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8F0" w:rsidRDefault="002448F0">
      <w:pPr>
        <w:ind w:rightChars="389" w:right="817" w:firstLineChars="1916" w:firstLine="8430"/>
        <w:rPr>
          <w:rFonts w:ascii="宋体" w:hint="eastAsia"/>
          <w:sz w:val="44"/>
        </w:rPr>
      </w:pPr>
    </w:p>
    <w:p w:rsidR="002448F0" w:rsidRPr="00E958DF" w:rsidRDefault="00E958DF" w:rsidP="00E958DF">
      <w:pPr>
        <w:pStyle w:val="a6"/>
        <w:spacing w:line="660" w:lineRule="exact"/>
        <w:jc w:val="center"/>
        <w:rPr>
          <w:rFonts w:ascii="Times New Roman" w:hint="eastAsia"/>
          <w:b/>
          <w:sz w:val="44"/>
        </w:rPr>
      </w:pPr>
      <w:r>
        <w:rPr>
          <w:rFonts w:ascii="Times New Roman" w:hint="eastAsia"/>
          <w:b/>
          <w:sz w:val="44"/>
        </w:rPr>
        <w:t>XX</w:t>
      </w:r>
      <w:r>
        <w:rPr>
          <w:rFonts w:ascii="Times New Roman" w:hint="eastAsia"/>
          <w:b/>
          <w:sz w:val="44"/>
        </w:rPr>
        <w:t>国道</w:t>
      </w:r>
      <w:r w:rsidR="002448F0" w:rsidRPr="00E958DF">
        <w:rPr>
          <w:rFonts w:ascii="Times New Roman" w:hint="eastAsia"/>
          <w:b/>
          <w:sz w:val="44"/>
        </w:rPr>
        <w:t>主干线</w:t>
      </w:r>
      <w:r>
        <w:rPr>
          <w:rFonts w:ascii="Times New Roman" w:hint="eastAsia"/>
          <w:b/>
          <w:sz w:val="44"/>
        </w:rPr>
        <w:t>a</w:t>
      </w:r>
      <w:r>
        <w:rPr>
          <w:rFonts w:ascii="Times New Roman" w:hint="eastAsia"/>
          <w:b/>
          <w:sz w:val="44"/>
        </w:rPr>
        <w:t>至</w:t>
      </w:r>
      <w:r w:rsidR="00F23866">
        <w:rPr>
          <w:rFonts w:ascii="Times New Roman" w:hint="eastAsia"/>
          <w:b/>
          <w:sz w:val="44"/>
        </w:rPr>
        <w:t>b</w:t>
      </w:r>
      <w:r>
        <w:rPr>
          <w:rFonts w:ascii="Times New Roman" w:hint="eastAsia"/>
          <w:b/>
          <w:sz w:val="44"/>
        </w:rPr>
        <w:t>段</w:t>
      </w:r>
      <w:r w:rsidR="002448F0" w:rsidRPr="00E958DF">
        <w:rPr>
          <w:rFonts w:ascii="Times New Roman" w:hint="eastAsia"/>
          <w:b/>
          <w:sz w:val="44"/>
        </w:rPr>
        <w:t>公路</w:t>
      </w:r>
    </w:p>
    <w:p w:rsidR="002448F0" w:rsidRDefault="002448F0">
      <w:pPr>
        <w:pStyle w:val="a6"/>
        <w:spacing w:line="660" w:lineRule="exact"/>
        <w:rPr>
          <w:rFonts w:hint="eastAsia"/>
          <w:sz w:val="44"/>
        </w:rPr>
      </w:pPr>
    </w:p>
    <w:p w:rsidR="002448F0" w:rsidRDefault="002448F0">
      <w:pPr>
        <w:pStyle w:val="a6"/>
        <w:spacing w:line="660" w:lineRule="exact"/>
        <w:rPr>
          <w:rFonts w:hint="eastAsia"/>
          <w:b/>
          <w:bCs/>
          <w:sz w:val="44"/>
        </w:rPr>
      </w:pPr>
    </w:p>
    <w:p w:rsidR="002448F0" w:rsidRDefault="002448F0">
      <w:pPr>
        <w:jc w:val="center"/>
        <w:rPr>
          <w:rFonts w:ascii="宋体" w:hint="eastAsia"/>
          <w:sz w:val="52"/>
        </w:rPr>
      </w:pPr>
    </w:p>
    <w:p w:rsidR="002448F0" w:rsidRDefault="002448F0">
      <w:pPr>
        <w:jc w:val="center"/>
        <w:rPr>
          <w:rFonts w:ascii="宋体" w:hint="eastAsia"/>
          <w:sz w:val="52"/>
        </w:rPr>
      </w:pPr>
    </w:p>
    <w:p w:rsidR="002448F0" w:rsidRDefault="002448F0">
      <w:pPr>
        <w:jc w:val="center"/>
        <w:rPr>
          <w:rFonts w:ascii="宋体" w:hint="eastAsia"/>
          <w:sz w:val="44"/>
        </w:rPr>
      </w:pPr>
      <w:r>
        <w:rPr>
          <w:rFonts w:ascii="宋体" w:hint="eastAsia"/>
          <w:sz w:val="44"/>
        </w:rPr>
        <w:t>第</w:t>
      </w:r>
      <w:r>
        <w:rPr>
          <w:rFonts w:ascii="宋体"/>
          <w:sz w:val="44"/>
          <w:u w:val="single"/>
        </w:rPr>
        <w:t>B</w:t>
      </w:r>
      <w:r>
        <w:rPr>
          <w:rFonts w:ascii="宋体" w:hint="eastAsia"/>
          <w:sz w:val="44"/>
        </w:rPr>
        <w:t>合同段</w:t>
      </w:r>
    </w:p>
    <w:p w:rsidR="002448F0" w:rsidRDefault="002448F0">
      <w:pPr>
        <w:jc w:val="center"/>
        <w:rPr>
          <w:rFonts w:ascii="宋体" w:hint="eastAsia"/>
          <w:sz w:val="44"/>
        </w:rPr>
      </w:pPr>
    </w:p>
    <w:p w:rsidR="002448F0" w:rsidRDefault="002448F0">
      <w:pPr>
        <w:jc w:val="center"/>
        <w:rPr>
          <w:rFonts w:ascii="宋体" w:hint="eastAsia"/>
          <w:b/>
          <w:bCs/>
          <w:sz w:val="84"/>
        </w:rPr>
      </w:pPr>
      <w:r>
        <w:rPr>
          <w:rFonts w:ascii="宋体" w:hint="eastAsia"/>
          <w:b/>
          <w:bCs/>
          <w:sz w:val="84"/>
        </w:rPr>
        <w:t>投 标 文 件</w:t>
      </w:r>
    </w:p>
    <w:p w:rsidR="002448F0" w:rsidRDefault="002448F0">
      <w:pPr>
        <w:jc w:val="center"/>
        <w:rPr>
          <w:rFonts w:ascii="宋体" w:hint="eastAsia"/>
          <w:sz w:val="52"/>
        </w:rPr>
      </w:pPr>
    </w:p>
    <w:p w:rsidR="002448F0" w:rsidRDefault="002448F0">
      <w:pPr>
        <w:jc w:val="center"/>
        <w:rPr>
          <w:rFonts w:ascii="宋体" w:hint="eastAsia"/>
          <w:sz w:val="52"/>
        </w:rPr>
      </w:pPr>
    </w:p>
    <w:p w:rsidR="002448F0" w:rsidRDefault="002448F0">
      <w:pPr>
        <w:jc w:val="center"/>
        <w:rPr>
          <w:rFonts w:ascii="宋体" w:hint="eastAsia"/>
          <w:sz w:val="52"/>
        </w:rPr>
      </w:pPr>
    </w:p>
    <w:p w:rsidR="002448F0" w:rsidRDefault="002448F0">
      <w:pPr>
        <w:jc w:val="center"/>
        <w:rPr>
          <w:rFonts w:ascii="宋体" w:hint="eastAsia"/>
          <w:sz w:val="52"/>
        </w:rPr>
      </w:pPr>
    </w:p>
    <w:p w:rsidR="002448F0" w:rsidRDefault="002448F0">
      <w:pPr>
        <w:jc w:val="center"/>
        <w:rPr>
          <w:rFonts w:ascii="宋体" w:hint="eastAsia"/>
          <w:sz w:val="44"/>
        </w:rPr>
      </w:pPr>
    </w:p>
    <w:p w:rsidR="002448F0" w:rsidRPr="0026732D" w:rsidRDefault="00E958DF">
      <w:pPr>
        <w:jc w:val="center"/>
        <w:rPr>
          <w:rFonts w:ascii="宋体" w:hint="eastAsia"/>
          <w:sz w:val="36"/>
          <w:szCs w:val="36"/>
        </w:rPr>
      </w:pPr>
      <w:r w:rsidRPr="0026732D">
        <w:rPr>
          <w:rFonts w:ascii="宋体" w:hint="eastAsia"/>
          <w:sz w:val="36"/>
          <w:szCs w:val="36"/>
        </w:rPr>
        <w:t>XXXX路桥</w:t>
      </w:r>
      <w:r w:rsidR="00D526CD">
        <w:rPr>
          <w:rFonts w:ascii="宋体" w:hint="eastAsia"/>
          <w:sz w:val="36"/>
          <w:szCs w:val="36"/>
        </w:rPr>
        <w:t>公司</w:t>
      </w:r>
      <w:r w:rsidR="002448F0" w:rsidRPr="0026732D">
        <w:rPr>
          <w:rFonts w:ascii="宋体" w:hint="eastAsia"/>
          <w:sz w:val="36"/>
          <w:szCs w:val="36"/>
        </w:rPr>
        <w:t>第一工程公司</w:t>
      </w:r>
    </w:p>
    <w:p w:rsidR="002448F0" w:rsidRPr="0026732D" w:rsidRDefault="0026732D" w:rsidP="0026732D">
      <w:pPr>
        <w:pStyle w:val="a7"/>
        <w:ind w:leftChars="47" w:left="99"/>
        <w:jc w:val="center"/>
        <w:rPr>
          <w:rFonts w:hint="eastAsia"/>
          <w:sz w:val="36"/>
          <w:szCs w:val="36"/>
        </w:rPr>
      </w:pPr>
      <w:r w:rsidRPr="0026732D">
        <w:rPr>
          <w:rFonts w:hint="eastAsia"/>
          <w:sz w:val="36"/>
          <w:szCs w:val="36"/>
          <w:u w:val="single"/>
        </w:rPr>
        <w:t xml:space="preserve">    </w:t>
      </w:r>
      <w:r w:rsidR="002448F0" w:rsidRPr="0026732D">
        <w:rPr>
          <w:rFonts w:hint="eastAsia"/>
          <w:sz w:val="36"/>
          <w:szCs w:val="36"/>
        </w:rPr>
        <w:t>年</w:t>
      </w:r>
      <w:r w:rsidRPr="0026732D">
        <w:rPr>
          <w:rFonts w:hint="eastAsia"/>
          <w:sz w:val="36"/>
          <w:szCs w:val="36"/>
        </w:rPr>
        <w:t xml:space="preserve"> </w:t>
      </w:r>
      <w:r w:rsidRPr="0026732D">
        <w:rPr>
          <w:rFonts w:hint="eastAsia"/>
          <w:sz w:val="36"/>
          <w:szCs w:val="36"/>
          <w:u w:val="single"/>
        </w:rPr>
        <w:t xml:space="preserve">   </w:t>
      </w:r>
      <w:r w:rsidR="002448F0" w:rsidRPr="0026732D">
        <w:rPr>
          <w:rFonts w:hint="eastAsia"/>
          <w:sz w:val="36"/>
          <w:szCs w:val="36"/>
        </w:rPr>
        <w:t>月</w:t>
      </w:r>
      <w:r w:rsidRPr="0026732D">
        <w:rPr>
          <w:rFonts w:hint="eastAsia"/>
          <w:sz w:val="36"/>
          <w:szCs w:val="36"/>
          <w:u w:val="single"/>
        </w:rPr>
        <w:t xml:space="preserve">   </w:t>
      </w:r>
      <w:r w:rsidR="002448F0" w:rsidRPr="0026732D">
        <w:rPr>
          <w:rFonts w:hint="eastAsia"/>
          <w:sz w:val="36"/>
          <w:szCs w:val="36"/>
        </w:rPr>
        <w:t>日</w:t>
      </w:r>
    </w:p>
    <w:p w:rsidR="002448F0" w:rsidRDefault="002448F0">
      <w:pPr>
        <w:rPr>
          <w:rFonts w:hint="eastAsia"/>
        </w:rPr>
      </w:pPr>
    </w:p>
    <w:p w:rsidR="002448F0" w:rsidRDefault="002448F0">
      <w:pPr>
        <w:spacing w:line="160" w:lineRule="atLeast"/>
        <w:jc w:val="center"/>
        <w:rPr>
          <w:rFonts w:ascii="宋体" w:hAnsi="宋体"/>
          <w:b/>
          <w:bCs/>
          <w:sz w:val="32"/>
        </w:rPr>
        <w:sectPr w:rsidR="002448F0">
          <w:headerReference w:type="even" r:id="rId7"/>
          <w:headerReference w:type="default" r:id="rId8"/>
          <w:footerReference w:type="even" r:id="rId9"/>
          <w:footerReference w:type="default" r:id="rId10"/>
          <w:headerReference w:type="first" r:id="rId11"/>
          <w:footerReference w:type="first" r:id="rId12"/>
          <w:pgSz w:w="11906" w:h="16838"/>
          <w:pgMar w:top="1474" w:right="1361" w:bottom="1418" w:left="1588" w:header="992" w:footer="851" w:gutter="0"/>
          <w:cols w:space="425"/>
          <w:docGrid w:type="linesAndChars" w:linePitch="312"/>
        </w:sectPr>
      </w:pPr>
    </w:p>
    <w:p w:rsidR="002448F0" w:rsidRPr="00F519C2" w:rsidRDefault="002448F0">
      <w:pPr>
        <w:spacing w:line="160" w:lineRule="atLeast"/>
        <w:jc w:val="center"/>
        <w:rPr>
          <w:rFonts w:ascii="宋体" w:hAnsi="宋体" w:hint="eastAsia"/>
          <w:sz w:val="28"/>
          <w:szCs w:val="28"/>
        </w:rPr>
      </w:pPr>
      <w:r w:rsidRPr="00F519C2">
        <w:rPr>
          <w:rFonts w:ascii="宋体" w:hAnsi="宋体" w:hint="eastAsia"/>
          <w:b/>
          <w:bCs/>
          <w:sz w:val="28"/>
          <w:szCs w:val="28"/>
        </w:rPr>
        <w:lastRenderedPageBreak/>
        <w:t>目    录</w:t>
      </w:r>
    </w:p>
    <w:p w:rsidR="002448F0" w:rsidRPr="00F519C2" w:rsidRDefault="002448F0">
      <w:pPr>
        <w:spacing w:line="360" w:lineRule="auto"/>
        <w:rPr>
          <w:rFonts w:ascii="宋体" w:hAnsi="宋体" w:hint="eastAsia"/>
          <w:b/>
          <w:bCs/>
          <w:sz w:val="28"/>
          <w:szCs w:val="28"/>
        </w:rPr>
      </w:pPr>
      <w:r w:rsidRPr="00F519C2">
        <w:rPr>
          <w:rFonts w:ascii="宋体" w:hAnsi="宋体" w:hint="eastAsia"/>
          <w:b/>
          <w:bCs/>
          <w:sz w:val="28"/>
          <w:szCs w:val="28"/>
        </w:rPr>
        <w:t>第一部分  投标书</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1、投标书</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2、投标书附录</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3、投标担保</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4、授权书</w:t>
      </w:r>
    </w:p>
    <w:p w:rsidR="002448F0" w:rsidRPr="00F519C2" w:rsidRDefault="002448F0">
      <w:pPr>
        <w:spacing w:line="360" w:lineRule="auto"/>
        <w:rPr>
          <w:rFonts w:ascii="宋体" w:hAnsi="宋体" w:hint="eastAsia"/>
          <w:b/>
          <w:bCs/>
          <w:sz w:val="28"/>
          <w:szCs w:val="28"/>
        </w:rPr>
      </w:pPr>
      <w:r w:rsidRPr="00F519C2">
        <w:rPr>
          <w:rFonts w:ascii="宋体" w:hAnsi="宋体" w:hint="eastAsia"/>
          <w:b/>
          <w:bCs/>
          <w:sz w:val="28"/>
          <w:szCs w:val="28"/>
        </w:rPr>
        <w:t>第二部分  工程量清单</w:t>
      </w:r>
    </w:p>
    <w:p w:rsidR="002448F0" w:rsidRPr="00F519C2" w:rsidRDefault="002448F0">
      <w:pPr>
        <w:spacing w:line="360" w:lineRule="auto"/>
        <w:ind w:leftChars="257" w:left="540"/>
        <w:rPr>
          <w:rFonts w:hAnsi="宋体" w:hint="eastAsia"/>
          <w:sz w:val="28"/>
          <w:szCs w:val="28"/>
        </w:rPr>
      </w:pPr>
      <w:r w:rsidRPr="00F519C2">
        <w:rPr>
          <w:rFonts w:hAnsi="宋体" w:hint="eastAsia"/>
          <w:sz w:val="28"/>
          <w:szCs w:val="28"/>
        </w:rPr>
        <w:t>第</w:t>
      </w:r>
      <w:r w:rsidRPr="00F519C2">
        <w:rPr>
          <w:rFonts w:hAnsi="宋体" w:hint="eastAsia"/>
          <w:sz w:val="28"/>
          <w:szCs w:val="28"/>
        </w:rPr>
        <w:t>100</w:t>
      </w:r>
      <w:r w:rsidRPr="00F519C2">
        <w:rPr>
          <w:rFonts w:hAnsi="宋体" w:hint="eastAsia"/>
          <w:sz w:val="28"/>
          <w:szCs w:val="28"/>
        </w:rPr>
        <w:t>章总则</w:t>
      </w:r>
      <w:r w:rsidRPr="00F519C2">
        <w:rPr>
          <w:rFonts w:hAnsi="宋体" w:hint="eastAsia"/>
          <w:sz w:val="28"/>
          <w:szCs w:val="28"/>
        </w:rPr>
        <w:t>/</w:t>
      </w:r>
      <w:r w:rsidRPr="00F519C2">
        <w:rPr>
          <w:rFonts w:hAnsi="宋体" w:hint="eastAsia"/>
          <w:sz w:val="28"/>
          <w:szCs w:val="28"/>
        </w:rPr>
        <w:t>第</w:t>
      </w:r>
      <w:r w:rsidRPr="00F519C2">
        <w:rPr>
          <w:rFonts w:hAnsi="宋体"/>
          <w:sz w:val="28"/>
          <w:szCs w:val="28"/>
        </w:rPr>
        <w:t>2</w:t>
      </w:r>
      <w:r w:rsidRPr="00F519C2">
        <w:rPr>
          <w:rFonts w:hAnsi="宋体" w:hint="eastAsia"/>
          <w:sz w:val="28"/>
          <w:szCs w:val="28"/>
        </w:rPr>
        <w:t>00</w:t>
      </w:r>
      <w:r w:rsidRPr="00F519C2">
        <w:rPr>
          <w:rFonts w:hAnsi="宋体" w:hint="eastAsia"/>
          <w:sz w:val="28"/>
          <w:szCs w:val="28"/>
        </w:rPr>
        <w:t>章路基土石方</w:t>
      </w:r>
      <w:r w:rsidRPr="00F519C2">
        <w:rPr>
          <w:rFonts w:hAnsi="宋体" w:hint="eastAsia"/>
          <w:sz w:val="28"/>
          <w:szCs w:val="28"/>
        </w:rPr>
        <w:t>/</w:t>
      </w:r>
      <w:r w:rsidRPr="00F519C2">
        <w:rPr>
          <w:rFonts w:hAnsi="宋体" w:hint="eastAsia"/>
          <w:sz w:val="28"/>
          <w:szCs w:val="28"/>
        </w:rPr>
        <w:t>第</w:t>
      </w:r>
      <w:r w:rsidRPr="00F519C2">
        <w:rPr>
          <w:rFonts w:hAnsi="宋体" w:hint="eastAsia"/>
          <w:sz w:val="28"/>
          <w:szCs w:val="28"/>
        </w:rPr>
        <w:t>300</w:t>
      </w:r>
      <w:r w:rsidRPr="00F519C2">
        <w:rPr>
          <w:rFonts w:hAnsi="宋体" w:hint="eastAsia"/>
          <w:sz w:val="28"/>
          <w:szCs w:val="28"/>
        </w:rPr>
        <w:t>章路面</w:t>
      </w:r>
      <w:r w:rsidRPr="00F519C2">
        <w:rPr>
          <w:rFonts w:hAnsi="宋体" w:hint="eastAsia"/>
          <w:sz w:val="28"/>
          <w:szCs w:val="28"/>
        </w:rPr>
        <w:t>/</w:t>
      </w:r>
      <w:r w:rsidRPr="00F519C2">
        <w:rPr>
          <w:rFonts w:hAnsi="宋体" w:hint="eastAsia"/>
          <w:sz w:val="28"/>
          <w:szCs w:val="28"/>
        </w:rPr>
        <w:t>第</w:t>
      </w:r>
      <w:r w:rsidRPr="00F519C2">
        <w:rPr>
          <w:rFonts w:hAnsi="宋体" w:hint="eastAsia"/>
          <w:sz w:val="28"/>
          <w:szCs w:val="28"/>
        </w:rPr>
        <w:t>400</w:t>
      </w:r>
      <w:r w:rsidRPr="00F519C2">
        <w:rPr>
          <w:rFonts w:hAnsi="宋体" w:hint="eastAsia"/>
          <w:sz w:val="28"/>
          <w:szCs w:val="28"/>
        </w:rPr>
        <w:t>章桥梁工程</w:t>
      </w:r>
      <w:r w:rsidRPr="00F519C2">
        <w:rPr>
          <w:rFonts w:hAnsi="宋体" w:hint="eastAsia"/>
          <w:sz w:val="28"/>
          <w:szCs w:val="28"/>
        </w:rPr>
        <w:t>/</w:t>
      </w:r>
      <w:r w:rsidRPr="00F519C2">
        <w:rPr>
          <w:rFonts w:hAnsi="宋体" w:hint="eastAsia"/>
          <w:sz w:val="28"/>
          <w:szCs w:val="28"/>
        </w:rPr>
        <w:t>第</w:t>
      </w:r>
      <w:r w:rsidRPr="00F519C2">
        <w:rPr>
          <w:rFonts w:hAnsi="宋体" w:hint="eastAsia"/>
          <w:sz w:val="28"/>
          <w:szCs w:val="28"/>
        </w:rPr>
        <w:t>600</w:t>
      </w:r>
      <w:r w:rsidRPr="00F519C2">
        <w:rPr>
          <w:rFonts w:hAnsi="宋体" w:hint="eastAsia"/>
          <w:sz w:val="28"/>
          <w:szCs w:val="28"/>
        </w:rPr>
        <w:t>章排水与涵洞</w:t>
      </w:r>
      <w:r w:rsidRPr="00F519C2">
        <w:rPr>
          <w:rFonts w:hAnsi="宋体" w:hint="eastAsia"/>
          <w:sz w:val="28"/>
          <w:szCs w:val="28"/>
        </w:rPr>
        <w:t>/</w:t>
      </w:r>
      <w:r w:rsidRPr="00F519C2">
        <w:rPr>
          <w:rFonts w:hAnsi="宋体" w:hint="eastAsia"/>
          <w:sz w:val="28"/>
          <w:szCs w:val="28"/>
        </w:rPr>
        <w:t>第</w:t>
      </w:r>
      <w:r w:rsidRPr="00F519C2">
        <w:rPr>
          <w:rFonts w:hAnsi="宋体" w:hint="eastAsia"/>
          <w:sz w:val="28"/>
          <w:szCs w:val="28"/>
        </w:rPr>
        <w:t>700</w:t>
      </w:r>
      <w:r w:rsidRPr="00F519C2">
        <w:rPr>
          <w:rFonts w:hAnsi="宋体" w:hint="eastAsia"/>
          <w:sz w:val="28"/>
          <w:szCs w:val="28"/>
        </w:rPr>
        <w:t>章防护</w:t>
      </w:r>
      <w:r w:rsidRPr="00F519C2">
        <w:rPr>
          <w:rFonts w:hAnsi="宋体" w:hint="eastAsia"/>
          <w:sz w:val="28"/>
          <w:szCs w:val="28"/>
        </w:rPr>
        <w:t>/</w:t>
      </w:r>
      <w:r w:rsidRPr="00F519C2">
        <w:rPr>
          <w:rFonts w:hAnsi="宋体" w:hint="eastAsia"/>
          <w:sz w:val="28"/>
          <w:szCs w:val="28"/>
        </w:rPr>
        <w:t>工程量清单汇总表</w:t>
      </w:r>
    </w:p>
    <w:p w:rsidR="002448F0" w:rsidRPr="00F519C2" w:rsidRDefault="002448F0">
      <w:pPr>
        <w:spacing w:line="360" w:lineRule="auto"/>
        <w:rPr>
          <w:rFonts w:ascii="宋体" w:hAnsi="宋体" w:hint="eastAsia"/>
          <w:b/>
          <w:bCs/>
          <w:sz w:val="28"/>
          <w:szCs w:val="28"/>
        </w:rPr>
      </w:pPr>
      <w:r w:rsidRPr="00F519C2">
        <w:rPr>
          <w:rFonts w:ascii="宋体" w:hAnsi="宋体" w:hint="eastAsia"/>
          <w:b/>
          <w:bCs/>
          <w:sz w:val="28"/>
          <w:szCs w:val="28"/>
        </w:rPr>
        <w:t>第三部分  投标书附表</w:t>
      </w:r>
    </w:p>
    <w:p w:rsidR="002448F0" w:rsidRPr="00F519C2" w:rsidRDefault="002448F0">
      <w:pPr>
        <w:spacing w:line="360" w:lineRule="auto"/>
        <w:ind w:firstLine="560"/>
        <w:rPr>
          <w:rFonts w:hAnsi="宋体" w:hint="eastAsia"/>
          <w:sz w:val="28"/>
          <w:szCs w:val="28"/>
        </w:rPr>
      </w:pPr>
      <w:r w:rsidRPr="00F519C2">
        <w:rPr>
          <w:rFonts w:hAnsi="宋体" w:hint="eastAsia"/>
          <w:sz w:val="28"/>
          <w:szCs w:val="28"/>
        </w:rPr>
        <w:t>表</w:t>
      </w:r>
      <w:r w:rsidRPr="00F519C2">
        <w:rPr>
          <w:rFonts w:hAnsi="宋体" w:hint="eastAsia"/>
          <w:sz w:val="28"/>
          <w:szCs w:val="28"/>
        </w:rPr>
        <w:t xml:space="preserve">1-a </w:t>
      </w:r>
      <w:r w:rsidRPr="00F519C2">
        <w:rPr>
          <w:rFonts w:hAnsi="宋体" w:hint="eastAsia"/>
          <w:sz w:val="28"/>
          <w:szCs w:val="28"/>
        </w:rPr>
        <w:t>投标人一般情况表</w:t>
      </w:r>
    </w:p>
    <w:p w:rsidR="002448F0" w:rsidRPr="00F519C2" w:rsidRDefault="002448F0">
      <w:pPr>
        <w:spacing w:line="360" w:lineRule="auto"/>
        <w:ind w:firstLine="560"/>
        <w:rPr>
          <w:rFonts w:hAnsi="宋体" w:hint="eastAsia"/>
          <w:sz w:val="28"/>
          <w:szCs w:val="28"/>
        </w:rPr>
      </w:pPr>
      <w:r w:rsidRPr="00F519C2">
        <w:rPr>
          <w:rFonts w:hAnsi="宋体" w:hint="eastAsia"/>
          <w:sz w:val="28"/>
          <w:szCs w:val="28"/>
        </w:rPr>
        <w:t>（附：营业执照、资质证书、资信登记表）</w:t>
      </w:r>
    </w:p>
    <w:p w:rsidR="002448F0" w:rsidRPr="00F519C2" w:rsidRDefault="002448F0">
      <w:pPr>
        <w:spacing w:line="360" w:lineRule="auto"/>
        <w:ind w:firstLine="560"/>
        <w:rPr>
          <w:rFonts w:ascii="宋体" w:hAnsi="宋体"/>
          <w:sz w:val="28"/>
          <w:szCs w:val="28"/>
        </w:rPr>
      </w:pPr>
      <w:r w:rsidRPr="00F519C2">
        <w:rPr>
          <w:rFonts w:hAnsi="宋体" w:hint="eastAsia"/>
          <w:sz w:val="28"/>
          <w:szCs w:val="28"/>
        </w:rPr>
        <w:t>表</w:t>
      </w:r>
      <w:r w:rsidRPr="00F519C2">
        <w:rPr>
          <w:rFonts w:hAnsi="宋体" w:hint="eastAsia"/>
          <w:sz w:val="28"/>
          <w:szCs w:val="28"/>
        </w:rPr>
        <w:t>1-b</w:t>
      </w:r>
      <w:r w:rsidRPr="00F519C2">
        <w:rPr>
          <w:rFonts w:ascii="宋体" w:hAnsi="宋体" w:hint="eastAsia"/>
          <w:sz w:val="28"/>
          <w:szCs w:val="28"/>
        </w:rPr>
        <w:t>拟为承包本合同工程设立的组织机构图</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表1-</w:t>
      </w:r>
      <w:r w:rsidRPr="00F519C2">
        <w:rPr>
          <w:rFonts w:ascii="宋体" w:hAnsi="宋体"/>
          <w:sz w:val="28"/>
          <w:szCs w:val="28"/>
        </w:rPr>
        <w:t>c</w:t>
      </w:r>
      <w:r w:rsidRPr="00F519C2">
        <w:rPr>
          <w:rFonts w:ascii="宋体" w:hAnsi="宋体" w:hint="eastAsia"/>
          <w:sz w:val="28"/>
          <w:szCs w:val="28"/>
        </w:rPr>
        <w:t>从投标人开户获得有关资料的授权书</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表2-</w:t>
      </w:r>
      <w:r w:rsidRPr="00F519C2">
        <w:rPr>
          <w:rFonts w:ascii="宋体" w:hAnsi="宋体"/>
          <w:sz w:val="28"/>
          <w:szCs w:val="28"/>
        </w:rPr>
        <w:t>a</w:t>
      </w:r>
      <w:r w:rsidRPr="00F519C2">
        <w:rPr>
          <w:rFonts w:ascii="宋体" w:hAnsi="宋体" w:hint="eastAsia"/>
          <w:sz w:val="28"/>
          <w:szCs w:val="28"/>
        </w:rPr>
        <w:t>人员配备一般情况表</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表2-</w:t>
      </w:r>
      <w:r w:rsidRPr="00F519C2">
        <w:rPr>
          <w:rFonts w:ascii="宋体" w:hAnsi="宋体"/>
          <w:sz w:val="28"/>
          <w:szCs w:val="28"/>
        </w:rPr>
        <w:t>b</w:t>
      </w:r>
      <w:r w:rsidRPr="00F519C2">
        <w:rPr>
          <w:rFonts w:ascii="宋体" w:hAnsi="宋体" w:hint="eastAsia"/>
          <w:sz w:val="28"/>
          <w:szCs w:val="28"/>
        </w:rPr>
        <w:t>拟在本合同工程任职的主要人员简历表</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表3拟投入本合同工程的主要施工机械表</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表4拟配备本合同工程主要的材料试验、测量、质检仪器设备表</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表5合同用款估算表</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表6临时用地计划表</w:t>
      </w:r>
    </w:p>
    <w:p w:rsidR="002448F0" w:rsidRPr="00F519C2" w:rsidRDefault="002448F0">
      <w:pPr>
        <w:spacing w:line="360" w:lineRule="auto"/>
        <w:ind w:firstLine="560"/>
        <w:rPr>
          <w:rFonts w:hAnsi="宋体" w:hint="eastAsia"/>
          <w:sz w:val="28"/>
          <w:szCs w:val="28"/>
        </w:rPr>
      </w:pPr>
      <w:r w:rsidRPr="00F519C2">
        <w:rPr>
          <w:rFonts w:hAnsi="宋体" w:hint="eastAsia"/>
          <w:sz w:val="28"/>
          <w:szCs w:val="28"/>
        </w:rPr>
        <w:t>表</w:t>
      </w:r>
      <w:r w:rsidRPr="00F519C2">
        <w:rPr>
          <w:rFonts w:hAnsi="宋体" w:hint="eastAsia"/>
          <w:sz w:val="28"/>
          <w:szCs w:val="28"/>
        </w:rPr>
        <w:t>7</w:t>
      </w:r>
      <w:r w:rsidRPr="00F519C2">
        <w:rPr>
          <w:rFonts w:hAnsi="宋体" w:hint="eastAsia"/>
          <w:sz w:val="28"/>
          <w:szCs w:val="28"/>
        </w:rPr>
        <w:t>分包人表</w:t>
      </w:r>
    </w:p>
    <w:p w:rsidR="002448F0" w:rsidRPr="00F519C2" w:rsidRDefault="002448F0">
      <w:pPr>
        <w:spacing w:line="360" w:lineRule="auto"/>
        <w:ind w:firstLine="560"/>
        <w:rPr>
          <w:rFonts w:hAnsi="宋体"/>
          <w:sz w:val="28"/>
          <w:szCs w:val="28"/>
        </w:rPr>
      </w:pPr>
      <w:r w:rsidRPr="00F519C2">
        <w:rPr>
          <w:rFonts w:hAnsi="宋体" w:hint="eastAsia"/>
          <w:sz w:val="28"/>
          <w:szCs w:val="28"/>
        </w:rPr>
        <w:t>表</w:t>
      </w:r>
      <w:r w:rsidRPr="00F519C2">
        <w:rPr>
          <w:rFonts w:hAnsi="宋体" w:hint="eastAsia"/>
          <w:sz w:val="28"/>
          <w:szCs w:val="28"/>
        </w:rPr>
        <w:t>8</w:t>
      </w:r>
      <w:r w:rsidRPr="00F519C2">
        <w:rPr>
          <w:rFonts w:hAnsi="宋体" w:hint="eastAsia"/>
          <w:sz w:val="28"/>
          <w:szCs w:val="28"/>
        </w:rPr>
        <w:t>指定分包人表</w:t>
      </w:r>
    </w:p>
    <w:p w:rsidR="002448F0" w:rsidRPr="00F519C2" w:rsidRDefault="002448F0">
      <w:pPr>
        <w:spacing w:line="360" w:lineRule="auto"/>
        <w:ind w:firstLine="560"/>
        <w:rPr>
          <w:rFonts w:hAnsi="宋体"/>
          <w:sz w:val="28"/>
          <w:szCs w:val="28"/>
        </w:rPr>
      </w:pPr>
      <w:r w:rsidRPr="00F519C2">
        <w:rPr>
          <w:rFonts w:hAnsi="宋体" w:hint="eastAsia"/>
          <w:sz w:val="28"/>
          <w:szCs w:val="28"/>
        </w:rPr>
        <w:lastRenderedPageBreak/>
        <w:t>表</w:t>
      </w:r>
      <w:r w:rsidRPr="00F519C2">
        <w:rPr>
          <w:rFonts w:hAnsi="宋体" w:hint="eastAsia"/>
          <w:sz w:val="28"/>
          <w:szCs w:val="28"/>
        </w:rPr>
        <w:t>9</w:t>
      </w:r>
      <w:r w:rsidRPr="00F519C2">
        <w:rPr>
          <w:rFonts w:hAnsi="宋体" w:hint="eastAsia"/>
          <w:sz w:val="28"/>
          <w:szCs w:val="28"/>
        </w:rPr>
        <w:t>外供电力需求计划表</w:t>
      </w:r>
    </w:p>
    <w:p w:rsidR="002448F0" w:rsidRPr="00F519C2" w:rsidRDefault="002448F0">
      <w:pPr>
        <w:spacing w:line="360" w:lineRule="auto"/>
        <w:ind w:firstLine="560"/>
        <w:rPr>
          <w:rFonts w:hAnsi="宋体" w:hint="eastAsia"/>
          <w:sz w:val="28"/>
          <w:szCs w:val="28"/>
        </w:rPr>
      </w:pPr>
      <w:r w:rsidRPr="00F519C2">
        <w:rPr>
          <w:rFonts w:hAnsi="宋体" w:hint="eastAsia"/>
          <w:sz w:val="28"/>
          <w:szCs w:val="28"/>
        </w:rPr>
        <w:t>表</w:t>
      </w:r>
      <w:r w:rsidRPr="00F519C2">
        <w:rPr>
          <w:rFonts w:hAnsi="宋体"/>
          <w:sz w:val="28"/>
          <w:szCs w:val="28"/>
        </w:rPr>
        <w:t>10</w:t>
      </w:r>
      <w:r w:rsidRPr="00F519C2">
        <w:rPr>
          <w:rFonts w:hAnsi="宋体" w:hint="eastAsia"/>
          <w:sz w:val="28"/>
          <w:szCs w:val="28"/>
        </w:rPr>
        <w:t>-</w:t>
      </w:r>
      <w:r w:rsidRPr="00F519C2">
        <w:rPr>
          <w:rFonts w:hAnsi="宋体"/>
          <w:sz w:val="28"/>
          <w:szCs w:val="28"/>
        </w:rPr>
        <w:t>a</w:t>
      </w:r>
      <w:r w:rsidRPr="00F519C2">
        <w:rPr>
          <w:rFonts w:hAnsi="宋体" w:hint="eastAsia"/>
          <w:sz w:val="28"/>
          <w:szCs w:val="28"/>
        </w:rPr>
        <w:t>工程项目单价构成表</w:t>
      </w:r>
    </w:p>
    <w:p w:rsidR="002448F0" w:rsidRPr="00F519C2" w:rsidRDefault="002448F0">
      <w:pPr>
        <w:spacing w:line="360" w:lineRule="auto"/>
        <w:ind w:firstLine="560"/>
        <w:rPr>
          <w:rFonts w:hAnsi="宋体" w:hint="eastAsia"/>
          <w:sz w:val="28"/>
          <w:szCs w:val="28"/>
        </w:rPr>
      </w:pPr>
      <w:r w:rsidRPr="00F519C2">
        <w:rPr>
          <w:rFonts w:hAnsi="宋体" w:hint="eastAsia"/>
          <w:sz w:val="28"/>
          <w:szCs w:val="28"/>
        </w:rPr>
        <w:t>表</w:t>
      </w:r>
      <w:r w:rsidRPr="00F519C2">
        <w:rPr>
          <w:rFonts w:hAnsi="宋体"/>
          <w:sz w:val="28"/>
          <w:szCs w:val="28"/>
        </w:rPr>
        <w:t>10</w:t>
      </w:r>
      <w:r w:rsidRPr="00F519C2">
        <w:rPr>
          <w:rFonts w:hAnsi="宋体" w:hint="eastAsia"/>
          <w:sz w:val="28"/>
          <w:szCs w:val="28"/>
        </w:rPr>
        <w:t>-</w:t>
      </w:r>
      <w:r w:rsidRPr="00F519C2">
        <w:rPr>
          <w:rFonts w:hAnsi="宋体"/>
          <w:sz w:val="28"/>
          <w:szCs w:val="28"/>
        </w:rPr>
        <w:t>b</w:t>
      </w:r>
      <w:r w:rsidRPr="00F519C2">
        <w:rPr>
          <w:rFonts w:hAnsi="宋体" w:hint="eastAsia"/>
          <w:sz w:val="28"/>
          <w:szCs w:val="28"/>
        </w:rPr>
        <w:t>工程项目单价构成表</w:t>
      </w:r>
    </w:p>
    <w:p w:rsidR="002448F0" w:rsidRPr="00F519C2" w:rsidRDefault="002448F0">
      <w:pPr>
        <w:spacing w:line="360" w:lineRule="auto"/>
        <w:rPr>
          <w:rFonts w:ascii="宋体" w:hAnsi="宋体" w:hint="eastAsia"/>
          <w:b/>
          <w:bCs/>
          <w:sz w:val="28"/>
          <w:szCs w:val="28"/>
        </w:rPr>
      </w:pPr>
      <w:r w:rsidRPr="00F519C2">
        <w:rPr>
          <w:rFonts w:ascii="宋体" w:hAnsi="宋体" w:hint="eastAsia"/>
          <w:b/>
          <w:bCs/>
          <w:sz w:val="28"/>
          <w:szCs w:val="28"/>
        </w:rPr>
        <w:t>第四部分  施工组织设计建议书</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表1、施工组织设计的文字说明</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表2、分项工程进度率计划（斜率图）</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表3、工程管理曲线</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表4、施工总平面布置</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表5、主要分项工程施工工艺框图</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表6、分项工程生产率和施工周期表</w:t>
      </w:r>
    </w:p>
    <w:p w:rsidR="002448F0" w:rsidRPr="00F519C2" w:rsidRDefault="002448F0">
      <w:pPr>
        <w:spacing w:line="360" w:lineRule="auto"/>
        <w:ind w:firstLine="560"/>
        <w:rPr>
          <w:rFonts w:ascii="宋体" w:hAnsi="宋体" w:hint="eastAsia"/>
          <w:sz w:val="28"/>
          <w:szCs w:val="28"/>
        </w:rPr>
      </w:pPr>
      <w:r w:rsidRPr="00F519C2">
        <w:rPr>
          <w:rFonts w:ascii="宋体" w:hAnsi="宋体" w:hint="eastAsia"/>
          <w:sz w:val="28"/>
          <w:szCs w:val="28"/>
        </w:rPr>
        <w:t>表7、施工总体计划表</w:t>
      </w:r>
    </w:p>
    <w:p w:rsidR="002448F0" w:rsidRPr="00F519C2" w:rsidRDefault="002448F0">
      <w:pPr>
        <w:spacing w:line="360" w:lineRule="auto"/>
        <w:rPr>
          <w:rFonts w:ascii="宋体" w:hAnsi="宋体" w:hint="eastAsia"/>
          <w:b/>
          <w:bCs/>
          <w:sz w:val="28"/>
          <w:szCs w:val="28"/>
        </w:rPr>
      </w:pPr>
      <w:r w:rsidRPr="00F519C2">
        <w:rPr>
          <w:rFonts w:ascii="宋体" w:hAnsi="宋体" w:hint="eastAsia"/>
          <w:b/>
          <w:bCs/>
          <w:sz w:val="28"/>
          <w:szCs w:val="28"/>
        </w:rPr>
        <w:t>第五部分、资格预审更新资料</w:t>
      </w:r>
    </w:p>
    <w:p w:rsidR="002448F0" w:rsidRPr="00F519C2" w:rsidRDefault="002448F0" w:rsidP="00F838E6">
      <w:pPr>
        <w:numPr>
          <w:ilvl w:val="0"/>
          <w:numId w:val="6"/>
        </w:numPr>
        <w:tabs>
          <w:tab w:val="left" w:pos="1980"/>
        </w:tabs>
        <w:spacing w:line="360" w:lineRule="auto"/>
        <w:ind w:right="-65"/>
        <w:rPr>
          <w:rFonts w:ascii="宋体" w:hint="eastAsia"/>
          <w:sz w:val="28"/>
          <w:szCs w:val="28"/>
        </w:rPr>
      </w:pPr>
      <w:r w:rsidRPr="00F519C2">
        <w:rPr>
          <w:rFonts w:ascii="宋体" w:hint="eastAsia"/>
          <w:sz w:val="28"/>
          <w:szCs w:val="28"/>
        </w:rPr>
        <w:t>财务能力</w:t>
      </w:r>
    </w:p>
    <w:p w:rsidR="002448F0" w:rsidRPr="00F519C2" w:rsidRDefault="002448F0" w:rsidP="00F838E6">
      <w:pPr>
        <w:numPr>
          <w:ilvl w:val="0"/>
          <w:numId w:val="6"/>
        </w:numPr>
        <w:tabs>
          <w:tab w:val="left" w:pos="1980"/>
        </w:tabs>
        <w:spacing w:line="360" w:lineRule="auto"/>
        <w:ind w:right="-65"/>
        <w:rPr>
          <w:rFonts w:ascii="宋体" w:hint="eastAsia"/>
          <w:sz w:val="28"/>
          <w:szCs w:val="28"/>
        </w:rPr>
      </w:pPr>
      <w:r w:rsidRPr="00F519C2">
        <w:rPr>
          <w:rFonts w:ascii="宋体" w:hint="eastAsia"/>
          <w:sz w:val="28"/>
          <w:szCs w:val="28"/>
        </w:rPr>
        <w:t>资格预审后新承包的工程</w:t>
      </w:r>
    </w:p>
    <w:p w:rsidR="002448F0" w:rsidRPr="00F519C2" w:rsidRDefault="002448F0" w:rsidP="00F838E6">
      <w:pPr>
        <w:numPr>
          <w:ilvl w:val="0"/>
          <w:numId w:val="6"/>
        </w:numPr>
        <w:tabs>
          <w:tab w:val="left" w:pos="1980"/>
        </w:tabs>
        <w:spacing w:line="360" w:lineRule="auto"/>
        <w:ind w:right="-65"/>
        <w:rPr>
          <w:rFonts w:ascii="宋体" w:hint="eastAsia"/>
          <w:sz w:val="28"/>
          <w:szCs w:val="28"/>
        </w:rPr>
      </w:pPr>
      <w:r w:rsidRPr="00F519C2">
        <w:rPr>
          <w:rFonts w:ascii="宋体" w:hint="eastAsia"/>
          <w:sz w:val="28"/>
          <w:szCs w:val="28"/>
        </w:rPr>
        <w:t>资格预审后新交工的工程及评定等级</w:t>
      </w:r>
    </w:p>
    <w:p w:rsidR="002448F0" w:rsidRPr="00F519C2" w:rsidRDefault="002448F0" w:rsidP="00F838E6">
      <w:pPr>
        <w:numPr>
          <w:ilvl w:val="0"/>
          <w:numId w:val="6"/>
        </w:numPr>
        <w:tabs>
          <w:tab w:val="left" w:pos="1980"/>
        </w:tabs>
        <w:spacing w:line="360" w:lineRule="auto"/>
        <w:ind w:right="-65"/>
        <w:rPr>
          <w:rFonts w:ascii="宋体" w:hint="eastAsia"/>
          <w:sz w:val="28"/>
          <w:szCs w:val="28"/>
        </w:rPr>
      </w:pPr>
      <w:r w:rsidRPr="00F519C2">
        <w:rPr>
          <w:rFonts w:ascii="宋体" w:hint="eastAsia"/>
          <w:sz w:val="28"/>
          <w:szCs w:val="28"/>
        </w:rPr>
        <w:t>最近的仲裁或诉讼介入情况</w:t>
      </w:r>
    </w:p>
    <w:p w:rsidR="002448F0" w:rsidRPr="00F519C2" w:rsidRDefault="002448F0" w:rsidP="00F838E6">
      <w:pPr>
        <w:numPr>
          <w:ilvl w:val="0"/>
          <w:numId w:val="6"/>
        </w:numPr>
        <w:tabs>
          <w:tab w:val="left" w:pos="1980"/>
        </w:tabs>
        <w:spacing w:line="360" w:lineRule="auto"/>
        <w:ind w:right="-65"/>
        <w:rPr>
          <w:rFonts w:ascii="宋体" w:hint="eastAsia"/>
          <w:sz w:val="28"/>
          <w:szCs w:val="28"/>
        </w:rPr>
      </w:pPr>
      <w:r w:rsidRPr="00F519C2">
        <w:rPr>
          <w:rFonts w:ascii="宋体" w:hint="eastAsia"/>
          <w:sz w:val="28"/>
          <w:szCs w:val="28"/>
        </w:rPr>
        <w:t>本工程所需关键设备的当前备有情况</w:t>
      </w:r>
    </w:p>
    <w:p w:rsidR="002448F0" w:rsidRPr="00F519C2" w:rsidRDefault="002448F0" w:rsidP="00F838E6">
      <w:pPr>
        <w:numPr>
          <w:ilvl w:val="0"/>
          <w:numId w:val="6"/>
        </w:numPr>
        <w:tabs>
          <w:tab w:val="left" w:pos="1980"/>
        </w:tabs>
        <w:spacing w:line="360" w:lineRule="auto"/>
        <w:ind w:right="-65"/>
        <w:rPr>
          <w:rFonts w:ascii="宋体" w:hint="eastAsia"/>
          <w:sz w:val="28"/>
          <w:szCs w:val="28"/>
        </w:rPr>
      </w:pPr>
      <w:r w:rsidRPr="00F519C2">
        <w:rPr>
          <w:rFonts w:ascii="宋体" w:hint="eastAsia"/>
          <w:sz w:val="28"/>
          <w:szCs w:val="28"/>
        </w:rPr>
        <w:t>投标人名称的变化及其批件</w:t>
      </w:r>
    </w:p>
    <w:p w:rsidR="002448F0" w:rsidRPr="00F519C2" w:rsidRDefault="002448F0" w:rsidP="00F838E6">
      <w:pPr>
        <w:numPr>
          <w:ilvl w:val="0"/>
          <w:numId w:val="6"/>
        </w:numPr>
        <w:tabs>
          <w:tab w:val="left" w:pos="1980"/>
        </w:tabs>
        <w:spacing w:line="360" w:lineRule="auto"/>
        <w:ind w:right="-65"/>
        <w:rPr>
          <w:rFonts w:ascii="宋体" w:hint="eastAsia"/>
          <w:sz w:val="28"/>
          <w:szCs w:val="28"/>
        </w:rPr>
      </w:pPr>
      <w:r w:rsidRPr="00F519C2">
        <w:rPr>
          <w:rFonts w:ascii="宋体" w:hint="eastAsia"/>
          <w:sz w:val="28"/>
          <w:szCs w:val="28"/>
        </w:rPr>
        <w:t>主要现场管理人员和技术人员的资格和经历</w:t>
      </w:r>
    </w:p>
    <w:p w:rsidR="002448F0" w:rsidRPr="00F519C2" w:rsidRDefault="002448F0">
      <w:pPr>
        <w:spacing w:line="360" w:lineRule="auto"/>
        <w:rPr>
          <w:rFonts w:ascii="宋体" w:hAnsi="宋体"/>
          <w:b/>
          <w:bCs/>
          <w:sz w:val="28"/>
          <w:szCs w:val="28"/>
        </w:rPr>
      </w:pPr>
      <w:r w:rsidRPr="00F519C2">
        <w:rPr>
          <w:rFonts w:ascii="宋体" w:hAnsi="宋体" w:hint="eastAsia"/>
          <w:b/>
          <w:bCs/>
          <w:sz w:val="28"/>
          <w:szCs w:val="28"/>
        </w:rPr>
        <w:t>第六部分  其他资料</w:t>
      </w:r>
    </w:p>
    <w:p w:rsidR="002448F0" w:rsidRPr="00F519C2" w:rsidRDefault="002448F0" w:rsidP="00F519C2">
      <w:pPr>
        <w:spacing w:line="360" w:lineRule="auto"/>
        <w:ind w:firstLineChars="228" w:firstLine="641"/>
        <w:rPr>
          <w:rFonts w:ascii="宋体" w:hAnsi="宋体" w:hint="eastAsia"/>
          <w:b/>
          <w:bCs/>
          <w:i/>
          <w:iCs/>
          <w:sz w:val="28"/>
          <w:szCs w:val="28"/>
        </w:rPr>
      </w:pPr>
      <w:r w:rsidRPr="00F519C2">
        <w:rPr>
          <w:rFonts w:ascii="宋体" w:hAnsi="宋体" w:hint="eastAsia"/>
          <w:b/>
          <w:bCs/>
          <w:i/>
          <w:iCs/>
          <w:sz w:val="28"/>
          <w:szCs w:val="28"/>
        </w:rPr>
        <w:t>一、已完工程业绩表</w:t>
      </w:r>
    </w:p>
    <w:p w:rsidR="002448F0" w:rsidRDefault="002448F0" w:rsidP="00C9694E">
      <w:pPr>
        <w:spacing w:line="360" w:lineRule="auto"/>
        <w:ind w:firstLineChars="228" w:firstLine="641"/>
        <w:rPr>
          <w:rFonts w:ascii="宋体" w:hAnsi="宋体" w:hint="eastAsia"/>
          <w:sz w:val="28"/>
        </w:rPr>
      </w:pPr>
      <w:r w:rsidRPr="00F519C2">
        <w:rPr>
          <w:rFonts w:ascii="宋体" w:hAnsi="宋体" w:hint="eastAsia"/>
          <w:b/>
          <w:bCs/>
          <w:i/>
          <w:iCs/>
          <w:sz w:val="28"/>
          <w:szCs w:val="28"/>
        </w:rPr>
        <w:t>二、荣誉证书</w:t>
      </w:r>
    </w:p>
    <w:p w:rsidR="002448F0" w:rsidRDefault="002448F0">
      <w:pPr>
        <w:spacing w:line="520" w:lineRule="exact"/>
        <w:rPr>
          <w:rFonts w:ascii="宋体" w:hAnsi="宋体" w:hint="eastAsia"/>
          <w:sz w:val="28"/>
        </w:rPr>
      </w:pPr>
    </w:p>
    <w:p w:rsidR="002448F0" w:rsidRDefault="002448F0">
      <w:pPr>
        <w:spacing w:line="520" w:lineRule="exact"/>
        <w:rPr>
          <w:rFonts w:ascii="宋体" w:hAnsi="宋体" w:hint="eastAsia"/>
          <w:sz w:val="28"/>
        </w:rPr>
      </w:pPr>
    </w:p>
    <w:p w:rsidR="00C9694E" w:rsidRDefault="00C9694E">
      <w:pPr>
        <w:spacing w:line="520" w:lineRule="exact"/>
        <w:rPr>
          <w:rFonts w:ascii="宋体" w:hAnsi="宋体" w:hint="eastAsia"/>
          <w:sz w:val="28"/>
        </w:rPr>
      </w:pPr>
    </w:p>
    <w:p w:rsidR="002448F0" w:rsidRDefault="002448F0">
      <w:pPr>
        <w:spacing w:line="520" w:lineRule="exact"/>
        <w:rPr>
          <w:rFonts w:ascii="宋体" w:hAnsi="宋体" w:hint="eastAsia"/>
          <w:sz w:val="28"/>
        </w:rPr>
      </w:pPr>
    </w:p>
    <w:p w:rsidR="002448F0" w:rsidRPr="00E958DF" w:rsidRDefault="002448F0">
      <w:pPr>
        <w:spacing w:line="360" w:lineRule="exact"/>
        <w:jc w:val="center"/>
        <w:rPr>
          <w:rFonts w:ascii="隶书" w:eastAsia="隶书" w:hAnsi="宋体" w:hint="eastAsia"/>
          <w:sz w:val="44"/>
          <w:szCs w:val="44"/>
        </w:rPr>
      </w:pPr>
      <w:r w:rsidRPr="00E958DF">
        <w:rPr>
          <w:rFonts w:ascii="隶书" w:eastAsia="隶书" w:hAnsi="宋体" w:hint="eastAsia"/>
          <w:sz w:val="44"/>
          <w:szCs w:val="44"/>
        </w:rPr>
        <w:t>第一部分  投标书</w:t>
      </w:r>
    </w:p>
    <w:p w:rsidR="002448F0" w:rsidRDefault="002448F0">
      <w:pPr>
        <w:spacing w:line="520" w:lineRule="exact"/>
        <w:ind w:firstLine="561"/>
        <w:jc w:val="center"/>
        <w:rPr>
          <w:rFonts w:ascii="隶书" w:eastAsia="隶书" w:hAnsi="宋体" w:hint="eastAsia"/>
          <w:sz w:val="32"/>
        </w:rPr>
      </w:pPr>
    </w:p>
    <w:p w:rsidR="002448F0" w:rsidRDefault="002448F0" w:rsidP="00F519C2">
      <w:pPr>
        <w:spacing w:line="520" w:lineRule="exact"/>
        <w:jc w:val="center"/>
        <w:rPr>
          <w:rFonts w:ascii="宋体" w:hAnsi="宋体" w:hint="eastAsia"/>
          <w:sz w:val="24"/>
        </w:rPr>
      </w:pPr>
    </w:p>
    <w:p w:rsidR="002448F0" w:rsidRPr="00F519C2" w:rsidRDefault="002448F0" w:rsidP="00F519C2">
      <w:pPr>
        <w:spacing w:line="360" w:lineRule="exact"/>
        <w:ind w:firstLineChars="1432" w:firstLine="4010"/>
        <w:rPr>
          <w:rFonts w:ascii="宋体" w:hAnsi="宋体" w:hint="eastAsia"/>
          <w:sz w:val="28"/>
          <w:szCs w:val="28"/>
        </w:rPr>
      </w:pPr>
      <w:r w:rsidRPr="00F519C2">
        <w:rPr>
          <w:rFonts w:ascii="宋体" w:hAnsi="宋体" w:hint="eastAsia"/>
          <w:sz w:val="28"/>
          <w:szCs w:val="28"/>
        </w:rPr>
        <w:t>1、投标书</w:t>
      </w:r>
    </w:p>
    <w:p w:rsidR="002448F0" w:rsidRPr="00F519C2" w:rsidRDefault="002448F0" w:rsidP="00F519C2">
      <w:pPr>
        <w:spacing w:line="360" w:lineRule="exact"/>
        <w:ind w:firstLineChars="1432" w:firstLine="4010"/>
        <w:rPr>
          <w:rFonts w:ascii="宋体" w:hAnsi="宋体" w:hint="eastAsia"/>
          <w:sz w:val="28"/>
          <w:szCs w:val="28"/>
        </w:rPr>
      </w:pPr>
    </w:p>
    <w:p w:rsidR="002448F0" w:rsidRPr="00F519C2" w:rsidRDefault="002448F0" w:rsidP="00F519C2">
      <w:pPr>
        <w:spacing w:line="360" w:lineRule="exact"/>
        <w:ind w:firstLineChars="1432" w:firstLine="4010"/>
        <w:rPr>
          <w:rFonts w:ascii="宋体" w:hAnsi="宋体" w:hint="eastAsia"/>
          <w:sz w:val="28"/>
          <w:szCs w:val="28"/>
        </w:rPr>
      </w:pPr>
      <w:r w:rsidRPr="00F519C2">
        <w:rPr>
          <w:rFonts w:ascii="宋体" w:hAnsi="宋体" w:hint="eastAsia"/>
          <w:sz w:val="28"/>
          <w:szCs w:val="28"/>
        </w:rPr>
        <w:t>2、投标书附录</w:t>
      </w:r>
    </w:p>
    <w:p w:rsidR="002448F0" w:rsidRPr="00F519C2" w:rsidRDefault="002448F0" w:rsidP="00F519C2">
      <w:pPr>
        <w:spacing w:line="360" w:lineRule="exact"/>
        <w:ind w:firstLineChars="932" w:firstLine="2610"/>
        <w:rPr>
          <w:rFonts w:ascii="宋体" w:hAnsi="宋体" w:hint="eastAsia"/>
          <w:sz w:val="28"/>
          <w:szCs w:val="28"/>
        </w:rPr>
      </w:pPr>
    </w:p>
    <w:p w:rsidR="002448F0" w:rsidRPr="00F519C2" w:rsidRDefault="002448F0" w:rsidP="00F519C2">
      <w:pPr>
        <w:spacing w:line="360" w:lineRule="exact"/>
        <w:ind w:firstLineChars="1425" w:firstLine="3990"/>
        <w:rPr>
          <w:rFonts w:ascii="宋体" w:hAnsi="宋体" w:hint="eastAsia"/>
          <w:sz w:val="28"/>
          <w:szCs w:val="28"/>
        </w:rPr>
      </w:pPr>
      <w:r w:rsidRPr="00F519C2">
        <w:rPr>
          <w:rFonts w:ascii="宋体" w:hAnsi="宋体" w:hint="eastAsia"/>
          <w:sz w:val="28"/>
          <w:szCs w:val="28"/>
        </w:rPr>
        <w:t>3、投标担保</w:t>
      </w:r>
    </w:p>
    <w:p w:rsidR="002448F0" w:rsidRPr="00F519C2" w:rsidRDefault="002448F0" w:rsidP="00F519C2">
      <w:pPr>
        <w:spacing w:line="360" w:lineRule="exact"/>
        <w:ind w:firstLineChars="1432" w:firstLine="4010"/>
        <w:rPr>
          <w:rFonts w:ascii="宋体" w:hAnsi="宋体" w:hint="eastAsia"/>
          <w:sz w:val="28"/>
          <w:szCs w:val="28"/>
        </w:rPr>
      </w:pPr>
    </w:p>
    <w:p w:rsidR="002448F0" w:rsidRPr="00F519C2" w:rsidRDefault="00F519C2" w:rsidP="00F519C2">
      <w:pPr>
        <w:spacing w:line="360" w:lineRule="exact"/>
        <w:jc w:val="center"/>
        <w:rPr>
          <w:rFonts w:ascii="宋体" w:hAnsi="宋体" w:hint="eastAsia"/>
          <w:sz w:val="28"/>
          <w:szCs w:val="28"/>
        </w:rPr>
      </w:pPr>
      <w:r>
        <w:rPr>
          <w:rFonts w:ascii="宋体" w:hAnsi="宋体" w:hint="eastAsia"/>
          <w:sz w:val="28"/>
          <w:szCs w:val="28"/>
        </w:rPr>
        <w:t xml:space="preserve">    </w:t>
      </w:r>
      <w:r w:rsidR="002448F0" w:rsidRPr="00F519C2">
        <w:rPr>
          <w:rFonts w:ascii="宋体" w:hAnsi="宋体" w:hint="eastAsia"/>
          <w:sz w:val="28"/>
          <w:szCs w:val="28"/>
        </w:rPr>
        <w:t>4、授权书</w:t>
      </w:r>
    </w:p>
    <w:p w:rsidR="002448F0" w:rsidRPr="00F519C2" w:rsidRDefault="002448F0" w:rsidP="00F519C2">
      <w:pPr>
        <w:spacing w:line="360" w:lineRule="exact"/>
        <w:ind w:firstLineChars="1432" w:firstLine="4010"/>
        <w:rPr>
          <w:rFonts w:ascii="宋体" w:hAnsi="宋体" w:hint="eastAsia"/>
          <w:sz w:val="28"/>
          <w:szCs w:val="28"/>
        </w:rPr>
      </w:pPr>
    </w:p>
    <w:p w:rsidR="002448F0" w:rsidRPr="00F519C2" w:rsidRDefault="002448F0" w:rsidP="00F519C2">
      <w:pPr>
        <w:spacing w:line="360" w:lineRule="exact"/>
        <w:ind w:firstLineChars="333" w:firstLine="932"/>
        <w:rPr>
          <w:rFonts w:ascii="宋体" w:hAnsi="宋体" w:hint="eastAsia"/>
          <w:sz w:val="28"/>
          <w:szCs w:val="28"/>
        </w:rPr>
      </w:pPr>
    </w:p>
    <w:p w:rsidR="002448F0" w:rsidRPr="00F519C2" w:rsidRDefault="002448F0">
      <w:pPr>
        <w:spacing w:line="520" w:lineRule="exact"/>
        <w:jc w:val="center"/>
        <w:rPr>
          <w:rFonts w:ascii="宋体" w:hAnsi="宋体" w:hint="eastAsia"/>
          <w:sz w:val="28"/>
          <w:szCs w:val="28"/>
        </w:rPr>
      </w:pPr>
      <w:r w:rsidRPr="00F519C2">
        <w:rPr>
          <w:rFonts w:ascii="宋体" w:hAnsi="宋体"/>
          <w:sz w:val="28"/>
          <w:szCs w:val="28"/>
        </w:rPr>
        <w:br w:type="page"/>
      </w:r>
    </w:p>
    <w:p w:rsidR="002448F0" w:rsidRPr="00F519C2" w:rsidRDefault="002448F0">
      <w:pPr>
        <w:ind w:left="315"/>
        <w:jc w:val="center"/>
        <w:rPr>
          <w:rFonts w:ascii="隶书" w:eastAsia="隶书" w:hint="eastAsia"/>
          <w:sz w:val="44"/>
          <w:szCs w:val="44"/>
        </w:rPr>
      </w:pPr>
      <w:r w:rsidRPr="00F519C2">
        <w:rPr>
          <w:rFonts w:ascii="隶书" w:eastAsia="隶书" w:hint="eastAsia"/>
          <w:sz w:val="44"/>
          <w:szCs w:val="44"/>
        </w:rPr>
        <w:t>授 权 书</w:t>
      </w:r>
    </w:p>
    <w:p w:rsidR="002448F0" w:rsidRDefault="002448F0">
      <w:pPr>
        <w:ind w:left="315"/>
        <w:jc w:val="center"/>
        <w:rPr>
          <w:rFonts w:ascii="隶书" w:eastAsia="隶书" w:hint="eastAsia"/>
          <w:sz w:val="36"/>
        </w:rPr>
      </w:pPr>
    </w:p>
    <w:p w:rsidR="002448F0" w:rsidRDefault="002448F0">
      <w:pPr>
        <w:tabs>
          <w:tab w:val="left" w:pos="180"/>
        </w:tabs>
        <w:ind w:leftChars="-1" w:left="-2" w:firstLine="1"/>
        <w:jc w:val="left"/>
        <w:rPr>
          <w:rFonts w:hint="eastAsia"/>
          <w:sz w:val="28"/>
          <w:u w:val="single"/>
        </w:rPr>
      </w:pPr>
      <w:r>
        <w:rPr>
          <w:rFonts w:ascii="宋体" w:hAnsi="华文中宋" w:hint="eastAsia"/>
          <w:sz w:val="28"/>
        </w:rPr>
        <w:t>致：</w:t>
      </w:r>
      <w:r w:rsidR="00E958DF">
        <w:rPr>
          <w:rFonts w:hint="eastAsia"/>
          <w:sz w:val="28"/>
          <w:u w:val="single"/>
        </w:rPr>
        <w:t>XX</w:t>
      </w:r>
      <w:r w:rsidR="00E958DF">
        <w:rPr>
          <w:rFonts w:hint="eastAsia"/>
          <w:sz w:val="28"/>
          <w:u w:val="single"/>
        </w:rPr>
        <w:t>公路</w:t>
      </w:r>
      <w:r w:rsidR="00E958DF">
        <w:rPr>
          <w:rFonts w:hint="eastAsia"/>
          <w:sz w:val="28"/>
          <w:u w:val="single"/>
        </w:rPr>
        <w:t>XX</w:t>
      </w:r>
      <w:r w:rsidR="00E958DF">
        <w:rPr>
          <w:rFonts w:hint="eastAsia"/>
          <w:sz w:val="28"/>
          <w:u w:val="single"/>
        </w:rPr>
        <w:t>高速</w:t>
      </w:r>
      <w:r>
        <w:rPr>
          <w:rFonts w:hint="eastAsia"/>
          <w:sz w:val="28"/>
          <w:u w:val="single"/>
        </w:rPr>
        <w:t>公路管理处</w:t>
      </w:r>
    </w:p>
    <w:p w:rsidR="002448F0" w:rsidRDefault="002448F0">
      <w:pPr>
        <w:tabs>
          <w:tab w:val="left" w:pos="180"/>
        </w:tabs>
        <w:ind w:leftChars="-1" w:left="-2" w:firstLine="1"/>
        <w:jc w:val="left"/>
        <w:rPr>
          <w:rFonts w:ascii="宋体" w:hAnsi="华文中宋" w:hint="eastAsia"/>
          <w:sz w:val="28"/>
        </w:rPr>
      </w:pPr>
    </w:p>
    <w:p w:rsidR="0026732D" w:rsidRDefault="002448F0">
      <w:pPr>
        <w:tabs>
          <w:tab w:val="left" w:pos="180"/>
        </w:tabs>
        <w:ind w:leftChars="-1" w:left="-2" w:firstLine="542"/>
        <w:jc w:val="left"/>
        <w:rPr>
          <w:rFonts w:ascii="宋体" w:hAnsi="华文中宋" w:hint="eastAsia"/>
          <w:sz w:val="28"/>
        </w:rPr>
      </w:pPr>
      <w:r>
        <w:rPr>
          <w:rFonts w:ascii="宋体" w:hAnsi="华文中宋" w:hint="eastAsia"/>
          <w:sz w:val="28"/>
        </w:rPr>
        <w:t>本授权书宣告：</w:t>
      </w:r>
      <w:r w:rsidR="00E958DF">
        <w:rPr>
          <w:rFonts w:ascii="宋体" w:hAnsi="华文中宋" w:hint="eastAsia"/>
          <w:sz w:val="28"/>
          <w:u w:val="single"/>
        </w:rPr>
        <w:t>XXXX路桥</w:t>
      </w:r>
      <w:r w:rsidR="00D526CD">
        <w:rPr>
          <w:rFonts w:ascii="宋体" w:hAnsi="华文中宋" w:hint="eastAsia"/>
          <w:sz w:val="28"/>
          <w:u w:val="single"/>
        </w:rPr>
        <w:t>公司</w:t>
      </w:r>
      <w:r>
        <w:rPr>
          <w:rFonts w:ascii="宋体" w:hAnsi="华文中宋" w:hint="eastAsia"/>
          <w:sz w:val="28"/>
          <w:u w:val="single"/>
        </w:rPr>
        <w:t xml:space="preserve">第一工程公司 经理 </w:t>
      </w:r>
      <w:r w:rsidR="00E958DF">
        <w:rPr>
          <w:rFonts w:ascii="宋体" w:hAnsi="华文中宋" w:hint="eastAsia"/>
          <w:sz w:val="28"/>
          <w:u w:val="single"/>
        </w:rPr>
        <w:t>张三</w:t>
      </w:r>
      <w:r>
        <w:rPr>
          <w:rFonts w:ascii="宋体" w:hAnsi="华文中宋" w:hint="eastAsia"/>
          <w:sz w:val="28"/>
          <w:u w:val="single"/>
        </w:rPr>
        <w:t xml:space="preserve"> </w:t>
      </w:r>
      <w:r>
        <w:rPr>
          <w:rFonts w:ascii="宋体" w:hAnsi="华文中宋" w:hint="eastAsia"/>
          <w:sz w:val="28"/>
        </w:rPr>
        <w:t>合法地代表我单位，授权</w:t>
      </w:r>
      <w:r w:rsidRPr="0026732D">
        <w:rPr>
          <w:rFonts w:ascii="宋体" w:hAnsi="华文中宋" w:hint="eastAsia"/>
          <w:sz w:val="28"/>
          <w:u w:val="single"/>
        </w:rPr>
        <w:t xml:space="preserve"> </w:t>
      </w:r>
      <w:r w:rsidR="0026732D" w:rsidRPr="0026732D">
        <w:rPr>
          <w:rFonts w:ascii="宋体" w:hAnsi="华文中宋" w:hint="eastAsia"/>
          <w:sz w:val="28"/>
          <w:u w:val="single"/>
        </w:rPr>
        <w:t xml:space="preserve"> </w:t>
      </w:r>
      <w:r w:rsidR="0026732D">
        <w:rPr>
          <w:rFonts w:ascii="宋体" w:hAnsi="华文中宋" w:hint="eastAsia"/>
          <w:sz w:val="28"/>
          <w:u w:val="single"/>
        </w:rPr>
        <w:t xml:space="preserve">                               </w:t>
      </w:r>
      <w:r>
        <w:rPr>
          <w:rFonts w:ascii="宋体" w:hAnsi="华文中宋" w:hint="eastAsia"/>
          <w:sz w:val="28"/>
          <w:u w:val="single"/>
        </w:rPr>
        <w:t xml:space="preserve"> </w:t>
      </w:r>
      <w:r>
        <w:rPr>
          <w:rFonts w:ascii="宋体" w:hAnsi="华文中宋" w:hint="eastAsia"/>
          <w:sz w:val="28"/>
        </w:rPr>
        <w:t>的</w:t>
      </w:r>
    </w:p>
    <w:p w:rsidR="002448F0" w:rsidRDefault="002448F0" w:rsidP="0026732D">
      <w:pPr>
        <w:ind w:leftChars="-1" w:left="-2" w:firstLine="2"/>
        <w:jc w:val="left"/>
        <w:rPr>
          <w:rFonts w:ascii="宋体" w:hAnsi="华文中宋" w:hint="eastAsia"/>
          <w:sz w:val="28"/>
        </w:rPr>
      </w:pPr>
      <w:r>
        <w:rPr>
          <w:rFonts w:ascii="宋体" w:hAnsi="华文中宋" w:hint="eastAsia"/>
          <w:sz w:val="28"/>
          <w:u w:val="single"/>
        </w:rPr>
        <w:t xml:space="preserve"> </w:t>
      </w:r>
      <w:r w:rsidR="0026732D">
        <w:rPr>
          <w:rFonts w:ascii="宋体" w:hAnsi="华文中宋" w:hint="eastAsia"/>
          <w:sz w:val="28"/>
          <w:u w:val="single"/>
        </w:rPr>
        <w:t xml:space="preserve">            </w:t>
      </w:r>
      <w:r>
        <w:rPr>
          <w:rFonts w:ascii="宋体" w:hAnsi="华文中宋" w:hint="eastAsia"/>
          <w:sz w:val="28"/>
          <w:u w:val="single"/>
        </w:rPr>
        <w:t xml:space="preserve"> </w:t>
      </w:r>
      <w:r>
        <w:rPr>
          <w:rFonts w:ascii="宋体" w:hAnsi="华文中宋" w:hint="eastAsia"/>
          <w:sz w:val="28"/>
        </w:rPr>
        <w:t xml:space="preserve">为我单位代理人，该代理人有权在 </w:t>
      </w:r>
      <w:r w:rsidR="00E958DF">
        <w:rPr>
          <w:rFonts w:hint="eastAsia"/>
          <w:sz w:val="28"/>
          <w:u w:val="single"/>
        </w:rPr>
        <w:t>XX</w:t>
      </w:r>
      <w:r w:rsidR="00E958DF">
        <w:rPr>
          <w:rFonts w:hint="eastAsia"/>
          <w:sz w:val="28"/>
          <w:u w:val="single"/>
        </w:rPr>
        <w:t>国道</w:t>
      </w:r>
      <w:r>
        <w:rPr>
          <w:rFonts w:hint="eastAsia"/>
          <w:sz w:val="28"/>
          <w:u w:val="single"/>
        </w:rPr>
        <w:t>主干线</w:t>
      </w:r>
      <w:r w:rsidR="00E958DF">
        <w:rPr>
          <w:rFonts w:hint="eastAsia"/>
          <w:sz w:val="28"/>
          <w:u w:val="single"/>
        </w:rPr>
        <w:t>a</w:t>
      </w:r>
      <w:r w:rsidR="00E958DF">
        <w:rPr>
          <w:rFonts w:hint="eastAsia"/>
          <w:sz w:val="28"/>
          <w:u w:val="single"/>
        </w:rPr>
        <w:t>至</w:t>
      </w:r>
      <w:r w:rsidR="00E958DF">
        <w:rPr>
          <w:rFonts w:hint="eastAsia"/>
          <w:sz w:val="28"/>
          <w:u w:val="single"/>
        </w:rPr>
        <w:t>b</w:t>
      </w:r>
      <w:r>
        <w:rPr>
          <w:rFonts w:hint="eastAsia"/>
          <w:sz w:val="28"/>
          <w:u w:val="single"/>
        </w:rPr>
        <w:t>段公路工程</w:t>
      </w:r>
      <w:r>
        <w:rPr>
          <w:sz w:val="28"/>
          <w:u w:val="single"/>
        </w:rPr>
        <w:t xml:space="preserve"> </w:t>
      </w:r>
      <w:r>
        <w:rPr>
          <w:rFonts w:hint="eastAsia"/>
          <w:sz w:val="28"/>
        </w:rPr>
        <w:t>第</w:t>
      </w:r>
      <w:r>
        <w:rPr>
          <w:sz w:val="28"/>
          <w:u w:val="single"/>
        </w:rPr>
        <w:t>B</w:t>
      </w:r>
      <w:r>
        <w:rPr>
          <w:rFonts w:hint="eastAsia"/>
          <w:sz w:val="28"/>
        </w:rPr>
        <w:t>合同段工程的投标活动中，</w:t>
      </w:r>
      <w:r>
        <w:rPr>
          <w:rFonts w:ascii="宋体" w:hAnsi="华文中宋" w:hint="eastAsia"/>
          <w:sz w:val="28"/>
        </w:rPr>
        <w:t>以我单位名义签署投标书和投标文件、与招标人（或业主）协商、签订合同协议书以及执行一切与此有关的事项。</w:t>
      </w:r>
    </w:p>
    <w:p w:rsidR="002448F0" w:rsidRDefault="002448F0">
      <w:pPr>
        <w:ind w:left="315"/>
        <w:jc w:val="left"/>
        <w:rPr>
          <w:rFonts w:ascii="华文中宋" w:eastAsia="华文中宋" w:hAnsi="华文中宋" w:hint="eastAsia"/>
          <w:sz w:val="28"/>
        </w:rPr>
      </w:pPr>
    </w:p>
    <w:p w:rsidR="002448F0" w:rsidRDefault="002448F0">
      <w:pPr>
        <w:spacing w:line="720" w:lineRule="auto"/>
        <w:ind w:left="318" w:firstLineChars="465" w:firstLine="1302"/>
        <w:jc w:val="left"/>
        <w:rPr>
          <w:rFonts w:ascii="宋体" w:hAnsi="华文中宋" w:hint="eastAsia"/>
          <w:sz w:val="28"/>
          <w:u w:val="single"/>
        </w:rPr>
      </w:pPr>
      <w:r>
        <w:rPr>
          <w:rFonts w:ascii="华文中宋" w:eastAsia="华文中宋" w:hAnsi="华文中宋" w:hint="eastAsia"/>
          <w:sz w:val="28"/>
        </w:rPr>
        <w:t>投标人：</w:t>
      </w:r>
      <w:r w:rsidR="00E958DF">
        <w:rPr>
          <w:rFonts w:ascii="宋体" w:hAnsi="华文中宋" w:hint="eastAsia"/>
          <w:sz w:val="28"/>
          <w:u w:val="single"/>
        </w:rPr>
        <w:t>XXXX路桥</w:t>
      </w:r>
      <w:r w:rsidR="00D526CD">
        <w:rPr>
          <w:rFonts w:ascii="宋体" w:hAnsi="华文中宋" w:hint="eastAsia"/>
          <w:sz w:val="28"/>
          <w:u w:val="single"/>
        </w:rPr>
        <w:t>公司</w:t>
      </w:r>
      <w:r>
        <w:rPr>
          <w:rFonts w:ascii="宋体" w:hAnsi="华文中宋" w:hint="eastAsia"/>
          <w:sz w:val="28"/>
          <w:u w:val="single"/>
        </w:rPr>
        <w:t>第一工程公司 （盖章）</w:t>
      </w:r>
    </w:p>
    <w:p w:rsidR="002448F0" w:rsidRDefault="002448F0">
      <w:pPr>
        <w:spacing w:line="720" w:lineRule="auto"/>
        <w:ind w:left="318" w:firstLineChars="465" w:firstLine="1302"/>
        <w:jc w:val="left"/>
        <w:rPr>
          <w:rFonts w:ascii="宋体" w:hAnsi="华文中宋" w:hint="eastAsia"/>
          <w:sz w:val="28"/>
          <w:u w:val="single"/>
        </w:rPr>
      </w:pPr>
    </w:p>
    <w:p w:rsidR="002448F0" w:rsidRDefault="002448F0">
      <w:pPr>
        <w:spacing w:line="720" w:lineRule="auto"/>
        <w:ind w:left="318" w:firstLineChars="465" w:firstLine="1302"/>
        <w:jc w:val="left"/>
        <w:rPr>
          <w:rFonts w:ascii="宋体" w:hAnsi="华文中宋" w:hint="eastAsia"/>
          <w:sz w:val="28"/>
          <w:u w:val="single"/>
        </w:rPr>
      </w:pPr>
      <w:r>
        <w:rPr>
          <w:rFonts w:ascii="宋体" w:hAnsi="华文中宋" w:hint="eastAsia"/>
          <w:sz w:val="28"/>
        </w:rPr>
        <w:t>授权人：</w:t>
      </w:r>
      <w:r>
        <w:rPr>
          <w:rFonts w:ascii="宋体" w:hAnsi="华文中宋" w:hint="eastAsia"/>
          <w:sz w:val="28"/>
          <w:u w:val="single"/>
        </w:rPr>
        <w:t xml:space="preserve">                                   （签字）</w:t>
      </w:r>
    </w:p>
    <w:p w:rsidR="002448F0" w:rsidRDefault="002448F0">
      <w:pPr>
        <w:spacing w:line="720" w:lineRule="auto"/>
        <w:ind w:left="318" w:firstLineChars="465" w:firstLine="1302"/>
        <w:jc w:val="left"/>
        <w:rPr>
          <w:rFonts w:ascii="宋体" w:hAnsi="华文中宋" w:hint="eastAsia"/>
          <w:sz w:val="28"/>
        </w:rPr>
      </w:pPr>
    </w:p>
    <w:p w:rsidR="002448F0" w:rsidRDefault="002448F0">
      <w:pPr>
        <w:spacing w:line="720" w:lineRule="auto"/>
        <w:ind w:left="318" w:firstLineChars="465" w:firstLine="1302"/>
        <w:jc w:val="left"/>
        <w:rPr>
          <w:rFonts w:ascii="宋体" w:hAnsi="华文中宋" w:hint="eastAsia"/>
          <w:sz w:val="28"/>
          <w:u w:val="single"/>
        </w:rPr>
      </w:pPr>
      <w:r>
        <w:rPr>
          <w:rFonts w:ascii="宋体" w:hAnsi="华文中宋" w:hint="eastAsia"/>
          <w:sz w:val="28"/>
        </w:rPr>
        <w:t>被授权的代理人：</w:t>
      </w:r>
      <w:r>
        <w:rPr>
          <w:rFonts w:ascii="宋体" w:hAnsi="华文中宋" w:hint="eastAsia"/>
          <w:sz w:val="28"/>
          <w:u w:val="single"/>
        </w:rPr>
        <w:t xml:space="preserve">                            （签字）</w:t>
      </w:r>
    </w:p>
    <w:p w:rsidR="002448F0" w:rsidRDefault="002448F0" w:rsidP="00E958DF">
      <w:pPr>
        <w:spacing w:line="520" w:lineRule="exact"/>
        <w:jc w:val="center"/>
        <w:rPr>
          <w:rFonts w:eastAsia="黑体" w:hint="eastAsia"/>
          <w:sz w:val="28"/>
        </w:rPr>
      </w:pPr>
      <w:r>
        <w:rPr>
          <w:rFonts w:ascii="宋体" w:hAnsi="华文中宋" w:hint="eastAsia"/>
          <w:sz w:val="28"/>
        </w:rPr>
        <w:t>日期：</w:t>
      </w:r>
      <w:r w:rsidR="00C9694E">
        <w:rPr>
          <w:rFonts w:ascii="宋体" w:hAnsi="华文中宋" w:hint="eastAsia"/>
          <w:sz w:val="28"/>
          <w:u w:val="single"/>
        </w:rPr>
        <w:t xml:space="preserve">     </w:t>
      </w:r>
      <w:r>
        <w:rPr>
          <w:rFonts w:ascii="宋体" w:hAnsi="华文中宋" w:hint="eastAsia"/>
          <w:sz w:val="28"/>
        </w:rPr>
        <w:t>年</w:t>
      </w:r>
      <w:r w:rsidR="00C9694E" w:rsidRPr="00C9694E">
        <w:rPr>
          <w:rFonts w:ascii="宋体" w:hAnsi="华文中宋" w:hint="eastAsia"/>
          <w:sz w:val="28"/>
          <w:u w:val="single"/>
        </w:rPr>
        <w:t xml:space="preserve">   </w:t>
      </w:r>
      <w:r w:rsidRPr="00C9694E">
        <w:rPr>
          <w:rFonts w:ascii="宋体" w:hAnsi="华文中宋" w:hint="eastAsia"/>
          <w:sz w:val="28"/>
        </w:rPr>
        <w:t>月</w:t>
      </w:r>
      <w:r w:rsidR="00C9694E">
        <w:rPr>
          <w:rFonts w:ascii="宋体" w:hAnsi="华文中宋" w:hint="eastAsia"/>
          <w:sz w:val="28"/>
          <w:u w:val="single"/>
        </w:rPr>
        <w:t xml:space="preserve">   </w:t>
      </w:r>
      <w:r>
        <w:rPr>
          <w:rFonts w:ascii="宋体" w:hAnsi="华文中宋" w:hint="eastAsia"/>
          <w:sz w:val="28"/>
        </w:rPr>
        <w:t>日</w:t>
      </w:r>
    </w:p>
    <w:p w:rsidR="002448F0" w:rsidRDefault="002448F0">
      <w:pPr>
        <w:spacing w:line="360" w:lineRule="auto"/>
        <w:rPr>
          <w:rFonts w:eastAsia="黑体" w:hint="eastAsia"/>
          <w:sz w:val="28"/>
        </w:rPr>
        <w:sectPr w:rsidR="002448F0">
          <w:headerReference w:type="default" r:id="rId13"/>
          <w:pgSz w:w="11906" w:h="16838"/>
          <w:pgMar w:top="1474" w:right="1361" w:bottom="1418" w:left="1588" w:header="992" w:footer="851" w:gutter="0"/>
          <w:cols w:space="425"/>
          <w:docGrid w:type="linesAndChars" w:linePitch="312"/>
        </w:sectPr>
      </w:pPr>
    </w:p>
    <w:p w:rsidR="002448F0" w:rsidRDefault="002448F0">
      <w:pPr>
        <w:spacing w:line="360" w:lineRule="auto"/>
        <w:rPr>
          <w:rFonts w:eastAsia="黑体" w:hint="eastAsia"/>
          <w:sz w:val="28"/>
        </w:rPr>
      </w:pPr>
    </w:p>
    <w:p w:rsidR="002448F0" w:rsidRPr="00E958DF" w:rsidRDefault="00E958DF">
      <w:pPr>
        <w:jc w:val="center"/>
        <w:rPr>
          <w:b/>
          <w:sz w:val="44"/>
          <w:szCs w:val="44"/>
        </w:rPr>
      </w:pPr>
      <w:r w:rsidRPr="00E958DF">
        <w:rPr>
          <w:rFonts w:hint="eastAsia"/>
          <w:b/>
          <w:sz w:val="44"/>
          <w:szCs w:val="44"/>
        </w:rPr>
        <w:t>XX</w:t>
      </w:r>
      <w:r w:rsidRPr="00E958DF">
        <w:rPr>
          <w:rFonts w:hint="eastAsia"/>
          <w:b/>
          <w:sz w:val="44"/>
          <w:szCs w:val="44"/>
        </w:rPr>
        <w:t>国道</w:t>
      </w:r>
      <w:r w:rsidR="002448F0" w:rsidRPr="00E958DF">
        <w:rPr>
          <w:rFonts w:hint="eastAsia"/>
          <w:b/>
          <w:sz w:val="44"/>
          <w:szCs w:val="44"/>
        </w:rPr>
        <w:t>主干线</w:t>
      </w:r>
      <w:r w:rsidRPr="00E958DF">
        <w:rPr>
          <w:rFonts w:hint="eastAsia"/>
          <w:b/>
          <w:sz w:val="44"/>
          <w:szCs w:val="44"/>
        </w:rPr>
        <w:t>a</w:t>
      </w:r>
      <w:r w:rsidRPr="00E958DF">
        <w:rPr>
          <w:rFonts w:hint="eastAsia"/>
          <w:b/>
          <w:sz w:val="44"/>
          <w:szCs w:val="44"/>
        </w:rPr>
        <w:t>至</w:t>
      </w:r>
      <w:r w:rsidRPr="00E958DF">
        <w:rPr>
          <w:rFonts w:hint="eastAsia"/>
          <w:b/>
          <w:sz w:val="44"/>
          <w:szCs w:val="44"/>
        </w:rPr>
        <w:t>b</w:t>
      </w:r>
      <w:r w:rsidR="002448F0" w:rsidRPr="00E958DF">
        <w:rPr>
          <w:rFonts w:hint="eastAsia"/>
          <w:b/>
          <w:sz w:val="44"/>
          <w:szCs w:val="44"/>
        </w:rPr>
        <w:t>段公路工程第</w:t>
      </w:r>
      <w:r w:rsidR="002448F0" w:rsidRPr="00E958DF">
        <w:rPr>
          <w:b/>
          <w:sz w:val="44"/>
          <w:szCs w:val="44"/>
          <w:u w:val="single"/>
        </w:rPr>
        <w:t>B</w:t>
      </w:r>
      <w:r w:rsidR="002448F0" w:rsidRPr="00E958DF">
        <w:rPr>
          <w:rFonts w:hint="eastAsia"/>
          <w:b/>
          <w:sz w:val="44"/>
          <w:szCs w:val="44"/>
        </w:rPr>
        <w:t>合同段</w:t>
      </w:r>
    </w:p>
    <w:p w:rsidR="002448F0" w:rsidRDefault="002448F0">
      <w:pPr>
        <w:jc w:val="center"/>
        <w:rPr>
          <w:sz w:val="28"/>
          <w:u w:val="single"/>
        </w:rPr>
      </w:pPr>
    </w:p>
    <w:p w:rsidR="002448F0" w:rsidRDefault="002448F0">
      <w:pPr>
        <w:jc w:val="center"/>
        <w:rPr>
          <w:rFonts w:eastAsia="隶书"/>
          <w:sz w:val="36"/>
        </w:rPr>
      </w:pPr>
      <w:r>
        <w:rPr>
          <w:rFonts w:eastAsia="隶书" w:hint="eastAsia"/>
          <w:sz w:val="36"/>
        </w:rPr>
        <w:t>投</w:t>
      </w:r>
      <w:r>
        <w:rPr>
          <w:rFonts w:eastAsia="隶书" w:hint="eastAsia"/>
          <w:sz w:val="36"/>
        </w:rPr>
        <w:t xml:space="preserve">   </w:t>
      </w:r>
      <w:r>
        <w:rPr>
          <w:rFonts w:eastAsia="隶书" w:hint="eastAsia"/>
          <w:sz w:val="36"/>
        </w:rPr>
        <w:t>标</w:t>
      </w:r>
      <w:r>
        <w:rPr>
          <w:rFonts w:eastAsia="隶书" w:hint="eastAsia"/>
          <w:sz w:val="36"/>
        </w:rPr>
        <w:t xml:space="preserve">   </w:t>
      </w:r>
      <w:r>
        <w:rPr>
          <w:rFonts w:eastAsia="隶书" w:hint="eastAsia"/>
          <w:sz w:val="36"/>
        </w:rPr>
        <w:t>书</w:t>
      </w:r>
    </w:p>
    <w:p w:rsidR="002448F0" w:rsidRDefault="002448F0">
      <w:pPr>
        <w:jc w:val="center"/>
        <w:rPr>
          <w:rFonts w:eastAsia="隶书"/>
          <w:sz w:val="36"/>
        </w:rPr>
      </w:pPr>
    </w:p>
    <w:p w:rsidR="002448F0" w:rsidRDefault="002448F0">
      <w:pPr>
        <w:rPr>
          <w:rFonts w:hint="eastAsia"/>
          <w:sz w:val="28"/>
        </w:rPr>
      </w:pPr>
      <w:r>
        <w:rPr>
          <w:rFonts w:hint="eastAsia"/>
          <w:sz w:val="28"/>
        </w:rPr>
        <w:t>致：</w:t>
      </w:r>
      <w:r w:rsidR="00E958DF">
        <w:rPr>
          <w:rFonts w:hint="eastAsia"/>
          <w:sz w:val="28"/>
          <w:u w:val="single"/>
        </w:rPr>
        <w:t>XX</w:t>
      </w:r>
      <w:r w:rsidR="00E958DF">
        <w:rPr>
          <w:rFonts w:hint="eastAsia"/>
          <w:sz w:val="28"/>
          <w:u w:val="single"/>
        </w:rPr>
        <w:t>公路</w:t>
      </w:r>
      <w:r w:rsidR="00E958DF">
        <w:rPr>
          <w:rFonts w:hint="eastAsia"/>
          <w:sz w:val="28"/>
          <w:u w:val="single"/>
        </w:rPr>
        <w:t>XX</w:t>
      </w:r>
      <w:r w:rsidR="00E958DF">
        <w:rPr>
          <w:rFonts w:hint="eastAsia"/>
          <w:sz w:val="28"/>
          <w:u w:val="single"/>
        </w:rPr>
        <w:t>高速</w:t>
      </w:r>
      <w:r>
        <w:rPr>
          <w:rFonts w:hint="eastAsia"/>
          <w:sz w:val="28"/>
          <w:u w:val="single"/>
        </w:rPr>
        <w:t>公路管理处</w:t>
      </w:r>
    </w:p>
    <w:p w:rsidR="00DF1301" w:rsidRPr="00DF1301" w:rsidRDefault="002448F0">
      <w:pPr>
        <w:ind w:firstLineChars="192" w:firstLine="538"/>
        <w:rPr>
          <w:rFonts w:ascii="宋体" w:hAnsi="宋体" w:hint="eastAsia"/>
          <w:sz w:val="28"/>
          <w:u w:val="single"/>
        </w:rPr>
      </w:pPr>
      <w:r>
        <w:rPr>
          <w:rFonts w:ascii="宋体" w:hAnsi="宋体"/>
          <w:sz w:val="28"/>
        </w:rPr>
        <w:t>1.</w:t>
      </w:r>
      <w:r>
        <w:rPr>
          <w:rFonts w:ascii="宋体" w:hAnsi="宋体" w:hint="eastAsia"/>
          <w:sz w:val="28"/>
        </w:rPr>
        <w:t>在研究了上述项目第</w:t>
      </w:r>
      <w:r>
        <w:rPr>
          <w:rFonts w:ascii="宋体" w:hAnsi="宋体"/>
          <w:sz w:val="28"/>
          <w:u w:val="single"/>
        </w:rPr>
        <w:t>B</w:t>
      </w:r>
      <w:r>
        <w:rPr>
          <w:rFonts w:ascii="宋体" w:hAnsi="宋体" w:hint="eastAsia"/>
          <w:sz w:val="28"/>
        </w:rPr>
        <w:t>合同段的招标文件（含补遗书第</w:t>
      </w:r>
      <w:r>
        <w:rPr>
          <w:rFonts w:ascii="宋体" w:hAnsi="宋体" w:hint="eastAsia"/>
          <w:sz w:val="28"/>
          <w:u w:val="single"/>
        </w:rPr>
        <w:t>1号</w:t>
      </w:r>
      <w:r>
        <w:rPr>
          <w:rFonts w:ascii="宋体" w:hAnsi="宋体" w:hint="eastAsia"/>
          <w:sz w:val="28"/>
        </w:rPr>
        <w:t>第</w:t>
      </w:r>
      <w:r>
        <w:rPr>
          <w:rFonts w:ascii="宋体" w:hAnsi="宋体" w:hint="eastAsia"/>
          <w:sz w:val="28"/>
          <w:u w:val="single"/>
        </w:rPr>
        <w:t>3号</w:t>
      </w:r>
      <w:r>
        <w:rPr>
          <w:rFonts w:hint="eastAsia"/>
          <w:sz w:val="28"/>
        </w:rPr>
        <w:t>第</w:t>
      </w:r>
      <w:r>
        <w:rPr>
          <w:rFonts w:hint="eastAsia"/>
          <w:sz w:val="28"/>
          <w:u w:val="single"/>
        </w:rPr>
        <w:t>4</w:t>
      </w:r>
      <w:r>
        <w:rPr>
          <w:rFonts w:hint="eastAsia"/>
          <w:sz w:val="28"/>
          <w:u w:val="single"/>
        </w:rPr>
        <w:t>号</w:t>
      </w:r>
      <w:r>
        <w:rPr>
          <w:rFonts w:hint="eastAsia"/>
          <w:sz w:val="28"/>
        </w:rPr>
        <w:t>）和考察了工程现场后，我们愿意按人民币（大写）</w:t>
      </w:r>
      <w:r w:rsidR="00DF1301" w:rsidRPr="00DF1301">
        <w:rPr>
          <w:rFonts w:ascii="宋体" w:hAnsi="宋体" w:hint="eastAsia"/>
          <w:sz w:val="28"/>
          <w:u w:val="single"/>
        </w:rPr>
        <w:t xml:space="preserve"> </w:t>
      </w:r>
      <w:r w:rsidR="00DF1301">
        <w:rPr>
          <w:rFonts w:ascii="宋体" w:hAnsi="宋体" w:hint="eastAsia"/>
          <w:sz w:val="28"/>
          <w:u w:val="single"/>
        </w:rPr>
        <w:t xml:space="preserve">       </w:t>
      </w:r>
    </w:p>
    <w:p w:rsidR="002448F0" w:rsidRDefault="00DF1301" w:rsidP="00DF1301">
      <w:pPr>
        <w:rPr>
          <w:rFonts w:hint="eastAsia"/>
          <w:sz w:val="28"/>
        </w:rPr>
      </w:pPr>
      <w:r w:rsidRPr="00DF1301">
        <w:rPr>
          <w:rFonts w:ascii="宋体" w:hAnsi="宋体" w:hint="eastAsia"/>
          <w:sz w:val="28"/>
          <w:u w:val="single"/>
        </w:rPr>
        <w:t xml:space="preserve"> </w:t>
      </w:r>
      <w:r>
        <w:rPr>
          <w:rFonts w:ascii="宋体" w:hAnsi="宋体" w:hint="eastAsia"/>
          <w:sz w:val="28"/>
          <w:u w:val="single"/>
        </w:rPr>
        <w:t xml:space="preserve">           </w:t>
      </w:r>
      <w:r w:rsidR="002448F0">
        <w:rPr>
          <w:rFonts w:ascii="宋体" w:hAnsi="宋体" w:hint="eastAsia"/>
          <w:sz w:val="28"/>
        </w:rPr>
        <w:t>元（</w:t>
      </w:r>
      <w:r>
        <w:rPr>
          <w:rFonts w:ascii="宋体" w:hAnsi="宋体" w:hint="eastAsia"/>
          <w:sz w:val="28"/>
          <w:u w:val="single"/>
        </w:rPr>
        <w:t xml:space="preserve">          </w:t>
      </w:r>
      <w:r w:rsidR="002448F0">
        <w:rPr>
          <w:rFonts w:ascii="宋体" w:hAnsi="宋体" w:hint="eastAsia"/>
          <w:sz w:val="28"/>
        </w:rPr>
        <w:t>元）</w:t>
      </w:r>
      <w:r w:rsidR="002448F0">
        <w:rPr>
          <w:rFonts w:hint="eastAsia"/>
          <w:sz w:val="28"/>
        </w:rPr>
        <w:t>的投标总价，或根据上述招标文件核实后确定的另一金额，遵照招标文件的要求承担本合同工程的实施、完成及其缺陷修复工作。</w:t>
      </w:r>
    </w:p>
    <w:p w:rsidR="002448F0" w:rsidRPr="00C9694E" w:rsidRDefault="002448F0">
      <w:pPr>
        <w:rPr>
          <w:rFonts w:ascii="宋体" w:hAnsi="宋体" w:hint="eastAsia"/>
          <w:sz w:val="28"/>
          <w:u w:val="single"/>
        </w:rPr>
      </w:pPr>
      <w:r>
        <w:rPr>
          <w:rFonts w:ascii="宋体" w:hAnsi="宋体"/>
          <w:sz w:val="28"/>
        </w:rPr>
        <w:t xml:space="preserve"> </w:t>
      </w:r>
      <w:r>
        <w:rPr>
          <w:rFonts w:ascii="宋体" w:hAnsi="宋体" w:hint="eastAsia"/>
          <w:sz w:val="28"/>
        </w:rPr>
        <w:t xml:space="preserve">  </w:t>
      </w:r>
      <w:r>
        <w:rPr>
          <w:rFonts w:ascii="宋体" w:hAnsi="宋体"/>
          <w:sz w:val="28"/>
        </w:rPr>
        <w:t xml:space="preserve"> 2.</w:t>
      </w:r>
      <w:r>
        <w:rPr>
          <w:rFonts w:ascii="宋体" w:hAnsi="宋体" w:hint="eastAsia"/>
          <w:sz w:val="28"/>
        </w:rPr>
        <w:t>第</w:t>
      </w:r>
      <w:r>
        <w:rPr>
          <w:rFonts w:ascii="宋体" w:hAnsi="宋体"/>
          <w:sz w:val="28"/>
          <w:u w:val="single"/>
        </w:rPr>
        <w:t>B</w:t>
      </w:r>
      <w:r>
        <w:rPr>
          <w:rFonts w:ascii="宋体" w:hAnsi="宋体" w:hint="eastAsia"/>
          <w:sz w:val="28"/>
        </w:rPr>
        <w:t>合同段由K</w:t>
      </w:r>
      <w:r w:rsidR="00C9694E">
        <w:rPr>
          <w:rFonts w:ascii="宋体" w:hAnsi="宋体" w:hint="eastAsia"/>
          <w:sz w:val="28"/>
          <w:u w:val="single"/>
        </w:rPr>
        <w:t xml:space="preserve">   </w:t>
      </w:r>
      <w:r w:rsidR="00C9694E">
        <w:rPr>
          <w:rFonts w:ascii="宋体" w:hAnsi="宋体" w:hint="eastAsia"/>
          <w:sz w:val="28"/>
        </w:rPr>
        <w:t>+</w:t>
      </w:r>
      <w:r w:rsidR="00C9694E">
        <w:rPr>
          <w:rFonts w:ascii="宋体" w:hAnsi="宋体" w:hint="eastAsia"/>
          <w:sz w:val="28"/>
          <w:u w:val="single"/>
        </w:rPr>
        <w:t xml:space="preserve">    </w:t>
      </w:r>
      <w:r>
        <w:rPr>
          <w:rFonts w:ascii="宋体" w:hAnsi="宋体" w:hint="eastAsia"/>
          <w:sz w:val="28"/>
        </w:rPr>
        <w:t>至K</w:t>
      </w:r>
      <w:r w:rsidR="00C9694E">
        <w:rPr>
          <w:rFonts w:ascii="宋体" w:hAnsi="宋体" w:hint="eastAsia"/>
          <w:sz w:val="28"/>
          <w:u w:val="single"/>
        </w:rPr>
        <w:t xml:space="preserve">  </w:t>
      </w:r>
      <w:r>
        <w:rPr>
          <w:rFonts w:ascii="宋体" w:hAnsi="宋体" w:hint="eastAsia"/>
          <w:sz w:val="28"/>
        </w:rPr>
        <w:t>+</w:t>
      </w:r>
      <w:r w:rsidR="00C9694E">
        <w:rPr>
          <w:rFonts w:ascii="宋体" w:hAnsi="宋体" w:hint="eastAsia"/>
          <w:sz w:val="28"/>
          <w:u w:val="single"/>
        </w:rPr>
        <w:t xml:space="preserve">   </w:t>
      </w:r>
      <w:r>
        <w:rPr>
          <w:rFonts w:ascii="宋体" w:hAnsi="宋体" w:hint="eastAsia"/>
          <w:sz w:val="28"/>
        </w:rPr>
        <w:t>，长约</w:t>
      </w:r>
      <w:r w:rsidR="00C9694E">
        <w:rPr>
          <w:rFonts w:ascii="宋体" w:hAnsi="宋体" w:hint="eastAsia"/>
          <w:sz w:val="28"/>
          <w:u w:val="single"/>
        </w:rPr>
        <w:t xml:space="preserve">      </w:t>
      </w:r>
      <w:r>
        <w:rPr>
          <w:rFonts w:ascii="宋体" w:hAnsi="宋体" w:hint="eastAsia"/>
          <w:sz w:val="28"/>
        </w:rPr>
        <w:t>km，技术标准</w:t>
      </w:r>
      <w:r>
        <w:rPr>
          <w:rFonts w:ascii="宋体" w:hAnsi="宋体" w:hint="eastAsia"/>
          <w:sz w:val="28"/>
          <w:u w:val="single"/>
        </w:rPr>
        <w:t>高速公路</w:t>
      </w:r>
      <w:r>
        <w:rPr>
          <w:rFonts w:ascii="宋体" w:hAnsi="宋体" w:hint="eastAsia"/>
          <w:sz w:val="28"/>
        </w:rPr>
        <w:t>级，</w:t>
      </w:r>
      <w:r>
        <w:rPr>
          <w:rFonts w:ascii="宋体" w:hAnsi="宋体" w:hint="eastAsia"/>
          <w:sz w:val="28"/>
          <w:u w:val="single"/>
        </w:rPr>
        <w:t>沥青混凝土</w:t>
      </w:r>
      <w:r>
        <w:rPr>
          <w:rFonts w:ascii="宋体" w:hAnsi="宋体" w:hint="eastAsia"/>
          <w:sz w:val="28"/>
        </w:rPr>
        <w:t>路面。有立交</w:t>
      </w:r>
      <w:r>
        <w:rPr>
          <w:rFonts w:ascii="宋体" w:hAnsi="宋体" w:hint="eastAsia"/>
          <w:sz w:val="28"/>
          <w:u w:val="single"/>
        </w:rPr>
        <w:t xml:space="preserve"> </w:t>
      </w:r>
      <w:r>
        <w:rPr>
          <w:rFonts w:ascii="宋体" w:hAnsi="宋体"/>
          <w:sz w:val="28"/>
          <w:u w:val="single"/>
        </w:rPr>
        <w:t>2</w:t>
      </w:r>
      <w:r>
        <w:rPr>
          <w:rFonts w:ascii="宋体" w:hAnsi="宋体" w:hint="eastAsia"/>
          <w:sz w:val="28"/>
          <w:u w:val="single"/>
        </w:rPr>
        <w:t xml:space="preserve"> </w:t>
      </w:r>
      <w:r>
        <w:rPr>
          <w:rFonts w:ascii="宋体" w:hAnsi="宋体" w:hint="eastAsia"/>
          <w:sz w:val="28"/>
        </w:rPr>
        <w:t>处；大中桥</w:t>
      </w:r>
      <w:r>
        <w:rPr>
          <w:rFonts w:ascii="宋体" w:hAnsi="宋体" w:hint="eastAsia"/>
          <w:sz w:val="28"/>
          <w:u w:val="single"/>
        </w:rPr>
        <w:t xml:space="preserve"> </w:t>
      </w:r>
      <w:r>
        <w:rPr>
          <w:rFonts w:ascii="宋体" w:hAnsi="宋体"/>
          <w:sz w:val="28"/>
          <w:u w:val="single"/>
        </w:rPr>
        <w:t>4</w:t>
      </w:r>
      <w:r>
        <w:rPr>
          <w:rFonts w:ascii="宋体" w:hAnsi="宋体" w:hint="eastAsia"/>
          <w:sz w:val="28"/>
          <w:u w:val="single"/>
        </w:rPr>
        <w:t xml:space="preserve"> </w:t>
      </w:r>
      <w:r>
        <w:rPr>
          <w:rFonts w:ascii="宋体" w:hAnsi="宋体" w:hint="eastAsia"/>
          <w:sz w:val="28"/>
        </w:rPr>
        <w:t>座，计长</w:t>
      </w:r>
      <w:r>
        <w:rPr>
          <w:rFonts w:ascii="宋体" w:hAnsi="宋体" w:hint="eastAsia"/>
          <w:sz w:val="28"/>
          <w:u w:val="single"/>
        </w:rPr>
        <w:t xml:space="preserve"> </w:t>
      </w:r>
      <w:r>
        <w:rPr>
          <w:rFonts w:ascii="宋体" w:hAnsi="宋体"/>
          <w:sz w:val="28"/>
          <w:u w:val="single"/>
        </w:rPr>
        <w:t>750</w:t>
      </w:r>
      <w:r>
        <w:rPr>
          <w:rFonts w:ascii="宋体" w:hAnsi="宋体" w:hint="eastAsia"/>
          <w:sz w:val="28"/>
          <w:u w:val="single"/>
        </w:rPr>
        <w:t xml:space="preserve"> </w:t>
      </w:r>
      <w:r>
        <w:rPr>
          <w:rFonts w:ascii="宋体" w:hAnsi="宋体"/>
          <w:sz w:val="28"/>
        </w:rPr>
        <w:t>m,</w:t>
      </w:r>
      <w:r>
        <w:rPr>
          <w:rFonts w:ascii="宋体" w:hAnsi="宋体" w:hint="eastAsia"/>
          <w:sz w:val="28"/>
        </w:rPr>
        <w:t>隧道</w:t>
      </w:r>
      <w:r>
        <w:rPr>
          <w:rFonts w:ascii="宋体" w:hAnsi="宋体" w:hint="eastAsia"/>
          <w:sz w:val="28"/>
          <w:u w:val="single"/>
        </w:rPr>
        <w:t xml:space="preserve"> </w:t>
      </w:r>
      <w:r>
        <w:rPr>
          <w:rFonts w:ascii="宋体" w:hAnsi="宋体"/>
          <w:sz w:val="28"/>
          <w:u w:val="single"/>
        </w:rPr>
        <w:t>0</w:t>
      </w:r>
      <w:r>
        <w:rPr>
          <w:rFonts w:ascii="宋体" w:hAnsi="宋体" w:hint="eastAsia"/>
          <w:sz w:val="28"/>
          <w:u w:val="single"/>
        </w:rPr>
        <w:t xml:space="preserve"> </w:t>
      </w:r>
      <w:r>
        <w:rPr>
          <w:rFonts w:ascii="宋体" w:hAnsi="宋体" w:hint="eastAsia"/>
          <w:sz w:val="28"/>
        </w:rPr>
        <w:t>座，计长</w:t>
      </w:r>
      <w:r>
        <w:rPr>
          <w:rFonts w:ascii="宋体" w:hAnsi="宋体" w:hint="eastAsia"/>
          <w:sz w:val="28"/>
          <w:u w:val="single"/>
        </w:rPr>
        <w:t xml:space="preserve"> </w:t>
      </w:r>
      <w:r>
        <w:rPr>
          <w:rFonts w:ascii="宋体" w:hAnsi="宋体"/>
          <w:sz w:val="28"/>
          <w:u w:val="single"/>
        </w:rPr>
        <w:t>0</w:t>
      </w:r>
      <w:r>
        <w:rPr>
          <w:rFonts w:ascii="宋体" w:hAnsi="宋体" w:hint="eastAsia"/>
          <w:sz w:val="28"/>
          <w:u w:val="single"/>
        </w:rPr>
        <w:t xml:space="preserve"> </w:t>
      </w:r>
      <w:r>
        <w:rPr>
          <w:rFonts w:ascii="宋体" w:hAnsi="宋体"/>
          <w:sz w:val="28"/>
        </w:rPr>
        <w:t>m,</w:t>
      </w:r>
      <w:r>
        <w:rPr>
          <w:rFonts w:ascii="宋体" w:hAnsi="宋体" w:hint="eastAsia"/>
          <w:sz w:val="28"/>
        </w:rPr>
        <w:t>以及其他构造物工程等。</w:t>
      </w:r>
    </w:p>
    <w:p w:rsidR="002448F0" w:rsidRDefault="002448F0">
      <w:pPr>
        <w:rPr>
          <w:rFonts w:hint="eastAsia"/>
          <w:sz w:val="28"/>
        </w:rPr>
      </w:pPr>
      <w:r>
        <w:rPr>
          <w:sz w:val="28"/>
        </w:rPr>
        <w:t xml:space="preserve">  </w:t>
      </w:r>
      <w:r>
        <w:rPr>
          <w:rFonts w:hint="eastAsia"/>
          <w:sz w:val="28"/>
        </w:rPr>
        <w:t xml:space="preserve">  </w:t>
      </w:r>
      <w:r>
        <w:rPr>
          <w:sz w:val="28"/>
        </w:rPr>
        <w:t>3.</w:t>
      </w:r>
      <w:r>
        <w:rPr>
          <w:rFonts w:hint="eastAsia"/>
          <w:sz w:val="28"/>
        </w:rPr>
        <w:t>如果你单位接受我们的投标，我们将保证在接到监理工程师的开工通知书后，在本投标书附录内写明的开工期内开工，并在</w:t>
      </w:r>
      <w:r w:rsidR="00C9694E">
        <w:rPr>
          <w:rFonts w:hint="eastAsia"/>
          <w:sz w:val="28"/>
          <w:u w:val="single"/>
        </w:rPr>
        <w:t xml:space="preserve">   </w:t>
      </w:r>
      <w:r>
        <w:rPr>
          <w:rFonts w:hint="eastAsia"/>
          <w:sz w:val="28"/>
        </w:rPr>
        <w:t>个月的工期内完成本合同工程，达到合同规定的要求</w:t>
      </w:r>
      <w:r>
        <w:rPr>
          <w:rFonts w:ascii="宋体" w:hAnsi="宋体"/>
          <w:sz w:val="28"/>
        </w:rPr>
        <w:t>,</w:t>
      </w:r>
      <w:r>
        <w:rPr>
          <w:rFonts w:hint="eastAsia"/>
          <w:sz w:val="28"/>
        </w:rPr>
        <w:t>该工期从本投标书附录内写明的开工期的最后一天算起。</w:t>
      </w:r>
    </w:p>
    <w:p w:rsidR="002448F0" w:rsidRDefault="002448F0">
      <w:pPr>
        <w:rPr>
          <w:rFonts w:hint="eastAsia"/>
          <w:sz w:val="28"/>
        </w:rPr>
      </w:pPr>
      <w:r>
        <w:rPr>
          <w:sz w:val="28"/>
        </w:rPr>
        <w:t xml:space="preserve">  </w:t>
      </w:r>
      <w:r>
        <w:rPr>
          <w:rFonts w:hint="eastAsia"/>
          <w:sz w:val="28"/>
        </w:rPr>
        <w:t xml:space="preserve">  </w:t>
      </w:r>
      <w:r>
        <w:rPr>
          <w:sz w:val="28"/>
        </w:rPr>
        <w:t>4.</w:t>
      </w:r>
      <w:r>
        <w:rPr>
          <w:rFonts w:hint="eastAsia"/>
          <w:sz w:val="28"/>
        </w:rPr>
        <w:t>如果你单位接受我们的投标，我们将保证按照你单位认可的条件，以本投标书附录内写明的金额提交履约担保。</w:t>
      </w:r>
    </w:p>
    <w:p w:rsidR="002448F0" w:rsidRDefault="002448F0">
      <w:pPr>
        <w:rPr>
          <w:rFonts w:hint="eastAsia"/>
          <w:sz w:val="28"/>
        </w:rPr>
      </w:pPr>
      <w:r>
        <w:rPr>
          <w:sz w:val="28"/>
        </w:rPr>
        <w:br w:type="page"/>
      </w:r>
      <w:r>
        <w:rPr>
          <w:rFonts w:ascii="宋体" w:hAnsi="宋体"/>
          <w:sz w:val="28"/>
        </w:rPr>
        <w:lastRenderedPageBreak/>
        <w:t xml:space="preserve">  </w:t>
      </w:r>
      <w:r>
        <w:rPr>
          <w:rFonts w:ascii="宋体" w:hAnsi="宋体" w:hint="eastAsia"/>
          <w:sz w:val="28"/>
        </w:rPr>
        <w:t xml:space="preserve">  </w:t>
      </w:r>
      <w:r>
        <w:rPr>
          <w:rFonts w:ascii="宋体" w:hAnsi="宋体"/>
          <w:sz w:val="28"/>
        </w:rPr>
        <w:t>5.</w:t>
      </w:r>
      <w:r>
        <w:rPr>
          <w:rFonts w:ascii="宋体" w:hAnsi="宋体" w:hint="eastAsia"/>
          <w:sz w:val="28"/>
        </w:rPr>
        <w:t>我们同意在从规定的开标之日起</w:t>
      </w:r>
      <w:r>
        <w:rPr>
          <w:rFonts w:ascii="宋体" w:hAnsi="宋体" w:hint="eastAsia"/>
          <w:sz w:val="28"/>
          <w:u w:val="single"/>
        </w:rPr>
        <w:t>90</w:t>
      </w:r>
      <w:r>
        <w:rPr>
          <w:rFonts w:ascii="宋体" w:hAnsi="宋体" w:hint="eastAsia"/>
          <w:sz w:val="28"/>
        </w:rPr>
        <w:t>天的投标文件有效期内严格</w:t>
      </w:r>
      <w:r>
        <w:rPr>
          <w:rFonts w:hint="eastAsia"/>
          <w:sz w:val="28"/>
        </w:rPr>
        <w:t>遵守本投标书的各项承诺。在此期限届满之前，本投标书始终将对我方具有约束力，并随时接受中标。</w:t>
      </w:r>
    </w:p>
    <w:p w:rsidR="002448F0" w:rsidRDefault="002448F0">
      <w:pPr>
        <w:rPr>
          <w:rFonts w:hint="eastAsia"/>
          <w:sz w:val="28"/>
        </w:rPr>
      </w:pPr>
      <w:r>
        <w:rPr>
          <w:rFonts w:hint="eastAsia"/>
          <w:sz w:val="28"/>
        </w:rPr>
        <w:t xml:space="preserve">    </w:t>
      </w:r>
      <w:r>
        <w:rPr>
          <w:sz w:val="28"/>
        </w:rPr>
        <w:t xml:space="preserve"> 6.</w:t>
      </w:r>
      <w:r>
        <w:rPr>
          <w:rFonts w:hint="eastAsia"/>
          <w:sz w:val="28"/>
        </w:rPr>
        <w:t>在合同协议书正式签署生效之前，本投标书连同你单位的中标通知书将构成我们双方之间共同遵守的文件，对双方具有约束力。</w:t>
      </w:r>
    </w:p>
    <w:p w:rsidR="002448F0" w:rsidRDefault="002448F0">
      <w:pPr>
        <w:rPr>
          <w:rFonts w:hint="eastAsia"/>
          <w:sz w:val="28"/>
        </w:rPr>
      </w:pPr>
      <w:r>
        <w:rPr>
          <w:sz w:val="28"/>
        </w:rPr>
        <w:t xml:space="preserve">  </w:t>
      </w:r>
      <w:r>
        <w:rPr>
          <w:rFonts w:hint="eastAsia"/>
          <w:sz w:val="28"/>
        </w:rPr>
        <w:t xml:space="preserve">  </w:t>
      </w:r>
      <w:r>
        <w:rPr>
          <w:sz w:val="28"/>
        </w:rPr>
        <w:t>7.</w:t>
      </w:r>
      <w:r>
        <w:rPr>
          <w:rFonts w:hint="eastAsia"/>
          <w:sz w:val="28"/>
        </w:rPr>
        <w:t>我们理解，你单位不一定接受最低标价的投标或你单位接到的其他任何投标。同时也理解，你单位不负担我们的任何投标费用。</w:t>
      </w:r>
    </w:p>
    <w:p w:rsidR="002448F0" w:rsidRDefault="002448F0">
      <w:pPr>
        <w:rPr>
          <w:rFonts w:hint="eastAsia"/>
          <w:sz w:val="28"/>
        </w:rPr>
      </w:pPr>
      <w:r>
        <w:rPr>
          <w:rFonts w:ascii="宋体" w:hAnsi="宋体"/>
          <w:sz w:val="28"/>
        </w:rPr>
        <w:t xml:space="preserve">    8.</w:t>
      </w:r>
      <w:r>
        <w:rPr>
          <w:rFonts w:ascii="宋体" w:hAnsi="宋体" w:hint="eastAsia"/>
          <w:sz w:val="28"/>
        </w:rPr>
        <w:t>随同本投标书，我们出具金额为人民币</w:t>
      </w:r>
      <w:r w:rsidR="00DF1301">
        <w:rPr>
          <w:rFonts w:ascii="宋体" w:hAnsi="宋体" w:hint="eastAsia"/>
          <w:sz w:val="28"/>
          <w:u w:val="single"/>
        </w:rPr>
        <w:t xml:space="preserve">      </w:t>
      </w:r>
      <w:r>
        <w:rPr>
          <w:rFonts w:ascii="宋体" w:hAnsi="宋体" w:hint="eastAsia"/>
          <w:sz w:val="28"/>
        </w:rPr>
        <w:t>万元的投标担保。</w:t>
      </w:r>
      <w:r>
        <w:rPr>
          <w:rFonts w:hint="eastAsia"/>
          <w:sz w:val="28"/>
        </w:rPr>
        <w:t>如果我们在本投标文件有效期内撤回投标文件；或拒绝接受投标须知第</w:t>
      </w:r>
      <w:r>
        <w:rPr>
          <w:rFonts w:hint="eastAsia"/>
          <w:sz w:val="28"/>
        </w:rPr>
        <w:t>23</w:t>
      </w:r>
      <w:r>
        <w:rPr>
          <w:rFonts w:hint="eastAsia"/>
          <w:sz w:val="28"/>
        </w:rPr>
        <w:t>条规定对投标价算术性错误的修正；或在接到中标通知书后</w:t>
      </w:r>
      <w:r>
        <w:rPr>
          <w:rFonts w:hint="eastAsia"/>
          <w:sz w:val="28"/>
        </w:rPr>
        <w:t>28</w:t>
      </w:r>
      <w:r>
        <w:rPr>
          <w:rFonts w:hint="eastAsia"/>
          <w:sz w:val="28"/>
        </w:rPr>
        <w:t>天内未能或拒绝签订合同协议书；或未能提交履约担保，你单位有权没收投标担保金，另选中标单位。</w:t>
      </w:r>
    </w:p>
    <w:p w:rsidR="002448F0" w:rsidRDefault="002448F0">
      <w:pPr>
        <w:ind w:left="5600" w:hangingChars="2000" w:hanging="5600"/>
        <w:rPr>
          <w:rFonts w:hint="eastAsia"/>
          <w:sz w:val="28"/>
        </w:rPr>
      </w:pPr>
    </w:p>
    <w:p w:rsidR="002448F0" w:rsidRDefault="002448F0">
      <w:pPr>
        <w:ind w:left="5600" w:hangingChars="2000" w:hanging="5600"/>
        <w:rPr>
          <w:rFonts w:hint="eastAsia"/>
          <w:sz w:val="28"/>
        </w:rPr>
      </w:pPr>
    </w:p>
    <w:p w:rsidR="002448F0" w:rsidRPr="00DF1301" w:rsidRDefault="002448F0">
      <w:pPr>
        <w:ind w:left="5600" w:hangingChars="2000" w:hanging="5600"/>
        <w:rPr>
          <w:rFonts w:hint="eastAsia"/>
          <w:sz w:val="28"/>
        </w:rPr>
      </w:pPr>
    </w:p>
    <w:p w:rsidR="002448F0" w:rsidRDefault="002448F0" w:rsidP="00DF1301">
      <w:pPr>
        <w:ind w:left="5460" w:hangingChars="1950" w:hanging="5460"/>
        <w:rPr>
          <w:rFonts w:ascii="宋体" w:hAnsi="宋体" w:hint="eastAsia"/>
          <w:sz w:val="28"/>
          <w:u w:val="single"/>
        </w:rPr>
      </w:pPr>
      <w:r>
        <w:rPr>
          <w:rFonts w:ascii="宋体" w:hAnsi="宋体" w:hint="eastAsia"/>
          <w:sz w:val="28"/>
        </w:rPr>
        <w:t>投标人地址：</w:t>
      </w:r>
      <w:r w:rsidR="009E2CC8">
        <w:rPr>
          <w:rFonts w:ascii="宋体" w:hAnsi="宋体" w:hint="eastAsia"/>
          <w:sz w:val="28"/>
          <w:u w:val="single"/>
        </w:rPr>
        <w:t xml:space="preserve">                  </w:t>
      </w:r>
      <w:r>
        <w:rPr>
          <w:rFonts w:ascii="宋体" w:hAnsi="宋体" w:hint="eastAsia"/>
          <w:sz w:val="28"/>
        </w:rPr>
        <w:t xml:space="preserve">  投标人：</w:t>
      </w:r>
      <w:r w:rsidR="00DF1301">
        <w:rPr>
          <w:rFonts w:ascii="宋体" w:hAnsi="宋体" w:hint="eastAsia"/>
          <w:sz w:val="28"/>
          <w:u w:val="single"/>
        </w:rPr>
        <w:t xml:space="preserve">  </w:t>
      </w:r>
      <w:r>
        <w:rPr>
          <w:rFonts w:ascii="宋体" w:hAnsi="宋体" w:hint="eastAsia"/>
          <w:sz w:val="28"/>
          <w:u w:val="single"/>
        </w:rPr>
        <w:t xml:space="preserve">     </w:t>
      </w:r>
      <w:r w:rsidR="00DF1301">
        <w:rPr>
          <w:rFonts w:ascii="宋体" w:hAnsi="宋体" w:hint="eastAsia"/>
          <w:sz w:val="28"/>
          <w:u w:val="single"/>
        </w:rPr>
        <w:t xml:space="preserve">           </w:t>
      </w:r>
      <w:r>
        <w:rPr>
          <w:rFonts w:ascii="宋体" w:hAnsi="宋体" w:hint="eastAsia"/>
          <w:sz w:val="28"/>
          <w:u w:val="single"/>
        </w:rPr>
        <w:t xml:space="preserve">     </w:t>
      </w:r>
    </w:p>
    <w:p w:rsidR="002448F0" w:rsidRDefault="002448F0">
      <w:pPr>
        <w:rPr>
          <w:rFonts w:ascii="宋体" w:hAnsi="宋体" w:hint="eastAsia"/>
          <w:sz w:val="28"/>
        </w:rPr>
      </w:pPr>
      <w:r>
        <w:rPr>
          <w:rFonts w:ascii="宋体" w:hAnsi="宋体" w:hint="eastAsia"/>
          <w:spacing w:val="20"/>
          <w:sz w:val="28"/>
        </w:rPr>
        <w:t>邮政编码：</w:t>
      </w:r>
      <w:r w:rsidR="00DF1301">
        <w:rPr>
          <w:rFonts w:ascii="宋体" w:hAnsi="宋体" w:hint="eastAsia"/>
          <w:spacing w:val="20"/>
          <w:sz w:val="28"/>
          <w:u w:val="single"/>
        </w:rPr>
        <w:t xml:space="preserve">        </w:t>
      </w:r>
      <w:r w:rsidR="00DF1301">
        <w:rPr>
          <w:rFonts w:ascii="宋体" w:hAnsi="宋体" w:hint="eastAsia"/>
          <w:spacing w:val="20"/>
          <w:sz w:val="28"/>
        </w:rPr>
        <w:t xml:space="preserve">        </w:t>
      </w:r>
      <w:r>
        <w:rPr>
          <w:rFonts w:ascii="宋体" w:hAnsi="宋体" w:hint="eastAsia"/>
          <w:sz w:val="28"/>
        </w:rPr>
        <w:t>法定代表人或其授权的代理人：</w:t>
      </w:r>
    </w:p>
    <w:p w:rsidR="002448F0" w:rsidRDefault="002448F0">
      <w:pPr>
        <w:ind w:left="5600" w:hangingChars="2000" w:hanging="5600"/>
        <w:rPr>
          <w:rFonts w:ascii="宋体" w:hAnsi="宋体" w:hint="eastAsia"/>
          <w:sz w:val="28"/>
        </w:rPr>
      </w:pPr>
      <w:r>
        <w:rPr>
          <w:rFonts w:ascii="宋体" w:hAnsi="宋体" w:hint="eastAsia"/>
          <w:sz w:val="28"/>
        </w:rPr>
        <w:t>电     话：</w:t>
      </w:r>
      <w:r w:rsidR="00DF1301">
        <w:rPr>
          <w:rFonts w:ascii="宋体" w:hAnsi="宋体" w:hint="eastAsia"/>
          <w:sz w:val="28"/>
          <w:u w:val="single"/>
        </w:rPr>
        <w:t xml:space="preserve">           </w:t>
      </w:r>
      <w:r w:rsidR="00DF1301">
        <w:rPr>
          <w:rFonts w:ascii="宋体" w:hAnsi="宋体" w:hint="eastAsia"/>
          <w:sz w:val="28"/>
        </w:rPr>
        <w:t xml:space="preserve">  </w:t>
      </w:r>
      <w:r>
        <w:rPr>
          <w:rFonts w:ascii="宋体" w:hAnsi="宋体" w:hint="eastAsia"/>
          <w:sz w:val="28"/>
        </w:rPr>
        <w:t xml:space="preserve">        </w:t>
      </w:r>
      <w:r w:rsidR="00DF1301">
        <w:rPr>
          <w:rFonts w:ascii="宋体" w:hAnsi="宋体" w:hint="eastAsia"/>
          <w:sz w:val="28"/>
          <w:u w:val="single"/>
        </w:rPr>
        <w:t xml:space="preserve">                    </w:t>
      </w:r>
      <w:r>
        <w:rPr>
          <w:rFonts w:ascii="宋体" w:hAnsi="宋体" w:hint="eastAsia"/>
          <w:sz w:val="28"/>
          <w:u w:val="single"/>
        </w:rPr>
        <w:t xml:space="preserve">           </w:t>
      </w:r>
    </w:p>
    <w:p w:rsidR="002448F0" w:rsidRDefault="002448F0">
      <w:pPr>
        <w:ind w:left="5600" w:hangingChars="2000" w:hanging="5600"/>
        <w:rPr>
          <w:rFonts w:ascii="宋体" w:hAnsi="宋体" w:hint="eastAsia"/>
          <w:spacing w:val="20"/>
          <w:sz w:val="28"/>
        </w:rPr>
      </w:pPr>
      <w:r>
        <w:rPr>
          <w:rFonts w:ascii="宋体" w:hAnsi="宋体" w:hint="eastAsia"/>
          <w:sz w:val="28"/>
        </w:rPr>
        <w:t>传     真：</w:t>
      </w:r>
      <w:r w:rsidR="00DF1301">
        <w:rPr>
          <w:rFonts w:ascii="宋体" w:hAnsi="宋体" w:hint="eastAsia"/>
          <w:sz w:val="28"/>
          <w:u w:val="single"/>
        </w:rPr>
        <w:t xml:space="preserve">           </w:t>
      </w:r>
      <w:r>
        <w:rPr>
          <w:rFonts w:ascii="宋体" w:hAnsi="宋体" w:hint="eastAsia"/>
          <w:sz w:val="28"/>
        </w:rPr>
        <w:t xml:space="preserve">  </w:t>
      </w:r>
    </w:p>
    <w:p w:rsidR="002448F0" w:rsidRPr="00F519C2" w:rsidRDefault="002448F0" w:rsidP="00F519C2">
      <w:pPr>
        <w:ind w:leftChars="514" w:left="5416" w:hangingChars="1549" w:hanging="4337"/>
        <w:rPr>
          <w:rFonts w:ascii="宋体" w:hAnsi="宋体" w:hint="eastAsia"/>
          <w:sz w:val="28"/>
        </w:rPr>
      </w:pPr>
      <w:r>
        <w:rPr>
          <w:rFonts w:ascii="宋体" w:hAnsi="宋体" w:hint="eastAsia"/>
          <w:sz w:val="28"/>
        </w:rPr>
        <w:t xml:space="preserve">                                 日期：</w:t>
      </w:r>
      <w:r w:rsidR="00C9694E">
        <w:rPr>
          <w:rFonts w:ascii="宋体" w:hAnsi="宋体" w:hint="eastAsia"/>
          <w:sz w:val="28"/>
          <w:u w:val="single"/>
        </w:rPr>
        <w:t xml:space="preserve">    </w:t>
      </w:r>
      <w:r>
        <w:rPr>
          <w:rFonts w:ascii="宋体" w:hAnsi="宋体" w:hint="eastAsia"/>
          <w:sz w:val="28"/>
        </w:rPr>
        <w:t>年</w:t>
      </w:r>
      <w:r w:rsidR="00C9694E">
        <w:rPr>
          <w:rFonts w:ascii="宋体" w:hAnsi="宋体" w:hint="eastAsia"/>
          <w:sz w:val="28"/>
          <w:u w:val="single"/>
        </w:rPr>
        <w:t xml:space="preserve">   </w:t>
      </w:r>
      <w:r>
        <w:rPr>
          <w:rFonts w:ascii="宋体" w:hAnsi="宋体" w:hint="eastAsia"/>
          <w:sz w:val="28"/>
        </w:rPr>
        <w:t>月</w:t>
      </w:r>
      <w:r w:rsidR="00C9694E">
        <w:rPr>
          <w:rFonts w:ascii="宋体" w:hAnsi="宋体" w:hint="eastAsia"/>
          <w:sz w:val="28"/>
          <w:u w:val="single"/>
        </w:rPr>
        <w:t xml:space="preserve">   </w:t>
      </w:r>
      <w:r>
        <w:rPr>
          <w:rFonts w:ascii="宋体" w:hAnsi="宋体" w:hint="eastAsia"/>
          <w:sz w:val="28"/>
        </w:rPr>
        <w:t>日</w:t>
      </w:r>
    </w:p>
    <w:p w:rsidR="002448F0" w:rsidRPr="00F519C2" w:rsidRDefault="002448F0">
      <w:pPr>
        <w:jc w:val="center"/>
        <w:rPr>
          <w:rFonts w:ascii="隶书" w:eastAsia="隶书" w:hint="eastAsia"/>
          <w:sz w:val="44"/>
          <w:szCs w:val="44"/>
        </w:rPr>
      </w:pPr>
      <w:r>
        <w:rPr>
          <w:sz w:val="24"/>
        </w:rPr>
        <w:br w:type="page"/>
      </w:r>
      <w:r w:rsidRPr="00F519C2">
        <w:rPr>
          <w:rFonts w:ascii="隶书" w:eastAsia="隶书" w:hint="eastAsia"/>
          <w:sz w:val="44"/>
          <w:szCs w:val="44"/>
        </w:rPr>
        <w:lastRenderedPageBreak/>
        <w:t>投标书附录</w:t>
      </w:r>
    </w:p>
    <w:p w:rsidR="002448F0" w:rsidRDefault="002448F0">
      <w:pPr>
        <w:jc w:val="center"/>
        <w:rPr>
          <w:rFonts w:ascii="隶书" w:eastAsia="隶书" w:hint="eastAsia"/>
          <w:sz w:val="36"/>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3601"/>
        <w:gridCol w:w="1080"/>
        <w:gridCol w:w="3601"/>
      </w:tblGrid>
      <w:tr w:rsidR="002448F0">
        <w:tblPrEx>
          <w:tblCellMar>
            <w:top w:w="0" w:type="dxa"/>
            <w:bottom w:w="0" w:type="dxa"/>
          </w:tblCellMar>
        </w:tblPrEx>
        <w:trPr>
          <w:trHeight w:val="680"/>
          <w:jc w:val="center"/>
        </w:trPr>
        <w:tc>
          <w:tcPr>
            <w:tcW w:w="720" w:type="dxa"/>
            <w:vAlign w:val="center"/>
          </w:tcPr>
          <w:p w:rsidR="002448F0" w:rsidRPr="00F519C2" w:rsidRDefault="002448F0">
            <w:pPr>
              <w:jc w:val="center"/>
              <w:rPr>
                <w:rFonts w:hint="eastAsia"/>
                <w:sz w:val="28"/>
                <w:szCs w:val="28"/>
              </w:rPr>
            </w:pPr>
            <w:r w:rsidRPr="00F519C2">
              <w:rPr>
                <w:rFonts w:hint="eastAsia"/>
                <w:sz w:val="28"/>
                <w:szCs w:val="28"/>
              </w:rPr>
              <w:t>序号</w:t>
            </w:r>
          </w:p>
        </w:tc>
        <w:tc>
          <w:tcPr>
            <w:tcW w:w="3601" w:type="dxa"/>
            <w:vAlign w:val="center"/>
          </w:tcPr>
          <w:p w:rsidR="002448F0" w:rsidRPr="00F519C2" w:rsidRDefault="002448F0">
            <w:pPr>
              <w:jc w:val="center"/>
              <w:rPr>
                <w:rFonts w:hint="eastAsia"/>
                <w:sz w:val="28"/>
                <w:szCs w:val="28"/>
              </w:rPr>
            </w:pPr>
            <w:r w:rsidRPr="00F519C2">
              <w:rPr>
                <w:rFonts w:hint="eastAsia"/>
                <w:sz w:val="28"/>
                <w:szCs w:val="28"/>
              </w:rPr>
              <w:t>事</w:t>
            </w:r>
            <w:r w:rsidRPr="00F519C2">
              <w:rPr>
                <w:rFonts w:hint="eastAsia"/>
                <w:sz w:val="28"/>
                <w:szCs w:val="28"/>
              </w:rPr>
              <w:t xml:space="preserve">    </w:t>
            </w:r>
            <w:r w:rsidRPr="00F519C2">
              <w:rPr>
                <w:rFonts w:hint="eastAsia"/>
                <w:sz w:val="28"/>
                <w:szCs w:val="28"/>
              </w:rPr>
              <w:t>项</w:t>
            </w:r>
          </w:p>
        </w:tc>
        <w:tc>
          <w:tcPr>
            <w:tcW w:w="1080" w:type="dxa"/>
            <w:vAlign w:val="center"/>
          </w:tcPr>
          <w:p w:rsidR="002448F0" w:rsidRPr="00F519C2" w:rsidRDefault="002448F0">
            <w:pPr>
              <w:jc w:val="center"/>
              <w:rPr>
                <w:rFonts w:hint="eastAsia"/>
                <w:sz w:val="28"/>
                <w:szCs w:val="28"/>
              </w:rPr>
            </w:pPr>
            <w:r w:rsidRPr="00F519C2">
              <w:rPr>
                <w:rFonts w:hint="eastAsia"/>
                <w:sz w:val="28"/>
                <w:szCs w:val="28"/>
              </w:rPr>
              <w:t>合同</w:t>
            </w:r>
          </w:p>
          <w:p w:rsidR="002448F0" w:rsidRPr="00F519C2" w:rsidRDefault="002448F0">
            <w:pPr>
              <w:jc w:val="center"/>
              <w:rPr>
                <w:rFonts w:hint="eastAsia"/>
                <w:sz w:val="28"/>
                <w:szCs w:val="28"/>
              </w:rPr>
            </w:pPr>
            <w:r w:rsidRPr="00F519C2">
              <w:rPr>
                <w:rFonts w:hint="eastAsia"/>
                <w:sz w:val="28"/>
                <w:szCs w:val="28"/>
              </w:rPr>
              <w:t>条款</w:t>
            </w:r>
          </w:p>
        </w:tc>
        <w:tc>
          <w:tcPr>
            <w:tcW w:w="3601" w:type="dxa"/>
            <w:vAlign w:val="center"/>
          </w:tcPr>
          <w:p w:rsidR="002448F0" w:rsidRPr="00F519C2" w:rsidRDefault="002448F0">
            <w:pPr>
              <w:jc w:val="center"/>
              <w:rPr>
                <w:rFonts w:hint="eastAsia"/>
                <w:sz w:val="28"/>
                <w:szCs w:val="28"/>
              </w:rPr>
            </w:pPr>
            <w:r w:rsidRPr="00F519C2">
              <w:rPr>
                <w:rFonts w:hint="eastAsia"/>
                <w:sz w:val="28"/>
                <w:szCs w:val="28"/>
              </w:rPr>
              <w:t>要</w:t>
            </w:r>
            <w:r w:rsidRPr="00F519C2">
              <w:rPr>
                <w:rFonts w:hint="eastAsia"/>
                <w:sz w:val="28"/>
                <w:szCs w:val="28"/>
              </w:rPr>
              <w:t xml:space="preserve">    </w:t>
            </w:r>
            <w:r w:rsidRPr="00F519C2">
              <w:rPr>
                <w:rFonts w:hint="eastAsia"/>
                <w:sz w:val="28"/>
                <w:szCs w:val="28"/>
              </w:rPr>
              <w:t>求</w:t>
            </w:r>
          </w:p>
        </w:tc>
      </w:tr>
      <w:tr w:rsidR="002448F0">
        <w:tblPrEx>
          <w:tblCellMar>
            <w:top w:w="0" w:type="dxa"/>
            <w:bottom w:w="0" w:type="dxa"/>
          </w:tblCellMar>
        </w:tblPrEx>
        <w:trPr>
          <w:trHeight w:val="680"/>
          <w:jc w:val="center"/>
        </w:trPr>
        <w:tc>
          <w:tcPr>
            <w:tcW w:w="72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1</w:t>
            </w:r>
          </w:p>
        </w:tc>
        <w:tc>
          <w:tcPr>
            <w:tcW w:w="3601" w:type="dxa"/>
            <w:vAlign w:val="center"/>
          </w:tcPr>
          <w:p w:rsidR="002448F0" w:rsidRPr="00F519C2" w:rsidRDefault="002448F0">
            <w:pPr>
              <w:spacing w:line="280" w:lineRule="exact"/>
              <w:rPr>
                <w:rFonts w:hint="eastAsia"/>
                <w:sz w:val="28"/>
                <w:szCs w:val="28"/>
              </w:rPr>
            </w:pPr>
            <w:r w:rsidRPr="00F519C2">
              <w:rPr>
                <w:rFonts w:hint="eastAsia"/>
                <w:sz w:val="28"/>
                <w:szCs w:val="28"/>
              </w:rPr>
              <w:t>投标担保金额</w:t>
            </w:r>
          </w:p>
        </w:tc>
        <w:tc>
          <w:tcPr>
            <w:tcW w:w="108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w:t>
            </w:r>
          </w:p>
        </w:tc>
        <w:tc>
          <w:tcPr>
            <w:tcW w:w="3601" w:type="dxa"/>
            <w:vAlign w:val="center"/>
          </w:tcPr>
          <w:p w:rsidR="002448F0" w:rsidRPr="00F519C2" w:rsidRDefault="002448F0">
            <w:pPr>
              <w:spacing w:line="280" w:lineRule="exact"/>
              <w:rPr>
                <w:rFonts w:hint="eastAsia"/>
                <w:sz w:val="28"/>
                <w:szCs w:val="28"/>
              </w:rPr>
            </w:pPr>
          </w:p>
        </w:tc>
      </w:tr>
      <w:tr w:rsidR="002448F0">
        <w:tblPrEx>
          <w:tblCellMar>
            <w:top w:w="0" w:type="dxa"/>
            <w:bottom w:w="0" w:type="dxa"/>
          </w:tblCellMar>
        </w:tblPrEx>
        <w:trPr>
          <w:trHeight w:val="680"/>
          <w:jc w:val="center"/>
        </w:trPr>
        <w:tc>
          <w:tcPr>
            <w:tcW w:w="72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2</w:t>
            </w:r>
          </w:p>
        </w:tc>
        <w:tc>
          <w:tcPr>
            <w:tcW w:w="3601" w:type="dxa"/>
            <w:vAlign w:val="center"/>
          </w:tcPr>
          <w:p w:rsidR="002448F0" w:rsidRPr="00F519C2" w:rsidRDefault="002448F0">
            <w:pPr>
              <w:spacing w:line="280" w:lineRule="exact"/>
              <w:rPr>
                <w:rFonts w:hint="eastAsia"/>
                <w:sz w:val="28"/>
                <w:szCs w:val="28"/>
              </w:rPr>
            </w:pPr>
            <w:r w:rsidRPr="00F519C2">
              <w:rPr>
                <w:rFonts w:hint="eastAsia"/>
                <w:sz w:val="28"/>
                <w:szCs w:val="28"/>
              </w:rPr>
              <w:t>履约担保金额</w:t>
            </w:r>
          </w:p>
        </w:tc>
        <w:tc>
          <w:tcPr>
            <w:tcW w:w="108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10.1</w:t>
            </w:r>
          </w:p>
        </w:tc>
        <w:tc>
          <w:tcPr>
            <w:tcW w:w="3601" w:type="dxa"/>
            <w:vAlign w:val="center"/>
          </w:tcPr>
          <w:p w:rsidR="002448F0" w:rsidRPr="00F519C2" w:rsidRDefault="002448F0">
            <w:pPr>
              <w:spacing w:line="280" w:lineRule="exact"/>
              <w:rPr>
                <w:rFonts w:hint="eastAsia"/>
                <w:sz w:val="28"/>
                <w:szCs w:val="28"/>
              </w:rPr>
            </w:pPr>
          </w:p>
        </w:tc>
      </w:tr>
      <w:tr w:rsidR="002448F0">
        <w:tblPrEx>
          <w:tblCellMar>
            <w:top w:w="0" w:type="dxa"/>
            <w:bottom w:w="0" w:type="dxa"/>
          </w:tblCellMar>
        </w:tblPrEx>
        <w:trPr>
          <w:trHeight w:val="770"/>
          <w:jc w:val="center"/>
        </w:trPr>
        <w:tc>
          <w:tcPr>
            <w:tcW w:w="72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3</w:t>
            </w:r>
          </w:p>
        </w:tc>
        <w:tc>
          <w:tcPr>
            <w:tcW w:w="3601" w:type="dxa"/>
            <w:vAlign w:val="center"/>
          </w:tcPr>
          <w:p w:rsidR="002448F0" w:rsidRPr="00F519C2" w:rsidRDefault="002448F0">
            <w:pPr>
              <w:spacing w:line="280" w:lineRule="exact"/>
              <w:rPr>
                <w:rFonts w:hint="eastAsia"/>
                <w:sz w:val="28"/>
                <w:szCs w:val="28"/>
              </w:rPr>
            </w:pPr>
            <w:r w:rsidRPr="00F519C2">
              <w:rPr>
                <w:rFonts w:hint="eastAsia"/>
                <w:sz w:val="28"/>
                <w:szCs w:val="28"/>
              </w:rPr>
              <w:t>发开工令期限（从签订合同协议书之日算起）</w:t>
            </w:r>
          </w:p>
        </w:tc>
        <w:tc>
          <w:tcPr>
            <w:tcW w:w="108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41.1</w:t>
            </w:r>
          </w:p>
        </w:tc>
        <w:tc>
          <w:tcPr>
            <w:tcW w:w="3601" w:type="dxa"/>
            <w:vAlign w:val="center"/>
          </w:tcPr>
          <w:p w:rsidR="002448F0" w:rsidRPr="00F519C2" w:rsidRDefault="002448F0">
            <w:pPr>
              <w:spacing w:line="280" w:lineRule="exact"/>
              <w:rPr>
                <w:rFonts w:hint="eastAsia"/>
                <w:sz w:val="28"/>
                <w:szCs w:val="28"/>
              </w:rPr>
            </w:pPr>
          </w:p>
        </w:tc>
      </w:tr>
      <w:tr w:rsidR="002448F0">
        <w:tblPrEx>
          <w:tblCellMar>
            <w:top w:w="0" w:type="dxa"/>
            <w:bottom w:w="0" w:type="dxa"/>
          </w:tblCellMar>
        </w:tblPrEx>
        <w:trPr>
          <w:trHeight w:val="680"/>
          <w:jc w:val="center"/>
        </w:trPr>
        <w:tc>
          <w:tcPr>
            <w:tcW w:w="72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4</w:t>
            </w:r>
          </w:p>
        </w:tc>
        <w:tc>
          <w:tcPr>
            <w:tcW w:w="3601" w:type="dxa"/>
            <w:vAlign w:val="center"/>
          </w:tcPr>
          <w:p w:rsidR="002448F0" w:rsidRPr="00F519C2" w:rsidRDefault="002448F0">
            <w:pPr>
              <w:spacing w:line="280" w:lineRule="exact"/>
              <w:rPr>
                <w:rFonts w:hint="eastAsia"/>
                <w:sz w:val="28"/>
                <w:szCs w:val="28"/>
              </w:rPr>
            </w:pPr>
            <w:r w:rsidRPr="00F519C2">
              <w:rPr>
                <w:rFonts w:hint="eastAsia"/>
                <w:sz w:val="28"/>
                <w:szCs w:val="28"/>
              </w:rPr>
              <w:t>开工期（接到监理工程师的开工通知书之日算起）</w:t>
            </w:r>
          </w:p>
        </w:tc>
        <w:tc>
          <w:tcPr>
            <w:tcW w:w="108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41.1</w:t>
            </w:r>
          </w:p>
        </w:tc>
        <w:tc>
          <w:tcPr>
            <w:tcW w:w="3601" w:type="dxa"/>
            <w:vAlign w:val="center"/>
          </w:tcPr>
          <w:p w:rsidR="002448F0" w:rsidRPr="00F519C2" w:rsidRDefault="002448F0">
            <w:pPr>
              <w:spacing w:line="280" w:lineRule="exact"/>
              <w:rPr>
                <w:rFonts w:hint="eastAsia"/>
                <w:sz w:val="28"/>
                <w:szCs w:val="28"/>
              </w:rPr>
            </w:pPr>
          </w:p>
        </w:tc>
      </w:tr>
      <w:tr w:rsidR="002448F0">
        <w:tblPrEx>
          <w:tblCellMar>
            <w:top w:w="0" w:type="dxa"/>
            <w:bottom w:w="0" w:type="dxa"/>
          </w:tblCellMar>
        </w:tblPrEx>
        <w:trPr>
          <w:trHeight w:val="680"/>
          <w:jc w:val="center"/>
        </w:trPr>
        <w:tc>
          <w:tcPr>
            <w:tcW w:w="72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5</w:t>
            </w:r>
          </w:p>
        </w:tc>
        <w:tc>
          <w:tcPr>
            <w:tcW w:w="3601" w:type="dxa"/>
            <w:vAlign w:val="center"/>
          </w:tcPr>
          <w:p w:rsidR="002448F0" w:rsidRPr="00F519C2" w:rsidRDefault="002448F0">
            <w:pPr>
              <w:spacing w:line="280" w:lineRule="exact"/>
              <w:rPr>
                <w:rFonts w:hint="eastAsia"/>
                <w:sz w:val="28"/>
                <w:szCs w:val="28"/>
              </w:rPr>
            </w:pPr>
            <w:r w:rsidRPr="00F519C2">
              <w:rPr>
                <w:rFonts w:hint="eastAsia"/>
                <w:sz w:val="28"/>
                <w:szCs w:val="28"/>
              </w:rPr>
              <w:t>工期</w:t>
            </w:r>
          </w:p>
        </w:tc>
        <w:tc>
          <w:tcPr>
            <w:tcW w:w="108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43.1</w:t>
            </w:r>
          </w:p>
        </w:tc>
        <w:tc>
          <w:tcPr>
            <w:tcW w:w="3601" w:type="dxa"/>
            <w:vAlign w:val="center"/>
          </w:tcPr>
          <w:p w:rsidR="002448F0" w:rsidRPr="00F519C2" w:rsidRDefault="002448F0">
            <w:pPr>
              <w:spacing w:line="280" w:lineRule="exact"/>
              <w:rPr>
                <w:rFonts w:hint="eastAsia"/>
                <w:sz w:val="28"/>
                <w:szCs w:val="28"/>
              </w:rPr>
            </w:pPr>
          </w:p>
        </w:tc>
      </w:tr>
      <w:tr w:rsidR="002448F0">
        <w:tblPrEx>
          <w:tblCellMar>
            <w:top w:w="0" w:type="dxa"/>
            <w:bottom w:w="0" w:type="dxa"/>
          </w:tblCellMar>
        </w:tblPrEx>
        <w:trPr>
          <w:trHeight w:val="680"/>
          <w:jc w:val="center"/>
        </w:trPr>
        <w:tc>
          <w:tcPr>
            <w:tcW w:w="72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6</w:t>
            </w:r>
          </w:p>
        </w:tc>
        <w:tc>
          <w:tcPr>
            <w:tcW w:w="3601" w:type="dxa"/>
            <w:vAlign w:val="center"/>
          </w:tcPr>
          <w:p w:rsidR="002448F0" w:rsidRPr="00F519C2" w:rsidRDefault="002448F0">
            <w:pPr>
              <w:spacing w:line="280" w:lineRule="exact"/>
              <w:rPr>
                <w:rFonts w:hint="eastAsia"/>
                <w:sz w:val="28"/>
                <w:szCs w:val="28"/>
              </w:rPr>
            </w:pPr>
            <w:r w:rsidRPr="00F519C2">
              <w:rPr>
                <w:rFonts w:hint="eastAsia"/>
                <w:sz w:val="28"/>
                <w:szCs w:val="28"/>
              </w:rPr>
              <w:t>拖期损失偿金</w:t>
            </w:r>
          </w:p>
        </w:tc>
        <w:tc>
          <w:tcPr>
            <w:tcW w:w="108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47.1</w:t>
            </w:r>
          </w:p>
        </w:tc>
        <w:tc>
          <w:tcPr>
            <w:tcW w:w="3601" w:type="dxa"/>
            <w:vAlign w:val="center"/>
          </w:tcPr>
          <w:p w:rsidR="002448F0" w:rsidRPr="00F519C2" w:rsidRDefault="002448F0">
            <w:pPr>
              <w:spacing w:line="280" w:lineRule="exact"/>
              <w:rPr>
                <w:rFonts w:hint="eastAsia"/>
                <w:sz w:val="28"/>
                <w:szCs w:val="28"/>
              </w:rPr>
            </w:pPr>
          </w:p>
        </w:tc>
      </w:tr>
      <w:tr w:rsidR="002448F0">
        <w:tblPrEx>
          <w:tblCellMar>
            <w:top w:w="0" w:type="dxa"/>
            <w:bottom w:w="0" w:type="dxa"/>
          </w:tblCellMar>
        </w:tblPrEx>
        <w:trPr>
          <w:trHeight w:val="680"/>
          <w:jc w:val="center"/>
        </w:trPr>
        <w:tc>
          <w:tcPr>
            <w:tcW w:w="72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7</w:t>
            </w:r>
          </w:p>
        </w:tc>
        <w:tc>
          <w:tcPr>
            <w:tcW w:w="3601" w:type="dxa"/>
            <w:vAlign w:val="center"/>
          </w:tcPr>
          <w:p w:rsidR="002448F0" w:rsidRPr="00F519C2" w:rsidRDefault="002448F0">
            <w:pPr>
              <w:spacing w:line="280" w:lineRule="exact"/>
              <w:rPr>
                <w:rFonts w:hint="eastAsia"/>
                <w:sz w:val="28"/>
                <w:szCs w:val="28"/>
              </w:rPr>
            </w:pPr>
            <w:r w:rsidRPr="00F519C2">
              <w:rPr>
                <w:rFonts w:hint="eastAsia"/>
                <w:sz w:val="28"/>
                <w:szCs w:val="28"/>
              </w:rPr>
              <w:t>拖期损失偿金限额</w:t>
            </w:r>
          </w:p>
        </w:tc>
        <w:tc>
          <w:tcPr>
            <w:tcW w:w="108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47.1</w:t>
            </w:r>
          </w:p>
        </w:tc>
        <w:tc>
          <w:tcPr>
            <w:tcW w:w="3601" w:type="dxa"/>
            <w:vAlign w:val="center"/>
          </w:tcPr>
          <w:p w:rsidR="002448F0" w:rsidRPr="00F519C2" w:rsidRDefault="002448F0">
            <w:pPr>
              <w:spacing w:line="280" w:lineRule="exact"/>
              <w:rPr>
                <w:rFonts w:hint="eastAsia"/>
                <w:sz w:val="28"/>
                <w:szCs w:val="28"/>
              </w:rPr>
            </w:pPr>
          </w:p>
        </w:tc>
      </w:tr>
      <w:tr w:rsidR="002448F0">
        <w:tblPrEx>
          <w:tblCellMar>
            <w:top w:w="0" w:type="dxa"/>
            <w:bottom w:w="0" w:type="dxa"/>
          </w:tblCellMar>
        </w:tblPrEx>
        <w:trPr>
          <w:trHeight w:val="680"/>
          <w:jc w:val="center"/>
        </w:trPr>
        <w:tc>
          <w:tcPr>
            <w:tcW w:w="72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8</w:t>
            </w:r>
          </w:p>
        </w:tc>
        <w:tc>
          <w:tcPr>
            <w:tcW w:w="3601" w:type="dxa"/>
            <w:vAlign w:val="center"/>
          </w:tcPr>
          <w:p w:rsidR="002448F0" w:rsidRPr="00F519C2" w:rsidRDefault="002448F0">
            <w:pPr>
              <w:spacing w:line="280" w:lineRule="exact"/>
              <w:rPr>
                <w:rFonts w:hint="eastAsia"/>
                <w:sz w:val="28"/>
                <w:szCs w:val="28"/>
              </w:rPr>
            </w:pPr>
            <w:r w:rsidRPr="00F519C2">
              <w:rPr>
                <w:rFonts w:hint="eastAsia"/>
                <w:sz w:val="28"/>
                <w:szCs w:val="28"/>
              </w:rPr>
              <w:t>缺陷责任期</w:t>
            </w:r>
          </w:p>
        </w:tc>
        <w:tc>
          <w:tcPr>
            <w:tcW w:w="108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49.1</w:t>
            </w:r>
          </w:p>
        </w:tc>
        <w:tc>
          <w:tcPr>
            <w:tcW w:w="3601" w:type="dxa"/>
            <w:vAlign w:val="center"/>
          </w:tcPr>
          <w:p w:rsidR="002448F0" w:rsidRPr="00F519C2" w:rsidRDefault="002448F0">
            <w:pPr>
              <w:spacing w:line="280" w:lineRule="exact"/>
              <w:rPr>
                <w:rFonts w:hint="eastAsia"/>
                <w:sz w:val="28"/>
                <w:szCs w:val="28"/>
              </w:rPr>
            </w:pPr>
          </w:p>
        </w:tc>
      </w:tr>
      <w:tr w:rsidR="002448F0">
        <w:tblPrEx>
          <w:tblCellMar>
            <w:top w:w="0" w:type="dxa"/>
            <w:bottom w:w="0" w:type="dxa"/>
          </w:tblCellMar>
        </w:tblPrEx>
        <w:trPr>
          <w:trHeight w:val="680"/>
          <w:jc w:val="center"/>
        </w:trPr>
        <w:tc>
          <w:tcPr>
            <w:tcW w:w="72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9</w:t>
            </w:r>
          </w:p>
        </w:tc>
        <w:tc>
          <w:tcPr>
            <w:tcW w:w="3601" w:type="dxa"/>
            <w:vAlign w:val="center"/>
          </w:tcPr>
          <w:p w:rsidR="002448F0" w:rsidRPr="00F519C2" w:rsidRDefault="002448F0">
            <w:pPr>
              <w:spacing w:line="280" w:lineRule="exact"/>
              <w:rPr>
                <w:rFonts w:hint="eastAsia"/>
                <w:sz w:val="28"/>
                <w:szCs w:val="28"/>
              </w:rPr>
            </w:pPr>
            <w:r w:rsidRPr="00F519C2">
              <w:rPr>
                <w:rFonts w:hint="eastAsia"/>
                <w:sz w:val="28"/>
                <w:szCs w:val="28"/>
              </w:rPr>
              <w:t>中期（月进度）支付证书最低金额</w:t>
            </w:r>
          </w:p>
        </w:tc>
        <w:tc>
          <w:tcPr>
            <w:tcW w:w="108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60.2</w:t>
            </w:r>
          </w:p>
        </w:tc>
        <w:tc>
          <w:tcPr>
            <w:tcW w:w="3601" w:type="dxa"/>
            <w:vAlign w:val="center"/>
          </w:tcPr>
          <w:p w:rsidR="002448F0" w:rsidRPr="00F519C2" w:rsidRDefault="002448F0">
            <w:pPr>
              <w:spacing w:line="280" w:lineRule="exact"/>
              <w:rPr>
                <w:rFonts w:hint="eastAsia"/>
                <w:sz w:val="28"/>
                <w:szCs w:val="28"/>
              </w:rPr>
            </w:pPr>
          </w:p>
        </w:tc>
      </w:tr>
      <w:tr w:rsidR="002448F0">
        <w:tblPrEx>
          <w:tblCellMar>
            <w:top w:w="0" w:type="dxa"/>
            <w:bottom w:w="0" w:type="dxa"/>
          </w:tblCellMar>
        </w:tblPrEx>
        <w:trPr>
          <w:trHeight w:val="680"/>
          <w:jc w:val="center"/>
        </w:trPr>
        <w:tc>
          <w:tcPr>
            <w:tcW w:w="72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10</w:t>
            </w:r>
          </w:p>
        </w:tc>
        <w:tc>
          <w:tcPr>
            <w:tcW w:w="3601" w:type="dxa"/>
            <w:vAlign w:val="center"/>
          </w:tcPr>
          <w:p w:rsidR="002448F0" w:rsidRPr="00F519C2" w:rsidRDefault="002448F0">
            <w:pPr>
              <w:spacing w:line="280" w:lineRule="exact"/>
              <w:rPr>
                <w:rFonts w:hint="eastAsia"/>
                <w:sz w:val="28"/>
                <w:szCs w:val="28"/>
              </w:rPr>
            </w:pPr>
            <w:r w:rsidRPr="00F519C2">
              <w:rPr>
                <w:rFonts w:hint="eastAsia"/>
                <w:sz w:val="28"/>
                <w:szCs w:val="28"/>
              </w:rPr>
              <w:t>保留金的百分比</w:t>
            </w:r>
          </w:p>
        </w:tc>
        <w:tc>
          <w:tcPr>
            <w:tcW w:w="108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60.3</w:t>
            </w:r>
          </w:p>
        </w:tc>
        <w:tc>
          <w:tcPr>
            <w:tcW w:w="3601" w:type="dxa"/>
            <w:vAlign w:val="center"/>
          </w:tcPr>
          <w:p w:rsidR="002448F0" w:rsidRPr="00F519C2" w:rsidRDefault="002448F0">
            <w:pPr>
              <w:spacing w:line="280" w:lineRule="exact"/>
              <w:rPr>
                <w:rFonts w:hint="eastAsia"/>
                <w:sz w:val="28"/>
                <w:szCs w:val="28"/>
              </w:rPr>
            </w:pPr>
          </w:p>
        </w:tc>
      </w:tr>
      <w:tr w:rsidR="002448F0">
        <w:tblPrEx>
          <w:tblCellMar>
            <w:top w:w="0" w:type="dxa"/>
            <w:bottom w:w="0" w:type="dxa"/>
          </w:tblCellMar>
        </w:tblPrEx>
        <w:trPr>
          <w:trHeight w:val="680"/>
          <w:jc w:val="center"/>
        </w:trPr>
        <w:tc>
          <w:tcPr>
            <w:tcW w:w="72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11</w:t>
            </w:r>
          </w:p>
        </w:tc>
        <w:tc>
          <w:tcPr>
            <w:tcW w:w="3601" w:type="dxa"/>
            <w:vAlign w:val="center"/>
          </w:tcPr>
          <w:p w:rsidR="002448F0" w:rsidRPr="00F519C2" w:rsidRDefault="002448F0">
            <w:pPr>
              <w:spacing w:line="280" w:lineRule="exact"/>
              <w:rPr>
                <w:rFonts w:hint="eastAsia"/>
                <w:sz w:val="28"/>
                <w:szCs w:val="28"/>
              </w:rPr>
            </w:pPr>
            <w:r w:rsidRPr="00F519C2">
              <w:rPr>
                <w:rFonts w:hint="eastAsia"/>
                <w:sz w:val="28"/>
                <w:szCs w:val="28"/>
              </w:rPr>
              <w:t>保留金限额</w:t>
            </w:r>
          </w:p>
        </w:tc>
        <w:tc>
          <w:tcPr>
            <w:tcW w:w="108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60.3</w:t>
            </w:r>
          </w:p>
        </w:tc>
        <w:tc>
          <w:tcPr>
            <w:tcW w:w="3601" w:type="dxa"/>
            <w:vAlign w:val="center"/>
          </w:tcPr>
          <w:p w:rsidR="002448F0" w:rsidRPr="00F519C2" w:rsidRDefault="002448F0">
            <w:pPr>
              <w:spacing w:line="280" w:lineRule="exact"/>
              <w:rPr>
                <w:rFonts w:hint="eastAsia"/>
                <w:sz w:val="28"/>
                <w:szCs w:val="28"/>
              </w:rPr>
            </w:pPr>
          </w:p>
        </w:tc>
      </w:tr>
      <w:tr w:rsidR="002448F0">
        <w:tblPrEx>
          <w:tblCellMar>
            <w:top w:w="0" w:type="dxa"/>
            <w:bottom w:w="0" w:type="dxa"/>
          </w:tblCellMar>
        </w:tblPrEx>
        <w:trPr>
          <w:trHeight w:val="680"/>
          <w:jc w:val="center"/>
        </w:trPr>
        <w:tc>
          <w:tcPr>
            <w:tcW w:w="72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12</w:t>
            </w:r>
          </w:p>
        </w:tc>
        <w:tc>
          <w:tcPr>
            <w:tcW w:w="3601" w:type="dxa"/>
            <w:vAlign w:val="center"/>
          </w:tcPr>
          <w:p w:rsidR="002448F0" w:rsidRPr="00F519C2" w:rsidRDefault="002448F0">
            <w:pPr>
              <w:spacing w:line="280" w:lineRule="exact"/>
              <w:rPr>
                <w:rFonts w:hint="eastAsia"/>
                <w:sz w:val="28"/>
                <w:szCs w:val="28"/>
              </w:rPr>
            </w:pPr>
            <w:r w:rsidRPr="00F519C2">
              <w:rPr>
                <w:rFonts w:hint="eastAsia"/>
                <w:sz w:val="28"/>
                <w:szCs w:val="28"/>
              </w:rPr>
              <w:t>开工预付款</w:t>
            </w:r>
          </w:p>
        </w:tc>
        <w:tc>
          <w:tcPr>
            <w:tcW w:w="108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60.5</w:t>
            </w:r>
          </w:p>
        </w:tc>
        <w:tc>
          <w:tcPr>
            <w:tcW w:w="3601" w:type="dxa"/>
            <w:vAlign w:val="center"/>
          </w:tcPr>
          <w:p w:rsidR="002448F0" w:rsidRPr="00F519C2" w:rsidRDefault="002448F0">
            <w:pPr>
              <w:spacing w:line="280" w:lineRule="exact"/>
              <w:rPr>
                <w:rFonts w:hint="eastAsia"/>
                <w:sz w:val="28"/>
                <w:szCs w:val="28"/>
              </w:rPr>
            </w:pPr>
          </w:p>
        </w:tc>
      </w:tr>
      <w:tr w:rsidR="002448F0">
        <w:tblPrEx>
          <w:tblCellMar>
            <w:top w:w="0" w:type="dxa"/>
            <w:bottom w:w="0" w:type="dxa"/>
          </w:tblCellMar>
        </w:tblPrEx>
        <w:trPr>
          <w:trHeight w:val="680"/>
          <w:jc w:val="center"/>
        </w:trPr>
        <w:tc>
          <w:tcPr>
            <w:tcW w:w="72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13</w:t>
            </w:r>
          </w:p>
        </w:tc>
        <w:tc>
          <w:tcPr>
            <w:tcW w:w="3601" w:type="dxa"/>
            <w:vAlign w:val="center"/>
          </w:tcPr>
          <w:p w:rsidR="002448F0" w:rsidRPr="00F519C2" w:rsidRDefault="002448F0">
            <w:pPr>
              <w:spacing w:line="280" w:lineRule="exact"/>
              <w:rPr>
                <w:rFonts w:hint="eastAsia"/>
                <w:sz w:val="28"/>
                <w:szCs w:val="28"/>
              </w:rPr>
            </w:pPr>
            <w:r w:rsidRPr="00F519C2">
              <w:rPr>
                <w:rFonts w:hint="eastAsia"/>
                <w:sz w:val="28"/>
                <w:szCs w:val="28"/>
              </w:rPr>
              <w:t>材料、设备预付款</w:t>
            </w:r>
          </w:p>
        </w:tc>
        <w:tc>
          <w:tcPr>
            <w:tcW w:w="108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60.7</w:t>
            </w:r>
          </w:p>
        </w:tc>
        <w:tc>
          <w:tcPr>
            <w:tcW w:w="3601" w:type="dxa"/>
            <w:vAlign w:val="center"/>
          </w:tcPr>
          <w:p w:rsidR="002448F0" w:rsidRPr="00F519C2" w:rsidRDefault="002448F0">
            <w:pPr>
              <w:spacing w:line="280" w:lineRule="exact"/>
              <w:rPr>
                <w:rFonts w:hint="eastAsia"/>
                <w:sz w:val="28"/>
                <w:szCs w:val="28"/>
              </w:rPr>
            </w:pPr>
          </w:p>
        </w:tc>
      </w:tr>
      <w:tr w:rsidR="002448F0">
        <w:tblPrEx>
          <w:tblCellMar>
            <w:top w:w="0" w:type="dxa"/>
            <w:bottom w:w="0" w:type="dxa"/>
          </w:tblCellMar>
        </w:tblPrEx>
        <w:trPr>
          <w:trHeight w:val="680"/>
          <w:jc w:val="center"/>
        </w:trPr>
        <w:tc>
          <w:tcPr>
            <w:tcW w:w="72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14</w:t>
            </w:r>
          </w:p>
        </w:tc>
        <w:tc>
          <w:tcPr>
            <w:tcW w:w="3601" w:type="dxa"/>
            <w:vAlign w:val="center"/>
          </w:tcPr>
          <w:p w:rsidR="002448F0" w:rsidRPr="00F519C2" w:rsidRDefault="002448F0">
            <w:pPr>
              <w:spacing w:line="280" w:lineRule="exact"/>
              <w:rPr>
                <w:rFonts w:hint="eastAsia"/>
                <w:sz w:val="28"/>
                <w:szCs w:val="28"/>
              </w:rPr>
            </w:pPr>
            <w:r w:rsidRPr="00F519C2">
              <w:rPr>
                <w:rFonts w:hint="eastAsia"/>
                <w:sz w:val="28"/>
                <w:szCs w:val="28"/>
              </w:rPr>
              <w:t>支付时间</w:t>
            </w:r>
          </w:p>
        </w:tc>
        <w:tc>
          <w:tcPr>
            <w:tcW w:w="108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60.15</w:t>
            </w:r>
          </w:p>
        </w:tc>
        <w:tc>
          <w:tcPr>
            <w:tcW w:w="3601" w:type="dxa"/>
            <w:vAlign w:val="center"/>
          </w:tcPr>
          <w:p w:rsidR="002448F0" w:rsidRPr="00F519C2" w:rsidRDefault="002448F0">
            <w:pPr>
              <w:spacing w:line="280" w:lineRule="exact"/>
              <w:rPr>
                <w:rFonts w:hint="eastAsia"/>
                <w:sz w:val="28"/>
                <w:szCs w:val="28"/>
              </w:rPr>
            </w:pPr>
          </w:p>
        </w:tc>
      </w:tr>
      <w:tr w:rsidR="002448F0">
        <w:tblPrEx>
          <w:tblCellMar>
            <w:top w:w="0" w:type="dxa"/>
            <w:bottom w:w="0" w:type="dxa"/>
          </w:tblCellMar>
        </w:tblPrEx>
        <w:trPr>
          <w:trHeight w:val="680"/>
          <w:jc w:val="center"/>
        </w:trPr>
        <w:tc>
          <w:tcPr>
            <w:tcW w:w="72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15</w:t>
            </w:r>
          </w:p>
        </w:tc>
        <w:tc>
          <w:tcPr>
            <w:tcW w:w="3601" w:type="dxa"/>
            <w:vAlign w:val="center"/>
          </w:tcPr>
          <w:p w:rsidR="002448F0" w:rsidRPr="00F519C2" w:rsidRDefault="002448F0">
            <w:pPr>
              <w:spacing w:line="280" w:lineRule="exact"/>
              <w:rPr>
                <w:rFonts w:hint="eastAsia"/>
                <w:sz w:val="28"/>
                <w:szCs w:val="28"/>
              </w:rPr>
            </w:pPr>
            <w:r w:rsidRPr="00F519C2">
              <w:rPr>
                <w:rFonts w:hint="eastAsia"/>
                <w:sz w:val="28"/>
                <w:szCs w:val="28"/>
              </w:rPr>
              <w:t>未付款额的利率</w:t>
            </w:r>
          </w:p>
        </w:tc>
        <w:tc>
          <w:tcPr>
            <w:tcW w:w="1080" w:type="dxa"/>
            <w:vAlign w:val="center"/>
          </w:tcPr>
          <w:p w:rsidR="002448F0" w:rsidRPr="00F519C2" w:rsidRDefault="002448F0">
            <w:pPr>
              <w:spacing w:line="280" w:lineRule="exact"/>
              <w:jc w:val="center"/>
              <w:rPr>
                <w:rFonts w:hint="eastAsia"/>
                <w:sz w:val="28"/>
                <w:szCs w:val="28"/>
              </w:rPr>
            </w:pPr>
            <w:r w:rsidRPr="00F519C2">
              <w:rPr>
                <w:rFonts w:hint="eastAsia"/>
                <w:sz w:val="28"/>
                <w:szCs w:val="28"/>
              </w:rPr>
              <w:t>60.15</w:t>
            </w:r>
          </w:p>
        </w:tc>
        <w:tc>
          <w:tcPr>
            <w:tcW w:w="3601" w:type="dxa"/>
            <w:vAlign w:val="center"/>
          </w:tcPr>
          <w:p w:rsidR="002448F0" w:rsidRPr="00F519C2" w:rsidRDefault="002448F0">
            <w:pPr>
              <w:spacing w:line="280" w:lineRule="exact"/>
              <w:rPr>
                <w:rFonts w:hint="eastAsia"/>
                <w:sz w:val="28"/>
                <w:szCs w:val="28"/>
              </w:rPr>
            </w:pPr>
          </w:p>
        </w:tc>
      </w:tr>
    </w:tbl>
    <w:p w:rsidR="002448F0" w:rsidRPr="00F519C2" w:rsidRDefault="002448F0">
      <w:pPr>
        <w:ind w:left="315" w:firstLine="4545"/>
        <w:rPr>
          <w:rFonts w:hint="eastAsia"/>
          <w:sz w:val="28"/>
          <w:szCs w:val="28"/>
        </w:rPr>
      </w:pPr>
      <w:r w:rsidRPr="00F519C2">
        <w:rPr>
          <w:rFonts w:hint="eastAsia"/>
          <w:sz w:val="28"/>
          <w:szCs w:val="28"/>
        </w:rPr>
        <w:t>投标书签署人签名：</w:t>
      </w:r>
      <w:r w:rsidRPr="00F519C2">
        <w:rPr>
          <w:rFonts w:hint="eastAsia"/>
          <w:sz w:val="28"/>
          <w:szCs w:val="28"/>
          <w:u w:val="single"/>
        </w:rPr>
        <w:t xml:space="preserve">               </w:t>
      </w:r>
    </w:p>
    <w:p w:rsidR="002448F0" w:rsidRPr="00F519C2" w:rsidRDefault="002448F0">
      <w:pPr>
        <w:ind w:left="315"/>
        <w:jc w:val="center"/>
        <w:rPr>
          <w:sz w:val="28"/>
          <w:szCs w:val="28"/>
        </w:rPr>
        <w:sectPr w:rsidR="002448F0" w:rsidRPr="00F519C2">
          <w:headerReference w:type="default" r:id="rId14"/>
          <w:footerReference w:type="default" r:id="rId15"/>
          <w:pgSz w:w="11906" w:h="16838"/>
          <w:pgMar w:top="1474" w:right="1361" w:bottom="1418" w:left="1588" w:header="992" w:footer="851" w:gutter="0"/>
          <w:cols w:space="425"/>
          <w:docGrid w:type="linesAndChars" w:linePitch="312"/>
        </w:sectPr>
      </w:pPr>
    </w:p>
    <w:p w:rsidR="002448F0" w:rsidRPr="00F519C2" w:rsidRDefault="002448F0">
      <w:pPr>
        <w:spacing w:line="360" w:lineRule="exact"/>
        <w:jc w:val="center"/>
        <w:rPr>
          <w:rFonts w:ascii="隶书" w:eastAsia="隶书" w:hAnsi="宋体" w:hint="eastAsia"/>
          <w:sz w:val="44"/>
          <w:szCs w:val="44"/>
        </w:rPr>
      </w:pPr>
      <w:r w:rsidRPr="00F519C2">
        <w:rPr>
          <w:rFonts w:ascii="隶书" w:eastAsia="隶书" w:hAnsi="宋体" w:hint="eastAsia"/>
          <w:sz w:val="44"/>
          <w:szCs w:val="44"/>
        </w:rPr>
        <w:lastRenderedPageBreak/>
        <w:t>第二部分  工程量清单</w:t>
      </w:r>
    </w:p>
    <w:p w:rsidR="002448F0" w:rsidRDefault="002448F0">
      <w:pPr>
        <w:spacing w:line="520" w:lineRule="exact"/>
        <w:ind w:firstLine="561"/>
        <w:rPr>
          <w:rFonts w:ascii="宋体" w:hAnsi="宋体" w:hint="eastAsia"/>
          <w:sz w:val="24"/>
        </w:rPr>
      </w:pPr>
    </w:p>
    <w:p w:rsidR="002448F0" w:rsidRDefault="002448F0">
      <w:pPr>
        <w:spacing w:line="520" w:lineRule="exact"/>
        <w:ind w:firstLine="561"/>
        <w:rPr>
          <w:rFonts w:ascii="宋体" w:hAnsi="宋体" w:hint="eastAsia"/>
          <w:sz w:val="24"/>
        </w:rPr>
      </w:pPr>
    </w:p>
    <w:p w:rsidR="002448F0" w:rsidRPr="00F519C2" w:rsidRDefault="002448F0">
      <w:pPr>
        <w:spacing w:line="500" w:lineRule="exact"/>
        <w:ind w:firstLine="3420"/>
        <w:rPr>
          <w:rFonts w:hAnsi="宋体" w:hint="eastAsia"/>
          <w:sz w:val="28"/>
          <w:szCs w:val="28"/>
        </w:rPr>
      </w:pPr>
      <w:r w:rsidRPr="00F519C2">
        <w:rPr>
          <w:rFonts w:hAnsi="宋体" w:hint="eastAsia"/>
          <w:sz w:val="28"/>
          <w:szCs w:val="28"/>
        </w:rPr>
        <w:t>第</w:t>
      </w:r>
      <w:r w:rsidRPr="00F519C2">
        <w:rPr>
          <w:rFonts w:hAnsi="宋体" w:hint="eastAsia"/>
          <w:sz w:val="28"/>
          <w:szCs w:val="28"/>
        </w:rPr>
        <w:t>100</w:t>
      </w:r>
      <w:r w:rsidRPr="00F519C2">
        <w:rPr>
          <w:rFonts w:hAnsi="宋体" w:hint="eastAsia"/>
          <w:sz w:val="28"/>
          <w:szCs w:val="28"/>
        </w:rPr>
        <w:t>章总则</w:t>
      </w:r>
    </w:p>
    <w:p w:rsidR="002448F0" w:rsidRPr="00F519C2" w:rsidRDefault="002448F0">
      <w:pPr>
        <w:spacing w:line="500" w:lineRule="exact"/>
        <w:ind w:firstLine="3420"/>
        <w:rPr>
          <w:rFonts w:hAnsi="宋体" w:hint="eastAsia"/>
          <w:sz w:val="28"/>
          <w:szCs w:val="28"/>
        </w:rPr>
      </w:pPr>
      <w:r w:rsidRPr="00F519C2">
        <w:rPr>
          <w:rFonts w:hAnsi="宋体" w:hint="eastAsia"/>
          <w:sz w:val="28"/>
          <w:szCs w:val="28"/>
        </w:rPr>
        <w:t>第</w:t>
      </w:r>
      <w:r w:rsidRPr="00F519C2">
        <w:rPr>
          <w:rFonts w:hAnsi="宋体"/>
          <w:sz w:val="28"/>
          <w:szCs w:val="28"/>
        </w:rPr>
        <w:t>2</w:t>
      </w:r>
      <w:r w:rsidRPr="00F519C2">
        <w:rPr>
          <w:rFonts w:hAnsi="宋体" w:hint="eastAsia"/>
          <w:sz w:val="28"/>
          <w:szCs w:val="28"/>
        </w:rPr>
        <w:t>00</w:t>
      </w:r>
      <w:r w:rsidRPr="00F519C2">
        <w:rPr>
          <w:rFonts w:hAnsi="宋体" w:hint="eastAsia"/>
          <w:sz w:val="28"/>
          <w:szCs w:val="28"/>
        </w:rPr>
        <w:t>章路基土石方</w:t>
      </w:r>
    </w:p>
    <w:p w:rsidR="002448F0" w:rsidRPr="00F519C2" w:rsidRDefault="002448F0">
      <w:pPr>
        <w:spacing w:line="500" w:lineRule="exact"/>
        <w:ind w:firstLine="3420"/>
        <w:rPr>
          <w:rFonts w:hAnsi="宋体" w:hint="eastAsia"/>
          <w:sz w:val="28"/>
          <w:szCs w:val="28"/>
        </w:rPr>
      </w:pPr>
      <w:r w:rsidRPr="00F519C2">
        <w:rPr>
          <w:rFonts w:hAnsi="宋体" w:hint="eastAsia"/>
          <w:sz w:val="28"/>
          <w:szCs w:val="28"/>
        </w:rPr>
        <w:t>第</w:t>
      </w:r>
      <w:r w:rsidRPr="00F519C2">
        <w:rPr>
          <w:rFonts w:hAnsi="宋体" w:hint="eastAsia"/>
          <w:sz w:val="28"/>
          <w:szCs w:val="28"/>
        </w:rPr>
        <w:t>300</w:t>
      </w:r>
      <w:r w:rsidRPr="00F519C2">
        <w:rPr>
          <w:rFonts w:hAnsi="宋体" w:hint="eastAsia"/>
          <w:sz w:val="28"/>
          <w:szCs w:val="28"/>
        </w:rPr>
        <w:t>章路面</w:t>
      </w:r>
    </w:p>
    <w:p w:rsidR="002448F0" w:rsidRPr="00F519C2" w:rsidRDefault="002448F0">
      <w:pPr>
        <w:spacing w:line="500" w:lineRule="exact"/>
        <w:ind w:firstLine="3420"/>
        <w:rPr>
          <w:rFonts w:hAnsi="宋体" w:hint="eastAsia"/>
          <w:sz w:val="28"/>
          <w:szCs w:val="28"/>
        </w:rPr>
      </w:pPr>
      <w:r w:rsidRPr="00F519C2">
        <w:rPr>
          <w:rFonts w:hAnsi="宋体" w:hint="eastAsia"/>
          <w:sz w:val="28"/>
          <w:szCs w:val="28"/>
        </w:rPr>
        <w:t>第</w:t>
      </w:r>
      <w:r w:rsidRPr="00F519C2">
        <w:rPr>
          <w:rFonts w:hAnsi="宋体" w:hint="eastAsia"/>
          <w:sz w:val="28"/>
          <w:szCs w:val="28"/>
        </w:rPr>
        <w:t>400</w:t>
      </w:r>
      <w:r w:rsidRPr="00F519C2">
        <w:rPr>
          <w:rFonts w:hAnsi="宋体" w:hint="eastAsia"/>
          <w:sz w:val="28"/>
          <w:szCs w:val="28"/>
        </w:rPr>
        <w:t>章桥梁工程</w:t>
      </w:r>
    </w:p>
    <w:p w:rsidR="002448F0" w:rsidRPr="00F519C2" w:rsidRDefault="002448F0">
      <w:pPr>
        <w:spacing w:line="500" w:lineRule="exact"/>
        <w:ind w:firstLine="3420"/>
        <w:rPr>
          <w:rFonts w:hAnsi="宋体" w:hint="eastAsia"/>
          <w:sz w:val="28"/>
          <w:szCs w:val="28"/>
        </w:rPr>
      </w:pPr>
      <w:r w:rsidRPr="00F519C2">
        <w:rPr>
          <w:rFonts w:hAnsi="宋体" w:hint="eastAsia"/>
          <w:sz w:val="28"/>
          <w:szCs w:val="28"/>
        </w:rPr>
        <w:t>第</w:t>
      </w:r>
      <w:r w:rsidRPr="00F519C2">
        <w:rPr>
          <w:rFonts w:hAnsi="宋体" w:hint="eastAsia"/>
          <w:sz w:val="28"/>
          <w:szCs w:val="28"/>
        </w:rPr>
        <w:t>600</w:t>
      </w:r>
      <w:r w:rsidRPr="00F519C2">
        <w:rPr>
          <w:rFonts w:hAnsi="宋体" w:hint="eastAsia"/>
          <w:sz w:val="28"/>
          <w:szCs w:val="28"/>
        </w:rPr>
        <w:t>章排水与涵洞</w:t>
      </w:r>
    </w:p>
    <w:p w:rsidR="002448F0" w:rsidRPr="00F519C2" w:rsidRDefault="002448F0">
      <w:pPr>
        <w:spacing w:line="500" w:lineRule="exact"/>
        <w:ind w:firstLine="3420"/>
        <w:rPr>
          <w:rFonts w:hAnsi="宋体" w:hint="eastAsia"/>
          <w:sz w:val="28"/>
          <w:szCs w:val="28"/>
        </w:rPr>
      </w:pPr>
      <w:r w:rsidRPr="00F519C2">
        <w:rPr>
          <w:rFonts w:hAnsi="宋体" w:hint="eastAsia"/>
          <w:sz w:val="28"/>
          <w:szCs w:val="28"/>
        </w:rPr>
        <w:t>第</w:t>
      </w:r>
      <w:r w:rsidRPr="00F519C2">
        <w:rPr>
          <w:rFonts w:hAnsi="宋体" w:hint="eastAsia"/>
          <w:sz w:val="28"/>
          <w:szCs w:val="28"/>
        </w:rPr>
        <w:t>700</w:t>
      </w:r>
      <w:r w:rsidRPr="00F519C2">
        <w:rPr>
          <w:rFonts w:hAnsi="宋体" w:hint="eastAsia"/>
          <w:sz w:val="28"/>
          <w:szCs w:val="28"/>
        </w:rPr>
        <w:t>章防护</w:t>
      </w:r>
    </w:p>
    <w:p w:rsidR="002448F0" w:rsidRPr="00F519C2" w:rsidRDefault="002448F0">
      <w:pPr>
        <w:spacing w:line="500" w:lineRule="exact"/>
        <w:ind w:firstLine="3420"/>
        <w:rPr>
          <w:rFonts w:hAnsi="宋体" w:hint="eastAsia"/>
          <w:sz w:val="28"/>
          <w:szCs w:val="28"/>
        </w:rPr>
      </w:pPr>
      <w:r w:rsidRPr="00F519C2">
        <w:rPr>
          <w:rFonts w:hAnsi="宋体" w:hint="eastAsia"/>
          <w:sz w:val="28"/>
          <w:szCs w:val="28"/>
        </w:rPr>
        <w:t>工程量清单汇总表</w:t>
      </w:r>
    </w:p>
    <w:p w:rsidR="002448F0" w:rsidRPr="00F519C2" w:rsidRDefault="002448F0">
      <w:pPr>
        <w:spacing w:line="500" w:lineRule="exact"/>
        <w:ind w:firstLine="2700"/>
        <w:rPr>
          <w:rFonts w:hAnsi="宋体" w:hint="eastAsia"/>
          <w:sz w:val="28"/>
          <w:szCs w:val="28"/>
        </w:rPr>
      </w:pPr>
    </w:p>
    <w:p w:rsidR="002448F0" w:rsidRDefault="002448F0">
      <w:pPr>
        <w:spacing w:line="500" w:lineRule="exact"/>
        <w:ind w:firstLine="2700"/>
        <w:rPr>
          <w:rFonts w:ascii="宋体" w:hAnsi="宋体" w:hint="eastAsia"/>
          <w:sz w:val="24"/>
        </w:rPr>
      </w:pPr>
    </w:p>
    <w:p w:rsidR="002448F0" w:rsidRPr="00F519C2" w:rsidRDefault="002448F0">
      <w:pPr>
        <w:ind w:rightChars="12" w:right="25"/>
        <w:jc w:val="center"/>
        <w:rPr>
          <w:rFonts w:ascii="宋体" w:hAnsi="宋体"/>
          <w:b/>
          <w:bCs/>
          <w:sz w:val="30"/>
          <w:szCs w:val="30"/>
        </w:rPr>
      </w:pPr>
      <w:r>
        <w:rPr>
          <w:rFonts w:ascii="宋体" w:hAnsi="宋体"/>
          <w:sz w:val="28"/>
        </w:rPr>
        <w:br w:type="page"/>
      </w:r>
      <w:r w:rsidRPr="00F519C2">
        <w:rPr>
          <w:rFonts w:hint="eastAsia"/>
          <w:b/>
          <w:bCs/>
          <w:sz w:val="30"/>
          <w:szCs w:val="30"/>
        </w:rPr>
        <w:lastRenderedPageBreak/>
        <w:t>工</w:t>
      </w:r>
      <w:r w:rsidRPr="00F519C2">
        <w:rPr>
          <w:b/>
          <w:bCs/>
          <w:sz w:val="30"/>
          <w:szCs w:val="30"/>
        </w:rPr>
        <w:t xml:space="preserve"> </w:t>
      </w:r>
      <w:r w:rsidRPr="00F519C2">
        <w:rPr>
          <w:rFonts w:hint="eastAsia"/>
          <w:b/>
          <w:bCs/>
          <w:sz w:val="30"/>
          <w:szCs w:val="30"/>
        </w:rPr>
        <w:t>程</w:t>
      </w:r>
      <w:r w:rsidRPr="00F519C2">
        <w:rPr>
          <w:b/>
          <w:bCs/>
          <w:sz w:val="30"/>
          <w:szCs w:val="30"/>
        </w:rPr>
        <w:t xml:space="preserve"> </w:t>
      </w:r>
      <w:r w:rsidRPr="00F519C2">
        <w:rPr>
          <w:rFonts w:hint="eastAsia"/>
          <w:b/>
          <w:bCs/>
          <w:sz w:val="30"/>
          <w:szCs w:val="30"/>
        </w:rPr>
        <w:t>量</w:t>
      </w:r>
      <w:r w:rsidRPr="00F519C2">
        <w:rPr>
          <w:b/>
          <w:bCs/>
          <w:sz w:val="30"/>
          <w:szCs w:val="30"/>
        </w:rPr>
        <w:t xml:space="preserve"> </w:t>
      </w:r>
      <w:r w:rsidRPr="00F519C2">
        <w:rPr>
          <w:rFonts w:hint="eastAsia"/>
          <w:b/>
          <w:bCs/>
          <w:sz w:val="30"/>
          <w:szCs w:val="30"/>
        </w:rPr>
        <w:t>清</w:t>
      </w:r>
      <w:r w:rsidRPr="00F519C2">
        <w:rPr>
          <w:b/>
          <w:bCs/>
          <w:sz w:val="30"/>
          <w:szCs w:val="30"/>
        </w:rPr>
        <w:t xml:space="preserve"> </w:t>
      </w:r>
      <w:r w:rsidRPr="00F519C2">
        <w:rPr>
          <w:rFonts w:hint="eastAsia"/>
          <w:b/>
          <w:bCs/>
          <w:sz w:val="30"/>
          <w:szCs w:val="30"/>
        </w:rPr>
        <w:t>单</w:t>
      </w:r>
    </w:p>
    <w:p w:rsidR="002448F0" w:rsidRPr="00F519C2" w:rsidRDefault="002448F0">
      <w:pPr>
        <w:jc w:val="center"/>
        <w:rPr>
          <w:rFonts w:ascii="宋体" w:hAnsi="宋体"/>
          <w:b/>
          <w:bCs/>
          <w:sz w:val="30"/>
          <w:szCs w:val="30"/>
        </w:rPr>
      </w:pPr>
      <w:r w:rsidRPr="00F519C2">
        <w:rPr>
          <w:rFonts w:hint="eastAsia"/>
          <w:b/>
          <w:bCs/>
          <w:sz w:val="30"/>
          <w:szCs w:val="30"/>
        </w:rPr>
        <w:t>第</w:t>
      </w:r>
      <w:r w:rsidRPr="00F519C2">
        <w:rPr>
          <w:b/>
          <w:bCs/>
          <w:sz w:val="30"/>
          <w:szCs w:val="30"/>
        </w:rPr>
        <w:t>100</w:t>
      </w:r>
      <w:r w:rsidRPr="00F519C2">
        <w:rPr>
          <w:rFonts w:hint="eastAsia"/>
          <w:b/>
          <w:bCs/>
          <w:sz w:val="30"/>
          <w:szCs w:val="30"/>
        </w:rPr>
        <w:t>章</w:t>
      </w:r>
      <w:r w:rsidRPr="00F519C2">
        <w:rPr>
          <w:b/>
          <w:bCs/>
          <w:sz w:val="30"/>
          <w:szCs w:val="30"/>
        </w:rPr>
        <w:t xml:space="preserve"> </w:t>
      </w:r>
      <w:r w:rsidRPr="00F519C2">
        <w:rPr>
          <w:rFonts w:hint="eastAsia"/>
          <w:b/>
          <w:bCs/>
          <w:sz w:val="30"/>
          <w:szCs w:val="30"/>
        </w:rPr>
        <w:t>总则</w:t>
      </w:r>
    </w:p>
    <w:p w:rsidR="002448F0" w:rsidRPr="00F519C2" w:rsidRDefault="002448F0" w:rsidP="00F519C2">
      <w:pPr>
        <w:ind w:firstLineChars="400" w:firstLine="960"/>
        <w:rPr>
          <w:rFonts w:ascii="宋体" w:hAnsi="宋体"/>
          <w:sz w:val="24"/>
        </w:rPr>
      </w:pPr>
      <w:r w:rsidRPr="00F519C2">
        <w:rPr>
          <w:rFonts w:hint="eastAsia"/>
          <w:sz w:val="24"/>
        </w:rPr>
        <w:t>合同段：</w:t>
      </w:r>
      <w:r w:rsidRPr="00F519C2">
        <w:rPr>
          <w:sz w:val="24"/>
        </w:rPr>
        <w:t xml:space="preserve">B                                          </w:t>
      </w:r>
      <w:r w:rsidRPr="00F519C2">
        <w:rPr>
          <w:rFonts w:hint="eastAsia"/>
          <w:sz w:val="24"/>
        </w:rPr>
        <w:t>货币单位：人民币元</w:t>
      </w:r>
    </w:p>
    <w:tbl>
      <w:tblPr>
        <w:tblW w:w="9206" w:type="dxa"/>
        <w:tblInd w:w="560" w:type="dxa"/>
        <w:tblLayout w:type="fixed"/>
        <w:tblCellMar>
          <w:left w:w="0" w:type="dxa"/>
          <w:right w:w="0" w:type="dxa"/>
        </w:tblCellMar>
        <w:tblLook w:val="0000"/>
      </w:tblPr>
      <w:tblGrid>
        <w:gridCol w:w="960"/>
        <w:gridCol w:w="4639"/>
        <w:gridCol w:w="1119"/>
        <w:gridCol w:w="765"/>
        <w:gridCol w:w="637"/>
        <w:gridCol w:w="1086"/>
      </w:tblGrid>
      <w:tr w:rsidR="002448F0" w:rsidRPr="00F519C2">
        <w:trPr>
          <w:trHeight w:val="529"/>
        </w:trPr>
        <w:tc>
          <w:tcPr>
            <w:tcW w:w="96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编</w:t>
            </w:r>
            <w:r w:rsidRPr="00F519C2">
              <w:rPr>
                <w:sz w:val="24"/>
              </w:rPr>
              <w:t xml:space="preserve">  </w:t>
            </w:r>
            <w:r w:rsidRPr="00F519C2">
              <w:rPr>
                <w:rFonts w:hint="eastAsia"/>
                <w:sz w:val="24"/>
              </w:rPr>
              <w:t>号</w:t>
            </w:r>
          </w:p>
        </w:tc>
        <w:tc>
          <w:tcPr>
            <w:tcW w:w="4639"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细</w:t>
            </w:r>
            <w:r w:rsidRPr="00F519C2">
              <w:rPr>
                <w:sz w:val="24"/>
              </w:rPr>
              <w:t xml:space="preserve">  </w:t>
            </w:r>
            <w:r w:rsidRPr="00F519C2">
              <w:rPr>
                <w:rFonts w:hint="eastAsia"/>
                <w:sz w:val="24"/>
              </w:rPr>
              <w:t>目</w:t>
            </w:r>
            <w:r w:rsidRPr="00F519C2">
              <w:rPr>
                <w:sz w:val="24"/>
              </w:rPr>
              <w:t xml:space="preserve">  </w:t>
            </w:r>
            <w:r w:rsidRPr="00F519C2">
              <w:rPr>
                <w:rFonts w:hint="eastAsia"/>
                <w:sz w:val="24"/>
              </w:rPr>
              <w:t>名</w:t>
            </w:r>
            <w:r w:rsidRPr="00F519C2">
              <w:rPr>
                <w:sz w:val="24"/>
              </w:rPr>
              <w:t xml:space="preserve">  </w:t>
            </w:r>
            <w:r w:rsidRPr="00F519C2">
              <w:rPr>
                <w:rFonts w:hint="eastAsia"/>
                <w:sz w:val="24"/>
              </w:rPr>
              <w:t>称</w:t>
            </w:r>
          </w:p>
        </w:tc>
        <w:tc>
          <w:tcPr>
            <w:tcW w:w="1119"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单位</w:t>
            </w:r>
          </w:p>
        </w:tc>
        <w:tc>
          <w:tcPr>
            <w:tcW w:w="76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数量</w:t>
            </w:r>
          </w:p>
        </w:tc>
        <w:tc>
          <w:tcPr>
            <w:tcW w:w="63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单价</w:t>
            </w:r>
          </w:p>
        </w:tc>
        <w:tc>
          <w:tcPr>
            <w:tcW w:w="1086"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金额</w:t>
            </w:r>
          </w:p>
        </w:tc>
      </w:tr>
      <w:tr w:rsidR="002448F0" w:rsidRPr="00F519C2">
        <w:trPr>
          <w:trHeight w:val="529"/>
        </w:trPr>
        <w:tc>
          <w:tcPr>
            <w:tcW w:w="96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c>
          <w:tcPr>
            <w:tcW w:w="463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11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76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637"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086" w:type="dxa"/>
            <w:tcBorders>
              <w:top w:val="nil"/>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529"/>
        </w:trPr>
        <w:tc>
          <w:tcPr>
            <w:tcW w:w="96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463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11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76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637"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08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529"/>
        </w:trPr>
        <w:tc>
          <w:tcPr>
            <w:tcW w:w="96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463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11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76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637"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08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529"/>
        </w:trPr>
        <w:tc>
          <w:tcPr>
            <w:tcW w:w="96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463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11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76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637"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08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529"/>
        </w:trPr>
        <w:tc>
          <w:tcPr>
            <w:tcW w:w="96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463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11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76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637"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08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529"/>
        </w:trPr>
        <w:tc>
          <w:tcPr>
            <w:tcW w:w="96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463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11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76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637"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08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529"/>
        </w:trPr>
        <w:tc>
          <w:tcPr>
            <w:tcW w:w="96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4639" w:type="dxa"/>
            <w:tcBorders>
              <w:top w:val="nil"/>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11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76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637"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08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529"/>
        </w:trPr>
        <w:tc>
          <w:tcPr>
            <w:tcW w:w="96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4639" w:type="dxa"/>
            <w:tcBorders>
              <w:top w:val="nil"/>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11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76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637"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08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529"/>
        </w:trPr>
        <w:tc>
          <w:tcPr>
            <w:tcW w:w="96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463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11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76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637"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08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529"/>
        </w:trPr>
        <w:tc>
          <w:tcPr>
            <w:tcW w:w="96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4639" w:type="dxa"/>
            <w:tcBorders>
              <w:top w:val="nil"/>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11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76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637"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08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529"/>
        </w:trPr>
        <w:tc>
          <w:tcPr>
            <w:tcW w:w="96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4639" w:type="dxa"/>
            <w:tcBorders>
              <w:top w:val="nil"/>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11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76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637"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08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529"/>
        </w:trPr>
        <w:tc>
          <w:tcPr>
            <w:tcW w:w="96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4639" w:type="dxa"/>
            <w:tcBorders>
              <w:top w:val="nil"/>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11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76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637"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08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529"/>
        </w:trPr>
        <w:tc>
          <w:tcPr>
            <w:tcW w:w="96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463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11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76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637"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08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529"/>
        </w:trPr>
        <w:tc>
          <w:tcPr>
            <w:tcW w:w="96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463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11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76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637"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108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674"/>
        </w:trPr>
        <w:tc>
          <w:tcPr>
            <w:tcW w:w="9206" w:type="dxa"/>
            <w:gridSpan w:val="6"/>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rsidP="00C9694E">
            <w:pPr>
              <w:jc w:val="center"/>
              <w:rPr>
                <w:rFonts w:ascii="宋体" w:hAnsi="宋体"/>
                <w:sz w:val="24"/>
              </w:rPr>
            </w:pPr>
            <w:r w:rsidRPr="00F519C2">
              <w:rPr>
                <w:rFonts w:hint="eastAsia"/>
                <w:sz w:val="24"/>
              </w:rPr>
              <w:t>清单</w:t>
            </w:r>
            <w:r w:rsidRPr="00F519C2">
              <w:rPr>
                <w:sz w:val="24"/>
              </w:rPr>
              <w:t>100</w:t>
            </w:r>
            <w:r w:rsidRPr="00F519C2">
              <w:rPr>
                <w:rFonts w:hint="eastAsia"/>
                <w:sz w:val="24"/>
              </w:rPr>
              <w:t>章小计</w:t>
            </w:r>
            <w:r w:rsidRPr="00F519C2">
              <w:rPr>
                <w:sz w:val="24"/>
              </w:rPr>
              <w:t xml:space="preserve">         </w:t>
            </w:r>
            <w:r w:rsidRPr="00F519C2">
              <w:rPr>
                <w:rFonts w:hint="eastAsia"/>
                <w:sz w:val="24"/>
              </w:rPr>
              <w:t>人民币</w:t>
            </w:r>
            <w:r w:rsidRPr="00F519C2">
              <w:rPr>
                <w:sz w:val="24"/>
              </w:rPr>
              <w:t xml:space="preserve">    </w:t>
            </w:r>
            <w:r w:rsidRPr="00F519C2">
              <w:rPr>
                <w:sz w:val="24"/>
                <w:u w:val="single"/>
              </w:rPr>
              <w:t xml:space="preserve">  </w:t>
            </w:r>
            <w:r w:rsidR="00DF1301">
              <w:rPr>
                <w:rFonts w:hint="eastAsia"/>
                <w:sz w:val="24"/>
                <w:u w:val="single"/>
              </w:rPr>
              <w:t xml:space="preserve">      </w:t>
            </w:r>
            <w:r w:rsidRPr="00F519C2">
              <w:rPr>
                <w:sz w:val="24"/>
                <w:u w:val="single"/>
              </w:rPr>
              <w:t xml:space="preserve">  </w:t>
            </w:r>
            <w:r w:rsidRPr="00F519C2">
              <w:rPr>
                <w:sz w:val="24"/>
              </w:rPr>
              <w:t xml:space="preserve">   </w:t>
            </w:r>
            <w:r w:rsidRPr="00F519C2">
              <w:rPr>
                <w:rFonts w:hint="eastAsia"/>
                <w:sz w:val="24"/>
              </w:rPr>
              <w:t>元</w:t>
            </w:r>
          </w:p>
        </w:tc>
      </w:tr>
    </w:tbl>
    <w:p w:rsidR="002448F0" w:rsidRPr="00F519C2" w:rsidRDefault="002448F0">
      <w:pPr>
        <w:rPr>
          <w:sz w:val="24"/>
        </w:rPr>
      </w:pPr>
    </w:p>
    <w:p w:rsidR="002448F0" w:rsidRDefault="002448F0"/>
    <w:p w:rsidR="002448F0" w:rsidRDefault="002448F0"/>
    <w:p w:rsidR="002448F0" w:rsidRDefault="002448F0"/>
    <w:p w:rsidR="002448F0" w:rsidRDefault="002448F0"/>
    <w:p w:rsidR="002448F0" w:rsidRDefault="002448F0"/>
    <w:p w:rsidR="002448F0" w:rsidRDefault="002448F0"/>
    <w:p w:rsidR="002448F0" w:rsidRDefault="002448F0"/>
    <w:p w:rsidR="002448F0" w:rsidRDefault="002448F0"/>
    <w:p w:rsidR="002448F0" w:rsidRDefault="002448F0"/>
    <w:p w:rsidR="002448F0" w:rsidRDefault="002448F0"/>
    <w:p w:rsidR="002448F0" w:rsidRDefault="002448F0"/>
    <w:p w:rsidR="002448F0" w:rsidRDefault="002448F0">
      <w:pPr>
        <w:jc w:val="center"/>
        <w:rPr>
          <w:rFonts w:ascii="宋体" w:hAnsi="宋体"/>
          <w:b/>
          <w:bCs/>
          <w:sz w:val="28"/>
          <w:szCs w:val="28"/>
        </w:rPr>
      </w:pPr>
      <w:r>
        <w:rPr>
          <w:rFonts w:hint="eastAsia"/>
          <w:b/>
          <w:bCs/>
          <w:sz w:val="28"/>
          <w:szCs w:val="28"/>
        </w:rPr>
        <w:lastRenderedPageBreak/>
        <w:t>第</w:t>
      </w:r>
      <w:r>
        <w:rPr>
          <w:b/>
          <w:bCs/>
          <w:sz w:val="28"/>
          <w:szCs w:val="28"/>
        </w:rPr>
        <w:t>200</w:t>
      </w:r>
      <w:r>
        <w:rPr>
          <w:rFonts w:hint="eastAsia"/>
          <w:b/>
          <w:bCs/>
          <w:sz w:val="28"/>
          <w:szCs w:val="28"/>
        </w:rPr>
        <w:t>章</w:t>
      </w:r>
      <w:r>
        <w:rPr>
          <w:b/>
          <w:bCs/>
          <w:sz w:val="28"/>
          <w:szCs w:val="28"/>
        </w:rPr>
        <w:t xml:space="preserve">  </w:t>
      </w:r>
      <w:r>
        <w:rPr>
          <w:rFonts w:hint="eastAsia"/>
          <w:b/>
          <w:bCs/>
          <w:sz w:val="28"/>
          <w:szCs w:val="28"/>
        </w:rPr>
        <w:t>路基土石方</w:t>
      </w:r>
    </w:p>
    <w:p w:rsidR="002448F0" w:rsidRPr="00F519C2" w:rsidRDefault="002448F0">
      <w:pPr>
        <w:rPr>
          <w:rFonts w:ascii="宋体" w:hAnsi="宋体"/>
          <w:sz w:val="24"/>
        </w:rPr>
      </w:pPr>
      <w:r w:rsidRPr="00F519C2">
        <w:rPr>
          <w:rFonts w:hint="eastAsia"/>
          <w:sz w:val="24"/>
        </w:rPr>
        <w:t>合同段：</w:t>
      </w:r>
      <w:r w:rsidRPr="00F519C2">
        <w:rPr>
          <w:sz w:val="24"/>
        </w:rPr>
        <w:t xml:space="preserve">B                               </w:t>
      </w:r>
      <w:r w:rsidR="00DF1301">
        <w:rPr>
          <w:sz w:val="24"/>
        </w:rPr>
        <w:t xml:space="preserve">                   </w:t>
      </w:r>
      <w:r w:rsidRPr="00F519C2">
        <w:rPr>
          <w:rFonts w:hint="eastAsia"/>
          <w:sz w:val="24"/>
        </w:rPr>
        <w:t>货币单位：人民币元</w:t>
      </w:r>
    </w:p>
    <w:tbl>
      <w:tblPr>
        <w:tblW w:w="9420" w:type="dxa"/>
        <w:tblCellMar>
          <w:left w:w="0" w:type="dxa"/>
          <w:right w:w="0" w:type="dxa"/>
        </w:tblCellMar>
        <w:tblLook w:val="0000"/>
      </w:tblPr>
      <w:tblGrid>
        <w:gridCol w:w="1081"/>
        <w:gridCol w:w="3765"/>
        <w:gridCol w:w="1138"/>
        <w:gridCol w:w="1138"/>
        <w:gridCol w:w="1138"/>
        <w:gridCol w:w="1160"/>
      </w:tblGrid>
      <w:tr w:rsidR="002448F0" w:rsidRPr="00F519C2">
        <w:trPr>
          <w:trHeight w:val="439"/>
        </w:trPr>
        <w:tc>
          <w:tcPr>
            <w:tcW w:w="108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编</w:t>
            </w:r>
            <w:r w:rsidRPr="00F519C2">
              <w:rPr>
                <w:sz w:val="24"/>
              </w:rPr>
              <w:t xml:space="preserve">  </w:t>
            </w:r>
            <w:r w:rsidRPr="00F519C2">
              <w:rPr>
                <w:rFonts w:hint="eastAsia"/>
                <w:sz w:val="24"/>
              </w:rPr>
              <w:t>号</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细</w:t>
            </w:r>
            <w:r w:rsidRPr="00F519C2">
              <w:rPr>
                <w:sz w:val="24"/>
              </w:rPr>
              <w:t xml:space="preserve">  </w:t>
            </w:r>
            <w:r w:rsidRPr="00F519C2">
              <w:rPr>
                <w:rFonts w:hint="eastAsia"/>
                <w:sz w:val="24"/>
              </w:rPr>
              <w:t>目</w:t>
            </w:r>
            <w:r w:rsidRPr="00F519C2">
              <w:rPr>
                <w:sz w:val="24"/>
              </w:rPr>
              <w:t xml:space="preserve">  </w:t>
            </w:r>
            <w:r w:rsidRPr="00F519C2">
              <w:rPr>
                <w:rFonts w:hint="eastAsia"/>
                <w:sz w:val="24"/>
              </w:rPr>
              <w:t>名</w:t>
            </w:r>
            <w:r w:rsidRPr="00F519C2">
              <w:rPr>
                <w:sz w:val="24"/>
              </w:rPr>
              <w:t xml:space="preserve">  </w:t>
            </w:r>
            <w:r w:rsidRPr="00F519C2">
              <w:rPr>
                <w:rFonts w:hint="eastAsia"/>
                <w:sz w:val="24"/>
              </w:rPr>
              <w:t>称</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单位</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数量</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单价</w:t>
            </w:r>
          </w:p>
        </w:tc>
        <w:tc>
          <w:tcPr>
            <w:tcW w:w="1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金额</w:t>
            </w: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600"/>
        </w:trPr>
        <w:tc>
          <w:tcPr>
            <w:tcW w:w="0" w:type="auto"/>
            <w:gridSpan w:val="6"/>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第</w:t>
            </w:r>
            <w:r w:rsidRPr="00F519C2">
              <w:rPr>
                <w:sz w:val="24"/>
              </w:rPr>
              <w:t>200</w:t>
            </w:r>
            <w:r w:rsidRPr="00F519C2">
              <w:rPr>
                <w:rFonts w:hint="eastAsia"/>
                <w:sz w:val="24"/>
              </w:rPr>
              <w:t>章小计</w:t>
            </w:r>
            <w:r w:rsidRPr="00F519C2">
              <w:rPr>
                <w:sz w:val="24"/>
              </w:rPr>
              <w:t xml:space="preserve">      </w:t>
            </w:r>
            <w:r w:rsidRPr="00F519C2">
              <w:rPr>
                <w:rFonts w:hint="eastAsia"/>
                <w:sz w:val="24"/>
              </w:rPr>
              <w:t>人民币</w:t>
            </w:r>
            <w:r w:rsidRPr="00F519C2">
              <w:rPr>
                <w:sz w:val="24"/>
              </w:rPr>
              <w:t xml:space="preserve">  </w:t>
            </w:r>
            <w:r w:rsidRPr="00F519C2">
              <w:rPr>
                <w:sz w:val="24"/>
                <w:u w:val="single"/>
              </w:rPr>
              <w:t xml:space="preserve">   </w:t>
            </w:r>
            <w:r w:rsidR="00DF1301">
              <w:rPr>
                <w:rFonts w:hint="eastAsia"/>
                <w:sz w:val="24"/>
                <w:u w:val="single"/>
              </w:rPr>
              <w:t xml:space="preserve">    </w:t>
            </w:r>
            <w:r w:rsidRPr="00F519C2">
              <w:rPr>
                <w:sz w:val="24"/>
                <w:u w:val="single"/>
              </w:rPr>
              <w:t xml:space="preserve">   </w:t>
            </w:r>
            <w:r w:rsidRPr="00F519C2">
              <w:rPr>
                <w:sz w:val="24"/>
              </w:rPr>
              <w:t xml:space="preserve">   </w:t>
            </w:r>
            <w:r w:rsidRPr="00F519C2">
              <w:rPr>
                <w:rFonts w:hint="eastAsia"/>
                <w:sz w:val="24"/>
              </w:rPr>
              <w:t>元</w:t>
            </w:r>
          </w:p>
        </w:tc>
      </w:tr>
    </w:tbl>
    <w:p w:rsidR="002448F0" w:rsidRPr="00F519C2" w:rsidRDefault="002448F0">
      <w:pPr>
        <w:rPr>
          <w:sz w:val="24"/>
        </w:rPr>
      </w:pPr>
    </w:p>
    <w:p w:rsidR="002448F0" w:rsidRPr="00F519C2" w:rsidRDefault="002448F0">
      <w:pPr>
        <w:rPr>
          <w:sz w:val="24"/>
        </w:rPr>
      </w:pPr>
    </w:p>
    <w:p w:rsidR="002448F0" w:rsidRPr="00F519C2" w:rsidRDefault="002448F0">
      <w:pPr>
        <w:rPr>
          <w:sz w:val="24"/>
        </w:rPr>
      </w:pPr>
    </w:p>
    <w:p w:rsidR="002448F0" w:rsidRPr="00F519C2" w:rsidRDefault="002448F0">
      <w:pPr>
        <w:rPr>
          <w:sz w:val="24"/>
        </w:rPr>
      </w:pPr>
    </w:p>
    <w:p w:rsidR="002448F0" w:rsidRPr="00F519C2" w:rsidRDefault="002448F0">
      <w:pPr>
        <w:jc w:val="center"/>
        <w:rPr>
          <w:rFonts w:ascii="宋体" w:hAnsi="宋体"/>
          <w:b/>
          <w:bCs/>
          <w:sz w:val="24"/>
        </w:rPr>
      </w:pPr>
      <w:r w:rsidRPr="00F519C2">
        <w:rPr>
          <w:rFonts w:hint="eastAsia"/>
          <w:b/>
          <w:bCs/>
          <w:sz w:val="24"/>
        </w:rPr>
        <w:t>第</w:t>
      </w:r>
      <w:r w:rsidRPr="00F519C2">
        <w:rPr>
          <w:b/>
          <w:bCs/>
          <w:sz w:val="24"/>
        </w:rPr>
        <w:t>300</w:t>
      </w:r>
      <w:r w:rsidRPr="00F519C2">
        <w:rPr>
          <w:rFonts w:hint="eastAsia"/>
          <w:b/>
          <w:bCs/>
          <w:sz w:val="24"/>
        </w:rPr>
        <w:t>章</w:t>
      </w:r>
      <w:r w:rsidRPr="00F519C2">
        <w:rPr>
          <w:b/>
          <w:bCs/>
          <w:sz w:val="24"/>
        </w:rPr>
        <w:t xml:space="preserve">  </w:t>
      </w:r>
      <w:r w:rsidRPr="00F519C2">
        <w:rPr>
          <w:rFonts w:hint="eastAsia"/>
          <w:b/>
          <w:bCs/>
          <w:sz w:val="24"/>
        </w:rPr>
        <w:t>路</w:t>
      </w:r>
      <w:r w:rsidRPr="00F519C2">
        <w:rPr>
          <w:b/>
          <w:bCs/>
          <w:sz w:val="24"/>
        </w:rPr>
        <w:t xml:space="preserve">  </w:t>
      </w:r>
      <w:r w:rsidRPr="00F519C2">
        <w:rPr>
          <w:rFonts w:hint="eastAsia"/>
          <w:b/>
          <w:bCs/>
          <w:sz w:val="24"/>
        </w:rPr>
        <w:t>面</w:t>
      </w:r>
      <w:r w:rsidRPr="00F519C2">
        <w:rPr>
          <w:b/>
          <w:bCs/>
          <w:sz w:val="24"/>
        </w:rPr>
        <w:t xml:space="preserve"> </w:t>
      </w:r>
    </w:p>
    <w:p w:rsidR="002448F0" w:rsidRPr="00F519C2" w:rsidRDefault="002448F0">
      <w:pPr>
        <w:rPr>
          <w:rFonts w:ascii="宋体" w:hAnsi="宋体"/>
          <w:sz w:val="24"/>
        </w:rPr>
      </w:pPr>
      <w:r w:rsidRPr="00F519C2">
        <w:rPr>
          <w:rFonts w:hint="eastAsia"/>
          <w:sz w:val="24"/>
        </w:rPr>
        <w:t>合同段：</w:t>
      </w:r>
      <w:r w:rsidRPr="00F519C2">
        <w:rPr>
          <w:sz w:val="24"/>
        </w:rPr>
        <w:t xml:space="preserve">B                   </w:t>
      </w:r>
      <w:r w:rsidR="00DF1301">
        <w:rPr>
          <w:sz w:val="24"/>
        </w:rPr>
        <w:t xml:space="preserve">                               </w:t>
      </w:r>
      <w:r w:rsidRPr="00F519C2">
        <w:rPr>
          <w:rFonts w:hint="eastAsia"/>
          <w:sz w:val="24"/>
        </w:rPr>
        <w:t>货币单位：人民币元</w:t>
      </w:r>
    </w:p>
    <w:tbl>
      <w:tblPr>
        <w:tblW w:w="9380" w:type="dxa"/>
        <w:tblCellMar>
          <w:left w:w="0" w:type="dxa"/>
          <w:right w:w="0" w:type="dxa"/>
        </w:tblCellMar>
        <w:tblLook w:val="0000"/>
      </w:tblPr>
      <w:tblGrid>
        <w:gridCol w:w="1078"/>
        <w:gridCol w:w="3705"/>
        <w:gridCol w:w="1119"/>
        <w:gridCol w:w="1119"/>
        <w:gridCol w:w="1119"/>
        <w:gridCol w:w="1240"/>
      </w:tblGrid>
      <w:tr w:rsidR="002448F0" w:rsidRPr="00F519C2">
        <w:trPr>
          <w:trHeight w:val="402"/>
        </w:trPr>
        <w:tc>
          <w:tcPr>
            <w:tcW w:w="1079"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编</w:t>
            </w:r>
            <w:r w:rsidRPr="00F519C2">
              <w:rPr>
                <w:sz w:val="24"/>
              </w:rPr>
              <w:t xml:space="preserve">  </w:t>
            </w:r>
            <w:r w:rsidRPr="00F519C2">
              <w:rPr>
                <w:rFonts w:hint="eastAsia"/>
                <w:sz w:val="24"/>
              </w:rPr>
              <w:t>号</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细</w:t>
            </w:r>
            <w:r w:rsidRPr="00F519C2">
              <w:rPr>
                <w:sz w:val="24"/>
              </w:rPr>
              <w:t xml:space="preserve">  </w:t>
            </w:r>
            <w:r w:rsidRPr="00F519C2">
              <w:rPr>
                <w:rFonts w:hint="eastAsia"/>
                <w:sz w:val="24"/>
              </w:rPr>
              <w:t>目</w:t>
            </w:r>
            <w:r w:rsidRPr="00F519C2">
              <w:rPr>
                <w:sz w:val="24"/>
              </w:rPr>
              <w:t xml:space="preserve">  </w:t>
            </w:r>
            <w:r w:rsidRPr="00F519C2">
              <w:rPr>
                <w:rFonts w:hint="eastAsia"/>
                <w:sz w:val="24"/>
              </w:rPr>
              <w:t>名</w:t>
            </w:r>
            <w:r w:rsidRPr="00F519C2">
              <w:rPr>
                <w:sz w:val="24"/>
              </w:rPr>
              <w:t xml:space="preserve">  </w:t>
            </w:r>
            <w:r w:rsidRPr="00F519C2">
              <w:rPr>
                <w:rFonts w:hint="eastAsia"/>
                <w:sz w:val="24"/>
              </w:rPr>
              <w:t>称</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单位</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数量</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单价</w:t>
            </w:r>
          </w:p>
        </w:tc>
        <w:tc>
          <w:tcPr>
            <w:tcW w:w="1240"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金额</w:t>
            </w: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nil"/>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nil"/>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nil"/>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nil"/>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nil"/>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single" w:sz="4" w:space="0" w:color="auto"/>
              <w:left w:val="nil"/>
              <w:bottom w:val="single" w:sz="4" w:space="0" w:color="auto"/>
              <w:right w:val="nil"/>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nil"/>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nil"/>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nil"/>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nil"/>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nil"/>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nil"/>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nil"/>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02"/>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nil"/>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600"/>
        </w:trPr>
        <w:tc>
          <w:tcPr>
            <w:tcW w:w="0" w:type="auto"/>
            <w:gridSpan w:val="6"/>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300</w:t>
            </w:r>
            <w:r w:rsidRPr="00F519C2">
              <w:rPr>
                <w:rFonts w:hint="eastAsia"/>
                <w:sz w:val="24"/>
              </w:rPr>
              <w:t>章小计</w:t>
            </w:r>
            <w:r w:rsidRPr="00F519C2">
              <w:rPr>
                <w:sz w:val="24"/>
              </w:rPr>
              <w:t xml:space="preserve">        </w:t>
            </w:r>
            <w:r w:rsidRPr="00F519C2">
              <w:rPr>
                <w:rFonts w:hint="eastAsia"/>
                <w:sz w:val="24"/>
              </w:rPr>
              <w:t>人民币</w:t>
            </w:r>
            <w:r w:rsidRPr="00F519C2">
              <w:rPr>
                <w:sz w:val="24"/>
              </w:rPr>
              <w:t xml:space="preserve">    </w:t>
            </w:r>
            <w:r w:rsidR="00DF1301">
              <w:rPr>
                <w:rFonts w:hint="eastAsia"/>
                <w:sz w:val="24"/>
                <w:u w:val="single"/>
              </w:rPr>
              <w:t xml:space="preserve">              </w:t>
            </w:r>
            <w:r w:rsidRPr="00F519C2">
              <w:rPr>
                <w:sz w:val="24"/>
                <w:u w:val="single"/>
              </w:rPr>
              <w:t xml:space="preserve"> </w:t>
            </w:r>
            <w:r w:rsidRPr="00F519C2">
              <w:rPr>
                <w:sz w:val="24"/>
              </w:rPr>
              <w:t xml:space="preserve">   </w:t>
            </w:r>
            <w:r w:rsidRPr="00F519C2">
              <w:rPr>
                <w:rFonts w:hint="eastAsia"/>
                <w:sz w:val="24"/>
              </w:rPr>
              <w:t>元</w:t>
            </w:r>
          </w:p>
        </w:tc>
      </w:tr>
    </w:tbl>
    <w:p w:rsidR="002448F0" w:rsidRPr="00F519C2" w:rsidRDefault="002448F0">
      <w:pPr>
        <w:rPr>
          <w:sz w:val="24"/>
        </w:rPr>
      </w:pPr>
    </w:p>
    <w:p w:rsidR="00DF1301" w:rsidRDefault="00DF1301">
      <w:pPr>
        <w:jc w:val="center"/>
        <w:rPr>
          <w:rFonts w:hint="eastAsia"/>
          <w:b/>
          <w:bCs/>
          <w:sz w:val="24"/>
        </w:rPr>
      </w:pPr>
    </w:p>
    <w:p w:rsidR="00DF1301" w:rsidRDefault="00DF1301">
      <w:pPr>
        <w:jc w:val="center"/>
        <w:rPr>
          <w:rFonts w:hint="eastAsia"/>
          <w:b/>
          <w:bCs/>
          <w:sz w:val="24"/>
        </w:rPr>
      </w:pPr>
    </w:p>
    <w:p w:rsidR="00C9694E" w:rsidRDefault="00C9694E">
      <w:pPr>
        <w:jc w:val="center"/>
        <w:rPr>
          <w:rFonts w:hint="eastAsia"/>
          <w:b/>
          <w:bCs/>
          <w:sz w:val="24"/>
        </w:rPr>
      </w:pPr>
    </w:p>
    <w:p w:rsidR="00C9694E" w:rsidRDefault="00C9694E">
      <w:pPr>
        <w:jc w:val="center"/>
        <w:rPr>
          <w:rFonts w:hint="eastAsia"/>
          <w:b/>
          <w:bCs/>
          <w:sz w:val="24"/>
        </w:rPr>
      </w:pPr>
    </w:p>
    <w:p w:rsidR="00C9694E" w:rsidRDefault="00C9694E">
      <w:pPr>
        <w:jc w:val="center"/>
        <w:rPr>
          <w:rFonts w:hint="eastAsia"/>
          <w:b/>
          <w:bCs/>
          <w:sz w:val="24"/>
        </w:rPr>
      </w:pPr>
    </w:p>
    <w:p w:rsidR="00DF1301" w:rsidRDefault="00DF1301">
      <w:pPr>
        <w:jc w:val="center"/>
        <w:rPr>
          <w:rFonts w:hint="eastAsia"/>
          <w:b/>
          <w:bCs/>
          <w:sz w:val="24"/>
        </w:rPr>
      </w:pPr>
    </w:p>
    <w:p w:rsidR="002448F0" w:rsidRPr="00F519C2" w:rsidRDefault="002448F0">
      <w:pPr>
        <w:jc w:val="center"/>
        <w:rPr>
          <w:rFonts w:ascii="宋体" w:hAnsi="宋体"/>
          <w:b/>
          <w:bCs/>
          <w:sz w:val="24"/>
        </w:rPr>
      </w:pPr>
      <w:r w:rsidRPr="00F519C2">
        <w:rPr>
          <w:rFonts w:hint="eastAsia"/>
          <w:b/>
          <w:bCs/>
          <w:sz w:val="24"/>
        </w:rPr>
        <w:lastRenderedPageBreak/>
        <w:t>第</w:t>
      </w:r>
      <w:r w:rsidRPr="00F519C2">
        <w:rPr>
          <w:b/>
          <w:bCs/>
          <w:sz w:val="24"/>
        </w:rPr>
        <w:t>400</w:t>
      </w:r>
      <w:r w:rsidRPr="00F519C2">
        <w:rPr>
          <w:rFonts w:hint="eastAsia"/>
          <w:b/>
          <w:bCs/>
          <w:sz w:val="24"/>
        </w:rPr>
        <w:t>章</w:t>
      </w:r>
      <w:r w:rsidRPr="00F519C2">
        <w:rPr>
          <w:b/>
          <w:bCs/>
          <w:sz w:val="24"/>
        </w:rPr>
        <w:t xml:space="preserve">  </w:t>
      </w:r>
      <w:r w:rsidRPr="00F519C2">
        <w:rPr>
          <w:rFonts w:hint="eastAsia"/>
          <w:b/>
          <w:bCs/>
          <w:sz w:val="24"/>
        </w:rPr>
        <w:t>桥</w:t>
      </w:r>
      <w:r w:rsidRPr="00F519C2">
        <w:rPr>
          <w:b/>
          <w:bCs/>
          <w:sz w:val="24"/>
        </w:rPr>
        <w:t xml:space="preserve">  </w:t>
      </w:r>
      <w:r w:rsidRPr="00F519C2">
        <w:rPr>
          <w:rFonts w:hint="eastAsia"/>
          <w:b/>
          <w:bCs/>
          <w:sz w:val="24"/>
        </w:rPr>
        <w:t>梁</w:t>
      </w:r>
    </w:p>
    <w:p w:rsidR="002448F0" w:rsidRPr="00F519C2" w:rsidRDefault="002448F0">
      <w:pPr>
        <w:rPr>
          <w:rFonts w:ascii="宋体" w:hAnsi="宋体"/>
          <w:sz w:val="24"/>
        </w:rPr>
      </w:pPr>
      <w:r w:rsidRPr="00F519C2">
        <w:rPr>
          <w:rFonts w:hint="eastAsia"/>
          <w:sz w:val="24"/>
        </w:rPr>
        <w:t>合同段：</w:t>
      </w:r>
      <w:r w:rsidRPr="00F519C2">
        <w:rPr>
          <w:sz w:val="24"/>
        </w:rPr>
        <w:t xml:space="preserve">B                                                  </w:t>
      </w:r>
      <w:r w:rsidRPr="00F519C2">
        <w:rPr>
          <w:rFonts w:hint="eastAsia"/>
          <w:sz w:val="24"/>
        </w:rPr>
        <w:t>货币单位：人民币元</w:t>
      </w:r>
    </w:p>
    <w:tbl>
      <w:tblPr>
        <w:tblW w:w="9900" w:type="dxa"/>
        <w:tblInd w:w="-160" w:type="dxa"/>
        <w:tblCellMar>
          <w:left w:w="0" w:type="dxa"/>
          <w:right w:w="0" w:type="dxa"/>
        </w:tblCellMar>
        <w:tblLook w:val="0000"/>
      </w:tblPr>
      <w:tblGrid>
        <w:gridCol w:w="1594"/>
        <w:gridCol w:w="4797"/>
        <w:gridCol w:w="797"/>
        <w:gridCol w:w="797"/>
        <w:gridCol w:w="797"/>
        <w:gridCol w:w="1119"/>
      </w:tblGrid>
      <w:tr w:rsidR="002448F0" w:rsidRPr="00F519C2">
        <w:trPr>
          <w:trHeight w:val="439"/>
        </w:trPr>
        <w:tc>
          <w:tcPr>
            <w:tcW w:w="104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编</w:t>
            </w:r>
            <w:r w:rsidRPr="00F519C2">
              <w:rPr>
                <w:sz w:val="24"/>
              </w:rPr>
              <w:t xml:space="preserve">  </w:t>
            </w:r>
            <w:r w:rsidRPr="00F519C2">
              <w:rPr>
                <w:rFonts w:hint="eastAsia"/>
                <w:sz w:val="24"/>
              </w:rPr>
              <w:t>号</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细</w:t>
            </w:r>
            <w:r w:rsidRPr="00F519C2">
              <w:rPr>
                <w:sz w:val="24"/>
              </w:rPr>
              <w:t xml:space="preserve">  </w:t>
            </w:r>
            <w:r w:rsidRPr="00F519C2">
              <w:rPr>
                <w:rFonts w:hint="eastAsia"/>
                <w:sz w:val="24"/>
              </w:rPr>
              <w:t>目</w:t>
            </w:r>
            <w:r w:rsidRPr="00F519C2">
              <w:rPr>
                <w:sz w:val="24"/>
              </w:rPr>
              <w:t xml:space="preserve">  </w:t>
            </w:r>
            <w:r w:rsidRPr="00F519C2">
              <w:rPr>
                <w:rFonts w:hint="eastAsia"/>
                <w:sz w:val="24"/>
              </w:rPr>
              <w:t>名</w:t>
            </w:r>
            <w:r w:rsidRPr="00F519C2">
              <w:rPr>
                <w:sz w:val="24"/>
              </w:rPr>
              <w:t xml:space="preserve">  </w:t>
            </w:r>
            <w:r w:rsidRPr="00F519C2">
              <w:rPr>
                <w:rFonts w:hint="eastAsia"/>
                <w:sz w:val="24"/>
              </w:rPr>
              <w:t>称</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单位</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数量</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单价</w:t>
            </w:r>
          </w:p>
        </w:tc>
        <w:tc>
          <w:tcPr>
            <w:tcW w:w="1180"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金额</w:t>
            </w:r>
          </w:p>
        </w:tc>
      </w:tr>
      <w:tr w:rsidR="002448F0"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DF1301"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r>
      <w:tr w:rsidR="002448F0"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DF1301"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r>
      <w:tr w:rsidR="00DF1301"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r>
      <w:tr w:rsidR="00DF1301"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r>
      <w:tr w:rsidR="00DF1301"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r>
      <w:tr w:rsidR="00DF1301"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r>
      <w:tr w:rsidR="00DF1301"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r>
      <w:tr w:rsidR="00DF1301"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r>
      <w:tr w:rsidR="00DF1301"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r>
      <w:tr w:rsidR="00DF1301"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r>
      <w:tr w:rsidR="00DF1301"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r>
      <w:tr w:rsidR="00DF1301"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r>
      <w:tr w:rsidR="00DF1301"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r>
      <w:tr w:rsidR="002448F0"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4540" w:type="dxa"/>
            <w:tcBorders>
              <w:top w:val="nil"/>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DF1301"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DF1301" w:rsidRPr="00F519C2" w:rsidRDefault="00DF1301">
            <w:pPr>
              <w:jc w:val="right"/>
              <w:rPr>
                <w:rFonts w:ascii="宋体" w:hAnsi="宋体"/>
                <w:sz w:val="24"/>
              </w:rPr>
            </w:pPr>
          </w:p>
        </w:tc>
      </w:tr>
      <w:tr w:rsidR="002448F0"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10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600"/>
        </w:trPr>
        <w:tc>
          <w:tcPr>
            <w:tcW w:w="9900" w:type="dxa"/>
            <w:gridSpan w:val="6"/>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400</w:t>
            </w:r>
            <w:r w:rsidRPr="00F519C2">
              <w:rPr>
                <w:rFonts w:hint="eastAsia"/>
                <w:sz w:val="24"/>
              </w:rPr>
              <w:t>章小计</w:t>
            </w:r>
            <w:r w:rsidRPr="00F519C2">
              <w:rPr>
                <w:sz w:val="24"/>
              </w:rPr>
              <w:t xml:space="preserve">            </w:t>
            </w:r>
            <w:r w:rsidRPr="00F519C2">
              <w:rPr>
                <w:rFonts w:hint="eastAsia"/>
                <w:sz w:val="24"/>
              </w:rPr>
              <w:t>人民币</w:t>
            </w:r>
            <w:r w:rsidRPr="00F519C2">
              <w:rPr>
                <w:sz w:val="24"/>
              </w:rPr>
              <w:t xml:space="preserve">     </w:t>
            </w:r>
            <w:r w:rsidRPr="00F519C2">
              <w:rPr>
                <w:sz w:val="24"/>
                <w:u w:val="single"/>
              </w:rPr>
              <w:t xml:space="preserve">  </w:t>
            </w:r>
            <w:r w:rsidR="00DF1301">
              <w:rPr>
                <w:rFonts w:hint="eastAsia"/>
                <w:sz w:val="24"/>
                <w:u w:val="single"/>
              </w:rPr>
              <w:t xml:space="preserve">    </w:t>
            </w:r>
            <w:r w:rsidRPr="00F519C2">
              <w:rPr>
                <w:sz w:val="24"/>
                <w:u w:val="single"/>
              </w:rPr>
              <w:t xml:space="preserve">  </w:t>
            </w:r>
            <w:r w:rsidRPr="00F519C2">
              <w:rPr>
                <w:sz w:val="24"/>
              </w:rPr>
              <w:t xml:space="preserve">    </w:t>
            </w:r>
            <w:r w:rsidRPr="00F519C2">
              <w:rPr>
                <w:rFonts w:hint="eastAsia"/>
                <w:sz w:val="24"/>
              </w:rPr>
              <w:t>元</w:t>
            </w:r>
          </w:p>
        </w:tc>
      </w:tr>
    </w:tbl>
    <w:p w:rsidR="002448F0" w:rsidRPr="00F519C2" w:rsidRDefault="002448F0">
      <w:pPr>
        <w:rPr>
          <w:sz w:val="24"/>
        </w:rPr>
      </w:pPr>
    </w:p>
    <w:p w:rsidR="002448F0" w:rsidRPr="00F519C2" w:rsidRDefault="002448F0">
      <w:pPr>
        <w:rPr>
          <w:sz w:val="24"/>
        </w:rPr>
      </w:pPr>
    </w:p>
    <w:p w:rsidR="002448F0" w:rsidRPr="00F519C2" w:rsidRDefault="002448F0">
      <w:pPr>
        <w:rPr>
          <w:sz w:val="24"/>
        </w:rPr>
      </w:pPr>
    </w:p>
    <w:p w:rsidR="002448F0" w:rsidRPr="00F519C2" w:rsidRDefault="002448F0">
      <w:pPr>
        <w:rPr>
          <w:sz w:val="24"/>
        </w:rPr>
      </w:pPr>
    </w:p>
    <w:p w:rsidR="002448F0" w:rsidRPr="00F519C2" w:rsidRDefault="002448F0">
      <w:pPr>
        <w:rPr>
          <w:sz w:val="24"/>
        </w:rPr>
      </w:pPr>
    </w:p>
    <w:p w:rsidR="002448F0" w:rsidRPr="00F519C2" w:rsidRDefault="002448F0">
      <w:pPr>
        <w:rPr>
          <w:sz w:val="24"/>
        </w:rPr>
      </w:pPr>
    </w:p>
    <w:p w:rsidR="002448F0" w:rsidRPr="00F519C2" w:rsidRDefault="002448F0">
      <w:pPr>
        <w:rPr>
          <w:sz w:val="24"/>
        </w:rPr>
      </w:pPr>
    </w:p>
    <w:p w:rsidR="002448F0" w:rsidRPr="00F519C2" w:rsidRDefault="002448F0">
      <w:pPr>
        <w:rPr>
          <w:sz w:val="24"/>
        </w:rPr>
      </w:pPr>
    </w:p>
    <w:p w:rsidR="002448F0" w:rsidRPr="00F519C2" w:rsidRDefault="002448F0">
      <w:pPr>
        <w:rPr>
          <w:sz w:val="24"/>
        </w:rPr>
      </w:pPr>
    </w:p>
    <w:p w:rsidR="002448F0" w:rsidRPr="00F519C2" w:rsidRDefault="002448F0">
      <w:pPr>
        <w:rPr>
          <w:sz w:val="24"/>
        </w:rPr>
      </w:pPr>
    </w:p>
    <w:p w:rsidR="002448F0" w:rsidRPr="00F519C2" w:rsidRDefault="002448F0">
      <w:pPr>
        <w:rPr>
          <w:sz w:val="24"/>
        </w:rPr>
      </w:pPr>
    </w:p>
    <w:p w:rsidR="002448F0" w:rsidRPr="00F519C2" w:rsidRDefault="002448F0">
      <w:pPr>
        <w:rPr>
          <w:sz w:val="24"/>
        </w:rPr>
      </w:pPr>
    </w:p>
    <w:p w:rsidR="002448F0" w:rsidRPr="00F519C2" w:rsidRDefault="002448F0">
      <w:pPr>
        <w:rPr>
          <w:sz w:val="24"/>
        </w:rPr>
      </w:pPr>
    </w:p>
    <w:p w:rsidR="002448F0" w:rsidRPr="00F519C2" w:rsidRDefault="002448F0">
      <w:pPr>
        <w:rPr>
          <w:sz w:val="24"/>
        </w:rPr>
      </w:pPr>
    </w:p>
    <w:p w:rsidR="002448F0" w:rsidRPr="00F519C2" w:rsidRDefault="002448F0">
      <w:pPr>
        <w:rPr>
          <w:sz w:val="24"/>
        </w:rPr>
      </w:pPr>
    </w:p>
    <w:p w:rsidR="002448F0" w:rsidRPr="00F519C2" w:rsidRDefault="002448F0">
      <w:pPr>
        <w:jc w:val="center"/>
        <w:rPr>
          <w:rFonts w:ascii="宋体" w:hAnsi="宋体"/>
          <w:b/>
          <w:bCs/>
          <w:sz w:val="24"/>
        </w:rPr>
      </w:pPr>
      <w:r w:rsidRPr="00F519C2">
        <w:rPr>
          <w:rFonts w:hint="eastAsia"/>
          <w:b/>
          <w:bCs/>
          <w:sz w:val="24"/>
        </w:rPr>
        <w:t>第</w:t>
      </w:r>
      <w:r w:rsidRPr="00F519C2">
        <w:rPr>
          <w:b/>
          <w:bCs/>
          <w:sz w:val="24"/>
        </w:rPr>
        <w:t>600</w:t>
      </w:r>
      <w:r w:rsidRPr="00F519C2">
        <w:rPr>
          <w:rFonts w:hint="eastAsia"/>
          <w:b/>
          <w:bCs/>
          <w:sz w:val="24"/>
        </w:rPr>
        <w:t>章</w:t>
      </w:r>
      <w:r w:rsidRPr="00F519C2">
        <w:rPr>
          <w:b/>
          <w:bCs/>
          <w:sz w:val="24"/>
        </w:rPr>
        <w:t xml:space="preserve">  </w:t>
      </w:r>
      <w:r w:rsidRPr="00F519C2">
        <w:rPr>
          <w:rFonts w:hint="eastAsia"/>
          <w:b/>
          <w:bCs/>
          <w:sz w:val="24"/>
        </w:rPr>
        <w:t>排水与涵洞</w:t>
      </w:r>
    </w:p>
    <w:p w:rsidR="002448F0" w:rsidRPr="00F519C2" w:rsidRDefault="002448F0">
      <w:pPr>
        <w:rPr>
          <w:rFonts w:ascii="宋体" w:hAnsi="宋体"/>
          <w:sz w:val="24"/>
        </w:rPr>
      </w:pPr>
      <w:r w:rsidRPr="00F519C2">
        <w:rPr>
          <w:rFonts w:hint="eastAsia"/>
          <w:sz w:val="24"/>
        </w:rPr>
        <w:t>合同段：</w:t>
      </w:r>
      <w:r w:rsidRPr="00F519C2">
        <w:rPr>
          <w:sz w:val="24"/>
        </w:rPr>
        <w:t xml:space="preserve">B                   </w:t>
      </w:r>
      <w:r w:rsidR="00DF1301">
        <w:rPr>
          <w:sz w:val="24"/>
        </w:rPr>
        <w:t xml:space="preserve">                               </w:t>
      </w:r>
      <w:r w:rsidRPr="00F519C2">
        <w:rPr>
          <w:rFonts w:hint="eastAsia"/>
          <w:sz w:val="24"/>
        </w:rPr>
        <w:t>货币单位：人民币元</w:t>
      </w:r>
    </w:p>
    <w:tbl>
      <w:tblPr>
        <w:tblW w:w="9400" w:type="dxa"/>
        <w:tblCellMar>
          <w:left w:w="0" w:type="dxa"/>
          <w:right w:w="0" w:type="dxa"/>
        </w:tblCellMar>
        <w:tblLook w:val="0000"/>
      </w:tblPr>
      <w:tblGrid>
        <w:gridCol w:w="1060"/>
        <w:gridCol w:w="3755"/>
        <w:gridCol w:w="1135"/>
        <w:gridCol w:w="1135"/>
        <w:gridCol w:w="1135"/>
        <w:gridCol w:w="1180"/>
      </w:tblGrid>
      <w:tr w:rsidR="002448F0" w:rsidRPr="00F519C2">
        <w:trPr>
          <w:trHeight w:val="439"/>
        </w:trPr>
        <w:tc>
          <w:tcPr>
            <w:tcW w:w="106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编</w:t>
            </w:r>
            <w:r w:rsidRPr="00F519C2">
              <w:rPr>
                <w:sz w:val="24"/>
              </w:rPr>
              <w:t xml:space="preserve">  </w:t>
            </w:r>
            <w:r w:rsidRPr="00F519C2">
              <w:rPr>
                <w:rFonts w:hint="eastAsia"/>
                <w:sz w:val="24"/>
              </w:rPr>
              <w:t>号</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细</w:t>
            </w:r>
            <w:r w:rsidRPr="00F519C2">
              <w:rPr>
                <w:sz w:val="24"/>
              </w:rPr>
              <w:t xml:space="preserve">  </w:t>
            </w:r>
            <w:r w:rsidRPr="00F519C2">
              <w:rPr>
                <w:rFonts w:hint="eastAsia"/>
                <w:sz w:val="24"/>
              </w:rPr>
              <w:t>目</w:t>
            </w:r>
            <w:r w:rsidRPr="00F519C2">
              <w:rPr>
                <w:sz w:val="24"/>
              </w:rPr>
              <w:t xml:space="preserve">  </w:t>
            </w:r>
            <w:r w:rsidRPr="00F519C2">
              <w:rPr>
                <w:rFonts w:hint="eastAsia"/>
                <w:sz w:val="24"/>
              </w:rPr>
              <w:t>名</w:t>
            </w:r>
            <w:r w:rsidRPr="00F519C2">
              <w:rPr>
                <w:sz w:val="24"/>
              </w:rPr>
              <w:t xml:space="preserve">  </w:t>
            </w:r>
            <w:r w:rsidRPr="00F519C2">
              <w:rPr>
                <w:rFonts w:hint="eastAsia"/>
                <w:sz w:val="24"/>
              </w:rPr>
              <w:t>称</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单位</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数量</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单价</w:t>
            </w:r>
          </w:p>
        </w:tc>
        <w:tc>
          <w:tcPr>
            <w:tcW w:w="1180"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金额</w:t>
            </w: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43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600"/>
        </w:trPr>
        <w:tc>
          <w:tcPr>
            <w:tcW w:w="0" w:type="auto"/>
            <w:gridSpan w:val="6"/>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600</w:t>
            </w:r>
            <w:r w:rsidRPr="00F519C2">
              <w:rPr>
                <w:rFonts w:hint="eastAsia"/>
                <w:sz w:val="24"/>
              </w:rPr>
              <w:t>章小计</w:t>
            </w:r>
            <w:r w:rsidRPr="00F519C2">
              <w:rPr>
                <w:sz w:val="24"/>
              </w:rPr>
              <w:t xml:space="preserve">           </w:t>
            </w:r>
            <w:r w:rsidRPr="00F519C2">
              <w:rPr>
                <w:rFonts w:hint="eastAsia"/>
                <w:sz w:val="24"/>
              </w:rPr>
              <w:t>人民币</w:t>
            </w:r>
            <w:r w:rsidRPr="00F519C2">
              <w:rPr>
                <w:sz w:val="24"/>
              </w:rPr>
              <w:t xml:space="preserve">    </w:t>
            </w:r>
            <w:r w:rsidRPr="00F519C2">
              <w:rPr>
                <w:sz w:val="24"/>
                <w:u w:val="single"/>
              </w:rPr>
              <w:t xml:space="preserve"> </w:t>
            </w:r>
            <w:r w:rsidR="00DF1301">
              <w:rPr>
                <w:rFonts w:hint="eastAsia"/>
                <w:sz w:val="24"/>
                <w:u w:val="single"/>
              </w:rPr>
              <w:t xml:space="preserve">      </w:t>
            </w:r>
            <w:r w:rsidRPr="00F519C2">
              <w:rPr>
                <w:sz w:val="24"/>
                <w:u w:val="single"/>
              </w:rPr>
              <w:t xml:space="preserve"> </w:t>
            </w:r>
            <w:r w:rsidRPr="00F519C2">
              <w:rPr>
                <w:sz w:val="24"/>
              </w:rPr>
              <w:t xml:space="preserve">   </w:t>
            </w:r>
            <w:r w:rsidRPr="00F519C2">
              <w:rPr>
                <w:rFonts w:hint="eastAsia"/>
                <w:sz w:val="24"/>
              </w:rPr>
              <w:t>元</w:t>
            </w:r>
          </w:p>
        </w:tc>
      </w:tr>
    </w:tbl>
    <w:p w:rsidR="002448F0" w:rsidRPr="00F519C2" w:rsidRDefault="002448F0" w:rsidP="00F519C2">
      <w:pPr>
        <w:ind w:firstLineChars="200" w:firstLine="480"/>
        <w:rPr>
          <w:sz w:val="24"/>
        </w:rPr>
      </w:pPr>
    </w:p>
    <w:p w:rsidR="002448F0" w:rsidRPr="00F519C2" w:rsidRDefault="002448F0" w:rsidP="00F519C2">
      <w:pPr>
        <w:ind w:firstLineChars="200" w:firstLine="480"/>
        <w:rPr>
          <w:sz w:val="24"/>
        </w:rPr>
      </w:pPr>
    </w:p>
    <w:p w:rsidR="002448F0" w:rsidRPr="00F519C2" w:rsidRDefault="002448F0" w:rsidP="00F519C2">
      <w:pPr>
        <w:ind w:firstLineChars="200" w:firstLine="480"/>
        <w:rPr>
          <w:sz w:val="24"/>
        </w:rPr>
      </w:pPr>
    </w:p>
    <w:p w:rsidR="002448F0" w:rsidRDefault="002448F0" w:rsidP="00F519C2">
      <w:pPr>
        <w:ind w:firstLineChars="200" w:firstLine="480"/>
        <w:rPr>
          <w:rFonts w:hint="eastAsia"/>
          <w:sz w:val="24"/>
        </w:rPr>
      </w:pPr>
    </w:p>
    <w:p w:rsidR="00C9694E" w:rsidRPr="00F519C2" w:rsidRDefault="00C9694E" w:rsidP="00F519C2">
      <w:pPr>
        <w:ind w:firstLineChars="200" w:firstLine="480"/>
        <w:rPr>
          <w:rFonts w:hint="eastAsia"/>
          <w:sz w:val="24"/>
        </w:rPr>
      </w:pPr>
    </w:p>
    <w:p w:rsidR="002448F0" w:rsidRPr="00F519C2" w:rsidRDefault="002448F0">
      <w:pPr>
        <w:jc w:val="center"/>
        <w:rPr>
          <w:rFonts w:ascii="宋体" w:hAnsi="宋体"/>
          <w:b/>
          <w:bCs/>
          <w:sz w:val="24"/>
        </w:rPr>
      </w:pPr>
      <w:r w:rsidRPr="00F519C2">
        <w:rPr>
          <w:rFonts w:hint="eastAsia"/>
          <w:b/>
          <w:bCs/>
          <w:sz w:val="24"/>
        </w:rPr>
        <w:t>第</w:t>
      </w:r>
      <w:r w:rsidRPr="00F519C2">
        <w:rPr>
          <w:b/>
          <w:bCs/>
          <w:sz w:val="24"/>
        </w:rPr>
        <w:t>700</w:t>
      </w:r>
      <w:r w:rsidRPr="00F519C2">
        <w:rPr>
          <w:rFonts w:hint="eastAsia"/>
          <w:b/>
          <w:bCs/>
          <w:sz w:val="24"/>
        </w:rPr>
        <w:t>章</w:t>
      </w:r>
      <w:r w:rsidRPr="00F519C2">
        <w:rPr>
          <w:b/>
          <w:bCs/>
          <w:sz w:val="24"/>
        </w:rPr>
        <w:t xml:space="preserve">  </w:t>
      </w:r>
      <w:r w:rsidRPr="00F519C2">
        <w:rPr>
          <w:rFonts w:hint="eastAsia"/>
          <w:b/>
          <w:bCs/>
          <w:sz w:val="24"/>
        </w:rPr>
        <w:t>防</w:t>
      </w:r>
      <w:r w:rsidRPr="00F519C2">
        <w:rPr>
          <w:b/>
          <w:bCs/>
          <w:sz w:val="24"/>
        </w:rPr>
        <w:t xml:space="preserve">  </w:t>
      </w:r>
      <w:r w:rsidRPr="00F519C2">
        <w:rPr>
          <w:rFonts w:hint="eastAsia"/>
          <w:b/>
          <w:bCs/>
          <w:sz w:val="24"/>
        </w:rPr>
        <w:t>护</w:t>
      </w:r>
    </w:p>
    <w:p w:rsidR="002448F0" w:rsidRPr="00F519C2" w:rsidRDefault="002448F0">
      <w:pPr>
        <w:rPr>
          <w:rFonts w:ascii="宋体" w:hAnsi="宋体"/>
          <w:sz w:val="24"/>
        </w:rPr>
      </w:pPr>
      <w:r w:rsidRPr="00F519C2">
        <w:rPr>
          <w:rFonts w:hint="eastAsia"/>
          <w:sz w:val="24"/>
        </w:rPr>
        <w:t>合同段：</w:t>
      </w:r>
      <w:r w:rsidRPr="00F519C2">
        <w:rPr>
          <w:sz w:val="24"/>
        </w:rPr>
        <w:t xml:space="preserve">B                    </w:t>
      </w:r>
      <w:r w:rsidR="00DF1301">
        <w:rPr>
          <w:sz w:val="24"/>
        </w:rPr>
        <w:t xml:space="preserve">                              </w:t>
      </w:r>
      <w:r w:rsidRPr="00F519C2">
        <w:rPr>
          <w:rFonts w:hint="eastAsia"/>
          <w:sz w:val="24"/>
        </w:rPr>
        <w:t>货币单位：人民币元</w:t>
      </w:r>
    </w:p>
    <w:tbl>
      <w:tblPr>
        <w:tblW w:w="9388" w:type="dxa"/>
        <w:tblCellMar>
          <w:left w:w="0" w:type="dxa"/>
          <w:right w:w="0" w:type="dxa"/>
        </w:tblCellMar>
        <w:tblLook w:val="0000"/>
      </w:tblPr>
      <w:tblGrid>
        <w:gridCol w:w="1058"/>
        <w:gridCol w:w="3687"/>
        <w:gridCol w:w="1115"/>
        <w:gridCol w:w="1115"/>
        <w:gridCol w:w="1115"/>
        <w:gridCol w:w="1298"/>
      </w:tblGrid>
      <w:tr w:rsidR="002448F0" w:rsidRPr="00F519C2">
        <w:trPr>
          <w:trHeight w:val="598"/>
        </w:trPr>
        <w:tc>
          <w:tcPr>
            <w:tcW w:w="1059"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编</w:t>
            </w:r>
            <w:r w:rsidRPr="00F519C2">
              <w:rPr>
                <w:sz w:val="24"/>
              </w:rPr>
              <w:t xml:space="preserve">  </w:t>
            </w:r>
            <w:r w:rsidRPr="00F519C2">
              <w:rPr>
                <w:rFonts w:hint="eastAsia"/>
                <w:sz w:val="24"/>
              </w:rPr>
              <w:t>号</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细</w:t>
            </w:r>
            <w:r w:rsidRPr="00F519C2">
              <w:rPr>
                <w:sz w:val="24"/>
              </w:rPr>
              <w:t xml:space="preserve">  </w:t>
            </w:r>
            <w:r w:rsidRPr="00F519C2">
              <w:rPr>
                <w:rFonts w:hint="eastAsia"/>
                <w:sz w:val="24"/>
              </w:rPr>
              <w:t>目</w:t>
            </w:r>
            <w:r w:rsidRPr="00F519C2">
              <w:rPr>
                <w:sz w:val="24"/>
              </w:rPr>
              <w:t xml:space="preserve">  </w:t>
            </w:r>
            <w:r w:rsidRPr="00F519C2">
              <w:rPr>
                <w:rFonts w:hint="eastAsia"/>
                <w:sz w:val="24"/>
              </w:rPr>
              <w:t>名</w:t>
            </w:r>
            <w:r w:rsidRPr="00F519C2">
              <w:rPr>
                <w:sz w:val="24"/>
              </w:rPr>
              <w:t xml:space="preserve">  </w:t>
            </w:r>
            <w:r w:rsidRPr="00F519C2">
              <w:rPr>
                <w:rFonts w:hint="eastAsia"/>
                <w:sz w:val="24"/>
              </w:rPr>
              <w:t>称</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单位</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数量</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单价</w:t>
            </w:r>
          </w:p>
        </w:tc>
        <w:tc>
          <w:tcPr>
            <w:tcW w:w="1298"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金额</w:t>
            </w:r>
          </w:p>
        </w:tc>
      </w:tr>
      <w:tr w:rsidR="002448F0" w:rsidRPr="00F519C2">
        <w:trPr>
          <w:trHeight w:val="598"/>
        </w:trPr>
        <w:tc>
          <w:tcPr>
            <w:tcW w:w="1059"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1298" w:type="dxa"/>
            <w:tcBorders>
              <w:top w:val="nil"/>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p>
        </w:tc>
      </w:tr>
      <w:tr w:rsidR="002448F0" w:rsidRPr="00F519C2">
        <w:trPr>
          <w:trHeight w:val="598"/>
        </w:trPr>
        <w:tc>
          <w:tcPr>
            <w:tcW w:w="1059"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598"/>
        </w:trPr>
        <w:tc>
          <w:tcPr>
            <w:tcW w:w="1059"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598"/>
        </w:trPr>
        <w:tc>
          <w:tcPr>
            <w:tcW w:w="1059"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598"/>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r>
      <w:tr w:rsidR="002448F0" w:rsidRPr="00F519C2">
        <w:trPr>
          <w:trHeight w:val="598"/>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598"/>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598"/>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p>
        </w:tc>
      </w:tr>
      <w:tr w:rsidR="002448F0" w:rsidRPr="00F519C2">
        <w:trPr>
          <w:trHeight w:val="598"/>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598"/>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598"/>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598"/>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598"/>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598"/>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598"/>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right"/>
              <w:rPr>
                <w:rFonts w:ascii="宋体" w:hAnsi="宋体"/>
                <w:sz w:val="24"/>
              </w:rPr>
            </w:pPr>
            <w:r w:rsidRPr="00F519C2">
              <w:rPr>
                <w:rFonts w:hint="eastAsia"/>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748"/>
        </w:trPr>
        <w:tc>
          <w:tcPr>
            <w:tcW w:w="0" w:type="auto"/>
            <w:gridSpan w:val="6"/>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700</w:t>
            </w:r>
            <w:r w:rsidRPr="00F519C2">
              <w:rPr>
                <w:rFonts w:hint="eastAsia"/>
                <w:sz w:val="24"/>
              </w:rPr>
              <w:t>章小计</w:t>
            </w:r>
            <w:r w:rsidRPr="00F519C2">
              <w:rPr>
                <w:sz w:val="24"/>
              </w:rPr>
              <w:t xml:space="preserve">      </w:t>
            </w:r>
            <w:r w:rsidRPr="00F519C2">
              <w:rPr>
                <w:rFonts w:hint="eastAsia"/>
                <w:sz w:val="24"/>
              </w:rPr>
              <w:t>人民币</w:t>
            </w:r>
            <w:r w:rsidRPr="00F519C2">
              <w:rPr>
                <w:sz w:val="24"/>
              </w:rPr>
              <w:t xml:space="preserve">  </w:t>
            </w:r>
            <w:r w:rsidR="00DF1301">
              <w:rPr>
                <w:rFonts w:hint="eastAsia"/>
                <w:sz w:val="24"/>
                <w:u w:val="single"/>
              </w:rPr>
              <w:t xml:space="preserve">       </w:t>
            </w:r>
            <w:r w:rsidRPr="00F519C2">
              <w:rPr>
                <w:sz w:val="24"/>
                <w:u w:val="single"/>
              </w:rPr>
              <w:t xml:space="preserve"> </w:t>
            </w:r>
            <w:r w:rsidRPr="00F519C2">
              <w:rPr>
                <w:sz w:val="24"/>
              </w:rPr>
              <w:t xml:space="preserve">  </w:t>
            </w:r>
            <w:r w:rsidRPr="00F519C2">
              <w:rPr>
                <w:rFonts w:hint="eastAsia"/>
                <w:sz w:val="24"/>
              </w:rPr>
              <w:t>元</w:t>
            </w:r>
          </w:p>
        </w:tc>
      </w:tr>
    </w:tbl>
    <w:p w:rsidR="002448F0" w:rsidRPr="00F519C2" w:rsidRDefault="002448F0" w:rsidP="00F519C2">
      <w:pPr>
        <w:ind w:firstLineChars="200" w:firstLine="480"/>
        <w:rPr>
          <w:sz w:val="24"/>
        </w:rPr>
      </w:pPr>
    </w:p>
    <w:p w:rsidR="002448F0" w:rsidRPr="00F519C2" w:rsidRDefault="002448F0" w:rsidP="00F519C2">
      <w:pPr>
        <w:ind w:firstLineChars="200" w:firstLine="480"/>
        <w:rPr>
          <w:sz w:val="24"/>
        </w:rPr>
      </w:pPr>
    </w:p>
    <w:p w:rsidR="002448F0" w:rsidRPr="00F519C2" w:rsidRDefault="002448F0" w:rsidP="00F519C2">
      <w:pPr>
        <w:ind w:firstLineChars="200" w:firstLine="480"/>
        <w:rPr>
          <w:sz w:val="24"/>
        </w:rPr>
      </w:pPr>
    </w:p>
    <w:p w:rsidR="002448F0" w:rsidRDefault="002448F0">
      <w:pPr>
        <w:pStyle w:val="xl28"/>
        <w:widowControl w:val="0"/>
        <w:spacing w:before="0" w:beforeAutospacing="0" w:after="0" w:afterAutospacing="0"/>
        <w:rPr>
          <w:rFonts w:ascii="Times New Roman" w:hAnsi="Times New Roman"/>
          <w:kern w:val="2"/>
          <w:sz w:val="24"/>
          <w:szCs w:val="24"/>
        </w:rPr>
      </w:pPr>
    </w:p>
    <w:p w:rsidR="00C9694E" w:rsidRDefault="00C9694E">
      <w:pPr>
        <w:pStyle w:val="xl28"/>
        <w:widowControl w:val="0"/>
        <w:spacing w:before="0" w:beforeAutospacing="0" w:after="0" w:afterAutospacing="0"/>
        <w:rPr>
          <w:rFonts w:ascii="Times New Roman" w:hAnsi="Times New Roman"/>
          <w:kern w:val="2"/>
          <w:sz w:val="24"/>
          <w:szCs w:val="24"/>
        </w:rPr>
      </w:pPr>
    </w:p>
    <w:p w:rsidR="00C9694E" w:rsidRDefault="00C9694E">
      <w:pPr>
        <w:pStyle w:val="xl28"/>
        <w:widowControl w:val="0"/>
        <w:spacing w:before="0" w:beforeAutospacing="0" w:after="0" w:afterAutospacing="0"/>
        <w:rPr>
          <w:rFonts w:ascii="Times New Roman" w:hAnsi="Times New Roman"/>
          <w:kern w:val="2"/>
          <w:sz w:val="24"/>
          <w:szCs w:val="24"/>
        </w:rPr>
      </w:pPr>
    </w:p>
    <w:p w:rsidR="00C9694E" w:rsidRDefault="00C9694E">
      <w:pPr>
        <w:pStyle w:val="xl28"/>
        <w:widowControl w:val="0"/>
        <w:spacing w:before="0" w:beforeAutospacing="0" w:after="0" w:afterAutospacing="0"/>
        <w:rPr>
          <w:rFonts w:ascii="Times New Roman" w:hAnsi="Times New Roman"/>
          <w:kern w:val="2"/>
          <w:sz w:val="24"/>
          <w:szCs w:val="24"/>
        </w:rPr>
      </w:pPr>
    </w:p>
    <w:p w:rsidR="00C9694E" w:rsidRPr="00F519C2" w:rsidRDefault="00C9694E">
      <w:pPr>
        <w:pStyle w:val="xl28"/>
        <w:widowControl w:val="0"/>
        <w:spacing w:before="0" w:beforeAutospacing="0" w:after="0" w:afterAutospacing="0"/>
        <w:rPr>
          <w:rFonts w:ascii="Times New Roman" w:hAnsi="Times New Roman"/>
          <w:kern w:val="2"/>
          <w:sz w:val="24"/>
          <w:szCs w:val="24"/>
        </w:rPr>
      </w:pPr>
    </w:p>
    <w:p w:rsidR="002448F0" w:rsidRPr="00F519C2" w:rsidRDefault="002448F0">
      <w:pPr>
        <w:pStyle w:val="xl28"/>
        <w:widowControl w:val="0"/>
        <w:spacing w:before="0" w:beforeAutospacing="0" w:after="0" w:afterAutospacing="0"/>
        <w:rPr>
          <w:rFonts w:ascii="Times New Roman" w:hAnsi="Times New Roman"/>
          <w:kern w:val="2"/>
          <w:sz w:val="24"/>
          <w:szCs w:val="24"/>
        </w:rPr>
      </w:pPr>
      <w:r w:rsidRPr="00F519C2">
        <w:rPr>
          <w:rFonts w:ascii="Times New Roman" w:hAnsi="Times New Roman"/>
          <w:kern w:val="2"/>
          <w:sz w:val="24"/>
          <w:szCs w:val="24"/>
        </w:rPr>
        <w:lastRenderedPageBreak/>
        <w:t>专项暂定金额表</w:t>
      </w:r>
    </w:p>
    <w:p w:rsidR="002448F0" w:rsidRPr="00F519C2" w:rsidRDefault="002448F0">
      <w:pPr>
        <w:jc w:val="center"/>
        <w:rPr>
          <w:rFonts w:ascii="宋体" w:hAnsi="宋体"/>
          <w:b/>
          <w:bCs/>
          <w:sz w:val="24"/>
        </w:rPr>
      </w:pPr>
    </w:p>
    <w:p w:rsidR="002448F0" w:rsidRPr="00F519C2" w:rsidRDefault="002448F0">
      <w:pPr>
        <w:rPr>
          <w:sz w:val="24"/>
        </w:rPr>
      </w:pPr>
      <w:r w:rsidRPr="00F519C2">
        <w:rPr>
          <w:rFonts w:hint="eastAsia"/>
          <w:sz w:val="24"/>
        </w:rPr>
        <w:t>标段：</w:t>
      </w:r>
      <w:r w:rsidRPr="00F519C2">
        <w:rPr>
          <w:sz w:val="24"/>
        </w:rPr>
        <w:t>B</w:t>
      </w:r>
      <w:r w:rsidRPr="00F519C2">
        <w:rPr>
          <w:rFonts w:hint="eastAsia"/>
          <w:sz w:val="24"/>
        </w:rPr>
        <w:t>合同</w:t>
      </w:r>
      <w:r w:rsidRPr="00F519C2">
        <w:rPr>
          <w:sz w:val="24"/>
        </w:rPr>
        <w:t xml:space="preserve">                    </w:t>
      </w:r>
      <w:r w:rsidR="009E2CC8">
        <w:rPr>
          <w:sz w:val="24"/>
        </w:rPr>
        <w:t xml:space="preserve">                            </w:t>
      </w:r>
      <w:r w:rsidRPr="00F519C2">
        <w:rPr>
          <w:rFonts w:hint="eastAsia"/>
          <w:sz w:val="24"/>
        </w:rPr>
        <w:t>货币单位：人民币元</w:t>
      </w:r>
    </w:p>
    <w:p w:rsidR="002448F0" w:rsidRPr="00F519C2" w:rsidRDefault="002448F0">
      <w:pPr>
        <w:rPr>
          <w:rFonts w:ascii="宋体" w:hAnsi="宋体"/>
          <w:sz w:val="24"/>
        </w:rPr>
      </w:pPr>
    </w:p>
    <w:tbl>
      <w:tblPr>
        <w:tblW w:w="9748" w:type="dxa"/>
        <w:tblLayout w:type="fixed"/>
        <w:tblCellMar>
          <w:left w:w="0" w:type="dxa"/>
          <w:right w:w="0" w:type="dxa"/>
        </w:tblCellMar>
        <w:tblLook w:val="0000"/>
      </w:tblPr>
      <w:tblGrid>
        <w:gridCol w:w="570"/>
        <w:gridCol w:w="1000"/>
        <w:gridCol w:w="4210"/>
        <w:gridCol w:w="900"/>
        <w:gridCol w:w="900"/>
        <w:gridCol w:w="1109"/>
        <w:gridCol w:w="1059"/>
      </w:tblGrid>
      <w:tr w:rsidR="002448F0" w:rsidRPr="00F519C2">
        <w:trPr>
          <w:trHeight w:val="975"/>
        </w:trPr>
        <w:tc>
          <w:tcPr>
            <w:tcW w:w="5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清单编号</w:t>
            </w:r>
          </w:p>
        </w:tc>
        <w:tc>
          <w:tcPr>
            <w:tcW w:w="100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细目号</w:t>
            </w:r>
          </w:p>
        </w:tc>
        <w:tc>
          <w:tcPr>
            <w:tcW w:w="421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名</w:t>
            </w:r>
            <w:r w:rsidRPr="00F519C2">
              <w:rPr>
                <w:sz w:val="24"/>
              </w:rPr>
              <w:t xml:space="preserve">        </w:t>
            </w:r>
            <w:r w:rsidRPr="00F519C2">
              <w:rPr>
                <w:rFonts w:hint="eastAsia"/>
                <w:sz w:val="24"/>
              </w:rPr>
              <w:t>称</w:t>
            </w:r>
          </w:p>
        </w:tc>
        <w:tc>
          <w:tcPr>
            <w:tcW w:w="90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单位</w:t>
            </w:r>
          </w:p>
        </w:tc>
        <w:tc>
          <w:tcPr>
            <w:tcW w:w="90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数量</w:t>
            </w:r>
          </w:p>
        </w:tc>
        <w:tc>
          <w:tcPr>
            <w:tcW w:w="1109"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单价（元）</w:t>
            </w:r>
          </w:p>
        </w:tc>
        <w:tc>
          <w:tcPr>
            <w:tcW w:w="1059"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合价（元）</w:t>
            </w:r>
          </w:p>
        </w:tc>
      </w:tr>
      <w:tr w:rsidR="002448F0" w:rsidRPr="00F519C2">
        <w:trPr>
          <w:trHeight w:val="693"/>
        </w:trPr>
        <w:tc>
          <w:tcPr>
            <w:tcW w:w="57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c>
          <w:tcPr>
            <w:tcW w:w="1000" w:type="dxa"/>
            <w:tcBorders>
              <w:top w:val="nil"/>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c>
          <w:tcPr>
            <w:tcW w:w="421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10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059" w:type="dxa"/>
            <w:tcBorders>
              <w:top w:val="nil"/>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p>
        </w:tc>
      </w:tr>
      <w:tr w:rsidR="002448F0" w:rsidRPr="00F519C2">
        <w:trPr>
          <w:trHeight w:val="693"/>
        </w:trPr>
        <w:tc>
          <w:tcPr>
            <w:tcW w:w="57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c>
          <w:tcPr>
            <w:tcW w:w="1000" w:type="dxa"/>
            <w:tcBorders>
              <w:top w:val="nil"/>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c>
          <w:tcPr>
            <w:tcW w:w="421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10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059" w:type="dxa"/>
            <w:tcBorders>
              <w:top w:val="nil"/>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jc w:val="center"/>
              <w:rPr>
                <w:rFonts w:ascii="宋体" w:hAnsi="宋体"/>
                <w:sz w:val="24"/>
              </w:rPr>
            </w:pPr>
          </w:p>
        </w:tc>
      </w:tr>
      <w:tr w:rsidR="002448F0" w:rsidRPr="00F519C2">
        <w:trPr>
          <w:trHeight w:val="693"/>
        </w:trPr>
        <w:tc>
          <w:tcPr>
            <w:tcW w:w="57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c>
          <w:tcPr>
            <w:tcW w:w="1000" w:type="dxa"/>
            <w:tcBorders>
              <w:top w:val="nil"/>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c>
          <w:tcPr>
            <w:tcW w:w="421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10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05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r>
      <w:tr w:rsidR="002448F0" w:rsidRPr="00F519C2">
        <w:trPr>
          <w:trHeight w:val="693"/>
        </w:trPr>
        <w:tc>
          <w:tcPr>
            <w:tcW w:w="57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c>
          <w:tcPr>
            <w:tcW w:w="1000" w:type="dxa"/>
            <w:tcBorders>
              <w:top w:val="nil"/>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c>
          <w:tcPr>
            <w:tcW w:w="421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10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05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r>
      <w:tr w:rsidR="002448F0" w:rsidRPr="00F519C2">
        <w:trPr>
          <w:trHeight w:val="693"/>
        </w:trPr>
        <w:tc>
          <w:tcPr>
            <w:tcW w:w="57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p>
        </w:tc>
        <w:tc>
          <w:tcPr>
            <w:tcW w:w="10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421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10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05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r>
      <w:tr w:rsidR="002448F0" w:rsidRPr="00F519C2">
        <w:trPr>
          <w:trHeight w:val="693"/>
        </w:trPr>
        <w:tc>
          <w:tcPr>
            <w:tcW w:w="57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0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421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10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05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r>
      <w:tr w:rsidR="002448F0" w:rsidRPr="00F519C2">
        <w:trPr>
          <w:trHeight w:val="693"/>
        </w:trPr>
        <w:tc>
          <w:tcPr>
            <w:tcW w:w="57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0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421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10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05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r>
      <w:tr w:rsidR="002448F0" w:rsidRPr="00F519C2">
        <w:trPr>
          <w:trHeight w:val="693"/>
        </w:trPr>
        <w:tc>
          <w:tcPr>
            <w:tcW w:w="57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0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421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10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05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r>
      <w:tr w:rsidR="002448F0" w:rsidRPr="00F519C2">
        <w:trPr>
          <w:trHeight w:val="693"/>
        </w:trPr>
        <w:tc>
          <w:tcPr>
            <w:tcW w:w="57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0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421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10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05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r>
      <w:tr w:rsidR="002448F0" w:rsidRPr="00F519C2">
        <w:trPr>
          <w:trHeight w:val="693"/>
        </w:trPr>
        <w:tc>
          <w:tcPr>
            <w:tcW w:w="57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0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421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10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05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r>
      <w:tr w:rsidR="002448F0" w:rsidRPr="00F519C2">
        <w:trPr>
          <w:trHeight w:val="693"/>
        </w:trPr>
        <w:tc>
          <w:tcPr>
            <w:tcW w:w="57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10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421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90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10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c>
          <w:tcPr>
            <w:tcW w:w="105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p>
        </w:tc>
      </w:tr>
    </w:tbl>
    <w:p w:rsidR="002448F0" w:rsidRPr="00F519C2" w:rsidRDefault="002448F0" w:rsidP="00F519C2">
      <w:pPr>
        <w:ind w:firstLineChars="200" w:firstLine="480"/>
        <w:rPr>
          <w:sz w:val="24"/>
        </w:rPr>
      </w:pPr>
    </w:p>
    <w:p w:rsidR="002448F0" w:rsidRPr="00F519C2" w:rsidRDefault="002448F0" w:rsidP="00F519C2">
      <w:pPr>
        <w:ind w:firstLineChars="200" w:firstLine="480"/>
        <w:rPr>
          <w:sz w:val="24"/>
        </w:rPr>
      </w:pPr>
    </w:p>
    <w:p w:rsidR="002448F0" w:rsidRPr="00F519C2" w:rsidRDefault="002448F0" w:rsidP="00F519C2">
      <w:pPr>
        <w:ind w:firstLineChars="200" w:firstLine="480"/>
        <w:rPr>
          <w:sz w:val="24"/>
        </w:rPr>
      </w:pPr>
    </w:p>
    <w:p w:rsidR="002448F0" w:rsidRPr="00F519C2" w:rsidRDefault="002448F0" w:rsidP="00F519C2">
      <w:pPr>
        <w:ind w:firstLineChars="200" w:firstLine="480"/>
        <w:rPr>
          <w:sz w:val="24"/>
        </w:rPr>
      </w:pPr>
    </w:p>
    <w:p w:rsidR="002448F0" w:rsidRPr="00F519C2" w:rsidRDefault="002448F0" w:rsidP="00F519C2">
      <w:pPr>
        <w:ind w:firstLineChars="200" w:firstLine="480"/>
        <w:rPr>
          <w:sz w:val="24"/>
        </w:rPr>
      </w:pPr>
    </w:p>
    <w:p w:rsidR="002448F0" w:rsidRPr="00F519C2" w:rsidRDefault="002448F0" w:rsidP="00F519C2">
      <w:pPr>
        <w:ind w:firstLineChars="200" w:firstLine="480"/>
        <w:rPr>
          <w:sz w:val="24"/>
        </w:rPr>
      </w:pPr>
    </w:p>
    <w:p w:rsidR="002448F0" w:rsidRPr="00F519C2" w:rsidRDefault="002448F0" w:rsidP="00F519C2">
      <w:pPr>
        <w:ind w:firstLineChars="200" w:firstLine="480"/>
        <w:rPr>
          <w:sz w:val="24"/>
        </w:rPr>
      </w:pPr>
    </w:p>
    <w:p w:rsidR="002448F0" w:rsidRPr="00F519C2" w:rsidRDefault="002448F0" w:rsidP="00F519C2">
      <w:pPr>
        <w:ind w:firstLineChars="200" w:firstLine="480"/>
        <w:rPr>
          <w:sz w:val="24"/>
        </w:rPr>
      </w:pPr>
    </w:p>
    <w:p w:rsidR="002448F0" w:rsidRPr="00F519C2" w:rsidRDefault="002448F0" w:rsidP="00F519C2">
      <w:pPr>
        <w:ind w:firstLineChars="200" w:firstLine="480"/>
        <w:rPr>
          <w:sz w:val="24"/>
        </w:rPr>
      </w:pPr>
    </w:p>
    <w:p w:rsidR="002448F0" w:rsidRPr="00F519C2" w:rsidRDefault="002448F0" w:rsidP="00F519C2">
      <w:pPr>
        <w:ind w:firstLineChars="200" w:firstLine="480"/>
        <w:rPr>
          <w:sz w:val="24"/>
        </w:rPr>
      </w:pPr>
    </w:p>
    <w:p w:rsidR="002448F0" w:rsidRPr="00F519C2" w:rsidRDefault="002448F0" w:rsidP="00F519C2">
      <w:pPr>
        <w:ind w:firstLineChars="200" w:firstLine="480"/>
        <w:rPr>
          <w:sz w:val="24"/>
        </w:rPr>
      </w:pPr>
    </w:p>
    <w:p w:rsidR="002448F0" w:rsidRPr="00F519C2" w:rsidRDefault="002448F0" w:rsidP="00F519C2">
      <w:pPr>
        <w:ind w:firstLineChars="200" w:firstLine="480"/>
        <w:rPr>
          <w:sz w:val="24"/>
        </w:rPr>
      </w:pPr>
    </w:p>
    <w:p w:rsidR="002448F0" w:rsidRPr="00F519C2" w:rsidRDefault="002448F0" w:rsidP="009E2CC8">
      <w:pPr>
        <w:pageBreakBefore/>
        <w:jc w:val="center"/>
        <w:rPr>
          <w:rFonts w:ascii="宋体" w:hAnsi="宋体"/>
          <w:b/>
          <w:bCs/>
          <w:sz w:val="24"/>
        </w:rPr>
      </w:pPr>
      <w:r w:rsidRPr="00F519C2">
        <w:rPr>
          <w:rFonts w:hint="eastAsia"/>
          <w:b/>
          <w:bCs/>
          <w:sz w:val="24"/>
        </w:rPr>
        <w:lastRenderedPageBreak/>
        <w:t>工程量清单汇总表</w:t>
      </w:r>
    </w:p>
    <w:p w:rsidR="002448F0" w:rsidRPr="00F519C2" w:rsidRDefault="002448F0" w:rsidP="00F519C2">
      <w:pPr>
        <w:tabs>
          <w:tab w:val="left" w:pos="6750"/>
          <w:tab w:val="left" w:pos="8220"/>
        </w:tabs>
        <w:ind w:firstLineChars="500" w:firstLine="1200"/>
        <w:jc w:val="left"/>
        <w:rPr>
          <w:rFonts w:ascii="宋体" w:hAnsi="宋体"/>
          <w:b/>
          <w:bCs/>
          <w:sz w:val="24"/>
        </w:rPr>
      </w:pPr>
      <w:r w:rsidRPr="00F519C2">
        <w:rPr>
          <w:rFonts w:hint="eastAsia"/>
          <w:sz w:val="24"/>
        </w:rPr>
        <w:t>合同段：</w:t>
      </w:r>
      <w:r w:rsidRPr="00F519C2">
        <w:rPr>
          <w:sz w:val="24"/>
        </w:rPr>
        <w:t>B</w:t>
      </w:r>
      <w:r w:rsidRPr="00F519C2">
        <w:rPr>
          <w:rFonts w:ascii="宋体" w:hAnsi="宋体"/>
          <w:sz w:val="24"/>
        </w:rPr>
        <w:tab/>
      </w:r>
      <w:r w:rsidRPr="00F519C2">
        <w:rPr>
          <w:rFonts w:hint="eastAsia"/>
          <w:b/>
          <w:bCs/>
          <w:sz w:val="24"/>
        </w:rPr>
        <w:t>人民币元</w:t>
      </w:r>
    </w:p>
    <w:tbl>
      <w:tblPr>
        <w:tblW w:w="8220" w:type="dxa"/>
        <w:tblInd w:w="586" w:type="dxa"/>
        <w:tblCellMar>
          <w:left w:w="0" w:type="dxa"/>
          <w:right w:w="0" w:type="dxa"/>
        </w:tblCellMar>
        <w:tblLook w:val="0000"/>
      </w:tblPr>
      <w:tblGrid>
        <w:gridCol w:w="552"/>
        <w:gridCol w:w="1343"/>
        <w:gridCol w:w="4459"/>
        <w:gridCol w:w="1866"/>
      </w:tblGrid>
      <w:tr w:rsidR="002448F0" w:rsidRPr="00F519C2">
        <w:trPr>
          <w:trHeight w:val="799"/>
        </w:trPr>
        <w:tc>
          <w:tcPr>
            <w:tcW w:w="0" w:type="auto"/>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rsidP="009E2CC8">
            <w:pPr>
              <w:jc w:val="center"/>
              <w:rPr>
                <w:rFonts w:ascii="宋体" w:hAnsi="宋体"/>
                <w:sz w:val="24"/>
              </w:rPr>
            </w:pPr>
            <w:r w:rsidRPr="00F519C2">
              <w:rPr>
                <w:rFonts w:hint="eastAsia"/>
                <w:sz w:val="24"/>
              </w:rPr>
              <w:t>序号</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rsidP="009E2CC8">
            <w:pPr>
              <w:jc w:val="center"/>
              <w:rPr>
                <w:rFonts w:ascii="宋体" w:hAnsi="宋体"/>
                <w:sz w:val="24"/>
              </w:rPr>
            </w:pPr>
            <w:r w:rsidRPr="00F519C2">
              <w:rPr>
                <w:rFonts w:hint="eastAsia"/>
                <w:sz w:val="24"/>
              </w:rPr>
              <w:t>章次</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rsidP="009E2CC8">
            <w:pPr>
              <w:jc w:val="center"/>
              <w:rPr>
                <w:rFonts w:ascii="宋体" w:hAnsi="宋体"/>
                <w:sz w:val="24"/>
              </w:rPr>
            </w:pPr>
            <w:r w:rsidRPr="00F519C2">
              <w:rPr>
                <w:rFonts w:hint="eastAsia"/>
                <w:sz w:val="24"/>
              </w:rPr>
              <w:t>科</w:t>
            </w:r>
            <w:r w:rsidRPr="00F519C2">
              <w:rPr>
                <w:sz w:val="24"/>
              </w:rPr>
              <w:t xml:space="preserve">   </w:t>
            </w:r>
            <w:r w:rsidRPr="00F519C2">
              <w:rPr>
                <w:rFonts w:hint="eastAsia"/>
                <w:sz w:val="24"/>
              </w:rPr>
              <w:t>目</w:t>
            </w:r>
            <w:r w:rsidRPr="00F519C2">
              <w:rPr>
                <w:sz w:val="24"/>
              </w:rPr>
              <w:t xml:space="preserve">  </w:t>
            </w:r>
            <w:r w:rsidRPr="00F519C2">
              <w:rPr>
                <w:rFonts w:hint="eastAsia"/>
                <w:sz w:val="24"/>
              </w:rPr>
              <w:t>名</w:t>
            </w:r>
            <w:r w:rsidRPr="00F519C2">
              <w:rPr>
                <w:sz w:val="24"/>
              </w:rPr>
              <w:t xml:space="preserve">  </w:t>
            </w:r>
            <w:r w:rsidRPr="00F519C2">
              <w:rPr>
                <w:rFonts w:hint="eastAsia"/>
                <w:sz w:val="24"/>
              </w:rPr>
              <w:t>称</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rsidP="009E2CC8">
            <w:pPr>
              <w:jc w:val="center"/>
              <w:rPr>
                <w:rFonts w:ascii="宋体" w:hAnsi="宋体"/>
                <w:sz w:val="24"/>
              </w:rPr>
            </w:pPr>
            <w:r w:rsidRPr="00F519C2">
              <w:rPr>
                <w:rFonts w:hint="eastAsia"/>
                <w:sz w:val="24"/>
              </w:rPr>
              <w:t>金额</w:t>
            </w:r>
            <w:r w:rsidRPr="00F519C2">
              <w:rPr>
                <w:sz w:val="24"/>
              </w:rPr>
              <w:t xml:space="preserve"> (</w:t>
            </w:r>
            <w:r w:rsidRPr="00F519C2">
              <w:rPr>
                <w:rFonts w:hint="eastAsia"/>
                <w:sz w:val="24"/>
              </w:rPr>
              <w:t>人民币元</w:t>
            </w:r>
            <w:r w:rsidRPr="00F519C2">
              <w:rPr>
                <w:sz w:val="24"/>
              </w:rPr>
              <w:t>)</w:t>
            </w:r>
          </w:p>
        </w:tc>
      </w:tr>
      <w:tr w:rsidR="002448F0" w:rsidRPr="00F519C2">
        <w:trPr>
          <w:trHeight w:val="79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1</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C9694E">
            <w:pPr>
              <w:jc w:val="center"/>
              <w:rPr>
                <w:rFonts w:ascii="宋体" w:hAnsi="宋体"/>
                <w:sz w:val="24"/>
              </w:rPr>
            </w:pPr>
            <w:r>
              <w:rPr>
                <w:rFonts w:hint="eastAsia"/>
                <w:sz w:val="24"/>
              </w:rPr>
              <w:t>100</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总</w:t>
            </w:r>
            <w:r w:rsidRPr="00F519C2">
              <w:rPr>
                <w:sz w:val="24"/>
              </w:rPr>
              <w:t xml:space="preserve">      </w:t>
            </w:r>
            <w:r w:rsidRPr="00F519C2">
              <w:rPr>
                <w:rFonts w:hint="eastAsia"/>
                <w:sz w:val="24"/>
              </w:rPr>
              <w:t>则</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2448F0" w:rsidRPr="00F519C2" w:rsidRDefault="002448F0">
            <w:pPr>
              <w:jc w:val="right"/>
              <w:rPr>
                <w:rFonts w:ascii="宋体" w:hAnsi="宋体"/>
                <w:sz w:val="24"/>
              </w:rPr>
            </w:pPr>
          </w:p>
        </w:tc>
      </w:tr>
      <w:tr w:rsidR="002448F0" w:rsidRPr="00F519C2">
        <w:trPr>
          <w:trHeight w:val="79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2</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200</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路基土石方</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2448F0" w:rsidRPr="00F519C2" w:rsidRDefault="002448F0">
            <w:pPr>
              <w:jc w:val="right"/>
              <w:rPr>
                <w:rFonts w:ascii="宋体" w:hAnsi="宋体"/>
                <w:sz w:val="24"/>
              </w:rPr>
            </w:pPr>
          </w:p>
        </w:tc>
      </w:tr>
      <w:tr w:rsidR="002448F0" w:rsidRPr="00F519C2">
        <w:trPr>
          <w:trHeight w:val="79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3</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300</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路</w:t>
            </w:r>
            <w:r w:rsidRPr="00F519C2">
              <w:rPr>
                <w:sz w:val="24"/>
              </w:rPr>
              <w:t xml:space="preserve">      </w:t>
            </w:r>
            <w:r w:rsidRPr="00F519C2">
              <w:rPr>
                <w:rFonts w:hint="eastAsia"/>
                <w:sz w:val="24"/>
              </w:rPr>
              <w:t>面</w:t>
            </w:r>
            <w:r w:rsidRPr="00F519C2">
              <w:rPr>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2448F0" w:rsidRPr="00F519C2" w:rsidRDefault="002448F0">
            <w:pPr>
              <w:rPr>
                <w:rFonts w:ascii="宋体" w:hAnsi="宋体"/>
                <w:sz w:val="24"/>
              </w:rPr>
            </w:pPr>
          </w:p>
        </w:tc>
      </w:tr>
      <w:tr w:rsidR="002448F0" w:rsidRPr="00F519C2">
        <w:trPr>
          <w:trHeight w:val="79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4</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400</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桥</w:t>
            </w:r>
            <w:r w:rsidRPr="00F519C2">
              <w:rPr>
                <w:sz w:val="24"/>
              </w:rPr>
              <w:t xml:space="preserve">      </w:t>
            </w:r>
            <w:r w:rsidRPr="00F519C2">
              <w:rPr>
                <w:rFonts w:hint="eastAsia"/>
                <w:sz w:val="24"/>
              </w:rPr>
              <w:t>梁</w:t>
            </w:r>
            <w:r w:rsidRPr="00F519C2">
              <w:rPr>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2448F0" w:rsidRPr="00F519C2" w:rsidRDefault="002448F0">
            <w:pPr>
              <w:jc w:val="right"/>
              <w:rPr>
                <w:rFonts w:ascii="宋体" w:hAnsi="宋体"/>
                <w:sz w:val="24"/>
              </w:rPr>
            </w:pPr>
          </w:p>
        </w:tc>
      </w:tr>
      <w:tr w:rsidR="002448F0" w:rsidRPr="00F519C2">
        <w:trPr>
          <w:trHeight w:val="79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5</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500</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隧</w:t>
            </w:r>
            <w:r w:rsidRPr="00F519C2">
              <w:rPr>
                <w:sz w:val="24"/>
              </w:rPr>
              <w:t xml:space="preserve">      </w:t>
            </w:r>
            <w:r w:rsidRPr="00F519C2">
              <w:rPr>
                <w:rFonts w:hint="eastAsia"/>
                <w:sz w:val="24"/>
              </w:rPr>
              <w:t>道</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2448F0" w:rsidRPr="00F519C2" w:rsidRDefault="002448F0">
            <w:pPr>
              <w:rPr>
                <w:rFonts w:ascii="宋体" w:hAnsi="宋体"/>
                <w:sz w:val="24"/>
              </w:rPr>
            </w:pPr>
          </w:p>
        </w:tc>
      </w:tr>
      <w:tr w:rsidR="002448F0" w:rsidRPr="00F519C2">
        <w:trPr>
          <w:trHeight w:val="79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6</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600</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排水及涵洞</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2448F0" w:rsidRPr="00F519C2" w:rsidRDefault="002448F0">
            <w:pPr>
              <w:jc w:val="right"/>
              <w:rPr>
                <w:rFonts w:ascii="宋体" w:hAnsi="宋体"/>
                <w:sz w:val="24"/>
              </w:rPr>
            </w:pPr>
          </w:p>
        </w:tc>
      </w:tr>
      <w:tr w:rsidR="002448F0" w:rsidRPr="00F519C2">
        <w:trPr>
          <w:trHeight w:val="79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7</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700</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rFonts w:hint="eastAsia"/>
                <w:sz w:val="24"/>
              </w:rPr>
              <w:t>防</w:t>
            </w:r>
            <w:r w:rsidRPr="00F519C2">
              <w:rPr>
                <w:sz w:val="24"/>
              </w:rPr>
              <w:t xml:space="preserve">      </w:t>
            </w:r>
            <w:r w:rsidRPr="00F519C2">
              <w:rPr>
                <w:rFonts w:hint="eastAsia"/>
                <w:sz w:val="24"/>
              </w:rPr>
              <w:t>护</w:t>
            </w:r>
            <w:r w:rsidRPr="00F519C2">
              <w:rPr>
                <w:sz w:val="24"/>
              </w:rPr>
              <w:t xml:space="preserve">   </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2448F0" w:rsidRPr="00F519C2" w:rsidRDefault="002448F0">
            <w:pPr>
              <w:jc w:val="right"/>
              <w:rPr>
                <w:rFonts w:ascii="宋体" w:hAnsi="宋体"/>
                <w:sz w:val="24"/>
              </w:rPr>
            </w:pPr>
          </w:p>
        </w:tc>
      </w:tr>
      <w:tr w:rsidR="002448F0" w:rsidRPr="00F519C2">
        <w:trPr>
          <w:trHeight w:val="79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8</w:t>
            </w:r>
          </w:p>
        </w:tc>
        <w:tc>
          <w:tcPr>
            <w:tcW w:w="0" w:type="auto"/>
            <w:gridSpan w:val="2"/>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第</w:t>
            </w:r>
            <w:r w:rsidRPr="00F519C2">
              <w:rPr>
                <w:sz w:val="24"/>
              </w:rPr>
              <w:t>100</w:t>
            </w:r>
            <w:r w:rsidRPr="00F519C2">
              <w:rPr>
                <w:rFonts w:hint="eastAsia"/>
                <w:sz w:val="24"/>
              </w:rPr>
              <w:t>章至第</w:t>
            </w:r>
            <w:r w:rsidRPr="00F519C2">
              <w:rPr>
                <w:sz w:val="24"/>
              </w:rPr>
              <w:t>700</w:t>
            </w:r>
            <w:r w:rsidRPr="00F519C2">
              <w:rPr>
                <w:rFonts w:hint="eastAsia"/>
                <w:sz w:val="24"/>
              </w:rPr>
              <w:t>章清单合计</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2448F0" w:rsidRPr="00F519C2" w:rsidRDefault="002448F0">
            <w:pPr>
              <w:jc w:val="right"/>
              <w:rPr>
                <w:rFonts w:ascii="宋体" w:hAnsi="宋体"/>
                <w:sz w:val="24"/>
              </w:rPr>
            </w:pPr>
          </w:p>
        </w:tc>
      </w:tr>
      <w:tr w:rsidR="002448F0" w:rsidRPr="00F519C2">
        <w:trPr>
          <w:trHeight w:val="79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9</w:t>
            </w:r>
          </w:p>
        </w:tc>
        <w:tc>
          <w:tcPr>
            <w:tcW w:w="5393"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已包含在清单合计中的专项暂定金额小计</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2448F0" w:rsidRPr="00F519C2" w:rsidRDefault="002448F0">
            <w:pPr>
              <w:jc w:val="right"/>
              <w:rPr>
                <w:rFonts w:ascii="宋体" w:hAnsi="宋体"/>
                <w:sz w:val="24"/>
              </w:rPr>
            </w:pPr>
          </w:p>
        </w:tc>
      </w:tr>
      <w:tr w:rsidR="002448F0" w:rsidRPr="00F519C2">
        <w:trPr>
          <w:trHeight w:val="79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10</w:t>
            </w:r>
          </w:p>
        </w:tc>
        <w:tc>
          <w:tcPr>
            <w:tcW w:w="0" w:type="auto"/>
            <w:gridSpan w:val="2"/>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清单合计减去专项暂定金额小计（即</w:t>
            </w:r>
            <w:r w:rsidRPr="00F519C2">
              <w:rPr>
                <w:sz w:val="24"/>
              </w:rPr>
              <w:t>8-9</w:t>
            </w:r>
            <w:r w:rsidRPr="00F519C2">
              <w:rPr>
                <w:rFonts w:hint="eastAsia"/>
                <w:sz w:val="24"/>
              </w:rPr>
              <w:t>）</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2448F0" w:rsidRPr="00F519C2" w:rsidRDefault="002448F0">
            <w:pPr>
              <w:jc w:val="right"/>
              <w:rPr>
                <w:rFonts w:ascii="宋体" w:hAnsi="宋体"/>
                <w:sz w:val="24"/>
              </w:rPr>
            </w:pPr>
          </w:p>
        </w:tc>
      </w:tr>
      <w:tr w:rsidR="002448F0" w:rsidRPr="00F519C2">
        <w:trPr>
          <w:trHeight w:val="79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11</w:t>
            </w:r>
          </w:p>
        </w:tc>
        <w:tc>
          <w:tcPr>
            <w:tcW w:w="0" w:type="auto"/>
            <w:gridSpan w:val="2"/>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按上项（</w:t>
            </w:r>
            <w:r w:rsidRPr="00F519C2">
              <w:rPr>
                <w:sz w:val="24"/>
              </w:rPr>
              <w:t>10</w:t>
            </w:r>
            <w:r w:rsidRPr="00F519C2">
              <w:rPr>
                <w:rFonts w:hint="eastAsia"/>
                <w:sz w:val="24"/>
              </w:rPr>
              <w:t>）的金额的</w:t>
            </w:r>
            <w:r w:rsidRPr="00F519C2">
              <w:rPr>
                <w:sz w:val="24"/>
              </w:rPr>
              <w:t>5%</w:t>
            </w:r>
            <w:r w:rsidRPr="00F519C2">
              <w:rPr>
                <w:rFonts w:hint="eastAsia"/>
                <w:sz w:val="24"/>
              </w:rPr>
              <w:t>作为不可预见因素暂定金</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2448F0" w:rsidRPr="00F519C2" w:rsidRDefault="002448F0">
            <w:pPr>
              <w:rPr>
                <w:rFonts w:ascii="宋体" w:hAnsi="宋体"/>
                <w:sz w:val="24"/>
              </w:rPr>
            </w:pPr>
            <w:r w:rsidRPr="00F519C2">
              <w:rPr>
                <w:rFonts w:hint="eastAsia"/>
                <w:sz w:val="24"/>
              </w:rPr>
              <w:t xml:space="preserve">　</w:t>
            </w:r>
          </w:p>
        </w:tc>
      </w:tr>
      <w:tr w:rsidR="002448F0" w:rsidRPr="00F519C2">
        <w:trPr>
          <w:trHeight w:val="799"/>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jc w:val="center"/>
              <w:rPr>
                <w:rFonts w:ascii="宋体" w:hAnsi="宋体"/>
                <w:sz w:val="24"/>
              </w:rPr>
            </w:pPr>
            <w:r w:rsidRPr="00F519C2">
              <w:rPr>
                <w:sz w:val="24"/>
              </w:rPr>
              <w:t>12</w:t>
            </w:r>
          </w:p>
        </w:tc>
        <w:tc>
          <w:tcPr>
            <w:tcW w:w="0" w:type="auto"/>
            <w:gridSpan w:val="2"/>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448F0" w:rsidRPr="00F519C2" w:rsidRDefault="002448F0">
            <w:pPr>
              <w:rPr>
                <w:rFonts w:ascii="宋体" w:hAnsi="宋体"/>
                <w:sz w:val="24"/>
              </w:rPr>
            </w:pPr>
            <w:r w:rsidRPr="00F519C2">
              <w:rPr>
                <w:rFonts w:hint="eastAsia"/>
                <w:sz w:val="24"/>
              </w:rPr>
              <w:t>投标报价（</w:t>
            </w:r>
            <w:r w:rsidRPr="00F519C2">
              <w:rPr>
                <w:sz w:val="24"/>
              </w:rPr>
              <w:t>8+11</w:t>
            </w:r>
            <w:r w:rsidRPr="00F519C2">
              <w:rPr>
                <w:rFonts w:hint="eastAsia"/>
                <w:sz w:val="24"/>
              </w:rPr>
              <w:t>）</w:t>
            </w:r>
            <w:r w:rsidRPr="00F519C2">
              <w:rPr>
                <w:sz w:val="24"/>
              </w:rPr>
              <w:t>=12</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2448F0" w:rsidRPr="00F519C2" w:rsidRDefault="002448F0">
            <w:pPr>
              <w:rPr>
                <w:rFonts w:ascii="宋体" w:hAnsi="宋体"/>
                <w:sz w:val="24"/>
              </w:rPr>
            </w:pPr>
            <w:r w:rsidRPr="00F519C2">
              <w:rPr>
                <w:rFonts w:hint="eastAsia"/>
                <w:sz w:val="24"/>
              </w:rPr>
              <w:t xml:space="preserve">　</w:t>
            </w:r>
          </w:p>
        </w:tc>
      </w:tr>
    </w:tbl>
    <w:p w:rsidR="002448F0" w:rsidRDefault="002448F0">
      <w:pPr>
        <w:ind w:firstLineChars="200" w:firstLine="420"/>
      </w:pPr>
    </w:p>
    <w:p w:rsidR="002448F0" w:rsidRDefault="002448F0">
      <w:pPr>
        <w:spacing w:line="380" w:lineRule="exact"/>
        <w:jc w:val="center"/>
        <w:rPr>
          <w:rFonts w:ascii="隶书" w:eastAsia="隶书" w:hAnsi="宋体"/>
          <w:b/>
          <w:sz w:val="36"/>
        </w:rPr>
      </w:pPr>
    </w:p>
    <w:p w:rsidR="002448F0" w:rsidRDefault="002448F0">
      <w:pPr>
        <w:spacing w:line="380" w:lineRule="exact"/>
        <w:jc w:val="center"/>
        <w:rPr>
          <w:rFonts w:ascii="隶书" w:eastAsia="隶书" w:hAnsi="宋体"/>
          <w:b/>
          <w:sz w:val="36"/>
        </w:rPr>
      </w:pPr>
    </w:p>
    <w:p w:rsidR="002448F0" w:rsidRDefault="002448F0">
      <w:pPr>
        <w:spacing w:line="380" w:lineRule="exact"/>
        <w:jc w:val="center"/>
        <w:rPr>
          <w:rFonts w:ascii="隶书" w:eastAsia="隶书" w:hAnsi="宋体"/>
          <w:b/>
          <w:sz w:val="36"/>
        </w:rPr>
      </w:pPr>
    </w:p>
    <w:p w:rsidR="002448F0" w:rsidRDefault="002448F0">
      <w:pPr>
        <w:spacing w:line="380" w:lineRule="exact"/>
        <w:jc w:val="center"/>
        <w:rPr>
          <w:rFonts w:ascii="隶书" w:eastAsia="隶书" w:hAnsi="宋体" w:hint="eastAsia"/>
          <w:b/>
          <w:sz w:val="36"/>
        </w:rPr>
      </w:pPr>
    </w:p>
    <w:p w:rsidR="00F519C2" w:rsidRDefault="00F519C2">
      <w:pPr>
        <w:spacing w:line="380" w:lineRule="exact"/>
        <w:jc w:val="center"/>
        <w:rPr>
          <w:rFonts w:ascii="隶书" w:eastAsia="隶书" w:hAnsi="宋体" w:hint="eastAsia"/>
          <w:b/>
          <w:sz w:val="36"/>
        </w:rPr>
      </w:pPr>
    </w:p>
    <w:p w:rsidR="00F519C2" w:rsidRDefault="00F519C2">
      <w:pPr>
        <w:spacing w:line="380" w:lineRule="exact"/>
        <w:jc w:val="center"/>
        <w:rPr>
          <w:rFonts w:ascii="隶书" w:eastAsia="隶书" w:hAnsi="宋体" w:hint="eastAsia"/>
          <w:b/>
          <w:sz w:val="36"/>
        </w:rPr>
      </w:pPr>
    </w:p>
    <w:p w:rsidR="002448F0" w:rsidRPr="00F519C2" w:rsidRDefault="002448F0">
      <w:pPr>
        <w:spacing w:line="360" w:lineRule="exact"/>
        <w:jc w:val="center"/>
        <w:rPr>
          <w:rFonts w:ascii="隶书" w:eastAsia="隶书" w:hAnsi="宋体" w:hint="eastAsia"/>
          <w:sz w:val="44"/>
          <w:szCs w:val="44"/>
        </w:rPr>
      </w:pPr>
      <w:r w:rsidRPr="00F519C2">
        <w:rPr>
          <w:rFonts w:ascii="隶书" w:eastAsia="隶书" w:hAnsi="宋体" w:hint="eastAsia"/>
          <w:sz w:val="44"/>
          <w:szCs w:val="44"/>
        </w:rPr>
        <w:lastRenderedPageBreak/>
        <w:t>第三部分  投标书附表</w:t>
      </w:r>
    </w:p>
    <w:p w:rsidR="002448F0" w:rsidRPr="00F519C2" w:rsidRDefault="002448F0">
      <w:pPr>
        <w:spacing w:line="520" w:lineRule="exact"/>
        <w:jc w:val="center"/>
        <w:rPr>
          <w:rFonts w:ascii="宋体" w:hAnsi="宋体" w:hint="eastAsia"/>
          <w:sz w:val="44"/>
          <w:szCs w:val="44"/>
        </w:rPr>
      </w:pPr>
    </w:p>
    <w:p w:rsidR="002448F0" w:rsidRDefault="002448F0">
      <w:pPr>
        <w:spacing w:line="520" w:lineRule="exact"/>
        <w:jc w:val="center"/>
        <w:rPr>
          <w:rFonts w:ascii="宋体" w:hAnsi="宋体" w:hint="eastAsia"/>
          <w:sz w:val="28"/>
        </w:rPr>
      </w:pPr>
    </w:p>
    <w:p w:rsidR="002448F0" w:rsidRPr="00F519C2" w:rsidRDefault="002448F0">
      <w:pPr>
        <w:spacing w:line="360" w:lineRule="auto"/>
        <w:ind w:firstLine="2520"/>
        <w:rPr>
          <w:rFonts w:hint="eastAsia"/>
          <w:sz w:val="28"/>
          <w:szCs w:val="28"/>
        </w:rPr>
      </w:pPr>
      <w:r w:rsidRPr="00F519C2">
        <w:rPr>
          <w:rFonts w:hint="eastAsia"/>
          <w:sz w:val="28"/>
          <w:szCs w:val="28"/>
        </w:rPr>
        <w:t>表</w:t>
      </w:r>
      <w:r w:rsidRPr="00F519C2">
        <w:rPr>
          <w:rFonts w:hint="eastAsia"/>
          <w:sz w:val="28"/>
          <w:szCs w:val="28"/>
        </w:rPr>
        <w:t xml:space="preserve">1-a </w:t>
      </w:r>
      <w:r w:rsidRPr="00F519C2">
        <w:rPr>
          <w:rFonts w:hint="eastAsia"/>
          <w:sz w:val="28"/>
          <w:szCs w:val="28"/>
        </w:rPr>
        <w:t>投标人一般情况表</w:t>
      </w:r>
    </w:p>
    <w:p w:rsidR="002448F0" w:rsidRPr="00F519C2" w:rsidRDefault="002448F0">
      <w:pPr>
        <w:spacing w:line="360" w:lineRule="auto"/>
        <w:ind w:firstLine="2520"/>
        <w:rPr>
          <w:rFonts w:hint="eastAsia"/>
          <w:sz w:val="28"/>
          <w:szCs w:val="28"/>
        </w:rPr>
      </w:pPr>
      <w:r w:rsidRPr="00F519C2">
        <w:rPr>
          <w:rFonts w:hint="eastAsia"/>
          <w:sz w:val="28"/>
          <w:szCs w:val="28"/>
        </w:rPr>
        <w:t>（附：营业执照、资质证书、资信登记表）</w:t>
      </w:r>
    </w:p>
    <w:p w:rsidR="002448F0" w:rsidRPr="00F519C2" w:rsidRDefault="002448F0">
      <w:pPr>
        <w:spacing w:line="360" w:lineRule="auto"/>
        <w:ind w:firstLine="2520"/>
        <w:rPr>
          <w:sz w:val="28"/>
          <w:szCs w:val="28"/>
        </w:rPr>
      </w:pPr>
      <w:r w:rsidRPr="00F519C2">
        <w:rPr>
          <w:rFonts w:hint="eastAsia"/>
          <w:sz w:val="28"/>
          <w:szCs w:val="28"/>
        </w:rPr>
        <w:t>表</w:t>
      </w:r>
      <w:r w:rsidRPr="00F519C2">
        <w:rPr>
          <w:rFonts w:hint="eastAsia"/>
          <w:sz w:val="28"/>
          <w:szCs w:val="28"/>
        </w:rPr>
        <w:t>1-b</w:t>
      </w:r>
      <w:r w:rsidRPr="00F519C2">
        <w:rPr>
          <w:rFonts w:hint="eastAsia"/>
          <w:sz w:val="28"/>
          <w:szCs w:val="28"/>
        </w:rPr>
        <w:t>拟为承包本合同工程设立的组织机构图</w:t>
      </w:r>
    </w:p>
    <w:p w:rsidR="002448F0" w:rsidRPr="00F519C2" w:rsidRDefault="002448F0">
      <w:pPr>
        <w:spacing w:line="360" w:lineRule="auto"/>
        <w:ind w:firstLine="2520"/>
        <w:rPr>
          <w:rFonts w:hint="eastAsia"/>
          <w:sz w:val="28"/>
          <w:szCs w:val="28"/>
        </w:rPr>
      </w:pPr>
      <w:r w:rsidRPr="00F519C2">
        <w:rPr>
          <w:rFonts w:hint="eastAsia"/>
          <w:sz w:val="28"/>
          <w:szCs w:val="28"/>
        </w:rPr>
        <w:t>表</w:t>
      </w:r>
      <w:r w:rsidRPr="00F519C2">
        <w:rPr>
          <w:rFonts w:hint="eastAsia"/>
          <w:sz w:val="28"/>
          <w:szCs w:val="28"/>
        </w:rPr>
        <w:t>1-</w:t>
      </w:r>
      <w:r w:rsidRPr="00F519C2">
        <w:rPr>
          <w:sz w:val="28"/>
          <w:szCs w:val="28"/>
        </w:rPr>
        <w:t>c</w:t>
      </w:r>
      <w:r w:rsidRPr="00F519C2">
        <w:rPr>
          <w:rFonts w:hint="eastAsia"/>
          <w:sz w:val="28"/>
          <w:szCs w:val="28"/>
        </w:rPr>
        <w:t>从投标人开户获得有关资料的授权书</w:t>
      </w:r>
    </w:p>
    <w:p w:rsidR="002448F0" w:rsidRPr="00F519C2" w:rsidRDefault="002448F0">
      <w:pPr>
        <w:spacing w:line="360" w:lineRule="auto"/>
        <w:ind w:firstLine="2520"/>
        <w:rPr>
          <w:rFonts w:hint="eastAsia"/>
          <w:sz w:val="28"/>
          <w:szCs w:val="28"/>
        </w:rPr>
      </w:pPr>
      <w:r w:rsidRPr="00F519C2">
        <w:rPr>
          <w:rFonts w:hint="eastAsia"/>
          <w:sz w:val="28"/>
          <w:szCs w:val="28"/>
        </w:rPr>
        <w:t>表</w:t>
      </w:r>
      <w:r w:rsidRPr="00F519C2">
        <w:rPr>
          <w:rFonts w:hint="eastAsia"/>
          <w:sz w:val="28"/>
          <w:szCs w:val="28"/>
        </w:rPr>
        <w:t>2-</w:t>
      </w:r>
      <w:r w:rsidRPr="00F519C2">
        <w:rPr>
          <w:sz w:val="28"/>
          <w:szCs w:val="28"/>
        </w:rPr>
        <w:t>a</w:t>
      </w:r>
      <w:r w:rsidRPr="00F519C2">
        <w:rPr>
          <w:rFonts w:hint="eastAsia"/>
          <w:sz w:val="28"/>
          <w:szCs w:val="28"/>
        </w:rPr>
        <w:t>人员配备一般情况表</w:t>
      </w:r>
    </w:p>
    <w:p w:rsidR="002448F0" w:rsidRPr="00F519C2" w:rsidRDefault="002448F0">
      <w:pPr>
        <w:spacing w:line="360" w:lineRule="auto"/>
        <w:ind w:firstLine="2520"/>
        <w:rPr>
          <w:rFonts w:hint="eastAsia"/>
          <w:sz w:val="28"/>
          <w:szCs w:val="28"/>
        </w:rPr>
      </w:pPr>
      <w:r w:rsidRPr="00F519C2">
        <w:rPr>
          <w:rFonts w:hint="eastAsia"/>
          <w:sz w:val="28"/>
          <w:szCs w:val="28"/>
        </w:rPr>
        <w:t>表</w:t>
      </w:r>
      <w:r w:rsidRPr="00F519C2">
        <w:rPr>
          <w:rFonts w:hint="eastAsia"/>
          <w:sz w:val="28"/>
          <w:szCs w:val="28"/>
        </w:rPr>
        <w:t>2-</w:t>
      </w:r>
      <w:r w:rsidRPr="00F519C2">
        <w:rPr>
          <w:sz w:val="28"/>
          <w:szCs w:val="28"/>
        </w:rPr>
        <w:t>b</w:t>
      </w:r>
      <w:r w:rsidRPr="00F519C2">
        <w:rPr>
          <w:rFonts w:hint="eastAsia"/>
          <w:sz w:val="28"/>
          <w:szCs w:val="28"/>
        </w:rPr>
        <w:t>拟在本合同工程任职的主要人员简历表</w:t>
      </w:r>
    </w:p>
    <w:p w:rsidR="002448F0" w:rsidRPr="00F519C2" w:rsidRDefault="002448F0">
      <w:pPr>
        <w:spacing w:line="360" w:lineRule="auto"/>
        <w:ind w:firstLine="2520"/>
        <w:rPr>
          <w:rFonts w:hint="eastAsia"/>
          <w:sz w:val="28"/>
          <w:szCs w:val="28"/>
        </w:rPr>
      </w:pPr>
      <w:r w:rsidRPr="00F519C2">
        <w:rPr>
          <w:rFonts w:hint="eastAsia"/>
          <w:sz w:val="28"/>
          <w:szCs w:val="28"/>
        </w:rPr>
        <w:t>表</w:t>
      </w:r>
      <w:r w:rsidRPr="00F519C2">
        <w:rPr>
          <w:rFonts w:hint="eastAsia"/>
          <w:sz w:val="28"/>
          <w:szCs w:val="28"/>
        </w:rPr>
        <w:t>3</w:t>
      </w:r>
      <w:r w:rsidRPr="00F519C2">
        <w:rPr>
          <w:rFonts w:hint="eastAsia"/>
          <w:sz w:val="28"/>
          <w:szCs w:val="28"/>
        </w:rPr>
        <w:t>拟投入本合同工程的主要施工机械表</w:t>
      </w:r>
    </w:p>
    <w:p w:rsidR="002448F0" w:rsidRPr="00F519C2" w:rsidRDefault="002448F0">
      <w:pPr>
        <w:spacing w:line="360" w:lineRule="auto"/>
        <w:ind w:firstLine="2520"/>
        <w:rPr>
          <w:rFonts w:hint="eastAsia"/>
          <w:sz w:val="28"/>
          <w:szCs w:val="28"/>
        </w:rPr>
      </w:pPr>
      <w:r w:rsidRPr="00F519C2">
        <w:rPr>
          <w:rFonts w:hint="eastAsia"/>
          <w:sz w:val="28"/>
          <w:szCs w:val="28"/>
        </w:rPr>
        <w:t>表</w:t>
      </w:r>
      <w:r w:rsidRPr="00F519C2">
        <w:rPr>
          <w:rFonts w:hint="eastAsia"/>
          <w:sz w:val="28"/>
          <w:szCs w:val="28"/>
        </w:rPr>
        <w:t>4</w:t>
      </w:r>
      <w:r w:rsidRPr="00F519C2">
        <w:rPr>
          <w:rFonts w:hint="eastAsia"/>
          <w:sz w:val="28"/>
          <w:szCs w:val="28"/>
        </w:rPr>
        <w:t>拟配备本合同工程主要的材料试验、测量、</w:t>
      </w:r>
    </w:p>
    <w:p w:rsidR="002448F0" w:rsidRPr="00F519C2" w:rsidRDefault="002448F0">
      <w:pPr>
        <w:spacing w:line="360" w:lineRule="auto"/>
        <w:ind w:firstLine="3060"/>
        <w:rPr>
          <w:rFonts w:hint="eastAsia"/>
          <w:sz w:val="28"/>
          <w:szCs w:val="28"/>
        </w:rPr>
      </w:pPr>
      <w:r w:rsidRPr="00F519C2">
        <w:rPr>
          <w:rFonts w:hint="eastAsia"/>
          <w:sz w:val="28"/>
          <w:szCs w:val="28"/>
        </w:rPr>
        <w:t>质检仪器设备表</w:t>
      </w:r>
    </w:p>
    <w:p w:rsidR="002448F0" w:rsidRPr="00F519C2" w:rsidRDefault="002448F0">
      <w:pPr>
        <w:spacing w:line="360" w:lineRule="auto"/>
        <w:ind w:firstLine="2520"/>
        <w:rPr>
          <w:rFonts w:hint="eastAsia"/>
          <w:sz w:val="28"/>
          <w:szCs w:val="28"/>
        </w:rPr>
      </w:pPr>
      <w:r w:rsidRPr="00F519C2">
        <w:rPr>
          <w:rFonts w:hint="eastAsia"/>
          <w:sz w:val="28"/>
          <w:szCs w:val="28"/>
        </w:rPr>
        <w:t>表</w:t>
      </w:r>
      <w:r w:rsidRPr="00F519C2">
        <w:rPr>
          <w:rFonts w:hint="eastAsia"/>
          <w:sz w:val="28"/>
          <w:szCs w:val="28"/>
        </w:rPr>
        <w:t>5</w:t>
      </w:r>
      <w:r w:rsidRPr="00F519C2">
        <w:rPr>
          <w:rFonts w:hint="eastAsia"/>
          <w:sz w:val="28"/>
          <w:szCs w:val="28"/>
        </w:rPr>
        <w:t>合同用款估算表</w:t>
      </w:r>
    </w:p>
    <w:p w:rsidR="002448F0" w:rsidRPr="00F519C2" w:rsidRDefault="002448F0">
      <w:pPr>
        <w:spacing w:line="360" w:lineRule="auto"/>
        <w:ind w:firstLine="2520"/>
        <w:rPr>
          <w:rFonts w:hint="eastAsia"/>
          <w:sz w:val="28"/>
          <w:szCs w:val="28"/>
        </w:rPr>
      </w:pPr>
      <w:r w:rsidRPr="00F519C2">
        <w:rPr>
          <w:rFonts w:hint="eastAsia"/>
          <w:sz w:val="28"/>
          <w:szCs w:val="28"/>
        </w:rPr>
        <w:t>表</w:t>
      </w:r>
      <w:r w:rsidRPr="00F519C2">
        <w:rPr>
          <w:rFonts w:hint="eastAsia"/>
          <w:sz w:val="28"/>
          <w:szCs w:val="28"/>
        </w:rPr>
        <w:t>6</w:t>
      </w:r>
      <w:r w:rsidRPr="00F519C2">
        <w:rPr>
          <w:rFonts w:hint="eastAsia"/>
          <w:sz w:val="28"/>
          <w:szCs w:val="28"/>
        </w:rPr>
        <w:t>临时用地计划表</w:t>
      </w:r>
    </w:p>
    <w:p w:rsidR="002448F0" w:rsidRPr="00F519C2" w:rsidRDefault="002448F0">
      <w:pPr>
        <w:spacing w:line="360" w:lineRule="auto"/>
        <w:ind w:firstLine="2520"/>
        <w:rPr>
          <w:rFonts w:hint="eastAsia"/>
          <w:sz w:val="28"/>
          <w:szCs w:val="28"/>
        </w:rPr>
      </w:pPr>
      <w:r w:rsidRPr="00F519C2">
        <w:rPr>
          <w:rFonts w:hint="eastAsia"/>
          <w:sz w:val="28"/>
          <w:szCs w:val="28"/>
        </w:rPr>
        <w:t>表</w:t>
      </w:r>
      <w:r w:rsidRPr="00F519C2">
        <w:rPr>
          <w:rFonts w:hint="eastAsia"/>
          <w:sz w:val="28"/>
          <w:szCs w:val="28"/>
        </w:rPr>
        <w:t>7</w:t>
      </w:r>
      <w:r w:rsidRPr="00F519C2">
        <w:rPr>
          <w:rFonts w:hint="eastAsia"/>
          <w:sz w:val="28"/>
          <w:szCs w:val="28"/>
        </w:rPr>
        <w:t>分包人表</w:t>
      </w:r>
    </w:p>
    <w:p w:rsidR="002448F0" w:rsidRPr="00F519C2" w:rsidRDefault="002448F0">
      <w:pPr>
        <w:spacing w:line="360" w:lineRule="auto"/>
        <w:ind w:firstLine="2520"/>
        <w:rPr>
          <w:sz w:val="28"/>
          <w:szCs w:val="28"/>
        </w:rPr>
      </w:pPr>
      <w:r w:rsidRPr="00F519C2">
        <w:rPr>
          <w:rFonts w:hint="eastAsia"/>
          <w:sz w:val="28"/>
          <w:szCs w:val="28"/>
        </w:rPr>
        <w:t>表</w:t>
      </w:r>
      <w:r w:rsidRPr="00F519C2">
        <w:rPr>
          <w:rFonts w:hint="eastAsia"/>
          <w:sz w:val="28"/>
          <w:szCs w:val="28"/>
        </w:rPr>
        <w:t>8</w:t>
      </w:r>
      <w:r w:rsidRPr="00F519C2">
        <w:rPr>
          <w:rFonts w:hint="eastAsia"/>
          <w:sz w:val="28"/>
          <w:szCs w:val="28"/>
        </w:rPr>
        <w:t>指定分包人表</w:t>
      </w:r>
    </w:p>
    <w:p w:rsidR="002448F0" w:rsidRPr="00F519C2" w:rsidRDefault="002448F0">
      <w:pPr>
        <w:spacing w:line="360" w:lineRule="auto"/>
        <w:ind w:firstLine="2520"/>
        <w:rPr>
          <w:sz w:val="28"/>
          <w:szCs w:val="28"/>
        </w:rPr>
      </w:pPr>
      <w:r w:rsidRPr="00F519C2">
        <w:rPr>
          <w:rFonts w:hint="eastAsia"/>
          <w:sz w:val="28"/>
          <w:szCs w:val="28"/>
        </w:rPr>
        <w:t>表</w:t>
      </w:r>
      <w:r w:rsidRPr="00F519C2">
        <w:rPr>
          <w:rFonts w:hint="eastAsia"/>
          <w:sz w:val="28"/>
          <w:szCs w:val="28"/>
        </w:rPr>
        <w:t>9</w:t>
      </w:r>
      <w:r w:rsidRPr="00F519C2">
        <w:rPr>
          <w:rFonts w:hint="eastAsia"/>
          <w:sz w:val="28"/>
          <w:szCs w:val="28"/>
        </w:rPr>
        <w:t>外供电力需求计划表</w:t>
      </w:r>
    </w:p>
    <w:p w:rsidR="002448F0" w:rsidRPr="00F519C2" w:rsidRDefault="002448F0">
      <w:pPr>
        <w:spacing w:line="360" w:lineRule="auto"/>
        <w:ind w:firstLine="2520"/>
        <w:rPr>
          <w:rFonts w:hint="eastAsia"/>
          <w:sz w:val="28"/>
          <w:szCs w:val="28"/>
        </w:rPr>
      </w:pPr>
      <w:r w:rsidRPr="00F519C2">
        <w:rPr>
          <w:rFonts w:hint="eastAsia"/>
          <w:sz w:val="28"/>
          <w:szCs w:val="28"/>
        </w:rPr>
        <w:t>表</w:t>
      </w:r>
      <w:r w:rsidRPr="00F519C2">
        <w:rPr>
          <w:sz w:val="28"/>
          <w:szCs w:val="28"/>
        </w:rPr>
        <w:t>10</w:t>
      </w:r>
      <w:r w:rsidRPr="00F519C2">
        <w:rPr>
          <w:rFonts w:hint="eastAsia"/>
          <w:sz w:val="28"/>
          <w:szCs w:val="28"/>
        </w:rPr>
        <w:t>-</w:t>
      </w:r>
      <w:r w:rsidRPr="00F519C2">
        <w:rPr>
          <w:sz w:val="28"/>
          <w:szCs w:val="28"/>
        </w:rPr>
        <w:t>a</w:t>
      </w:r>
      <w:r w:rsidRPr="00F519C2">
        <w:rPr>
          <w:rFonts w:hint="eastAsia"/>
          <w:sz w:val="28"/>
          <w:szCs w:val="28"/>
        </w:rPr>
        <w:t>工程项目单价构成表</w:t>
      </w:r>
    </w:p>
    <w:p w:rsidR="002448F0" w:rsidRPr="00F519C2" w:rsidRDefault="002448F0">
      <w:pPr>
        <w:spacing w:line="360" w:lineRule="auto"/>
        <w:ind w:firstLine="2520"/>
        <w:rPr>
          <w:rFonts w:hAnsi="宋体" w:hint="eastAsia"/>
          <w:sz w:val="28"/>
          <w:szCs w:val="28"/>
        </w:rPr>
      </w:pPr>
      <w:r w:rsidRPr="00F519C2">
        <w:rPr>
          <w:rFonts w:hint="eastAsia"/>
          <w:sz w:val="28"/>
          <w:szCs w:val="28"/>
        </w:rPr>
        <w:t>表</w:t>
      </w:r>
      <w:r w:rsidRPr="00F519C2">
        <w:rPr>
          <w:sz w:val="28"/>
          <w:szCs w:val="28"/>
        </w:rPr>
        <w:t>10</w:t>
      </w:r>
      <w:r w:rsidRPr="00F519C2">
        <w:rPr>
          <w:rFonts w:hint="eastAsia"/>
          <w:sz w:val="28"/>
          <w:szCs w:val="28"/>
        </w:rPr>
        <w:t>-</w:t>
      </w:r>
      <w:r w:rsidRPr="00F519C2">
        <w:rPr>
          <w:sz w:val="28"/>
          <w:szCs w:val="28"/>
        </w:rPr>
        <w:t>b</w:t>
      </w:r>
      <w:r w:rsidRPr="00F519C2">
        <w:rPr>
          <w:rFonts w:hint="eastAsia"/>
          <w:sz w:val="28"/>
          <w:szCs w:val="28"/>
        </w:rPr>
        <w:t>工程项目单价构成表</w:t>
      </w:r>
    </w:p>
    <w:p w:rsidR="002448F0" w:rsidRDefault="002448F0">
      <w:pPr>
        <w:spacing w:line="360" w:lineRule="auto"/>
        <w:ind w:firstLine="560"/>
        <w:rPr>
          <w:rFonts w:hAnsi="宋体" w:hint="eastAsia"/>
          <w:sz w:val="24"/>
        </w:rPr>
      </w:pPr>
    </w:p>
    <w:p w:rsidR="002448F0" w:rsidRDefault="002448F0">
      <w:pPr>
        <w:spacing w:line="280" w:lineRule="exact"/>
        <w:ind w:firstLine="560"/>
        <w:rPr>
          <w:rFonts w:hAnsi="宋体" w:hint="eastAsia"/>
          <w:sz w:val="24"/>
        </w:rPr>
      </w:pPr>
    </w:p>
    <w:p w:rsidR="002448F0" w:rsidRDefault="002448F0">
      <w:pPr>
        <w:spacing w:line="380" w:lineRule="exact"/>
        <w:jc w:val="center"/>
        <w:rPr>
          <w:rFonts w:ascii="隶书" w:eastAsia="隶书" w:hAnsi="宋体"/>
          <w:b/>
          <w:sz w:val="36"/>
        </w:rPr>
      </w:pPr>
    </w:p>
    <w:p w:rsidR="002448F0" w:rsidRDefault="002448F0">
      <w:pPr>
        <w:spacing w:line="380" w:lineRule="exact"/>
        <w:jc w:val="center"/>
        <w:rPr>
          <w:rFonts w:ascii="隶书" w:eastAsia="隶书" w:hAnsi="宋体"/>
          <w:b/>
          <w:sz w:val="36"/>
        </w:rPr>
      </w:pPr>
    </w:p>
    <w:p w:rsidR="002448F0" w:rsidRDefault="002448F0">
      <w:pPr>
        <w:spacing w:line="380" w:lineRule="exact"/>
        <w:jc w:val="center"/>
        <w:rPr>
          <w:rFonts w:ascii="隶书" w:eastAsia="隶书" w:hAnsi="宋体"/>
          <w:b/>
          <w:sz w:val="36"/>
        </w:rPr>
      </w:pPr>
    </w:p>
    <w:p w:rsidR="002448F0" w:rsidRDefault="002448F0">
      <w:pPr>
        <w:spacing w:line="380" w:lineRule="exact"/>
        <w:jc w:val="center"/>
        <w:rPr>
          <w:rFonts w:ascii="隶书" w:eastAsia="隶书" w:hAnsi="宋体"/>
          <w:b/>
          <w:sz w:val="36"/>
        </w:rPr>
      </w:pPr>
    </w:p>
    <w:p w:rsidR="002448F0" w:rsidRDefault="002448F0">
      <w:pPr>
        <w:spacing w:line="380" w:lineRule="exact"/>
        <w:jc w:val="center"/>
        <w:rPr>
          <w:rFonts w:ascii="隶书" w:eastAsia="隶书" w:hAnsi="宋体"/>
          <w:b/>
          <w:sz w:val="36"/>
        </w:rPr>
      </w:pPr>
    </w:p>
    <w:p w:rsidR="002448F0" w:rsidRDefault="002448F0">
      <w:pPr>
        <w:spacing w:line="380" w:lineRule="exact"/>
        <w:jc w:val="center"/>
        <w:rPr>
          <w:rFonts w:ascii="隶书" w:eastAsia="隶书" w:hAnsi="宋体" w:hint="eastAsia"/>
          <w:b/>
          <w:sz w:val="36"/>
        </w:rPr>
      </w:pPr>
      <w:r>
        <w:rPr>
          <w:rFonts w:ascii="隶书" w:eastAsia="隶书" w:hAnsi="宋体" w:hint="eastAsia"/>
          <w:b/>
          <w:sz w:val="36"/>
        </w:rPr>
        <w:lastRenderedPageBreak/>
        <w:t>表1-</w:t>
      </w:r>
      <w:r>
        <w:rPr>
          <w:rFonts w:ascii="隶书" w:eastAsia="隶书" w:hAnsi="宋体"/>
          <w:b/>
          <w:sz w:val="36"/>
        </w:rPr>
        <w:t>a</w:t>
      </w:r>
      <w:r>
        <w:rPr>
          <w:rFonts w:ascii="隶书" w:eastAsia="隶书" w:hAnsi="宋体" w:hint="eastAsia"/>
          <w:b/>
          <w:sz w:val="36"/>
        </w:rPr>
        <w:t>投标人一般情况表</w:t>
      </w:r>
    </w:p>
    <w:p w:rsidR="002448F0" w:rsidRDefault="002448F0">
      <w:pPr>
        <w:jc w:val="center"/>
        <w:rPr>
          <w:rFonts w:ascii="隶书" w:eastAsia="隶书" w:hint="eastAsia"/>
          <w:b/>
          <w:sz w:val="44"/>
        </w:rPr>
      </w:pP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41"/>
        <w:gridCol w:w="1702"/>
        <w:gridCol w:w="1419"/>
        <w:gridCol w:w="1135"/>
        <w:gridCol w:w="1702"/>
        <w:gridCol w:w="1724"/>
      </w:tblGrid>
      <w:tr w:rsidR="002448F0">
        <w:tblPrEx>
          <w:tblCellMar>
            <w:top w:w="0" w:type="dxa"/>
            <w:bottom w:w="0" w:type="dxa"/>
          </w:tblCellMar>
        </w:tblPrEx>
        <w:trPr>
          <w:trHeight w:val="851"/>
          <w:jc w:val="center"/>
        </w:trPr>
        <w:tc>
          <w:tcPr>
            <w:tcW w:w="9123" w:type="dxa"/>
            <w:gridSpan w:val="6"/>
            <w:tcBorders>
              <w:bottom w:val="single" w:sz="4" w:space="0" w:color="auto"/>
            </w:tcBorders>
            <w:vAlign w:val="center"/>
          </w:tcPr>
          <w:p w:rsidR="002448F0" w:rsidRDefault="002448F0">
            <w:pPr>
              <w:adjustRightInd w:val="0"/>
              <w:snapToGrid w:val="0"/>
              <w:rPr>
                <w:rFonts w:hint="eastAsia"/>
                <w:sz w:val="24"/>
              </w:rPr>
            </w:pPr>
            <w:r>
              <w:rPr>
                <w:rFonts w:hint="eastAsia"/>
                <w:sz w:val="24"/>
              </w:rPr>
              <w:t>投标人全称：</w:t>
            </w:r>
            <w:r w:rsidR="00E958DF">
              <w:rPr>
                <w:rFonts w:hint="eastAsia"/>
                <w:sz w:val="24"/>
              </w:rPr>
              <w:t>XXXX</w:t>
            </w:r>
            <w:r w:rsidR="00E958DF">
              <w:rPr>
                <w:rFonts w:hint="eastAsia"/>
                <w:sz w:val="24"/>
              </w:rPr>
              <w:t>路桥</w:t>
            </w:r>
            <w:r w:rsidR="00D526CD">
              <w:rPr>
                <w:rFonts w:hint="eastAsia"/>
                <w:sz w:val="24"/>
              </w:rPr>
              <w:t>公司</w:t>
            </w:r>
            <w:r>
              <w:rPr>
                <w:rFonts w:hint="eastAsia"/>
                <w:sz w:val="24"/>
              </w:rPr>
              <w:t>第一公路工程公司</w:t>
            </w:r>
          </w:p>
        </w:tc>
      </w:tr>
      <w:tr w:rsidR="002448F0">
        <w:tblPrEx>
          <w:tblCellMar>
            <w:top w:w="0" w:type="dxa"/>
            <w:bottom w:w="0" w:type="dxa"/>
          </w:tblCellMar>
        </w:tblPrEx>
        <w:trPr>
          <w:trHeight w:val="851"/>
          <w:jc w:val="center"/>
        </w:trPr>
        <w:tc>
          <w:tcPr>
            <w:tcW w:w="1441" w:type="dxa"/>
            <w:tcBorders>
              <w:bottom w:val="single" w:sz="4" w:space="0" w:color="auto"/>
            </w:tcBorders>
            <w:vAlign w:val="center"/>
          </w:tcPr>
          <w:p w:rsidR="002448F0" w:rsidRDefault="002448F0">
            <w:pPr>
              <w:adjustRightInd w:val="0"/>
              <w:snapToGrid w:val="0"/>
              <w:jc w:val="center"/>
              <w:rPr>
                <w:rFonts w:hint="eastAsia"/>
                <w:sz w:val="24"/>
              </w:rPr>
            </w:pPr>
            <w:r>
              <w:rPr>
                <w:rFonts w:hint="eastAsia"/>
                <w:sz w:val="24"/>
              </w:rPr>
              <w:t>企业资质</w:t>
            </w:r>
          </w:p>
        </w:tc>
        <w:tc>
          <w:tcPr>
            <w:tcW w:w="7682" w:type="dxa"/>
            <w:gridSpan w:val="5"/>
            <w:tcBorders>
              <w:bottom w:val="single" w:sz="4" w:space="0" w:color="auto"/>
            </w:tcBorders>
            <w:vAlign w:val="center"/>
          </w:tcPr>
          <w:p w:rsidR="002448F0" w:rsidRDefault="002448F0">
            <w:pPr>
              <w:adjustRightInd w:val="0"/>
              <w:snapToGrid w:val="0"/>
              <w:spacing w:line="360" w:lineRule="auto"/>
              <w:rPr>
                <w:rFonts w:hAnsi="宋体" w:hint="eastAsia"/>
                <w:sz w:val="24"/>
              </w:rPr>
            </w:pPr>
            <w:r>
              <w:rPr>
                <w:rFonts w:hAnsi="宋体" w:hint="eastAsia"/>
                <w:sz w:val="24"/>
              </w:rPr>
              <w:t>1</w:t>
            </w:r>
            <w:r>
              <w:rPr>
                <w:rFonts w:hAnsi="宋体" w:hint="eastAsia"/>
                <w:sz w:val="24"/>
              </w:rPr>
              <w:t>、等级：一级</w:t>
            </w:r>
            <w:r>
              <w:rPr>
                <w:rFonts w:hAnsi="宋体" w:hint="eastAsia"/>
                <w:sz w:val="24"/>
              </w:rPr>
              <w:t xml:space="preserve">                   2</w:t>
            </w:r>
            <w:r>
              <w:rPr>
                <w:rFonts w:hAnsi="宋体" w:hint="eastAsia"/>
                <w:sz w:val="24"/>
              </w:rPr>
              <w:t>、证书号：</w:t>
            </w:r>
            <w:r w:rsidR="00951923">
              <w:rPr>
                <w:rFonts w:hAnsi="宋体" w:hint="eastAsia"/>
                <w:sz w:val="24"/>
              </w:rPr>
              <w:t xml:space="preserve"> </w:t>
            </w:r>
          </w:p>
          <w:p w:rsidR="002448F0" w:rsidRDefault="002448F0">
            <w:pPr>
              <w:adjustRightInd w:val="0"/>
              <w:snapToGrid w:val="0"/>
              <w:spacing w:line="360" w:lineRule="auto"/>
              <w:rPr>
                <w:rFonts w:hAnsi="宋体" w:hint="eastAsia"/>
                <w:sz w:val="24"/>
              </w:rPr>
            </w:pPr>
            <w:r>
              <w:rPr>
                <w:rFonts w:hAnsi="宋体" w:hint="eastAsia"/>
                <w:sz w:val="24"/>
              </w:rPr>
              <w:t>3</w:t>
            </w:r>
            <w:r>
              <w:rPr>
                <w:rFonts w:hAnsi="宋体" w:hint="eastAsia"/>
                <w:sz w:val="24"/>
              </w:rPr>
              <w:t>、发证单位：中华人民共和国建设部</w:t>
            </w:r>
          </w:p>
        </w:tc>
      </w:tr>
      <w:tr w:rsidR="002448F0">
        <w:tblPrEx>
          <w:tblCellMar>
            <w:top w:w="0" w:type="dxa"/>
            <w:bottom w:w="0" w:type="dxa"/>
          </w:tblCellMar>
        </w:tblPrEx>
        <w:trPr>
          <w:trHeight w:val="851"/>
          <w:jc w:val="center"/>
        </w:trPr>
        <w:tc>
          <w:tcPr>
            <w:tcW w:w="1441" w:type="dxa"/>
            <w:tcBorders>
              <w:bottom w:val="single" w:sz="4" w:space="0" w:color="auto"/>
            </w:tcBorders>
            <w:vAlign w:val="center"/>
          </w:tcPr>
          <w:p w:rsidR="002448F0" w:rsidRDefault="002448F0">
            <w:pPr>
              <w:adjustRightInd w:val="0"/>
              <w:snapToGrid w:val="0"/>
              <w:jc w:val="center"/>
              <w:rPr>
                <w:rFonts w:hint="eastAsia"/>
                <w:sz w:val="24"/>
              </w:rPr>
            </w:pPr>
            <w:r>
              <w:rPr>
                <w:rFonts w:hint="eastAsia"/>
                <w:sz w:val="24"/>
              </w:rPr>
              <w:t>营业执照</w:t>
            </w:r>
          </w:p>
        </w:tc>
        <w:tc>
          <w:tcPr>
            <w:tcW w:w="7682" w:type="dxa"/>
            <w:gridSpan w:val="5"/>
            <w:tcBorders>
              <w:bottom w:val="single" w:sz="4" w:space="0" w:color="auto"/>
            </w:tcBorders>
            <w:vAlign w:val="center"/>
          </w:tcPr>
          <w:p w:rsidR="00951923" w:rsidRDefault="002448F0">
            <w:pPr>
              <w:adjustRightInd w:val="0"/>
              <w:snapToGrid w:val="0"/>
              <w:spacing w:line="360" w:lineRule="auto"/>
              <w:ind w:left="5021" w:hangingChars="2092" w:hanging="5021"/>
              <w:rPr>
                <w:rFonts w:hAnsi="宋体" w:hint="eastAsia"/>
                <w:sz w:val="24"/>
              </w:rPr>
            </w:pPr>
            <w:r>
              <w:rPr>
                <w:rFonts w:hAnsi="宋体" w:hint="eastAsia"/>
                <w:sz w:val="24"/>
              </w:rPr>
              <w:t>1</w:t>
            </w:r>
            <w:r>
              <w:rPr>
                <w:rFonts w:hAnsi="宋体" w:hint="eastAsia"/>
                <w:sz w:val="24"/>
              </w:rPr>
              <w:t>、编号：</w:t>
            </w:r>
            <w:r w:rsidR="00951923">
              <w:rPr>
                <w:rFonts w:hAnsi="宋体" w:hint="eastAsia"/>
                <w:sz w:val="24"/>
              </w:rPr>
              <w:t xml:space="preserve">              </w:t>
            </w:r>
            <w:r>
              <w:rPr>
                <w:rFonts w:hAnsi="宋体" w:hint="eastAsia"/>
                <w:sz w:val="24"/>
              </w:rPr>
              <w:t xml:space="preserve">     2</w:t>
            </w:r>
            <w:r>
              <w:rPr>
                <w:rFonts w:hAnsi="宋体" w:hint="eastAsia"/>
                <w:sz w:val="24"/>
              </w:rPr>
              <w:t>、营业范围：</w:t>
            </w:r>
          </w:p>
          <w:p w:rsidR="002448F0" w:rsidRDefault="002448F0">
            <w:pPr>
              <w:adjustRightInd w:val="0"/>
              <w:snapToGrid w:val="0"/>
              <w:spacing w:line="360" w:lineRule="auto"/>
              <w:ind w:left="5021" w:hangingChars="2092" w:hanging="5021"/>
              <w:rPr>
                <w:rFonts w:hAnsi="宋体" w:hint="eastAsia"/>
                <w:sz w:val="24"/>
              </w:rPr>
            </w:pPr>
            <w:r>
              <w:rPr>
                <w:rFonts w:hAnsi="宋体" w:hint="eastAsia"/>
                <w:sz w:val="24"/>
              </w:rPr>
              <w:t>主营：道路与桥梁</w:t>
            </w:r>
          </w:p>
          <w:p w:rsidR="002448F0" w:rsidRDefault="002448F0" w:rsidP="00951923">
            <w:pPr>
              <w:adjustRightInd w:val="0"/>
              <w:snapToGrid w:val="0"/>
              <w:spacing w:line="360" w:lineRule="auto"/>
              <w:rPr>
                <w:rFonts w:hAnsi="宋体" w:hint="eastAsia"/>
                <w:sz w:val="24"/>
              </w:rPr>
            </w:pPr>
            <w:r>
              <w:rPr>
                <w:rFonts w:hAnsi="宋体" w:hint="eastAsia"/>
                <w:sz w:val="24"/>
              </w:rPr>
              <w:t>兼营：机场、码头、货场</w:t>
            </w:r>
          </w:p>
          <w:p w:rsidR="002448F0" w:rsidRDefault="002448F0">
            <w:pPr>
              <w:adjustRightInd w:val="0"/>
              <w:snapToGrid w:val="0"/>
              <w:spacing w:line="360" w:lineRule="auto"/>
              <w:rPr>
                <w:rFonts w:hAnsi="宋体" w:hint="eastAsia"/>
                <w:sz w:val="24"/>
              </w:rPr>
            </w:pPr>
            <w:r>
              <w:rPr>
                <w:rFonts w:hAnsi="宋体" w:hint="eastAsia"/>
                <w:sz w:val="24"/>
              </w:rPr>
              <w:t>3</w:t>
            </w:r>
            <w:r>
              <w:rPr>
                <w:rFonts w:hAnsi="宋体" w:hint="eastAsia"/>
                <w:sz w:val="24"/>
              </w:rPr>
              <w:t>、发照单位：</w:t>
            </w:r>
            <w:r w:rsidR="00951923">
              <w:rPr>
                <w:rFonts w:hAnsi="宋体" w:hint="eastAsia"/>
                <w:sz w:val="24"/>
              </w:rPr>
              <w:t xml:space="preserve"> </w:t>
            </w:r>
          </w:p>
        </w:tc>
      </w:tr>
      <w:tr w:rsidR="002448F0">
        <w:tblPrEx>
          <w:tblCellMar>
            <w:top w:w="0" w:type="dxa"/>
            <w:bottom w:w="0" w:type="dxa"/>
          </w:tblCellMar>
        </w:tblPrEx>
        <w:trPr>
          <w:trHeight w:val="851"/>
          <w:jc w:val="center"/>
        </w:trPr>
        <w:tc>
          <w:tcPr>
            <w:tcW w:w="1441" w:type="dxa"/>
            <w:vAlign w:val="center"/>
          </w:tcPr>
          <w:p w:rsidR="002448F0" w:rsidRDefault="002448F0">
            <w:pPr>
              <w:adjustRightInd w:val="0"/>
              <w:snapToGrid w:val="0"/>
              <w:jc w:val="center"/>
              <w:rPr>
                <w:rFonts w:hint="eastAsia"/>
                <w:sz w:val="24"/>
              </w:rPr>
            </w:pPr>
            <w:r>
              <w:rPr>
                <w:rFonts w:hint="eastAsia"/>
                <w:sz w:val="24"/>
              </w:rPr>
              <w:t>建立日期</w:t>
            </w:r>
          </w:p>
        </w:tc>
        <w:tc>
          <w:tcPr>
            <w:tcW w:w="1702" w:type="dxa"/>
            <w:vAlign w:val="center"/>
          </w:tcPr>
          <w:p w:rsidR="002448F0" w:rsidRDefault="002448F0">
            <w:pPr>
              <w:adjustRightInd w:val="0"/>
              <w:snapToGrid w:val="0"/>
              <w:jc w:val="center"/>
              <w:rPr>
                <w:rFonts w:hint="eastAsia"/>
                <w:sz w:val="24"/>
              </w:rPr>
            </w:pPr>
            <w:r>
              <w:rPr>
                <w:rFonts w:hint="eastAsia"/>
                <w:sz w:val="24"/>
              </w:rPr>
              <w:t>1963</w:t>
            </w:r>
            <w:r>
              <w:rPr>
                <w:rFonts w:hint="eastAsia"/>
                <w:sz w:val="24"/>
              </w:rPr>
              <w:t>年</w:t>
            </w:r>
            <w:r>
              <w:rPr>
                <w:rFonts w:hint="eastAsia"/>
                <w:sz w:val="24"/>
              </w:rPr>
              <w:t>09</w:t>
            </w:r>
            <w:r>
              <w:rPr>
                <w:rFonts w:hint="eastAsia"/>
                <w:sz w:val="24"/>
              </w:rPr>
              <w:t>月</w:t>
            </w:r>
          </w:p>
        </w:tc>
        <w:tc>
          <w:tcPr>
            <w:tcW w:w="1419" w:type="dxa"/>
            <w:vAlign w:val="center"/>
          </w:tcPr>
          <w:p w:rsidR="002448F0" w:rsidRDefault="002448F0">
            <w:pPr>
              <w:adjustRightInd w:val="0"/>
              <w:snapToGrid w:val="0"/>
              <w:spacing w:line="360" w:lineRule="auto"/>
              <w:rPr>
                <w:rFonts w:hAnsi="宋体" w:hint="eastAsia"/>
                <w:sz w:val="24"/>
              </w:rPr>
            </w:pPr>
            <w:r>
              <w:rPr>
                <w:rFonts w:hAnsi="宋体" w:hint="eastAsia"/>
                <w:sz w:val="24"/>
              </w:rPr>
              <w:t>现有职工总人数（人）</w:t>
            </w:r>
          </w:p>
        </w:tc>
        <w:tc>
          <w:tcPr>
            <w:tcW w:w="1135" w:type="dxa"/>
            <w:vAlign w:val="center"/>
          </w:tcPr>
          <w:p w:rsidR="002448F0" w:rsidRDefault="002448F0">
            <w:pPr>
              <w:adjustRightInd w:val="0"/>
              <w:snapToGrid w:val="0"/>
              <w:jc w:val="center"/>
              <w:rPr>
                <w:rFonts w:hint="eastAsia"/>
                <w:sz w:val="24"/>
              </w:rPr>
            </w:pPr>
            <w:r>
              <w:rPr>
                <w:rFonts w:hint="eastAsia"/>
                <w:sz w:val="24"/>
              </w:rPr>
              <w:t>1126</w:t>
            </w:r>
          </w:p>
        </w:tc>
        <w:tc>
          <w:tcPr>
            <w:tcW w:w="1702" w:type="dxa"/>
            <w:vAlign w:val="center"/>
          </w:tcPr>
          <w:p w:rsidR="002448F0" w:rsidRDefault="002448F0">
            <w:pPr>
              <w:adjustRightInd w:val="0"/>
              <w:snapToGrid w:val="0"/>
              <w:spacing w:line="360" w:lineRule="auto"/>
              <w:rPr>
                <w:rFonts w:hAnsi="宋体" w:hint="eastAsia"/>
                <w:sz w:val="24"/>
              </w:rPr>
            </w:pPr>
            <w:r>
              <w:rPr>
                <w:rFonts w:hAnsi="宋体" w:hint="eastAsia"/>
                <w:sz w:val="24"/>
              </w:rPr>
              <w:t>固定资产净值（万元）</w:t>
            </w:r>
          </w:p>
        </w:tc>
        <w:tc>
          <w:tcPr>
            <w:tcW w:w="1724" w:type="dxa"/>
            <w:vAlign w:val="center"/>
          </w:tcPr>
          <w:p w:rsidR="002448F0" w:rsidRDefault="002448F0">
            <w:pPr>
              <w:adjustRightInd w:val="0"/>
              <w:snapToGrid w:val="0"/>
              <w:jc w:val="center"/>
              <w:rPr>
                <w:rFonts w:hint="eastAsia"/>
                <w:sz w:val="24"/>
              </w:rPr>
            </w:pPr>
            <w:r>
              <w:rPr>
                <w:rFonts w:hint="eastAsia"/>
                <w:sz w:val="24"/>
              </w:rPr>
              <w:t>6622</w:t>
            </w:r>
          </w:p>
        </w:tc>
      </w:tr>
      <w:tr w:rsidR="002448F0">
        <w:tblPrEx>
          <w:tblCellMar>
            <w:top w:w="0" w:type="dxa"/>
            <w:bottom w:w="0" w:type="dxa"/>
          </w:tblCellMar>
        </w:tblPrEx>
        <w:trPr>
          <w:trHeight w:val="851"/>
          <w:jc w:val="center"/>
        </w:trPr>
        <w:tc>
          <w:tcPr>
            <w:tcW w:w="1441" w:type="dxa"/>
            <w:vAlign w:val="center"/>
          </w:tcPr>
          <w:p w:rsidR="002448F0" w:rsidRDefault="002448F0">
            <w:pPr>
              <w:adjustRightInd w:val="0"/>
              <w:snapToGrid w:val="0"/>
              <w:jc w:val="center"/>
              <w:rPr>
                <w:rFonts w:hint="eastAsia"/>
                <w:sz w:val="24"/>
              </w:rPr>
            </w:pPr>
            <w:r>
              <w:rPr>
                <w:rFonts w:hint="eastAsia"/>
                <w:sz w:val="24"/>
              </w:rPr>
              <w:t>行政负责人</w:t>
            </w:r>
          </w:p>
        </w:tc>
        <w:tc>
          <w:tcPr>
            <w:tcW w:w="7682" w:type="dxa"/>
            <w:gridSpan w:val="5"/>
            <w:vAlign w:val="center"/>
          </w:tcPr>
          <w:p w:rsidR="002448F0" w:rsidRDefault="002448F0">
            <w:pPr>
              <w:adjustRightInd w:val="0"/>
              <w:snapToGrid w:val="0"/>
              <w:rPr>
                <w:rFonts w:hint="eastAsia"/>
                <w:sz w:val="24"/>
              </w:rPr>
            </w:pPr>
            <w:r>
              <w:rPr>
                <w:rFonts w:hint="eastAsia"/>
                <w:sz w:val="24"/>
              </w:rPr>
              <w:t>1</w:t>
            </w:r>
            <w:r>
              <w:rPr>
                <w:rFonts w:hint="eastAsia"/>
                <w:sz w:val="24"/>
              </w:rPr>
              <w:t>、姓名：</w:t>
            </w:r>
            <w:r w:rsidR="00E958DF">
              <w:rPr>
                <w:rFonts w:hint="eastAsia"/>
                <w:sz w:val="24"/>
              </w:rPr>
              <w:t>张三</w:t>
            </w:r>
            <w:r>
              <w:rPr>
                <w:rFonts w:hint="eastAsia"/>
                <w:sz w:val="24"/>
              </w:rPr>
              <w:t xml:space="preserve">    2</w:t>
            </w:r>
            <w:r>
              <w:rPr>
                <w:rFonts w:hint="eastAsia"/>
                <w:sz w:val="24"/>
              </w:rPr>
              <w:t>、职务：公司经理</w:t>
            </w:r>
            <w:r>
              <w:rPr>
                <w:rFonts w:hint="eastAsia"/>
                <w:sz w:val="24"/>
              </w:rPr>
              <w:t xml:space="preserve">    3</w:t>
            </w:r>
            <w:r>
              <w:rPr>
                <w:rFonts w:hint="eastAsia"/>
                <w:sz w:val="24"/>
              </w:rPr>
              <w:t>、职称：高级工程师</w:t>
            </w:r>
          </w:p>
        </w:tc>
      </w:tr>
      <w:tr w:rsidR="002448F0">
        <w:tblPrEx>
          <w:tblCellMar>
            <w:top w:w="0" w:type="dxa"/>
            <w:bottom w:w="0" w:type="dxa"/>
          </w:tblCellMar>
        </w:tblPrEx>
        <w:trPr>
          <w:trHeight w:val="851"/>
          <w:jc w:val="center"/>
        </w:trPr>
        <w:tc>
          <w:tcPr>
            <w:tcW w:w="1441" w:type="dxa"/>
            <w:vAlign w:val="center"/>
          </w:tcPr>
          <w:p w:rsidR="002448F0" w:rsidRDefault="002448F0">
            <w:pPr>
              <w:adjustRightInd w:val="0"/>
              <w:snapToGrid w:val="0"/>
              <w:jc w:val="center"/>
              <w:rPr>
                <w:rFonts w:hint="eastAsia"/>
                <w:sz w:val="24"/>
              </w:rPr>
            </w:pPr>
            <w:r>
              <w:rPr>
                <w:rFonts w:hint="eastAsia"/>
                <w:sz w:val="24"/>
              </w:rPr>
              <w:t>技术负责人</w:t>
            </w:r>
          </w:p>
        </w:tc>
        <w:tc>
          <w:tcPr>
            <w:tcW w:w="7682" w:type="dxa"/>
            <w:gridSpan w:val="5"/>
            <w:vAlign w:val="center"/>
          </w:tcPr>
          <w:p w:rsidR="002448F0" w:rsidRDefault="002448F0">
            <w:pPr>
              <w:adjustRightInd w:val="0"/>
              <w:snapToGrid w:val="0"/>
              <w:rPr>
                <w:rFonts w:hint="eastAsia"/>
                <w:sz w:val="24"/>
              </w:rPr>
            </w:pPr>
            <w:r>
              <w:rPr>
                <w:rFonts w:hint="eastAsia"/>
                <w:sz w:val="24"/>
              </w:rPr>
              <w:t>1</w:t>
            </w:r>
            <w:r>
              <w:rPr>
                <w:rFonts w:hint="eastAsia"/>
                <w:sz w:val="24"/>
              </w:rPr>
              <w:t>、姓名：</w:t>
            </w:r>
            <w:r w:rsidR="00E958DF">
              <w:rPr>
                <w:rFonts w:hint="eastAsia"/>
                <w:sz w:val="24"/>
              </w:rPr>
              <w:t>张丹</w:t>
            </w:r>
            <w:r>
              <w:rPr>
                <w:rFonts w:hint="eastAsia"/>
                <w:sz w:val="24"/>
              </w:rPr>
              <w:t xml:space="preserve">    2</w:t>
            </w:r>
            <w:r>
              <w:rPr>
                <w:rFonts w:hint="eastAsia"/>
                <w:sz w:val="24"/>
              </w:rPr>
              <w:t>、职务：总工程师</w:t>
            </w:r>
            <w:r>
              <w:rPr>
                <w:rFonts w:hint="eastAsia"/>
                <w:sz w:val="24"/>
              </w:rPr>
              <w:t xml:space="preserve">    3</w:t>
            </w:r>
            <w:r>
              <w:rPr>
                <w:rFonts w:hint="eastAsia"/>
                <w:sz w:val="24"/>
              </w:rPr>
              <w:t>、职称：高级工程师</w:t>
            </w:r>
          </w:p>
        </w:tc>
      </w:tr>
      <w:tr w:rsidR="002448F0">
        <w:tblPrEx>
          <w:tblCellMar>
            <w:top w:w="0" w:type="dxa"/>
            <w:bottom w:w="0" w:type="dxa"/>
          </w:tblCellMar>
        </w:tblPrEx>
        <w:trPr>
          <w:trHeight w:val="851"/>
          <w:jc w:val="center"/>
        </w:trPr>
        <w:tc>
          <w:tcPr>
            <w:tcW w:w="1441" w:type="dxa"/>
            <w:vAlign w:val="center"/>
          </w:tcPr>
          <w:p w:rsidR="002448F0" w:rsidRDefault="002448F0">
            <w:pPr>
              <w:adjustRightInd w:val="0"/>
              <w:snapToGrid w:val="0"/>
              <w:jc w:val="center"/>
              <w:rPr>
                <w:rFonts w:hint="eastAsia"/>
                <w:sz w:val="24"/>
              </w:rPr>
            </w:pPr>
            <w:r>
              <w:rPr>
                <w:rFonts w:hint="eastAsia"/>
                <w:sz w:val="24"/>
              </w:rPr>
              <w:t>联系方式</w:t>
            </w:r>
          </w:p>
        </w:tc>
        <w:tc>
          <w:tcPr>
            <w:tcW w:w="7682" w:type="dxa"/>
            <w:gridSpan w:val="5"/>
            <w:vAlign w:val="center"/>
          </w:tcPr>
          <w:p w:rsidR="002448F0" w:rsidRDefault="002448F0">
            <w:pPr>
              <w:adjustRightInd w:val="0"/>
              <w:snapToGrid w:val="0"/>
              <w:spacing w:line="360" w:lineRule="auto"/>
              <w:rPr>
                <w:rFonts w:hAnsi="宋体" w:hint="eastAsia"/>
                <w:sz w:val="24"/>
              </w:rPr>
            </w:pPr>
            <w:r>
              <w:rPr>
                <w:rFonts w:hAnsi="宋体" w:hint="eastAsia"/>
                <w:sz w:val="24"/>
              </w:rPr>
              <w:t>1</w:t>
            </w:r>
            <w:r>
              <w:rPr>
                <w:rFonts w:hAnsi="宋体" w:hint="eastAsia"/>
                <w:sz w:val="24"/>
              </w:rPr>
              <w:t>、地址：</w:t>
            </w:r>
            <w:r w:rsidR="00951923">
              <w:rPr>
                <w:rFonts w:hAnsi="宋体" w:hint="eastAsia"/>
                <w:sz w:val="24"/>
              </w:rPr>
              <w:t xml:space="preserve">         </w:t>
            </w:r>
            <w:r>
              <w:rPr>
                <w:rFonts w:hAnsi="宋体" w:hint="eastAsia"/>
                <w:sz w:val="24"/>
              </w:rPr>
              <w:t xml:space="preserve">  </w:t>
            </w:r>
            <w:r w:rsidR="00C9694E">
              <w:rPr>
                <w:rFonts w:hAnsi="宋体" w:hint="eastAsia"/>
                <w:sz w:val="24"/>
              </w:rPr>
              <w:t xml:space="preserve">  </w:t>
            </w:r>
            <w:r>
              <w:rPr>
                <w:rFonts w:hAnsi="宋体" w:hint="eastAsia"/>
                <w:sz w:val="24"/>
              </w:rPr>
              <w:t>2</w:t>
            </w:r>
            <w:r>
              <w:rPr>
                <w:rFonts w:hAnsi="宋体" w:hint="eastAsia"/>
                <w:sz w:val="24"/>
              </w:rPr>
              <w:t>、邮编：</w:t>
            </w:r>
            <w:r w:rsidR="00951923">
              <w:rPr>
                <w:rFonts w:hAnsi="宋体" w:hint="eastAsia"/>
                <w:sz w:val="24"/>
              </w:rPr>
              <w:t xml:space="preserve">      </w:t>
            </w:r>
            <w:r w:rsidR="00C9694E">
              <w:rPr>
                <w:rFonts w:hAnsi="宋体" w:hint="eastAsia"/>
                <w:sz w:val="24"/>
              </w:rPr>
              <w:t xml:space="preserve">  </w:t>
            </w:r>
            <w:r>
              <w:rPr>
                <w:rFonts w:hAnsi="宋体" w:hint="eastAsia"/>
                <w:sz w:val="24"/>
              </w:rPr>
              <w:t>3</w:t>
            </w:r>
            <w:r>
              <w:rPr>
                <w:rFonts w:hAnsi="宋体" w:hint="eastAsia"/>
                <w:sz w:val="24"/>
              </w:rPr>
              <w:t>、传真：</w:t>
            </w:r>
            <w:r w:rsidR="00951923">
              <w:rPr>
                <w:rFonts w:hAnsi="宋体" w:hint="eastAsia"/>
                <w:sz w:val="24"/>
              </w:rPr>
              <w:t xml:space="preserve">   </w:t>
            </w:r>
          </w:p>
          <w:p w:rsidR="002448F0" w:rsidRDefault="002448F0">
            <w:pPr>
              <w:tabs>
                <w:tab w:val="left" w:pos="270"/>
              </w:tabs>
              <w:adjustRightInd w:val="0"/>
              <w:snapToGrid w:val="0"/>
              <w:spacing w:line="360" w:lineRule="auto"/>
              <w:jc w:val="left"/>
              <w:rPr>
                <w:rFonts w:hAnsi="宋体" w:hint="eastAsia"/>
                <w:sz w:val="24"/>
              </w:rPr>
            </w:pPr>
            <w:r>
              <w:rPr>
                <w:rFonts w:hAnsi="宋体" w:hint="eastAsia"/>
                <w:sz w:val="24"/>
              </w:rPr>
              <w:t>4</w:t>
            </w:r>
            <w:r>
              <w:rPr>
                <w:rFonts w:hAnsi="宋体" w:hint="eastAsia"/>
                <w:sz w:val="24"/>
              </w:rPr>
              <w:t>、电话：</w:t>
            </w:r>
            <w:r w:rsidR="00951923">
              <w:rPr>
                <w:rFonts w:hAnsi="宋体" w:hint="eastAsia"/>
                <w:sz w:val="24"/>
              </w:rPr>
              <w:t xml:space="preserve">     </w:t>
            </w:r>
            <w:r>
              <w:rPr>
                <w:rFonts w:hAnsi="宋体" w:hint="eastAsia"/>
                <w:sz w:val="24"/>
              </w:rPr>
              <w:t xml:space="preserve">       </w:t>
            </w:r>
            <w:r w:rsidR="00C9694E">
              <w:rPr>
                <w:rFonts w:hAnsi="宋体" w:hint="eastAsia"/>
                <w:sz w:val="24"/>
              </w:rPr>
              <w:t xml:space="preserve"> </w:t>
            </w:r>
            <w:r>
              <w:rPr>
                <w:rFonts w:hAnsi="宋体" w:hint="eastAsia"/>
                <w:sz w:val="24"/>
              </w:rPr>
              <w:t>5</w:t>
            </w:r>
            <w:r>
              <w:rPr>
                <w:rFonts w:hAnsi="宋体" w:hint="eastAsia"/>
                <w:sz w:val="24"/>
              </w:rPr>
              <w:t>、</w:t>
            </w:r>
            <w:r>
              <w:rPr>
                <w:rFonts w:hAnsi="宋体"/>
                <w:sz w:val="24"/>
              </w:rPr>
              <w:t xml:space="preserve">E-mail: </w:t>
            </w:r>
            <w:r w:rsidR="00951923">
              <w:rPr>
                <w:rFonts w:hAnsi="宋体" w:hint="eastAsia"/>
                <w:sz w:val="24"/>
              </w:rPr>
              <w:t xml:space="preserve"> </w:t>
            </w:r>
          </w:p>
        </w:tc>
      </w:tr>
      <w:tr w:rsidR="002448F0">
        <w:tblPrEx>
          <w:tblCellMar>
            <w:top w:w="0" w:type="dxa"/>
            <w:bottom w:w="0" w:type="dxa"/>
          </w:tblCellMar>
        </w:tblPrEx>
        <w:trPr>
          <w:trHeight w:val="851"/>
          <w:jc w:val="center"/>
        </w:trPr>
        <w:tc>
          <w:tcPr>
            <w:tcW w:w="1441" w:type="dxa"/>
            <w:vAlign w:val="center"/>
          </w:tcPr>
          <w:p w:rsidR="002448F0" w:rsidRDefault="002448F0">
            <w:pPr>
              <w:adjustRightInd w:val="0"/>
              <w:snapToGrid w:val="0"/>
              <w:jc w:val="center"/>
              <w:rPr>
                <w:rFonts w:hint="eastAsia"/>
                <w:sz w:val="24"/>
              </w:rPr>
            </w:pPr>
            <w:r>
              <w:rPr>
                <w:rFonts w:hint="eastAsia"/>
                <w:sz w:val="24"/>
              </w:rPr>
              <w:t>开户银行</w:t>
            </w:r>
          </w:p>
        </w:tc>
        <w:tc>
          <w:tcPr>
            <w:tcW w:w="7682" w:type="dxa"/>
            <w:gridSpan w:val="5"/>
            <w:vAlign w:val="center"/>
          </w:tcPr>
          <w:p w:rsidR="002448F0" w:rsidRDefault="002448F0">
            <w:pPr>
              <w:adjustRightInd w:val="0"/>
              <w:snapToGrid w:val="0"/>
              <w:rPr>
                <w:rFonts w:hint="eastAsia"/>
                <w:sz w:val="24"/>
              </w:rPr>
            </w:pPr>
            <w:r>
              <w:rPr>
                <w:rFonts w:hint="eastAsia"/>
                <w:sz w:val="24"/>
              </w:rPr>
              <w:t>1</w:t>
            </w:r>
            <w:r>
              <w:rPr>
                <w:rFonts w:hint="eastAsia"/>
                <w:sz w:val="24"/>
              </w:rPr>
              <w:t>、名称：</w:t>
            </w:r>
            <w:r w:rsidR="00C9694E">
              <w:rPr>
                <w:rFonts w:hint="eastAsia"/>
                <w:sz w:val="24"/>
              </w:rPr>
              <w:t xml:space="preserve"> </w:t>
            </w:r>
            <w:r>
              <w:rPr>
                <w:rFonts w:hint="eastAsia"/>
                <w:sz w:val="24"/>
              </w:rPr>
              <w:t xml:space="preserve">      </w:t>
            </w:r>
            <w:r w:rsidR="00C9694E">
              <w:rPr>
                <w:rFonts w:hint="eastAsia"/>
                <w:sz w:val="24"/>
              </w:rPr>
              <w:t xml:space="preserve">   </w:t>
            </w:r>
            <w:r>
              <w:rPr>
                <w:rFonts w:hint="eastAsia"/>
                <w:sz w:val="24"/>
              </w:rPr>
              <w:t xml:space="preserve">   2</w:t>
            </w:r>
            <w:r>
              <w:rPr>
                <w:rFonts w:hint="eastAsia"/>
                <w:sz w:val="24"/>
              </w:rPr>
              <w:t>、帐号：</w:t>
            </w:r>
            <w:r w:rsidR="00C9694E">
              <w:rPr>
                <w:rFonts w:hint="eastAsia"/>
                <w:sz w:val="24"/>
              </w:rPr>
              <w:t xml:space="preserve"> </w:t>
            </w:r>
          </w:p>
        </w:tc>
      </w:tr>
      <w:tr w:rsidR="002448F0">
        <w:tblPrEx>
          <w:tblCellMar>
            <w:top w:w="0" w:type="dxa"/>
            <w:bottom w:w="0" w:type="dxa"/>
          </w:tblCellMar>
        </w:tblPrEx>
        <w:trPr>
          <w:trHeight w:val="851"/>
          <w:jc w:val="center"/>
        </w:trPr>
        <w:tc>
          <w:tcPr>
            <w:tcW w:w="1441" w:type="dxa"/>
            <w:vAlign w:val="center"/>
          </w:tcPr>
          <w:p w:rsidR="002448F0" w:rsidRDefault="002448F0">
            <w:pPr>
              <w:adjustRightInd w:val="0"/>
              <w:snapToGrid w:val="0"/>
              <w:jc w:val="center"/>
              <w:rPr>
                <w:rFonts w:hAnsi="宋体" w:hint="eastAsia"/>
                <w:sz w:val="24"/>
              </w:rPr>
            </w:pPr>
            <w:r>
              <w:rPr>
                <w:rFonts w:hAnsi="宋体" w:hint="eastAsia"/>
                <w:sz w:val="24"/>
              </w:rPr>
              <w:t>下属施工单位简介</w:t>
            </w:r>
            <w:r>
              <w:rPr>
                <w:rFonts w:hAnsi="宋体" w:hint="eastAsia"/>
                <w:sz w:val="24"/>
              </w:rPr>
              <w:t>(</w:t>
            </w:r>
            <w:r>
              <w:rPr>
                <w:rFonts w:hAnsi="宋体" w:hint="eastAsia"/>
                <w:sz w:val="24"/>
              </w:rPr>
              <w:t>个数、专业、年完成工作量等</w:t>
            </w:r>
            <w:r>
              <w:rPr>
                <w:rFonts w:hAnsi="宋体" w:hint="eastAsia"/>
                <w:sz w:val="24"/>
              </w:rPr>
              <w:t>)</w:t>
            </w:r>
          </w:p>
        </w:tc>
        <w:tc>
          <w:tcPr>
            <w:tcW w:w="7682" w:type="dxa"/>
            <w:gridSpan w:val="5"/>
            <w:vAlign w:val="center"/>
          </w:tcPr>
          <w:p w:rsidR="002448F0" w:rsidRDefault="002448F0">
            <w:pPr>
              <w:adjustRightInd w:val="0"/>
              <w:snapToGrid w:val="0"/>
              <w:spacing w:line="360" w:lineRule="auto"/>
              <w:rPr>
                <w:rFonts w:hAnsi="宋体" w:hint="eastAsia"/>
                <w:sz w:val="24"/>
              </w:rPr>
            </w:pPr>
          </w:p>
          <w:p w:rsidR="00836151" w:rsidRDefault="00836151">
            <w:pPr>
              <w:adjustRightInd w:val="0"/>
              <w:snapToGrid w:val="0"/>
              <w:spacing w:line="360" w:lineRule="auto"/>
              <w:rPr>
                <w:rFonts w:hAnsi="宋体" w:hint="eastAsia"/>
                <w:sz w:val="24"/>
              </w:rPr>
            </w:pPr>
          </w:p>
          <w:p w:rsidR="00836151" w:rsidRDefault="00836151">
            <w:pPr>
              <w:adjustRightInd w:val="0"/>
              <w:snapToGrid w:val="0"/>
              <w:spacing w:line="360" w:lineRule="auto"/>
              <w:rPr>
                <w:rFonts w:hAnsi="宋体" w:hint="eastAsia"/>
                <w:sz w:val="24"/>
              </w:rPr>
            </w:pPr>
          </w:p>
          <w:p w:rsidR="00836151" w:rsidRDefault="00836151">
            <w:pPr>
              <w:adjustRightInd w:val="0"/>
              <w:snapToGrid w:val="0"/>
              <w:spacing w:line="360" w:lineRule="auto"/>
              <w:rPr>
                <w:rFonts w:hAnsi="宋体" w:hint="eastAsia"/>
                <w:sz w:val="24"/>
              </w:rPr>
            </w:pPr>
          </w:p>
          <w:p w:rsidR="00836151" w:rsidRDefault="00836151">
            <w:pPr>
              <w:adjustRightInd w:val="0"/>
              <w:snapToGrid w:val="0"/>
              <w:spacing w:line="360" w:lineRule="auto"/>
              <w:rPr>
                <w:rFonts w:hAnsi="宋体" w:hint="eastAsia"/>
                <w:sz w:val="24"/>
              </w:rPr>
            </w:pPr>
          </w:p>
          <w:p w:rsidR="00836151" w:rsidRDefault="00836151">
            <w:pPr>
              <w:adjustRightInd w:val="0"/>
              <w:snapToGrid w:val="0"/>
              <w:spacing w:line="360" w:lineRule="auto"/>
              <w:rPr>
                <w:rFonts w:hAnsi="宋体" w:hint="eastAsia"/>
                <w:sz w:val="24"/>
              </w:rPr>
            </w:pPr>
          </w:p>
          <w:p w:rsidR="00836151" w:rsidRDefault="00836151">
            <w:pPr>
              <w:adjustRightInd w:val="0"/>
              <w:snapToGrid w:val="0"/>
              <w:spacing w:line="360" w:lineRule="auto"/>
              <w:rPr>
                <w:rFonts w:hAnsi="宋体" w:hint="eastAsia"/>
                <w:sz w:val="24"/>
              </w:rPr>
            </w:pPr>
          </w:p>
          <w:p w:rsidR="00836151" w:rsidRDefault="00836151">
            <w:pPr>
              <w:adjustRightInd w:val="0"/>
              <w:snapToGrid w:val="0"/>
              <w:spacing w:line="360" w:lineRule="auto"/>
              <w:rPr>
                <w:rFonts w:hAnsi="宋体" w:hint="eastAsia"/>
                <w:sz w:val="24"/>
              </w:rPr>
            </w:pPr>
          </w:p>
        </w:tc>
      </w:tr>
    </w:tbl>
    <w:p w:rsidR="002448F0" w:rsidRDefault="002448F0">
      <w:pPr>
        <w:jc w:val="left"/>
        <w:rPr>
          <w:rFonts w:hint="eastAsia"/>
        </w:rPr>
      </w:pPr>
    </w:p>
    <w:p w:rsidR="002448F0" w:rsidRDefault="002448F0">
      <w:pPr>
        <w:jc w:val="left"/>
        <w:rPr>
          <w:rFonts w:hint="eastAsia"/>
        </w:rPr>
      </w:pPr>
      <w:r>
        <w:rPr>
          <w:rFonts w:hint="eastAsia"/>
        </w:rPr>
        <w:t>附：营业执照、资质证书及资信登记表复印件</w:t>
      </w:r>
    </w:p>
    <w:p w:rsidR="002448F0" w:rsidRDefault="002448F0"/>
    <w:p w:rsidR="002448F0" w:rsidRDefault="002448F0"/>
    <w:p w:rsidR="002448F0" w:rsidRDefault="002448F0"/>
    <w:p w:rsidR="002448F0" w:rsidRDefault="002448F0">
      <w:pPr>
        <w:rPr>
          <w:rFonts w:ascii="隶书" w:eastAsia="隶书" w:hint="eastAsia"/>
          <w:sz w:val="36"/>
        </w:rPr>
      </w:pPr>
      <w:r>
        <w:rPr>
          <w:rFonts w:ascii="隶书" w:eastAsia="隶书" w:hint="eastAsia"/>
          <w:sz w:val="36"/>
        </w:rPr>
        <w:lastRenderedPageBreak/>
        <w:t>表1-</w:t>
      </w:r>
      <w:r>
        <w:rPr>
          <w:rFonts w:eastAsia="隶书"/>
          <w:sz w:val="36"/>
        </w:rPr>
        <w:t>b</w:t>
      </w:r>
      <w:r>
        <w:rPr>
          <w:rFonts w:ascii="隶书" w:eastAsia="隶书" w:hint="eastAsia"/>
          <w:sz w:val="36"/>
        </w:rPr>
        <w:t xml:space="preserve"> 拟为承包本合同工程设立的组织机构图</w:t>
      </w:r>
    </w:p>
    <w:p w:rsidR="002448F0" w:rsidRDefault="002448F0">
      <w:pPr>
        <w:ind w:left="315"/>
        <w:jc w:val="center"/>
        <w:rPr>
          <w:rFonts w:ascii="隶书" w:eastAsia="隶书" w:hint="eastAsia"/>
          <w:sz w:val="36"/>
        </w:rPr>
      </w:pPr>
      <w:r>
        <w:rPr>
          <w:rFonts w:ascii="隶书" w:eastAsia="隶书"/>
          <w:noProof/>
          <w:sz w:val="20"/>
        </w:rPr>
        <w:pict>
          <v:shapetype id="_x0000_t202" coordsize="21600,21600" o:spt="202" path="m,l,21600r21600,l21600,xe">
            <v:stroke joinstyle="miter"/>
            <v:path gradientshapeok="t" o:connecttype="rect"/>
          </v:shapetype>
          <v:shape id="_x0000_s1482" type="#_x0000_t202" style="position:absolute;left:0;text-align:left;margin-left:-9pt;margin-top:7.8pt;width:459pt;height:608.4pt;z-index:251273728">
            <v:textbox style="mso-next-textbox:#_x0000_s1482">
              <w:txbxContent>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rPr>
                  </w:pPr>
                </w:p>
                <w:p w:rsidR="00DF1301" w:rsidRDefault="00DF1301">
                  <w:pPr>
                    <w:rPr>
                      <w:rFonts w:hint="eastAsia"/>
                      <w:sz w:val="24"/>
                    </w:rPr>
                  </w:pPr>
                </w:p>
                <w:p w:rsidR="00DF1301" w:rsidRDefault="00DF1301">
                  <w:pPr>
                    <w:spacing w:line="360" w:lineRule="auto"/>
                    <w:rPr>
                      <w:rFonts w:hint="eastAsia"/>
                    </w:rPr>
                  </w:pPr>
                  <w:r>
                    <w:rPr>
                      <w:rFonts w:hint="eastAsia"/>
                      <w:sz w:val="24"/>
                    </w:rPr>
                    <w:t>说明：为了对合同项目进行卓有成效的施工组织管理，由公司统一管理和组成一个精干高效，运转自如的“</w:t>
                  </w:r>
                  <w:r>
                    <w:rPr>
                      <w:rFonts w:hint="eastAsia"/>
                      <w:sz w:val="24"/>
                    </w:rPr>
                    <w:t>XXXX</w:t>
                  </w:r>
                  <w:r>
                    <w:rPr>
                      <w:rFonts w:hint="eastAsia"/>
                      <w:sz w:val="24"/>
                    </w:rPr>
                    <w:t>路桥</w:t>
                  </w:r>
                  <w:r w:rsidR="00D526CD">
                    <w:rPr>
                      <w:rFonts w:hint="eastAsia"/>
                      <w:sz w:val="24"/>
                    </w:rPr>
                    <w:t>公司</w:t>
                  </w:r>
                  <w:r>
                    <w:rPr>
                      <w:rFonts w:hint="eastAsia"/>
                      <w:sz w:val="24"/>
                    </w:rPr>
                    <w:t>第一工程公司</w:t>
                  </w:r>
                  <w:r w:rsidR="009E2CC8">
                    <w:rPr>
                      <w:rFonts w:hint="eastAsia"/>
                      <w:sz w:val="24"/>
                    </w:rPr>
                    <w:t>XX</w:t>
                  </w:r>
                  <w:r>
                    <w:rPr>
                      <w:rFonts w:hint="eastAsia"/>
                      <w:sz w:val="24"/>
                    </w:rPr>
                    <w:t>国道主干线</w:t>
                  </w:r>
                  <w:r w:rsidR="009E2CC8">
                    <w:rPr>
                      <w:rFonts w:hint="eastAsia"/>
                      <w:sz w:val="24"/>
                    </w:rPr>
                    <w:t>a</w:t>
                  </w:r>
                  <w:r>
                    <w:rPr>
                      <w:rFonts w:hint="eastAsia"/>
                      <w:sz w:val="24"/>
                    </w:rPr>
                    <w:t>至</w:t>
                  </w:r>
                  <w:r w:rsidR="009E2CC8">
                    <w:rPr>
                      <w:rFonts w:hint="eastAsia"/>
                      <w:sz w:val="24"/>
                    </w:rPr>
                    <w:t>b</w:t>
                  </w:r>
                  <w:r>
                    <w:rPr>
                      <w:rFonts w:hint="eastAsia"/>
                      <w:sz w:val="24"/>
                    </w:rPr>
                    <w:t>公路第</w:t>
                  </w:r>
                  <w:r>
                    <w:rPr>
                      <w:sz w:val="24"/>
                    </w:rPr>
                    <w:t>B</w:t>
                  </w:r>
                  <w:r>
                    <w:rPr>
                      <w:rFonts w:hint="eastAsia"/>
                      <w:sz w:val="24"/>
                    </w:rPr>
                    <w:t>合同段项目经理部”，该项目经理部负责本合同段工程的施工。经理部设一个项目经理，一个书记，一个项目副经理，三总师，一个工会主席，下设六部一室和四个工区。其职能为：按照合同规定对所承担的全部工程量，按计划进行有序的组织施工，横向负责与业主、监理工程师、设计单位及地方政府保持经常联系，建立良好的关系，保证有一个良好的外部施工环境；纵向负责对项目经理部下属的各工区进行有效的管理、指挥、协调，以确保工程进度、工程质量满足施工规范要求，并使工程成本得到有效的控制。</w:t>
                  </w:r>
                </w:p>
              </w:txbxContent>
            </v:textbox>
          </v:shape>
        </w:pict>
      </w:r>
    </w:p>
    <w:p w:rsidR="002448F0" w:rsidRDefault="002448F0">
      <w:pPr>
        <w:ind w:left="315"/>
        <w:jc w:val="center"/>
        <w:rPr>
          <w:rFonts w:ascii="隶书" w:eastAsia="隶书" w:hint="eastAsia"/>
          <w:sz w:val="36"/>
        </w:rPr>
      </w:pPr>
      <w:r>
        <w:rPr>
          <w:rFonts w:ascii="隶书" w:eastAsia="隶书"/>
          <w:noProof/>
          <w:sz w:val="20"/>
        </w:rPr>
        <w:pict>
          <v:shape id="_x0000_s1483" type="#_x0000_t202" style="position:absolute;left:0;text-align:left;margin-left:90pt;margin-top:7.8pt;width:252pt;height:54.6pt;z-index:251274752" fillcolor="#cff">
            <o:extrusion v:ext="view" on="t" type="perspective"/>
            <v:textbox style="mso-next-textbox:#_x0000_s1483">
              <w:txbxContent>
                <w:p w:rsidR="00DF1301" w:rsidRDefault="00DF1301">
                  <w:pPr>
                    <w:spacing w:line="300" w:lineRule="exact"/>
                    <w:jc w:val="center"/>
                    <w:rPr>
                      <w:rFonts w:hint="eastAsia"/>
                    </w:rPr>
                  </w:pPr>
                  <w:r>
                    <w:rPr>
                      <w:rFonts w:hint="eastAsia"/>
                    </w:rPr>
                    <w:t>xx</w:t>
                  </w:r>
                  <w:r>
                    <w:rPr>
                      <w:rFonts w:hint="eastAsia"/>
                    </w:rPr>
                    <w:t>国道主干线</w:t>
                  </w:r>
                  <w:r>
                    <w:rPr>
                      <w:rFonts w:hint="eastAsia"/>
                    </w:rPr>
                    <w:t>a</w:t>
                  </w:r>
                  <w:r>
                    <w:rPr>
                      <w:rFonts w:hint="eastAsia"/>
                    </w:rPr>
                    <w:t>至</w:t>
                  </w:r>
                  <w:r>
                    <w:rPr>
                      <w:rFonts w:hint="eastAsia"/>
                    </w:rPr>
                    <w:t>b</w:t>
                  </w:r>
                  <w:r>
                    <w:rPr>
                      <w:rFonts w:hint="eastAsia"/>
                    </w:rPr>
                    <w:t>公路第</w:t>
                  </w:r>
                  <w:r>
                    <w:t>B</w:t>
                  </w:r>
                  <w:r>
                    <w:rPr>
                      <w:rFonts w:hint="eastAsia"/>
                    </w:rPr>
                    <w:t>合同段项目经理部</w:t>
                  </w:r>
                </w:p>
                <w:p w:rsidR="00DF1301" w:rsidRDefault="00DF1301">
                  <w:pPr>
                    <w:spacing w:line="300" w:lineRule="exact"/>
                    <w:jc w:val="center"/>
                    <w:rPr>
                      <w:rFonts w:hint="eastAsia"/>
                    </w:rPr>
                  </w:pPr>
                  <w:r>
                    <w:rPr>
                      <w:rFonts w:hint="eastAsia"/>
                    </w:rPr>
                    <w:t>经理：</w:t>
                  </w:r>
                  <w:r w:rsidR="00C9694E">
                    <w:rPr>
                      <w:rFonts w:hint="eastAsia"/>
                    </w:rPr>
                    <w:t xml:space="preserve"> </w:t>
                  </w:r>
                  <w:r>
                    <w:rPr>
                      <w:rFonts w:hint="eastAsia"/>
                    </w:rPr>
                    <w:t xml:space="preserve">  </w:t>
                  </w:r>
                  <w:r w:rsidR="00C9694E">
                    <w:rPr>
                      <w:rFonts w:hint="eastAsia"/>
                    </w:rPr>
                    <w:t xml:space="preserve">   </w:t>
                  </w:r>
                  <w:r>
                    <w:rPr>
                      <w:rFonts w:hint="eastAsia"/>
                    </w:rPr>
                    <w:t xml:space="preserve">    </w:t>
                  </w:r>
                  <w:r>
                    <w:rPr>
                      <w:rFonts w:hint="eastAsia"/>
                    </w:rPr>
                    <w:t>书记：</w:t>
                  </w:r>
                  <w:r w:rsidR="00C9694E">
                    <w:rPr>
                      <w:rFonts w:hint="eastAsia"/>
                    </w:rPr>
                    <w:t xml:space="preserve"> </w:t>
                  </w:r>
                </w:p>
              </w:txbxContent>
            </v:textbox>
          </v:shape>
        </w:pict>
      </w:r>
    </w:p>
    <w:p w:rsidR="002448F0" w:rsidRDefault="002448F0">
      <w:pPr>
        <w:ind w:left="315"/>
        <w:jc w:val="center"/>
        <w:rPr>
          <w:rFonts w:ascii="隶书" w:eastAsia="隶书" w:hint="eastAsia"/>
          <w:sz w:val="36"/>
        </w:rPr>
      </w:pPr>
    </w:p>
    <w:p w:rsidR="002448F0" w:rsidRDefault="002448F0">
      <w:pPr>
        <w:ind w:left="315"/>
        <w:jc w:val="center"/>
        <w:rPr>
          <w:rFonts w:ascii="隶书" w:eastAsia="隶书" w:hint="eastAsia"/>
          <w:sz w:val="36"/>
        </w:rPr>
      </w:pPr>
      <w:r>
        <w:rPr>
          <w:rFonts w:ascii="隶书" w:eastAsia="隶书"/>
          <w:noProof/>
          <w:sz w:val="20"/>
        </w:rPr>
        <w:pict>
          <v:line id="_x0000_s1528" style="position:absolute;left:0;text-align:left;flip:y;z-index:251320832" from="3in,0" to="3in,15.6pt"/>
        </w:pict>
      </w:r>
      <w:r>
        <w:rPr>
          <w:rFonts w:ascii="隶书" w:eastAsia="隶书"/>
          <w:noProof/>
          <w:sz w:val="20"/>
        </w:rPr>
        <w:pict>
          <v:line id="_x0000_s1509" style="position:absolute;left:0;text-align:left;z-index:251301376" from="396pt,15.6pt" to="396pt,31.2pt"/>
        </w:pict>
      </w:r>
      <w:r>
        <w:rPr>
          <w:rFonts w:ascii="隶书" w:eastAsia="隶书"/>
          <w:noProof/>
          <w:sz w:val="20"/>
        </w:rPr>
        <w:pict>
          <v:line id="_x0000_s1512" style="position:absolute;left:0;text-align:left;z-index:251304448" from="306pt,15.6pt" to="306pt,31.2pt"/>
        </w:pict>
      </w:r>
      <w:r>
        <w:rPr>
          <w:rFonts w:ascii="隶书" w:eastAsia="隶书"/>
          <w:noProof/>
          <w:sz w:val="20"/>
        </w:rPr>
        <w:pict>
          <v:line id="_x0000_s1511" style="position:absolute;left:0;text-align:left;z-index:251303424" from="3in,15.6pt" to="3in,31.2pt"/>
        </w:pict>
      </w:r>
      <w:r>
        <w:rPr>
          <w:rFonts w:ascii="隶书" w:eastAsia="隶书"/>
          <w:noProof/>
          <w:sz w:val="20"/>
        </w:rPr>
        <w:pict>
          <v:line id="_x0000_s1510" style="position:absolute;left:0;text-align:left;z-index:251302400" from="135pt,15.6pt" to="135pt,31.2pt"/>
        </w:pict>
      </w:r>
      <w:r>
        <w:rPr>
          <w:rFonts w:ascii="隶书" w:eastAsia="隶书"/>
          <w:noProof/>
          <w:sz w:val="20"/>
        </w:rPr>
        <w:pict>
          <v:line id="_x0000_s1507" style="position:absolute;left:0;text-align:left;z-index:251299328" from="36pt,15.6pt" to="36pt,31.2pt"/>
        </w:pict>
      </w:r>
      <w:r>
        <w:rPr>
          <w:rFonts w:ascii="隶书" w:eastAsia="隶书"/>
          <w:noProof/>
          <w:sz w:val="20"/>
        </w:rPr>
        <w:pict>
          <v:line id="_x0000_s1508" style="position:absolute;left:0;text-align:left;z-index:251300352" from="36pt,15.6pt" to="396pt,15.6pt"/>
        </w:pict>
      </w:r>
    </w:p>
    <w:p w:rsidR="002448F0" w:rsidRDefault="002448F0">
      <w:pPr>
        <w:ind w:left="315"/>
        <w:jc w:val="center"/>
        <w:rPr>
          <w:rFonts w:ascii="隶书" w:eastAsia="隶书" w:hint="eastAsia"/>
          <w:sz w:val="36"/>
        </w:rPr>
      </w:pPr>
      <w:r>
        <w:rPr>
          <w:rFonts w:ascii="隶书" w:eastAsia="隶书"/>
          <w:noProof/>
          <w:sz w:val="20"/>
        </w:rPr>
        <w:pict>
          <v:shape id="_x0000_s1488" type="#_x0000_t202" style="position:absolute;left:0;text-align:left;margin-left:5in;margin-top:0;width:63pt;height:23.4pt;z-index:251279872" fillcolor="#cff">
            <o:extrusion v:ext="view" on="t" type="perspective"/>
            <v:textbox style="mso-next-textbox:#_x0000_s1488">
              <w:txbxContent>
                <w:p w:rsidR="00DF1301" w:rsidRDefault="00DF1301">
                  <w:pPr>
                    <w:jc w:val="center"/>
                    <w:rPr>
                      <w:rFonts w:hint="eastAsia"/>
                    </w:rPr>
                  </w:pPr>
                  <w:r>
                    <w:rPr>
                      <w:rFonts w:hint="eastAsia"/>
                    </w:rPr>
                    <w:t>工会主席</w:t>
                  </w:r>
                </w:p>
              </w:txbxContent>
            </v:textbox>
          </v:shape>
        </w:pict>
      </w:r>
      <w:r>
        <w:rPr>
          <w:rFonts w:ascii="隶书" w:eastAsia="隶书"/>
          <w:noProof/>
          <w:sz w:val="20"/>
        </w:rPr>
        <w:pict>
          <v:line id="_x0000_s1502" style="position:absolute;left:0;text-align:left;z-index:251294208" from="396pt,23.4pt" to="396pt,46.8pt"/>
        </w:pict>
      </w:r>
      <w:r>
        <w:rPr>
          <w:rFonts w:ascii="隶书" w:eastAsia="隶书"/>
          <w:noProof/>
          <w:sz w:val="20"/>
        </w:rPr>
        <w:pict>
          <v:line id="_x0000_s1505" style="position:absolute;left:0;text-align:left;flip:x;z-index:251297280" from="306pt,23.4pt" to="306pt,46.8pt"/>
        </w:pict>
      </w:r>
      <w:r>
        <w:rPr>
          <w:rFonts w:ascii="隶书" w:eastAsia="隶书"/>
          <w:noProof/>
          <w:sz w:val="20"/>
        </w:rPr>
        <w:pict>
          <v:line id="_x0000_s1504" style="position:absolute;left:0;text-align:left;z-index:251296256" from="3in,23.4pt" to="3in,46.8pt"/>
        </w:pict>
      </w:r>
      <w:r>
        <w:rPr>
          <w:rFonts w:ascii="隶书" w:eastAsia="隶书"/>
          <w:noProof/>
          <w:sz w:val="20"/>
        </w:rPr>
        <w:pict>
          <v:line id="_x0000_s1503" style="position:absolute;left:0;text-align:left;z-index:251295232" from="135pt,23.4pt" to="135pt,46.8pt"/>
        </w:pict>
      </w:r>
      <w:r>
        <w:rPr>
          <w:rFonts w:ascii="隶书" w:eastAsia="隶书"/>
          <w:noProof/>
          <w:sz w:val="20"/>
        </w:rPr>
        <w:pict>
          <v:line id="_x0000_s1501" style="position:absolute;left:0;text-align:left;z-index:251293184" from="36pt,23.4pt" to="36pt,46.8pt"/>
        </w:pict>
      </w:r>
      <w:r>
        <w:rPr>
          <w:rFonts w:ascii="隶书" w:eastAsia="隶书"/>
          <w:noProof/>
          <w:sz w:val="20"/>
        </w:rPr>
        <w:pict>
          <v:shape id="_x0000_s1484" type="#_x0000_t202" style="position:absolute;left:0;text-align:left;margin-left:9pt;margin-top:0;width:1in;height:23.4pt;z-index:251275776" fillcolor="#cff">
            <o:extrusion v:ext="view" on="t" type="perspective"/>
            <v:textbox style="mso-next-textbox:#_x0000_s1484">
              <w:txbxContent>
                <w:p w:rsidR="00DF1301" w:rsidRDefault="00DF1301">
                  <w:pPr>
                    <w:jc w:val="center"/>
                    <w:rPr>
                      <w:rFonts w:hint="eastAsia"/>
                    </w:rPr>
                  </w:pPr>
                  <w:r>
                    <w:rPr>
                      <w:rFonts w:hint="eastAsia"/>
                    </w:rPr>
                    <w:t>副经理</w:t>
                  </w:r>
                </w:p>
              </w:txbxContent>
            </v:textbox>
          </v:shape>
        </w:pict>
      </w:r>
      <w:r>
        <w:rPr>
          <w:rFonts w:ascii="隶书" w:eastAsia="隶书"/>
          <w:noProof/>
          <w:sz w:val="20"/>
        </w:rPr>
        <w:pict>
          <v:shape id="_x0000_s1485" type="#_x0000_t202" style="position:absolute;left:0;text-align:left;margin-left:99pt;margin-top:0;width:63pt;height:23.4pt;z-index:251276800" fillcolor="#cff">
            <o:extrusion v:ext="view" on="t" type="perspective"/>
            <v:textbox style="mso-next-textbox:#_x0000_s1485">
              <w:txbxContent>
                <w:p w:rsidR="00DF1301" w:rsidRDefault="00DF1301">
                  <w:pPr>
                    <w:rPr>
                      <w:rFonts w:hint="eastAsia"/>
                    </w:rPr>
                  </w:pPr>
                  <w:r>
                    <w:rPr>
                      <w:rFonts w:hint="eastAsia"/>
                    </w:rPr>
                    <w:t>总工程师</w:t>
                  </w:r>
                </w:p>
              </w:txbxContent>
            </v:textbox>
          </v:shape>
        </w:pict>
      </w:r>
      <w:r>
        <w:rPr>
          <w:rFonts w:ascii="隶书" w:eastAsia="隶书"/>
          <w:noProof/>
          <w:sz w:val="20"/>
        </w:rPr>
        <w:pict>
          <v:shape id="_x0000_s1486" type="#_x0000_t202" style="position:absolute;left:0;text-align:left;margin-left:180pt;margin-top:0;width:1in;height:23.4pt;z-index:251277824" fillcolor="#cff">
            <o:extrusion v:ext="view" on="t" type="perspective"/>
            <v:textbox style="mso-next-textbox:#_x0000_s1486">
              <w:txbxContent>
                <w:p w:rsidR="00DF1301" w:rsidRDefault="00DF1301">
                  <w:pPr>
                    <w:jc w:val="center"/>
                    <w:rPr>
                      <w:rFonts w:hint="eastAsia"/>
                    </w:rPr>
                  </w:pPr>
                  <w:r>
                    <w:rPr>
                      <w:rFonts w:hint="eastAsia"/>
                    </w:rPr>
                    <w:t>总经济师</w:t>
                  </w:r>
                </w:p>
              </w:txbxContent>
            </v:textbox>
          </v:shape>
        </w:pict>
      </w:r>
      <w:r>
        <w:rPr>
          <w:rFonts w:ascii="隶书" w:eastAsia="隶书"/>
          <w:noProof/>
          <w:sz w:val="20"/>
        </w:rPr>
        <w:pict>
          <v:shape id="_x0000_s1487" type="#_x0000_t202" style="position:absolute;left:0;text-align:left;margin-left:279pt;margin-top:0;width:63pt;height:23.4pt;z-index:251278848" fillcolor="#cff">
            <o:extrusion v:ext="view" on="t" type="perspective"/>
            <v:textbox style="mso-next-textbox:#_x0000_s1487">
              <w:txbxContent>
                <w:p w:rsidR="00DF1301" w:rsidRDefault="00DF1301">
                  <w:pPr>
                    <w:jc w:val="center"/>
                    <w:rPr>
                      <w:rFonts w:hint="eastAsia"/>
                    </w:rPr>
                  </w:pPr>
                  <w:r>
                    <w:rPr>
                      <w:rFonts w:hint="eastAsia"/>
                    </w:rPr>
                    <w:t>总会计师</w:t>
                  </w:r>
                </w:p>
              </w:txbxContent>
            </v:textbox>
          </v:shape>
        </w:pict>
      </w:r>
    </w:p>
    <w:p w:rsidR="002448F0" w:rsidRDefault="002448F0">
      <w:pPr>
        <w:ind w:left="315"/>
        <w:jc w:val="center"/>
        <w:rPr>
          <w:rFonts w:ascii="隶书" w:eastAsia="隶书" w:hint="eastAsia"/>
          <w:sz w:val="36"/>
        </w:rPr>
      </w:pPr>
      <w:r>
        <w:rPr>
          <w:rFonts w:ascii="隶书" w:eastAsia="隶书"/>
          <w:noProof/>
          <w:sz w:val="20"/>
        </w:rPr>
        <w:pict>
          <v:line id="_x0000_s1516" style="position:absolute;left:0;text-align:left;z-index:251308544" from="3in,15.6pt" to="3in,39pt"/>
        </w:pict>
      </w:r>
      <w:r>
        <w:rPr>
          <w:rFonts w:ascii="隶书" w:eastAsia="隶书"/>
          <w:noProof/>
          <w:sz w:val="20"/>
        </w:rPr>
        <w:pict>
          <v:line id="_x0000_s1514" style="position:absolute;left:0;text-align:left;z-index:251306496" from="36pt,15.6pt" to="396pt,15.6pt"/>
        </w:pict>
      </w:r>
    </w:p>
    <w:p w:rsidR="002448F0" w:rsidRDefault="002448F0">
      <w:pPr>
        <w:ind w:left="315"/>
        <w:jc w:val="center"/>
        <w:rPr>
          <w:rFonts w:ascii="隶书" w:eastAsia="隶书" w:hint="eastAsia"/>
          <w:sz w:val="36"/>
        </w:rPr>
      </w:pPr>
      <w:r>
        <w:rPr>
          <w:rFonts w:ascii="隶书" w:eastAsia="隶书"/>
          <w:noProof/>
          <w:sz w:val="20"/>
        </w:rPr>
        <w:pict>
          <v:line id="_x0000_s1500" style="position:absolute;left:0;text-align:left;z-index:251292160" from="36pt,7.8pt" to="387pt,7.8pt"/>
        </w:pict>
      </w:r>
      <w:r>
        <w:rPr>
          <w:rFonts w:ascii="隶书" w:eastAsia="隶书"/>
          <w:noProof/>
          <w:sz w:val="20"/>
        </w:rPr>
        <w:pict>
          <v:line id="_x0000_s1537" style="position:absolute;left:0;text-align:left;z-index:251330048" from="387pt,7.8pt" to="387pt,31.2pt"/>
        </w:pict>
      </w:r>
      <w:r>
        <w:rPr>
          <w:rFonts w:ascii="隶书" w:eastAsia="隶书"/>
          <w:noProof/>
          <w:sz w:val="20"/>
        </w:rPr>
        <w:pict>
          <v:line id="_x0000_s1515" style="position:absolute;left:0;text-align:left;z-index:251307520" from="36pt,7.8pt" to="36pt,31.2pt"/>
        </w:pict>
      </w:r>
    </w:p>
    <w:p w:rsidR="002448F0" w:rsidRDefault="002448F0">
      <w:pPr>
        <w:ind w:left="315"/>
        <w:jc w:val="center"/>
        <w:rPr>
          <w:rFonts w:ascii="隶书" w:eastAsia="隶书" w:hint="eastAsia"/>
          <w:sz w:val="36"/>
        </w:rPr>
      </w:pPr>
      <w:r>
        <w:rPr>
          <w:rFonts w:ascii="隶书" w:eastAsia="隶书"/>
          <w:noProof/>
          <w:sz w:val="20"/>
        </w:rPr>
        <w:pict>
          <v:rect id="_x0000_s1536" style="position:absolute;left:0;text-align:left;margin-left:378pt;margin-top:0;width:27pt;height:85.8pt;z-index:251329024" fillcolor="#cff">
            <o:extrusion v:ext="view" on="t" type="perspective"/>
            <v:textbox>
              <w:txbxContent>
                <w:p w:rsidR="00DF1301" w:rsidRDefault="00DF1301">
                  <w:pPr>
                    <w:rPr>
                      <w:rFonts w:hint="eastAsia"/>
                    </w:rPr>
                  </w:pPr>
                  <w:r>
                    <w:rPr>
                      <w:rFonts w:hint="eastAsia"/>
                    </w:rPr>
                    <w:t>安全部</w:t>
                  </w:r>
                </w:p>
              </w:txbxContent>
            </v:textbox>
          </v:rect>
        </w:pict>
      </w:r>
      <w:r>
        <w:rPr>
          <w:rFonts w:ascii="隶书" w:eastAsia="隶书"/>
          <w:noProof/>
          <w:sz w:val="20"/>
        </w:rPr>
        <w:pict>
          <v:shape id="_x0000_s1517" type="#_x0000_t202" style="position:absolute;left:0;text-align:left;margin-left:135pt;margin-top:0;width:27pt;height:85.8pt;z-index:251309568" fillcolor="#cff">
            <o:extrusion v:ext="view" on="t" type="perspective"/>
            <v:textbox style="mso-next-textbox:#_x0000_s1517">
              <w:txbxContent>
                <w:p w:rsidR="00DF1301" w:rsidRDefault="00DF1301">
                  <w:pPr>
                    <w:rPr>
                      <w:rFonts w:hint="eastAsia"/>
                    </w:rPr>
                  </w:pPr>
                  <w:r>
                    <w:rPr>
                      <w:rFonts w:hint="eastAsia"/>
                    </w:rPr>
                    <w:t>人事财务部</w:t>
                  </w:r>
                </w:p>
              </w:txbxContent>
            </v:textbox>
          </v:shape>
        </w:pict>
      </w:r>
    </w:p>
    <w:p w:rsidR="002448F0" w:rsidRDefault="002448F0">
      <w:pPr>
        <w:ind w:left="315"/>
        <w:jc w:val="center"/>
        <w:rPr>
          <w:rFonts w:ascii="隶书" w:eastAsia="隶书" w:hint="eastAsia"/>
          <w:sz w:val="36"/>
        </w:rPr>
      </w:pPr>
    </w:p>
    <w:p w:rsidR="002448F0" w:rsidRDefault="002448F0">
      <w:pPr>
        <w:ind w:left="315"/>
        <w:jc w:val="center"/>
        <w:rPr>
          <w:rFonts w:ascii="隶书" w:eastAsia="隶书" w:hint="eastAsia"/>
          <w:sz w:val="36"/>
        </w:rPr>
      </w:pPr>
      <w:r>
        <w:rPr>
          <w:rFonts w:ascii="隶书" w:eastAsia="隶书"/>
          <w:noProof/>
          <w:sz w:val="20"/>
        </w:rPr>
        <w:pict>
          <v:line id="_x0000_s1538" style="position:absolute;left:0;text-align:left;flip:y;z-index:251331072" from="387pt,23.4pt" to="387pt,31.2pt"/>
        </w:pict>
      </w:r>
      <w:r>
        <w:rPr>
          <w:rFonts w:ascii="隶书" w:eastAsia="隶书"/>
          <w:noProof/>
          <w:sz w:val="20"/>
        </w:rPr>
        <w:pict>
          <v:line id="_x0000_s1519" style="position:absolute;left:0;text-align:left;z-index:251311616" from="207pt,-85.8pt" to="207pt,-62.4pt"/>
        </w:pict>
      </w:r>
      <w:r>
        <w:rPr>
          <w:rFonts w:ascii="隶书" w:eastAsia="隶书"/>
          <w:noProof/>
          <w:sz w:val="20"/>
        </w:rPr>
        <w:pict>
          <v:line id="_x0000_s1521" style="position:absolute;left:0;text-align:left;z-index:251313664" from="342pt,-85.8pt" to="342pt,-62.4pt"/>
        </w:pict>
      </w:r>
      <w:r>
        <w:rPr>
          <w:rFonts w:ascii="隶书" w:eastAsia="隶书"/>
          <w:noProof/>
          <w:sz w:val="20"/>
        </w:rPr>
        <w:pict>
          <v:line id="_x0000_s1520" style="position:absolute;left:0;text-align:left;z-index:251312640" from="279pt,-85.8pt" to="279pt,-62.4pt"/>
        </w:pict>
      </w:r>
      <w:r>
        <w:rPr>
          <w:rFonts w:ascii="隶书" w:eastAsia="隶书"/>
          <w:noProof/>
          <w:sz w:val="20"/>
        </w:rPr>
        <w:pict>
          <v:shape id="_x0000_s1492" type="#_x0000_t202" style="position:absolute;left:0;text-align:left;margin-left:198pt;margin-top:-62.4pt;width:27pt;height:85.8pt;z-index:251283968" fillcolor="#cff">
            <o:extrusion v:ext="view" on="t" type="perspective"/>
            <v:textbox style="mso-next-textbox:#_x0000_s1492">
              <w:txbxContent>
                <w:p w:rsidR="00DF1301" w:rsidRDefault="00DF1301">
                  <w:pPr>
                    <w:rPr>
                      <w:rFonts w:hint="eastAsia"/>
                    </w:rPr>
                  </w:pPr>
                  <w:r>
                    <w:rPr>
                      <w:rFonts w:hint="eastAsia"/>
                    </w:rPr>
                    <w:t>材料机械</w:t>
                  </w:r>
                </w:p>
                <w:p w:rsidR="00DF1301" w:rsidRDefault="00DF1301">
                  <w:pPr>
                    <w:rPr>
                      <w:rFonts w:hint="eastAsia"/>
                    </w:rPr>
                  </w:pPr>
                  <w:r>
                    <w:rPr>
                      <w:rFonts w:hint="eastAsia"/>
                    </w:rPr>
                    <w:t>部</w:t>
                  </w:r>
                </w:p>
              </w:txbxContent>
            </v:textbox>
          </v:shape>
        </w:pict>
      </w:r>
      <w:r>
        <w:rPr>
          <w:rFonts w:ascii="隶书" w:eastAsia="隶书"/>
          <w:noProof/>
          <w:sz w:val="20"/>
        </w:rPr>
        <w:pict>
          <v:shape id="_x0000_s1494" type="#_x0000_t202" style="position:absolute;left:0;text-align:left;margin-left:324pt;margin-top:-62.4pt;width:27pt;height:85.8pt;z-index:251286016" fillcolor="#cff">
            <o:extrusion v:ext="view" on="t" type="perspective"/>
            <v:textbox style="mso-next-textbox:#_x0000_s1494">
              <w:txbxContent>
                <w:p w:rsidR="00DF1301" w:rsidRDefault="00DF1301">
                  <w:pPr>
                    <w:rPr>
                      <w:rFonts w:hint="eastAsia"/>
                    </w:rPr>
                  </w:pPr>
                  <w:r>
                    <w:rPr>
                      <w:rFonts w:hint="eastAsia"/>
                    </w:rPr>
                    <w:t>经理办公室</w:t>
                  </w:r>
                </w:p>
              </w:txbxContent>
            </v:textbox>
          </v:shape>
        </w:pict>
      </w:r>
      <w:r>
        <w:rPr>
          <w:rFonts w:ascii="隶书" w:eastAsia="隶书"/>
          <w:noProof/>
          <w:sz w:val="20"/>
        </w:rPr>
        <w:pict>
          <v:shape id="_x0000_s1493" type="#_x0000_t202" style="position:absolute;left:0;text-align:left;margin-left:261pt;margin-top:-62.4pt;width:27pt;height:85.8pt;z-index:251284992" fillcolor="#cff">
            <o:extrusion v:ext="view" on="t" type="perspective"/>
            <v:textbox style="mso-next-textbox:#_x0000_s1493">
              <w:txbxContent>
                <w:p w:rsidR="00DF1301" w:rsidRDefault="00DF1301">
                  <w:pPr>
                    <w:jc w:val="center"/>
                    <w:rPr>
                      <w:rFonts w:hint="eastAsia"/>
                    </w:rPr>
                  </w:pPr>
                  <w:r>
                    <w:rPr>
                      <w:rFonts w:hint="eastAsia"/>
                    </w:rPr>
                    <w:t>质量监控</w:t>
                  </w:r>
                </w:p>
                <w:p w:rsidR="00DF1301" w:rsidRDefault="00DF1301">
                  <w:pPr>
                    <w:jc w:val="center"/>
                    <w:rPr>
                      <w:rFonts w:hint="eastAsia"/>
                    </w:rPr>
                  </w:pPr>
                  <w:r>
                    <w:rPr>
                      <w:rFonts w:hint="eastAsia"/>
                    </w:rPr>
                    <w:t>部</w:t>
                  </w:r>
                </w:p>
              </w:txbxContent>
            </v:textbox>
          </v:shape>
        </w:pict>
      </w:r>
      <w:r>
        <w:rPr>
          <w:rFonts w:ascii="隶书" w:eastAsia="隶书"/>
          <w:noProof/>
          <w:sz w:val="20"/>
        </w:rPr>
        <w:pict>
          <v:line id="_x0000_s1523" style="position:absolute;left:0;text-align:left;flip:y;z-index:251315712" from="207pt,23.4pt" to="207pt,31.2pt"/>
        </w:pict>
      </w:r>
      <w:r>
        <w:rPr>
          <w:rFonts w:ascii="隶书" w:eastAsia="隶书"/>
          <w:noProof/>
          <w:sz w:val="20"/>
        </w:rPr>
        <w:pict>
          <v:line id="_x0000_s1525" style="position:absolute;left:0;text-align:left;flip:y;z-index:251317760" from="342pt,23.4pt" to="342pt,31.2pt"/>
        </w:pict>
      </w:r>
      <w:r>
        <w:rPr>
          <w:rFonts w:ascii="隶书" w:eastAsia="隶书"/>
          <w:noProof/>
          <w:sz w:val="20"/>
        </w:rPr>
        <w:pict>
          <v:line id="_x0000_s1524" style="position:absolute;left:0;text-align:left;flip:y;z-index:251316736" from="279pt,23.4pt" to="279pt,31.2pt"/>
        </w:pict>
      </w:r>
      <w:r>
        <w:rPr>
          <w:rFonts w:ascii="隶书" w:eastAsia="隶书"/>
          <w:noProof/>
          <w:sz w:val="20"/>
        </w:rPr>
        <w:pict>
          <v:line id="_x0000_s1518" style="position:absolute;left:0;text-align:left;z-index:251310592" from="90pt,-85.8pt" to="90pt,-62.4pt"/>
        </w:pict>
      </w:r>
      <w:r>
        <w:rPr>
          <w:rFonts w:ascii="隶书" w:eastAsia="隶书"/>
          <w:noProof/>
          <w:sz w:val="20"/>
        </w:rPr>
        <w:pict>
          <v:shape id="_x0000_s1491" type="#_x0000_t202" style="position:absolute;left:0;text-align:left;margin-left:1in;margin-top:-62.4pt;width:27pt;height:85.8pt;z-index:251282944" fillcolor="#cff">
            <o:extrusion v:ext="view" on="t" type="perspective"/>
            <v:textbox style="mso-next-textbox:#_x0000_s1491">
              <w:txbxContent>
                <w:p w:rsidR="00DF1301" w:rsidRDefault="00DF1301">
                  <w:pPr>
                    <w:rPr>
                      <w:rFonts w:hint="eastAsia"/>
                    </w:rPr>
                  </w:pPr>
                  <w:r>
                    <w:rPr>
                      <w:rFonts w:hint="eastAsia"/>
                    </w:rPr>
                    <w:t>生产经营部</w:t>
                  </w:r>
                </w:p>
              </w:txbxContent>
            </v:textbox>
          </v:shape>
        </w:pict>
      </w:r>
      <w:r>
        <w:rPr>
          <w:rFonts w:ascii="隶书" w:eastAsia="隶书"/>
          <w:noProof/>
          <w:sz w:val="20"/>
        </w:rPr>
        <w:pict>
          <v:line id="_x0000_s1526" style="position:absolute;left:0;text-align:left;z-index:251318784" from="90pt,23.4pt" to="90pt,31.2pt"/>
        </w:pict>
      </w:r>
      <w:r>
        <w:rPr>
          <w:rFonts w:ascii="隶书" w:eastAsia="隶书"/>
          <w:noProof/>
          <w:sz w:val="20"/>
        </w:rPr>
        <w:pict>
          <v:line id="_x0000_s1527" style="position:absolute;left:0;text-align:left;z-index:251319808" from="153pt,-85.8pt" to="153pt,-62.4pt"/>
        </w:pict>
      </w:r>
      <w:r>
        <w:rPr>
          <w:rFonts w:ascii="隶书" w:eastAsia="隶书"/>
          <w:noProof/>
          <w:sz w:val="20"/>
        </w:rPr>
        <w:pict>
          <v:line id="_x0000_s1522" style="position:absolute;left:0;text-align:left;flip:y;z-index:251314688" from="153pt,23.4pt" to="153pt,31.2pt"/>
        </w:pict>
      </w:r>
      <w:r>
        <w:rPr>
          <w:rFonts w:ascii="隶书" w:eastAsia="隶书"/>
          <w:noProof/>
          <w:sz w:val="20"/>
        </w:rPr>
        <w:pict>
          <v:shape id="_x0000_s1490" type="#_x0000_t202" style="position:absolute;left:0;text-align:left;margin-left:18pt;margin-top:-62.4pt;width:27pt;height:85.8pt;z-index:251281920" fillcolor="#cff">
            <o:extrusion v:ext="view" on="t" type="perspective"/>
            <v:textbox style="mso-next-textbox:#_x0000_s1490">
              <w:txbxContent>
                <w:p w:rsidR="00DF1301" w:rsidRDefault="00DF1301">
                  <w:pPr>
                    <w:rPr>
                      <w:rFonts w:hint="eastAsia"/>
                    </w:rPr>
                  </w:pPr>
                  <w:r>
                    <w:rPr>
                      <w:rFonts w:hint="eastAsia"/>
                    </w:rPr>
                    <w:t>工程技术部</w:t>
                  </w:r>
                </w:p>
              </w:txbxContent>
            </v:textbox>
          </v:shape>
        </w:pict>
      </w:r>
      <w:r>
        <w:rPr>
          <w:rFonts w:ascii="隶书" w:eastAsia="隶书"/>
          <w:noProof/>
          <w:sz w:val="20"/>
        </w:rPr>
        <w:pict>
          <v:line id="_x0000_s1497" style="position:absolute;left:0;text-align:left;z-index:251289088" from="36pt,23.4pt" to="36pt,31.2pt"/>
        </w:pict>
      </w:r>
    </w:p>
    <w:p w:rsidR="002448F0" w:rsidRDefault="002448F0">
      <w:pPr>
        <w:ind w:left="315"/>
        <w:jc w:val="center"/>
        <w:rPr>
          <w:rFonts w:ascii="隶书" w:eastAsia="隶书" w:hint="eastAsia"/>
          <w:sz w:val="36"/>
        </w:rPr>
      </w:pPr>
      <w:r>
        <w:rPr>
          <w:rFonts w:ascii="隶书" w:eastAsia="隶书"/>
          <w:noProof/>
          <w:sz w:val="20"/>
        </w:rPr>
        <w:pict>
          <v:line id="_x0000_s1534" style="position:absolute;left:0;text-align:left;z-index:251326976" from="279pt,15.6pt" to="279pt,31.2pt"/>
        </w:pict>
      </w:r>
      <w:r>
        <w:rPr>
          <w:rFonts w:ascii="隶书" w:eastAsia="隶书"/>
          <w:noProof/>
          <w:sz w:val="20"/>
        </w:rPr>
        <w:pict>
          <v:line id="_x0000_s1531" style="position:absolute;left:0;text-align:left;z-index:251323904" from="162pt,15.6pt" to="162pt,31.2pt"/>
        </w:pict>
      </w:r>
      <w:r>
        <w:rPr>
          <w:rFonts w:ascii="隶书" w:eastAsia="隶书"/>
          <w:noProof/>
          <w:sz w:val="20"/>
        </w:rPr>
        <w:pict>
          <v:line id="_x0000_s1498" style="position:absolute;left:0;text-align:left;z-index:251290112" from="63pt,0" to="387pt,0"/>
        </w:pict>
      </w:r>
      <w:r>
        <w:rPr>
          <w:rFonts w:ascii="隶书" w:eastAsia="隶书"/>
          <w:noProof/>
          <w:sz w:val="20"/>
        </w:rPr>
        <w:pict>
          <v:line id="_x0000_s1499" style="position:absolute;left:0;text-align:left;z-index:251291136" from="36pt,0" to="63pt,0"/>
        </w:pict>
      </w:r>
      <w:r>
        <w:rPr>
          <w:rFonts w:ascii="隶书" w:eastAsia="隶书"/>
          <w:noProof/>
          <w:sz w:val="20"/>
        </w:rPr>
        <w:pict>
          <v:shape id="_x0000_s1495" style="position:absolute;left:0;text-align:left;margin-left:63pt;margin-top:7.8pt;width:315pt;height:7.8pt;flip:y;z-index:251287040;mso-position-horizontal:absolute;mso-position-vertical:absolute" coordsize="4240,1" path="m,l4240,e" filled="f">
            <v:path arrowok="t"/>
          </v:shape>
        </w:pict>
      </w:r>
      <w:r>
        <w:rPr>
          <w:rFonts w:ascii="隶书" w:eastAsia="隶书"/>
          <w:noProof/>
          <w:sz w:val="20"/>
        </w:rPr>
        <w:pict>
          <v:line id="_x0000_s1496" style="position:absolute;left:0;text-align:left;z-index:251288064" from="378pt,15.6pt" to="378pt,31.2pt"/>
        </w:pict>
      </w:r>
      <w:r>
        <w:rPr>
          <w:rFonts w:ascii="隶书" w:eastAsia="隶书"/>
          <w:noProof/>
          <w:sz w:val="20"/>
        </w:rPr>
        <w:pict>
          <v:line id="_x0000_s1532" style="position:absolute;left:0;text-align:left;z-index:251324928" from="63pt,15.6pt" to="63pt,31.2pt"/>
        </w:pict>
      </w:r>
      <w:r>
        <w:rPr>
          <w:rFonts w:ascii="隶书" w:eastAsia="隶书"/>
          <w:noProof/>
          <w:sz w:val="20"/>
        </w:rPr>
        <w:pict>
          <v:line id="_x0000_s1513" style="position:absolute;left:0;text-align:left;z-index:251305472" from="3in,15.6pt" to="3in,15.6pt"/>
        </w:pict>
      </w:r>
      <w:r>
        <w:rPr>
          <w:rFonts w:ascii="隶书" w:eastAsia="隶书"/>
          <w:noProof/>
          <w:sz w:val="20"/>
        </w:rPr>
        <w:pict>
          <v:line id="_x0000_s1506" style="position:absolute;left:0;text-align:left;z-index:251298304" from="3in,0" to="3in,15.6pt"/>
        </w:pict>
      </w:r>
    </w:p>
    <w:p w:rsidR="002448F0" w:rsidRDefault="002448F0">
      <w:pPr>
        <w:ind w:left="315"/>
        <w:jc w:val="center"/>
        <w:rPr>
          <w:rFonts w:ascii="隶书" w:eastAsia="隶书" w:hint="eastAsia"/>
          <w:sz w:val="36"/>
        </w:rPr>
      </w:pPr>
      <w:r>
        <w:rPr>
          <w:rFonts w:ascii="隶书" w:eastAsia="隶书"/>
          <w:noProof/>
          <w:sz w:val="20"/>
        </w:rPr>
        <w:pict>
          <v:shape id="_x0000_s1530" type="#_x0000_t202" style="position:absolute;left:0;text-align:left;margin-left:126pt;margin-top:0;width:1in;height:23.4pt;z-index:251322880" fillcolor="#cff">
            <o:extrusion v:ext="view" on="t" type="perspective"/>
            <v:textbox style="mso-next-textbox:#_x0000_s1530">
              <w:txbxContent>
                <w:p w:rsidR="00DF1301" w:rsidRDefault="00DF1301">
                  <w:pPr>
                    <w:jc w:val="center"/>
                    <w:rPr>
                      <w:rFonts w:hint="eastAsia"/>
                      <w:spacing w:val="20"/>
                    </w:rPr>
                  </w:pPr>
                  <w:r>
                    <w:rPr>
                      <w:rFonts w:hint="eastAsia"/>
                      <w:spacing w:val="20"/>
                      <w:sz w:val="24"/>
                    </w:rPr>
                    <w:t>路面工区</w:t>
                  </w:r>
                </w:p>
              </w:txbxContent>
            </v:textbox>
          </v:shape>
        </w:pict>
      </w:r>
      <w:r>
        <w:rPr>
          <w:rFonts w:ascii="隶书" w:eastAsia="隶书"/>
          <w:noProof/>
          <w:sz w:val="20"/>
        </w:rPr>
        <w:pict>
          <v:rect id="_x0000_s1535" style="position:absolute;left:0;text-align:left;margin-left:234pt;margin-top:0;width:1in;height:23.4pt;z-index:251328000" fillcolor="#cff">
            <o:extrusion v:ext="view" on="t" type="perspective"/>
            <v:textbox>
              <w:txbxContent>
                <w:p w:rsidR="00DF1301" w:rsidRDefault="00DF1301">
                  <w:pPr>
                    <w:jc w:val="center"/>
                  </w:pPr>
                  <w:r>
                    <w:rPr>
                      <w:rFonts w:hint="eastAsia"/>
                      <w:spacing w:val="20"/>
                      <w:sz w:val="24"/>
                    </w:rPr>
                    <w:t>桥涵工区</w:t>
                  </w:r>
                </w:p>
              </w:txbxContent>
            </v:textbox>
          </v:rect>
        </w:pict>
      </w:r>
      <w:r>
        <w:rPr>
          <w:rFonts w:ascii="隶书" w:eastAsia="隶书"/>
          <w:noProof/>
          <w:sz w:val="20"/>
        </w:rPr>
        <w:pict>
          <v:shape id="_x0000_s1529" type="#_x0000_t202" style="position:absolute;left:0;text-align:left;margin-left:27pt;margin-top:0;width:1in;height:23.4pt;z-index:251321856" fillcolor="#cff">
            <o:extrusion v:ext="view" on="t" type="perspective"/>
            <v:textbox style="mso-next-textbox:#_x0000_s1529">
              <w:txbxContent>
                <w:p w:rsidR="00DF1301" w:rsidRDefault="00DF1301">
                  <w:pPr>
                    <w:jc w:val="center"/>
                    <w:rPr>
                      <w:rFonts w:hint="eastAsia"/>
                      <w:spacing w:val="20"/>
                    </w:rPr>
                  </w:pPr>
                  <w:r>
                    <w:rPr>
                      <w:rFonts w:hint="eastAsia"/>
                      <w:spacing w:val="20"/>
                      <w:sz w:val="24"/>
                    </w:rPr>
                    <w:t>路基工区</w:t>
                  </w:r>
                </w:p>
              </w:txbxContent>
            </v:textbox>
          </v:shape>
        </w:pict>
      </w:r>
      <w:r>
        <w:rPr>
          <w:rFonts w:ascii="隶书" w:eastAsia="隶书"/>
          <w:noProof/>
          <w:sz w:val="20"/>
        </w:rPr>
        <w:pict>
          <v:shape id="_x0000_s1533" type="#_x0000_t202" style="position:absolute;left:0;text-align:left;margin-left:333pt;margin-top:0;width:1in;height:23.4pt;z-index:251325952" fillcolor="#cff">
            <o:extrusion v:ext="view" on="t" type="perspective"/>
            <v:textbox style="mso-next-textbox:#_x0000_s1533">
              <w:txbxContent>
                <w:p w:rsidR="00DF1301" w:rsidRDefault="00DF1301">
                  <w:pPr>
                    <w:jc w:val="center"/>
                    <w:rPr>
                      <w:rFonts w:hint="eastAsia"/>
                      <w:spacing w:val="20"/>
                    </w:rPr>
                  </w:pPr>
                  <w:r>
                    <w:rPr>
                      <w:rFonts w:hint="eastAsia"/>
                      <w:spacing w:val="20"/>
                      <w:sz w:val="24"/>
                    </w:rPr>
                    <w:t>预制场</w:t>
                  </w:r>
                </w:p>
              </w:txbxContent>
            </v:textbox>
          </v:shape>
        </w:pict>
      </w:r>
    </w:p>
    <w:p w:rsidR="002448F0" w:rsidRDefault="002448F0">
      <w:pPr>
        <w:ind w:left="315"/>
        <w:jc w:val="center"/>
        <w:rPr>
          <w:rFonts w:ascii="隶书" w:eastAsia="隶书" w:hint="eastAsia"/>
          <w:sz w:val="36"/>
        </w:rPr>
      </w:pPr>
      <w:r>
        <w:rPr>
          <w:rFonts w:ascii="隶书" w:eastAsia="隶书"/>
          <w:noProof/>
          <w:sz w:val="20"/>
        </w:rPr>
        <w:pict>
          <v:line id="_x0000_s1489" style="position:absolute;left:0;text-align:left;z-index:251280896" from="-9pt,23.4pt" to="450pt,23.4pt"/>
        </w:pict>
      </w:r>
    </w:p>
    <w:p w:rsidR="002448F0" w:rsidRDefault="002448F0">
      <w:pPr>
        <w:ind w:left="315"/>
        <w:jc w:val="center"/>
        <w:rPr>
          <w:rFonts w:ascii="隶书" w:eastAsia="隶书" w:hint="eastAsia"/>
          <w:sz w:val="36"/>
        </w:rPr>
      </w:pPr>
    </w:p>
    <w:p w:rsidR="002448F0" w:rsidRDefault="002448F0">
      <w:pPr>
        <w:ind w:left="315"/>
        <w:jc w:val="center"/>
        <w:rPr>
          <w:rFonts w:ascii="隶书" w:eastAsia="隶书" w:hint="eastAsia"/>
          <w:sz w:val="36"/>
        </w:rPr>
      </w:pPr>
    </w:p>
    <w:p w:rsidR="002448F0" w:rsidRDefault="002448F0">
      <w:pPr>
        <w:ind w:left="315"/>
        <w:jc w:val="center"/>
        <w:rPr>
          <w:rFonts w:ascii="隶书" w:eastAsia="隶书" w:hint="eastAsia"/>
          <w:sz w:val="36"/>
        </w:rPr>
      </w:pPr>
    </w:p>
    <w:p w:rsidR="002448F0" w:rsidRDefault="002448F0">
      <w:pPr>
        <w:ind w:left="315"/>
        <w:jc w:val="center"/>
        <w:rPr>
          <w:rFonts w:ascii="隶书" w:eastAsia="隶书" w:hint="eastAsia"/>
          <w:sz w:val="36"/>
        </w:rPr>
      </w:pPr>
    </w:p>
    <w:p w:rsidR="002448F0" w:rsidRDefault="002448F0">
      <w:pPr>
        <w:ind w:left="315"/>
        <w:jc w:val="center"/>
        <w:rPr>
          <w:rFonts w:ascii="隶书" w:eastAsia="隶书" w:hint="eastAsia"/>
          <w:sz w:val="36"/>
        </w:rPr>
      </w:pPr>
    </w:p>
    <w:p w:rsidR="002448F0" w:rsidRDefault="002448F0">
      <w:pPr>
        <w:ind w:left="315"/>
        <w:jc w:val="center"/>
        <w:rPr>
          <w:rFonts w:ascii="隶书" w:eastAsia="隶书" w:hint="eastAsia"/>
          <w:sz w:val="36"/>
        </w:rPr>
      </w:pPr>
    </w:p>
    <w:p w:rsidR="002448F0" w:rsidRDefault="002448F0">
      <w:pPr>
        <w:tabs>
          <w:tab w:val="left" w:pos="5220"/>
        </w:tabs>
        <w:jc w:val="center"/>
        <w:rPr>
          <w:rFonts w:ascii="隶书" w:eastAsia="隶书" w:hAnsi="宋体"/>
          <w:b/>
          <w:bCs/>
          <w:sz w:val="36"/>
        </w:rPr>
      </w:pPr>
      <w:r>
        <w:rPr>
          <w:sz w:val="30"/>
          <w:u w:val="single"/>
        </w:rPr>
        <w:br w:type="page"/>
      </w:r>
      <w:r>
        <w:rPr>
          <w:rFonts w:ascii="隶书" w:eastAsia="隶书" w:hAnsi="宋体" w:hint="eastAsia"/>
          <w:b/>
          <w:bCs/>
          <w:sz w:val="36"/>
        </w:rPr>
        <w:lastRenderedPageBreak/>
        <w:t>表2-</w:t>
      </w:r>
      <w:r>
        <w:rPr>
          <w:rFonts w:ascii="隶书" w:eastAsia="隶书" w:hAnsi="宋体"/>
          <w:b/>
          <w:bCs/>
          <w:sz w:val="36"/>
        </w:rPr>
        <w:t>a</w:t>
      </w:r>
      <w:r>
        <w:rPr>
          <w:rFonts w:ascii="隶书" w:eastAsia="隶书" w:hAnsi="宋体" w:hint="eastAsia"/>
          <w:b/>
          <w:bCs/>
          <w:sz w:val="36"/>
        </w:rPr>
        <w:t>人员配备一般情况表</w:t>
      </w:r>
    </w:p>
    <w:p w:rsidR="002448F0" w:rsidRDefault="002448F0">
      <w:pPr>
        <w:tabs>
          <w:tab w:val="left" w:pos="5220"/>
        </w:tabs>
        <w:adjustRightInd w:val="0"/>
        <w:snapToGrid w:val="0"/>
        <w:spacing w:line="400" w:lineRule="exact"/>
        <w:rPr>
          <w:rFonts w:hint="eastAsia"/>
          <w:sz w:val="24"/>
        </w:rPr>
      </w:pPr>
    </w:p>
    <w:tbl>
      <w:tblPr>
        <w:tblW w:w="8928" w:type="dxa"/>
        <w:tblBorders>
          <w:top w:val="single" w:sz="4" w:space="0" w:color="auto"/>
          <w:left w:val="single" w:sz="4" w:space="0" w:color="auto"/>
          <w:bottom w:val="single" w:sz="4" w:space="0" w:color="auto"/>
          <w:right w:val="single" w:sz="4" w:space="0" w:color="auto"/>
        </w:tblBorders>
        <w:tblLayout w:type="fixed"/>
        <w:tblLook w:val="0000"/>
      </w:tblPr>
      <w:tblGrid>
        <w:gridCol w:w="889"/>
        <w:gridCol w:w="839"/>
        <w:gridCol w:w="900"/>
        <w:gridCol w:w="160"/>
        <w:gridCol w:w="752"/>
        <w:gridCol w:w="879"/>
        <w:gridCol w:w="9"/>
        <w:gridCol w:w="900"/>
        <w:gridCol w:w="214"/>
        <w:gridCol w:w="686"/>
        <w:gridCol w:w="900"/>
        <w:gridCol w:w="900"/>
        <w:gridCol w:w="900"/>
      </w:tblGrid>
      <w:tr w:rsidR="002448F0">
        <w:trPr>
          <w:trHeight w:val="510"/>
        </w:trPr>
        <w:tc>
          <w:tcPr>
            <w:tcW w:w="8928" w:type="dxa"/>
            <w:gridSpan w:val="1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sz w:val="24"/>
              </w:rPr>
              <w:t>1</w:t>
            </w:r>
            <w:r>
              <w:rPr>
                <w:rFonts w:hint="eastAsia"/>
                <w:sz w:val="24"/>
              </w:rPr>
              <w:t>、投标人人员总数</w:t>
            </w:r>
          </w:p>
        </w:tc>
      </w:tr>
      <w:tr w:rsidR="002448F0">
        <w:trPr>
          <w:cantSplit/>
          <w:trHeight w:val="510"/>
        </w:trPr>
        <w:tc>
          <w:tcPr>
            <w:tcW w:w="889" w:type="dxa"/>
            <w:vMerge w:val="restart"/>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r>
              <w:rPr>
                <w:rFonts w:hint="eastAsia"/>
                <w:sz w:val="24"/>
              </w:rPr>
              <w:t>类别</w:t>
            </w:r>
          </w:p>
        </w:tc>
        <w:tc>
          <w:tcPr>
            <w:tcW w:w="3539" w:type="dxa"/>
            <w:gridSpan w:val="6"/>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r>
              <w:rPr>
                <w:rFonts w:hint="eastAsia"/>
                <w:sz w:val="24"/>
              </w:rPr>
              <w:t>技术人员</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r>
              <w:rPr>
                <w:rFonts w:hint="eastAsia"/>
                <w:sz w:val="24"/>
              </w:rPr>
              <w:t>管理</w:t>
            </w:r>
          </w:p>
          <w:p w:rsidR="002448F0" w:rsidRDefault="002448F0">
            <w:pPr>
              <w:tabs>
                <w:tab w:val="left" w:pos="5220"/>
              </w:tabs>
              <w:adjustRightInd w:val="0"/>
              <w:snapToGrid w:val="0"/>
              <w:spacing w:line="400" w:lineRule="exact"/>
              <w:jc w:val="center"/>
              <w:rPr>
                <w:sz w:val="24"/>
              </w:rPr>
            </w:pPr>
            <w:r>
              <w:rPr>
                <w:rFonts w:hint="eastAsia"/>
                <w:sz w:val="24"/>
              </w:rPr>
              <w:t>人员</w:t>
            </w:r>
          </w:p>
        </w:tc>
        <w:tc>
          <w:tcPr>
            <w:tcW w:w="900" w:type="dxa"/>
            <w:gridSpan w:val="2"/>
            <w:vMerge w:val="restart"/>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rFonts w:hint="eastAsia"/>
                <w:sz w:val="24"/>
              </w:rPr>
            </w:pPr>
            <w:r>
              <w:rPr>
                <w:rFonts w:hint="eastAsia"/>
                <w:sz w:val="24"/>
              </w:rPr>
              <w:t>技术</w:t>
            </w:r>
          </w:p>
          <w:p w:rsidR="002448F0" w:rsidRDefault="002448F0">
            <w:pPr>
              <w:tabs>
                <w:tab w:val="left" w:pos="5220"/>
              </w:tabs>
              <w:adjustRightInd w:val="0"/>
              <w:snapToGrid w:val="0"/>
              <w:spacing w:line="400" w:lineRule="exact"/>
              <w:jc w:val="center"/>
              <w:rPr>
                <w:sz w:val="24"/>
              </w:rPr>
            </w:pPr>
            <w:r>
              <w:rPr>
                <w:rFonts w:hint="eastAsia"/>
                <w:sz w:val="24"/>
              </w:rPr>
              <w:t>人员</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rFonts w:hint="eastAsia"/>
                <w:sz w:val="24"/>
              </w:rPr>
            </w:pPr>
            <w:r>
              <w:rPr>
                <w:rFonts w:hint="eastAsia"/>
                <w:sz w:val="24"/>
              </w:rPr>
              <w:t>其它</w:t>
            </w:r>
          </w:p>
          <w:p w:rsidR="002448F0" w:rsidRDefault="002448F0">
            <w:pPr>
              <w:tabs>
                <w:tab w:val="left" w:pos="5220"/>
              </w:tabs>
              <w:adjustRightInd w:val="0"/>
              <w:snapToGrid w:val="0"/>
              <w:spacing w:line="400" w:lineRule="exact"/>
              <w:jc w:val="center"/>
              <w:rPr>
                <w:sz w:val="24"/>
              </w:rPr>
            </w:pPr>
            <w:r>
              <w:rPr>
                <w:rFonts w:hint="eastAsia"/>
                <w:sz w:val="24"/>
              </w:rPr>
              <w:t>人员</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r>
              <w:rPr>
                <w:rFonts w:hint="eastAsia"/>
                <w:sz w:val="24"/>
              </w:rPr>
              <w:t>合计</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rPr>
                <w:sz w:val="24"/>
              </w:rPr>
            </w:pPr>
            <w:r>
              <w:rPr>
                <w:rFonts w:hint="eastAsia"/>
                <w:sz w:val="24"/>
              </w:rPr>
              <w:t>备注</w:t>
            </w:r>
          </w:p>
        </w:tc>
      </w:tr>
      <w:tr w:rsidR="002448F0">
        <w:trPr>
          <w:cantSplit/>
          <w:trHeight w:val="510"/>
        </w:trPr>
        <w:tc>
          <w:tcPr>
            <w:tcW w:w="889" w:type="dxa"/>
            <w:vMerge/>
            <w:tcBorders>
              <w:top w:val="single" w:sz="4" w:space="0" w:color="auto"/>
              <w:left w:val="single" w:sz="4" w:space="0" w:color="auto"/>
              <w:bottom w:val="single" w:sz="4" w:space="0" w:color="auto"/>
              <w:right w:val="single" w:sz="4" w:space="0" w:color="auto"/>
            </w:tcBorders>
            <w:vAlign w:val="center"/>
          </w:tcPr>
          <w:p w:rsidR="002448F0" w:rsidRDefault="002448F0">
            <w:pPr>
              <w:widowControl/>
              <w:jc w:val="left"/>
              <w:rPr>
                <w:sz w:val="24"/>
              </w:rPr>
            </w:pPr>
          </w:p>
        </w:tc>
        <w:tc>
          <w:tcPr>
            <w:tcW w:w="839" w:type="dxa"/>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r>
              <w:rPr>
                <w:rFonts w:hint="eastAsia"/>
                <w:sz w:val="24"/>
              </w:rPr>
              <w:t>小计</w:t>
            </w:r>
          </w:p>
        </w:tc>
        <w:tc>
          <w:tcPr>
            <w:tcW w:w="900" w:type="dxa"/>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r>
              <w:rPr>
                <w:rFonts w:hint="eastAsia"/>
                <w:sz w:val="24"/>
              </w:rPr>
              <w:t>高级</w:t>
            </w:r>
          </w:p>
        </w:tc>
        <w:tc>
          <w:tcPr>
            <w:tcW w:w="912" w:type="dxa"/>
            <w:gridSpan w:val="2"/>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r>
              <w:rPr>
                <w:rFonts w:hint="eastAsia"/>
                <w:sz w:val="24"/>
              </w:rPr>
              <w:t>中级</w:t>
            </w:r>
          </w:p>
        </w:tc>
        <w:tc>
          <w:tcPr>
            <w:tcW w:w="888" w:type="dxa"/>
            <w:gridSpan w:val="2"/>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r>
              <w:rPr>
                <w:rFonts w:hint="eastAsia"/>
                <w:sz w:val="24"/>
              </w:rPr>
              <w:t>初级</w:t>
            </w:r>
          </w:p>
        </w:tc>
        <w:tc>
          <w:tcPr>
            <w:tcW w:w="900" w:type="dxa"/>
            <w:vMerge/>
            <w:tcBorders>
              <w:top w:val="single" w:sz="4" w:space="0" w:color="auto"/>
              <w:left w:val="single" w:sz="4" w:space="0" w:color="auto"/>
              <w:bottom w:val="single" w:sz="4" w:space="0" w:color="auto"/>
              <w:right w:val="single" w:sz="4" w:space="0" w:color="auto"/>
            </w:tcBorders>
            <w:vAlign w:val="center"/>
          </w:tcPr>
          <w:p w:rsidR="002448F0" w:rsidRDefault="002448F0">
            <w:pPr>
              <w:widowControl/>
              <w:jc w:val="left"/>
              <w:rPr>
                <w:sz w:val="24"/>
              </w:rPr>
            </w:pPr>
          </w:p>
        </w:tc>
        <w:tc>
          <w:tcPr>
            <w:tcW w:w="900" w:type="dxa"/>
            <w:gridSpan w:val="2"/>
            <w:vMerge/>
            <w:tcBorders>
              <w:top w:val="single" w:sz="4" w:space="0" w:color="auto"/>
              <w:left w:val="single" w:sz="4" w:space="0" w:color="auto"/>
              <w:bottom w:val="single" w:sz="4" w:space="0" w:color="auto"/>
              <w:right w:val="single" w:sz="4" w:space="0" w:color="auto"/>
            </w:tcBorders>
            <w:vAlign w:val="center"/>
          </w:tcPr>
          <w:p w:rsidR="002448F0" w:rsidRDefault="002448F0">
            <w:pPr>
              <w:widowControl/>
              <w:jc w:val="left"/>
              <w:rPr>
                <w:sz w:val="24"/>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2448F0" w:rsidRDefault="002448F0">
            <w:pPr>
              <w:widowControl/>
              <w:jc w:val="left"/>
              <w:rPr>
                <w:sz w:val="24"/>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2448F0" w:rsidRDefault="002448F0">
            <w:pPr>
              <w:widowControl/>
              <w:jc w:val="left"/>
              <w:rPr>
                <w:sz w:val="24"/>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2448F0" w:rsidRDefault="002448F0">
            <w:pPr>
              <w:widowControl/>
              <w:jc w:val="left"/>
              <w:rPr>
                <w:sz w:val="24"/>
              </w:rPr>
            </w:pPr>
          </w:p>
        </w:tc>
      </w:tr>
      <w:tr w:rsidR="002448F0">
        <w:trPr>
          <w:trHeight w:val="510"/>
        </w:trPr>
        <w:tc>
          <w:tcPr>
            <w:tcW w:w="889" w:type="dxa"/>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rPr>
                <w:sz w:val="24"/>
              </w:rPr>
            </w:pPr>
            <w:r>
              <w:rPr>
                <w:rFonts w:hint="eastAsia"/>
                <w:sz w:val="24"/>
              </w:rPr>
              <w:t>人数</w:t>
            </w:r>
          </w:p>
        </w:tc>
        <w:tc>
          <w:tcPr>
            <w:tcW w:w="839" w:type="dxa"/>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p>
        </w:tc>
        <w:tc>
          <w:tcPr>
            <w:tcW w:w="900" w:type="dxa"/>
            <w:tcBorders>
              <w:top w:val="single" w:sz="4" w:space="0" w:color="auto"/>
              <w:left w:val="single" w:sz="4" w:space="0" w:color="auto"/>
              <w:bottom w:val="single" w:sz="4" w:space="0" w:color="auto"/>
              <w:right w:val="single" w:sz="4" w:space="0" w:color="auto"/>
            </w:tcBorders>
            <w:vAlign w:val="center"/>
          </w:tcPr>
          <w:p w:rsidR="002448F0" w:rsidRDefault="002448F0">
            <w:pPr>
              <w:tabs>
                <w:tab w:val="center" w:pos="342"/>
                <w:tab w:val="left" w:pos="5220"/>
              </w:tabs>
              <w:adjustRightInd w:val="0"/>
              <w:snapToGrid w:val="0"/>
              <w:spacing w:line="400" w:lineRule="exact"/>
              <w:jc w:val="left"/>
              <w:rPr>
                <w:sz w:val="24"/>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p>
        </w:tc>
        <w:tc>
          <w:tcPr>
            <w:tcW w:w="888" w:type="dxa"/>
            <w:gridSpan w:val="2"/>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p>
        </w:tc>
        <w:tc>
          <w:tcPr>
            <w:tcW w:w="900" w:type="dxa"/>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p>
        </w:tc>
        <w:tc>
          <w:tcPr>
            <w:tcW w:w="900" w:type="dxa"/>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rFonts w:hint="eastAsia"/>
                <w:sz w:val="24"/>
              </w:rPr>
            </w:pPr>
          </w:p>
        </w:tc>
        <w:tc>
          <w:tcPr>
            <w:tcW w:w="900" w:type="dxa"/>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rPr>
                <w:sz w:val="24"/>
              </w:rPr>
            </w:pPr>
          </w:p>
        </w:tc>
        <w:tc>
          <w:tcPr>
            <w:tcW w:w="900" w:type="dxa"/>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p>
        </w:tc>
      </w:tr>
      <w:tr w:rsidR="002448F0">
        <w:trPr>
          <w:trHeight w:val="510"/>
        </w:trPr>
        <w:tc>
          <w:tcPr>
            <w:tcW w:w="8928" w:type="dxa"/>
            <w:gridSpan w:val="1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sz w:val="24"/>
              </w:rPr>
              <w:t>2</w:t>
            </w:r>
            <w:r>
              <w:rPr>
                <w:rFonts w:hint="eastAsia"/>
                <w:sz w:val="24"/>
              </w:rPr>
              <w:t>、为本合同段配备的专业技术人员</w:t>
            </w:r>
          </w:p>
        </w:tc>
      </w:tr>
      <w:tr w:rsidR="002448F0">
        <w:trPr>
          <w:cantSplit/>
          <w:trHeight w:val="510"/>
        </w:trPr>
        <w:tc>
          <w:tcPr>
            <w:tcW w:w="2788" w:type="dxa"/>
            <w:gridSpan w:val="4"/>
            <w:vMerge w:val="restart"/>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rPr>
                <w:sz w:val="24"/>
              </w:rPr>
            </w:pPr>
            <w:r>
              <w:rPr>
                <w:sz w:val="28"/>
              </w:rPr>
              <w:pict>
                <v:shape id="_x0000_s1539" style="position:absolute;left:0;text-align:left;margin-left:53.4pt;margin-top:.8pt;width:80.7pt;height:67.5pt;z-index:251332096;mso-position-horizontal:absolute;mso-position-horizontal-relative:text;mso-position-vertical:absolute;mso-position-vertical-relative:text" coordsize="1700,1140" path="m,l1700,1140e">
                  <v:path arrowok="t"/>
                  <w10:wrap anchorx="page"/>
                </v:shape>
              </w:pict>
            </w:r>
            <w:r>
              <w:rPr>
                <w:rFonts w:hint="eastAsia"/>
                <w:sz w:val="24"/>
              </w:rPr>
              <w:t>人</w:t>
            </w:r>
            <w:r>
              <w:rPr>
                <w:sz w:val="24"/>
              </w:rPr>
              <w:t xml:space="preserve"> </w:t>
            </w:r>
            <w:r>
              <w:rPr>
                <w:rFonts w:hint="eastAsia"/>
                <w:sz w:val="24"/>
              </w:rPr>
              <w:t>数</w:t>
            </w:r>
            <w:r>
              <w:rPr>
                <w:sz w:val="24"/>
              </w:rPr>
              <w:t xml:space="preserve">       </w:t>
            </w:r>
            <w:r>
              <w:rPr>
                <w:rFonts w:hint="eastAsia"/>
                <w:sz w:val="24"/>
              </w:rPr>
              <w:t>工作年限</w:t>
            </w:r>
          </w:p>
          <w:p w:rsidR="002448F0" w:rsidRDefault="002448F0">
            <w:pPr>
              <w:tabs>
                <w:tab w:val="left" w:pos="5220"/>
              </w:tabs>
              <w:adjustRightInd w:val="0"/>
              <w:snapToGrid w:val="0"/>
              <w:spacing w:line="400" w:lineRule="exact"/>
              <w:jc w:val="left"/>
              <w:rPr>
                <w:sz w:val="24"/>
              </w:rPr>
            </w:pPr>
            <w:r>
              <w:rPr>
                <w:noProof/>
                <w:sz w:val="20"/>
              </w:rPr>
              <w:pict>
                <v:shape id="_x0000_s1540" style="position:absolute;margin-left:-4.9pt;margin-top:11.8pt;width:139.8pt;height:36.4pt;z-index:251333120" coordsize="2880,820" path="m,l2880,820e" filled="f">
                  <v:path arrowok="t"/>
                </v:shape>
              </w:pict>
            </w:r>
          </w:p>
          <w:p w:rsidR="002448F0" w:rsidRDefault="002448F0">
            <w:pPr>
              <w:tabs>
                <w:tab w:val="left" w:pos="5220"/>
              </w:tabs>
              <w:adjustRightInd w:val="0"/>
              <w:snapToGrid w:val="0"/>
              <w:spacing w:line="400" w:lineRule="exact"/>
              <w:rPr>
                <w:sz w:val="24"/>
              </w:rPr>
            </w:pPr>
            <w:r>
              <w:rPr>
                <w:rFonts w:hint="eastAsia"/>
                <w:sz w:val="24"/>
              </w:rPr>
              <w:t>专业</w:t>
            </w:r>
          </w:p>
        </w:tc>
        <w:tc>
          <w:tcPr>
            <w:tcW w:w="6140" w:type="dxa"/>
            <w:gridSpan w:val="9"/>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从事公路专业工作时间</w:t>
            </w:r>
          </w:p>
        </w:tc>
      </w:tr>
      <w:tr w:rsidR="002448F0">
        <w:trPr>
          <w:cantSplit/>
          <w:trHeight w:val="510"/>
        </w:trPr>
        <w:tc>
          <w:tcPr>
            <w:tcW w:w="2788" w:type="dxa"/>
            <w:gridSpan w:val="4"/>
            <w:vMerge/>
            <w:tcBorders>
              <w:top w:val="single" w:sz="4" w:space="0" w:color="auto"/>
              <w:left w:val="single" w:sz="4" w:space="0" w:color="auto"/>
              <w:bottom w:val="single" w:sz="4" w:space="0" w:color="auto"/>
              <w:right w:val="single" w:sz="4" w:space="0" w:color="auto"/>
            </w:tcBorders>
            <w:vAlign w:val="center"/>
          </w:tcPr>
          <w:p w:rsidR="002448F0" w:rsidRDefault="002448F0">
            <w:pPr>
              <w:widowControl/>
              <w:jc w:val="left"/>
              <w:rPr>
                <w:sz w:val="24"/>
              </w:rPr>
            </w:pPr>
          </w:p>
        </w:tc>
        <w:tc>
          <w:tcPr>
            <w:tcW w:w="1631" w:type="dxa"/>
            <w:gridSpan w:val="2"/>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r>
              <w:rPr>
                <w:rFonts w:hint="eastAsia"/>
                <w:sz w:val="24"/>
              </w:rPr>
              <w:t>合计</w:t>
            </w:r>
          </w:p>
        </w:tc>
        <w:tc>
          <w:tcPr>
            <w:tcW w:w="1123" w:type="dxa"/>
            <w:gridSpan w:val="3"/>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r>
              <w:rPr>
                <w:sz w:val="24"/>
              </w:rPr>
              <w:t>8</w:t>
            </w:r>
            <w:r>
              <w:rPr>
                <w:rFonts w:hint="eastAsia"/>
                <w:sz w:val="24"/>
              </w:rPr>
              <w:t>年以上</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r>
              <w:rPr>
                <w:sz w:val="24"/>
              </w:rPr>
              <w:t>5</w:t>
            </w:r>
            <w:r>
              <w:rPr>
                <w:rFonts w:hint="eastAsia"/>
                <w:sz w:val="24"/>
              </w:rPr>
              <w:t>年以上</w:t>
            </w:r>
          </w:p>
          <w:p w:rsidR="002448F0" w:rsidRDefault="002448F0">
            <w:pPr>
              <w:tabs>
                <w:tab w:val="left" w:pos="5220"/>
              </w:tabs>
              <w:adjustRightInd w:val="0"/>
              <w:snapToGrid w:val="0"/>
              <w:spacing w:line="400" w:lineRule="exact"/>
              <w:jc w:val="center"/>
              <w:rPr>
                <w:sz w:val="24"/>
              </w:rPr>
            </w:pPr>
            <w:r>
              <w:rPr>
                <w:rFonts w:hint="eastAsia"/>
                <w:sz w:val="24"/>
              </w:rPr>
              <w:t>及</w:t>
            </w:r>
            <w:r>
              <w:rPr>
                <w:sz w:val="24"/>
              </w:rPr>
              <w:t>8</w:t>
            </w:r>
            <w:r>
              <w:rPr>
                <w:rFonts w:hint="eastAsia"/>
                <w:sz w:val="24"/>
              </w:rPr>
              <w:t>年以下</w:t>
            </w: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2448F0" w:rsidRDefault="002448F0">
            <w:pPr>
              <w:tabs>
                <w:tab w:val="left" w:pos="5220"/>
              </w:tabs>
              <w:adjustRightInd w:val="0"/>
              <w:snapToGrid w:val="0"/>
              <w:spacing w:line="400" w:lineRule="exact"/>
              <w:jc w:val="center"/>
              <w:rPr>
                <w:sz w:val="24"/>
              </w:rPr>
            </w:pPr>
            <w:r>
              <w:rPr>
                <w:sz w:val="24"/>
              </w:rPr>
              <w:t>5</w:t>
            </w:r>
            <w:r>
              <w:rPr>
                <w:rFonts w:hint="eastAsia"/>
                <w:sz w:val="24"/>
              </w:rPr>
              <w:t>年以下</w:t>
            </w:r>
          </w:p>
        </w:tc>
      </w:tr>
      <w:tr w:rsidR="002448F0">
        <w:trPr>
          <w:trHeight w:val="510"/>
        </w:trPr>
        <w:tc>
          <w:tcPr>
            <w:tcW w:w="2788" w:type="dxa"/>
            <w:gridSpan w:val="4"/>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道路工程技术人员</w:t>
            </w:r>
          </w:p>
        </w:tc>
        <w:tc>
          <w:tcPr>
            <w:tcW w:w="1631"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123" w:type="dxa"/>
            <w:gridSpan w:val="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586"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800"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r>
      <w:tr w:rsidR="002448F0">
        <w:trPr>
          <w:trHeight w:val="510"/>
        </w:trPr>
        <w:tc>
          <w:tcPr>
            <w:tcW w:w="2788" w:type="dxa"/>
            <w:gridSpan w:val="4"/>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其中：工程师以上</w:t>
            </w:r>
          </w:p>
        </w:tc>
        <w:tc>
          <w:tcPr>
            <w:tcW w:w="1631"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123" w:type="dxa"/>
            <w:gridSpan w:val="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586"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800"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r>
      <w:tr w:rsidR="002448F0">
        <w:trPr>
          <w:trHeight w:val="510"/>
        </w:trPr>
        <w:tc>
          <w:tcPr>
            <w:tcW w:w="2788" w:type="dxa"/>
            <w:gridSpan w:val="4"/>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路面工程技术人员</w:t>
            </w:r>
          </w:p>
        </w:tc>
        <w:tc>
          <w:tcPr>
            <w:tcW w:w="1631"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123" w:type="dxa"/>
            <w:gridSpan w:val="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586"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800"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r>
      <w:tr w:rsidR="002448F0">
        <w:trPr>
          <w:trHeight w:val="510"/>
        </w:trPr>
        <w:tc>
          <w:tcPr>
            <w:tcW w:w="2788" w:type="dxa"/>
            <w:gridSpan w:val="4"/>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其中：工程师以上</w:t>
            </w:r>
          </w:p>
        </w:tc>
        <w:tc>
          <w:tcPr>
            <w:tcW w:w="1631"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123" w:type="dxa"/>
            <w:gridSpan w:val="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586"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800"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r>
      <w:tr w:rsidR="002448F0">
        <w:trPr>
          <w:trHeight w:val="510"/>
        </w:trPr>
        <w:tc>
          <w:tcPr>
            <w:tcW w:w="2788" w:type="dxa"/>
            <w:gridSpan w:val="4"/>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桥、隧工程技术人员</w:t>
            </w:r>
          </w:p>
        </w:tc>
        <w:tc>
          <w:tcPr>
            <w:tcW w:w="1631"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123" w:type="dxa"/>
            <w:gridSpan w:val="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586"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800"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r>
      <w:tr w:rsidR="002448F0">
        <w:trPr>
          <w:trHeight w:val="510"/>
        </w:trPr>
        <w:tc>
          <w:tcPr>
            <w:tcW w:w="2788" w:type="dxa"/>
            <w:gridSpan w:val="4"/>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其中：工程师以上</w:t>
            </w:r>
          </w:p>
        </w:tc>
        <w:tc>
          <w:tcPr>
            <w:tcW w:w="1631"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123" w:type="dxa"/>
            <w:gridSpan w:val="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586"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800"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r>
      <w:tr w:rsidR="002448F0">
        <w:trPr>
          <w:trHeight w:val="510"/>
        </w:trPr>
        <w:tc>
          <w:tcPr>
            <w:tcW w:w="2788" w:type="dxa"/>
            <w:gridSpan w:val="4"/>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测量技术人员</w:t>
            </w:r>
          </w:p>
        </w:tc>
        <w:tc>
          <w:tcPr>
            <w:tcW w:w="1631"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123" w:type="dxa"/>
            <w:gridSpan w:val="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586"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800"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r>
      <w:tr w:rsidR="002448F0">
        <w:trPr>
          <w:trHeight w:val="510"/>
        </w:trPr>
        <w:tc>
          <w:tcPr>
            <w:tcW w:w="2788" w:type="dxa"/>
            <w:gridSpan w:val="4"/>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其中：工程师以上</w:t>
            </w:r>
          </w:p>
        </w:tc>
        <w:tc>
          <w:tcPr>
            <w:tcW w:w="1631"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123" w:type="dxa"/>
            <w:gridSpan w:val="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586"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800"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r>
      <w:tr w:rsidR="002448F0">
        <w:trPr>
          <w:trHeight w:val="510"/>
        </w:trPr>
        <w:tc>
          <w:tcPr>
            <w:tcW w:w="2788" w:type="dxa"/>
            <w:gridSpan w:val="4"/>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质量检验技术人员</w:t>
            </w:r>
          </w:p>
        </w:tc>
        <w:tc>
          <w:tcPr>
            <w:tcW w:w="1631"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123" w:type="dxa"/>
            <w:gridSpan w:val="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586"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800"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r>
      <w:tr w:rsidR="002448F0">
        <w:trPr>
          <w:trHeight w:val="510"/>
        </w:trPr>
        <w:tc>
          <w:tcPr>
            <w:tcW w:w="2788" w:type="dxa"/>
            <w:gridSpan w:val="4"/>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其中：工程师以上</w:t>
            </w:r>
          </w:p>
        </w:tc>
        <w:tc>
          <w:tcPr>
            <w:tcW w:w="1631"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rFonts w:hint="eastAsia"/>
                <w:sz w:val="24"/>
              </w:rPr>
            </w:pPr>
          </w:p>
        </w:tc>
        <w:tc>
          <w:tcPr>
            <w:tcW w:w="1123" w:type="dxa"/>
            <w:gridSpan w:val="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586"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rFonts w:hint="eastAsia"/>
                <w:sz w:val="24"/>
              </w:rPr>
            </w:pPr>
          </w:p>
        </w:tc>
        <w:tc>
          <w:tcPr>
            <w:tcW w:w="1800"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r>
      <w:tr w:rsidR="002448F0">
        <w:trPr>
          <w:trHeight w:val="510"/>
        </w:trPr>
        <w:tc>
          <w:tcPr>
            <w:tcW w:w="2788" w:type="dxa"/>
            <w:gridSpan w:val="4"/>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机械技术人员</w:t>
            </w:r>
          </w:p>
        </w:tc>
        <w:tc>
          <w:tcPr>
            <w:tcW w:w="1631"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123" w:type="dxa"/>
            <w:gridSpan w:val="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586"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rFonts w:hint="eastAsia"/>
                <w:sz w:val="24"/>
              </w:rPr>
            </w:pPr>
          </w:p>
        </w:tc>
        <w:tc>
          <w:tcPr>
            <w:tcW w:w="1800"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rFonts w:hint="eastAsia"/>
                <w:sz w:val="24"/>
              </w:rPr>
            </w:pPr>
          </w:p>
        </w:tc>
      </w:tr>
      <w:tr w:rsidR="002448F0">
        <w:trPr>
          <w:trHeight w:val="510"/>
        </w:trPr>
        <w:tc>
          <w:tcPr>
            <w:tcW w:w="2788" w:type="dxa"/>
            <w:gridSpan w:val="4"/>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其中：工程师以上</w:t>
            </w:r>
          </w:p>
        </w:tc>
        <w:tc>
          <w:tcPr>
            <w:tcW w:w="1631"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123" w:type="dxa"/>
            <w:gridSpan w:val="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586"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800"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r>
      <w:tr w:rsidR="002448F0">
        <w:trPr>
          <w:trHeight w:val="510"/>
        </w:trPr>
        <w:tc>
          <w:tcPr>
            <w:tcW w:w="2788" w:type="dxa"/>
            <w:gridSpan w:val="4"/>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材料试验技术人员</w:t>
            </w:r>
          </w:p>
        </w:tc>
        <w:tc>
          <w:tcPr>
            <w:tcW w:w="1631"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123" w:type="dxa"/>
            <w:gridSpan w:val="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586"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rFonts w:hint="eastAsia"/>
                <w:sz w:val="24"/>
              </w:rPr>
            </w:pPr>
          </w:p>
        </w:tc>
        <w:tc>
          <w:tcPr>
            <w:tcW w:w="1800"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rFonts w:hint="eastAsia"/>
                <w:sz w:val="24"/>
              </w:rPr>
            </w:pPr>
          </w:p>
        </w:tc>
      </w:tr>
      <w:tr w:rsidR="002448F0">
        <w:trPr>
          <w:trHeight w:val="510"/>
        </w:trPr>
        <w:tc>
          <w:tcPr>
            <w:tcW w:w="2788" w:type="dxa"/>
            <w:gridSpan w:val="4"/>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其中：工程师以上</w:t>
            </w:r>
          </w:p>
        </w:tc>
        <w:tc>
          <w:tcPr>
            <w:tcW w:w="1631"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123" w:type="dxa"/>
            <w:gridSpan w:val="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586"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800"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r>
      <w:tr w:rsidR="002448F0">
        <w:trPr>
          <w:trHeight w:val="510"/>
        </w:trPr>
        <w:tc>
          <w:tcPr>
            <w:tcW w:w="2788" w:type="dxa"/>
            <w:gridSpan w:val="4"/>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r>
              <w:rPr>
                <w:rFonts w:hint="eastAsia"/>
                <w:sz w:val="24"/>
              </w:rPr>
              <w:t>管理人员</w:t>
            </w:r>
          </w:p>
        </w:tc>
        <w:tc>
          <w:tcPr>
            <w:tcW w:w="1631"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123" w:type="dxa"/>
            <w:gridSpan w:val="3"/>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sz w:val="24"/>
              </w:rPr>
            </w:pPr>
          </w:p>
        </w:tc>
        <w:tc>
          <w:tcPr>
            <w:tcW w:w="1586"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rFonts w:hint="eastAsia"/>
                <w:sz w:val="24"/>
              </w:rPr>
            </w:pPr>
          </w:p>
        </w:tc>
        <w:tc>
          <w:tcPr>
            <w:tcW w:w="1800" w:type="dxa"/>
            <w:gridSpan w:val="2"/>
            <w:tcBorders>
              <w:top w:val="single" w:sz="4" w:space="0" w:color="auto"/>
              <w:left w:val="single" w:sz="4" w:space="0" w:color="auto"/>
              <w:bottom w:val="single" w:sz="4" w:space="0" w:color="auto"/>
              <w:right w:val="single" w:sz="4" w:space="0" w:color="auto"/>
            </w:tcBorders>
          </w:tcPr>
          <w:p w:rsidR="002448F0" w:rsidRDefault="002448F0">
            <w:pPr>
              <w:tabs>
                <w:tab w:val="left" w:pos="5220"/>
              </w:tabs>
              <w:adjustRightInd w:val="0"/>
              <w:snapToGrid w:val="0"/>
              <w:spacing w:line="400" w:lineRule="exact"/>
              <w:jc w:val="center"/>
              <w:rPr>
                <w:rFonts w:hint="eastAsia"/>
                <w:sz w:val="24"/>
              </w:rPr>
            </w:pPr>
          </w:p>
        </w:tc>
      </w:tr>
    </w:tbl>
    <w:p w:rsidR="002448F0" w:rsidRDefault="002448F0">
      <w:pPr>
        <w:spacing w:line="380" w:lineRule="exact"/>
        <w:jc w:val="center"/>
        <w:rPr>
          <w:rFonts w:ascii="隶书" w:eastAsia="隶书" w:hint="eastAsia"/>
          <w:b/>
          <w:bCs/>
          <w:sz w:val="36"/>
        </w:rPr>
      </w:pPr>
    </w:p>
    <w:p w:rsidR="002448F0" w:rsidRDefault="002448F0">
      <w:pPr>
        <w:tabs>
          <w:tab w:val="left" w:pos="0"/>
        </w:tabs>
        <w:jc w:val="center"/>
        <w:rPr>
          <w:b/>
          <w:bCs/>
          <w:sz w:val="36"/>
          <w:szCs w:val="36"/>
        </w:rPr>
      </w:pPr>
    </w:p>
    <w:p w:rsidR="002448F0" w:rsidRDefault="002448F0">
      <w:pPr>
        <w:tabs>
          <w:tab w:val="left" w:pos="0"/>
        </w:tabs>
        <w:jc w:val="center"/>
        <w:rPr>
          <w:b/>
          <w:bCs/>
        </w:rPr>
      </w:pPr>
    </w:p>
    <w:p w:rsidR="002448F0" w:rsidRDefault="002448F0">
      <w:pPr>
        <w:tabs>
          <w:tab w:val="left" w:pos="0"/>
        </w:tabs>
        <w:jc w:val="center"/>
        <w:rPr>
          <w:b/>
          <w:bCs/>
        </w:rPr>
        <w:sectPr w:rsidR="002448F0">
          <w:headerReference w:type="default" r:id="rId16"/>
          <w:footerReference w:type="default" r:id="rId17"/>
          <w:type w:val="nextColumn"/>
          <w:pgSz w:w="11906" w:h="16838" w:code="9"/>
          <w:pgMar w:top="1474" w:right="1361" w:bottom="1134" w:left="1260" w:header="992" w:footer="851" w:gutter="0"/>
          <w:cols w:space="425"/>
          <w:docGrid w:type="linesAndChars" w:linePitch="312"/>
        </w:sectPr>
      </w:pPr>
    </w:p>
    <w:p w:rsidR="002448F0" w:rsidRDefault="002448F0">
      <w:pPr>
        <w:tabs>
          <w:tab w:val="left" w:pos="0"/>
        </w:tabs>
        <w:jc w:val="center"/>
        <w:rPr>
          <w:rFonts w:hint="eastAsia"/>
          <w:b/>
          <w:bCs/>
          <w:sz w:val="36"/>
          <w:szCs w:val="36"/>
        </w:rPr>
      </w:pPr>
      <w:r>
        <w:rPr>
          <w:rFonts w:hint="eastAsia"/>
          <w:b/>
          <w:bCs/>
          <w:sz w:val="36"/>
          <w:szCs w:val="36"/>
        </w:rPr>
        <w:lastRenderedPageBreak/>
        <w:t>表</w:t>
      </w:r>
      <w:r>
        <w:rPr>
          <w:rFonts w:hint="eastAsia"/>
          <w:b/>
          <w:bCs/>
          <w:sz w:val="36"/>
          <w:szCs w:val="36"/>
        </w:rPr>
        <w:t xml:space="preserve">2-b </w:t>
      </w:r>
      <w:r>
        <w:rPr>
          <w:rFonts w:hint="eastAsia"/>
          <w:b/>
          <w:bCs/>
          <w:sz w:val="36"/>
          <w:szCs w:val="36"/>
        </w:rPr>
        <w:t>拟在本合同工程中任职的主要人员简历表</w:t>
      </w:r>
    </w:p>
    <w:p w:rsidR="002448F0" w:rsidRDefault="002448F0">
      <w:pPr>
        <w:jc w:val="center"/>
        <w:rPr>
          <w:rFonts w:hint="eastAsia"/>
          <w:sz w:val="36"/>
          <w:szCs w:val="36"/>
        </w:rPr>
      </w:pPr>
    </w:p>
    <w:p w:rsidR="002448F0" w:rsidRDefault="002448F0" w:rsidP="00AF720A">
      <w:pPr>
        <w:wordWrap w:val="0"/>
        <w:jc w:val="right"/>
        <w:rPr>
          <w:rFonts w:hint="eastAsia"/>
          <w:position w:val="14"/>
          <w:sz w:val="24"/>
          <w:szCs w:val="36"/>
        </w:rPr>
      </w:pPr>
      <w:r>
        <w:rPr>
          <w:rFonts w:hint="eastAsia"/>
          <w:sz w:val="24"/>
          <w:szCs w:val="36"/>
        </w:rPr>
        <w:t>第</w:t>
      </w:r>
      <w:r w:rsidR="00AF720A">
        <w:rPr>
          <w:rFonts w:hint="eastAsia"/>
          <w:sz w:val="24"/>
          <w:szCs w:val="36"/>
        </w:rPr>
        <w:t xml:space="preserve">  </w:t>
      </w:r>
      <w:r>
        <w:rPr>
          <w:rFonts w:hint="eastAsia"/>
          <w:sz w:val="24"/>
          <w:szCs w:val="36"/>
        </w:rPr>
        <w:t>页</w:t>
      </w:r>
    </w:p>
    <w:tbl>
      <w:tblPr>
        <w:tblW w:w="9462"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1754"/>
        <w:gridCol w:w="1767"/>
        <w:gridCol w:w="1082"/>
        <w:gridCol w:w="312"/>
        <w:gridCol w:w="1141"/>
        <w:gridCol w:w="1075"/>
        <w:gridCol w:w="840"/>
        <w:gridCol w:w="1491"/>
      </w:tblGrid>
      <w:tr w:rsidR="002448F0">
        <w:tblPrEx>
          <w:tblCellMar>
            <w:top w:w="0" w:type="dxa"/>
            <w:bottom w:w="0" w:type="dxa"/>
          </w:tblCellMar>
        </w:tblPrEx>
        <w:trPr>
          <w:trHeight w:val="397"/>
          <w:jc w:val="center"/>
        </w:trPr>
        <w:tc>
          <w:tcPr>
            <w:tcW w:w="1754" w:type="dxa"/>
            <w:vAlign w:val="center"/>
          </w:tcPr>
          <w:p w:rsidR="002448F0" w:rsidRDefault="002448F0">
            <w:pPr>
              <w:jc w:val="center"/>
              <w:rPr>
                <w:sz w:val="24"/>
              </w:rPr>
            </w:pPr>
            <w:r>
              <w:rPr>
                <w:rFonts w:hint="eastAsia"/>
                <w:sz w:val="24"/>
              </w:rPr>
              <w:t>姓名</w:t>
            </w:r>
          </w:p>
        </w:tc>
        <w:tc>
          <w:tcPr>
            <w:tcW w:w="1767" w:type="dxa"/>
            <w:vAlign w:val="center"/>
          </w:tcPr>
          <w:p w:rsidR="002448F0" w:rsidRDefault="002448F0">
            <w:pPr>
              <w:jc w:val="center"/>
              <w:rPr>
                <w:sz w:val="24"/>
              </w:rPr>
            </w:pPr>
          </w:p>
        </w:tc>
        <w:tc>
          <w:tcPr>
            <w:tcW w:w="1082" w:type="dxa"/>
            <w:vAlign w:val="center"/>
          </w:tcPr>
          <w:p w:rsidR="002448F0" w:rsidRDefault="002448F0">
            <w:pPr>
              <w:jc w:val="center"/>
              <w:rPr>
                <w:sz w:val="24"/>
              </w:rPr>
            </w:pPr>
            <w:r>
              <w:rPr>
                <w:rFonts w:hint="eastAsia"/>
                <w:sz w:val="24"/>
              </w:rPr>
              <w:t>年龄</w:t>
            </w:r>
          </w:p>
        </w:tc>
        <w:tc>
          <w:tcPr>
            <w:tcW w:w="1453" w:type="dxa"/>
            <w:gridSpan w:val="2"/>
            <w:vAlign w:val="center"/>
          </w:tcPr>
          <w:p w:rsidR="002448F0" w:rsidRDefault="002448F0">
            <w:pPr>
              <w:jc w:val="center"/>
              <w:rPr>
                <w:rFonts w:hint="eastAsia"/>
                <w:sz w:val="24"/>
              </w:rPr>
            </w:pPr>
          </w:p>
        </w:tc>
        <w:tc>
          <w:tcPr>
            <w:tcW w:w="1915" w:type="dxa"/>
            <w:gridSpan w:val="2"/>
            <w:vAlign w:val="center"/>
          </w:tcPr>
          <w:p w:rsidR="002448F0" w:rsidRDefault="002448F0">
            <w:pPr>
              <w:jc w:val="center"/>
              <w:rPr>
                <w:rFonts w:hint="eastAsia"/>
                <w:sz w:val="24"/>
              </w:rPr>
            </w:pPr>
            <w:r>
              <w:rPr>
                <w:rFonts w:hint="eastAsia"/>
                <w:sz w:val="24"/>
              </w:rPr>
              <w:t>专业</w:t>
            </w:r>
          </w:p>
        </w:tc>
        <w:tc>
          <w:tcPr>
            <w:tcW w:w="1491" w:type="dxa"/>
            <w:vAlign w:val="center"/>
          </w:tcPr>
          <w:p w:rsidR="002448F0" w:rsidRDefault="002448F0">
            <w:pPr>
              <w:jc w:val="center"/>
              <w:rPr>
                <w:rFonts w:hint="eastAsia"/>
                <w:sz w:val="24"/>
              </w:rPr>
            </w:pPr>
          </w:p>
        </w:tc>
      </w:tr>
      <w:tr w:rsidR="002448F0">
        <w:tblPrEx>
          <w:tblCellMar>
            <w:top w:w="0" w:type="dxa"/>
            <w:bottom w:w="0" w:type="dxa"/>
          </w:tblCellMar>
        </w:tblPrEx>
        <w:trPr>
          <w:trHeight w:val="397"/>
          <w:jc w:val="center"/>
        </w:trPr>
        <w:tc>
          <w:tcPr>
            <w:tcW w:w="1754" w:type="dxa"/>
            <w:vAlign w:val="center"/>
          </w:tcPr>
          <w:p w:rsidR="002448F0" w:rsidRDefault="002448F0">
            <w:pPr>
              <w:jc w:val="center"/>
              <w:rPr>
                <w:sz w:val="24"/>
              </w:rPr>
            </w:pPr>
            <w:r>
              <w:rPr>
                <w:rFonts w:hint="eastAsia"/>
                <w:sz w:val="24"/>
              </w:rPr>
              <w:t>职称</w:t>
            </w:r>
          </w:p>
        </w:tc>
        <w:tc>
          <w:tcPr>
            <w:tcW w:w="1767" w:type="dxa"/>
            <w:vAlign w:val="center"/>
          </w:tcPr>
          <w:p w:rsidR="002448F0" w:rsidRDefault="002448F0">
            <w:pPr>
              <w:jc w:val="center"/>
              <w:rPr>
                <w:rFonts w:hint="eastAsia"/>
                <w:sz w:val="24"/>
              </w:rPr>
            </w:pPr>
          </w:p>
        </w:tc>
        <w:tc>
          <w:tcPr>
            <w:tcW w:w="1082" w:type="dxa"/>
            <w:vAlign w:val="center"/>
          </w:tcPr>
          <w:p w:rsidR="002448F0" w:rsidRDefault="002448F0">
            <w:pPr>
              <w:jc w:val="center"/>
              <w:rPr>
                <w:sz w:val="24"/>
              </w:rPr>
            </w:pPr>
            <w:r>
              <w:rPr>
                <w:rFonts w:hint="eastAsia"/>
                <w:sz w:val="24"/>
              </w:rPr>
              <w:t>职务</w:t>
            </w:r>
          </w:p>
        </w:tc>
        <w:tc>
          <w:tcPr>
            <w:tcW w:w="1453" w:type="dxa"/>
            <w:gridSpan w:val="2"/>
            <w:vAlign w:val="center"/>
          </w:tcPr>
          <w:p w:rsidR="002448F0" w:rsidRDefault="002448F0">
            <w:pPr>
              <w:jc w:val="center"/>
              <w:rPr>
                <w:rFonts w:hint="eastAsia"/>
                <w:sz w:val="24"/>
              </w:rPr>
            </w:pPr>
          </w:p>
        </w:tc>
        <w:tc>
          <w:tcPr>
            <w:tcW w:w="1915" w:type="dxa"/>
            <w:gridSpan w:val="2"/>
            <w:vAlign w:val="center"/>
          </w:tcPr>
          <w:p w:rsidR="002448F0" w:rsidRDefault="002448F0">
            <w:pPr>
              <w:jc w:val="center"/>
              <w:rPr>
                <w:rFonts w:hint="eastAsia"/>
                <w:sz w:val="24"/>
              </w:rPr>
            </w:pPr>
            <w:r>
              <w:rPr>
                <w:rFonts w:hint="eastAsia"/>
                <w:sz w:val="24"/>
              </w:rPr>
              <w:t>拟在本合同</w:t>
            </w:r>
          </w:p>
          <w:p w:rsidR="002448F0" w:rsidRDefault="002448F0">
            <w:pPr>
              <w:jc w:val="center"/>
              <w:rPr>
                <w:sz w:val="24"/>
              </w:rPr>
            </w:pPr>
            <w:r>
              <w:rPr>
                <w:rFonts w:hint="eastAsia"/>
                <w:sz w:val="24"/>
              </w:rPr>
              <w:t>工程担任职务</w:t>
            </w:r>
          </w:p>
        </w:tc>
        <w:tc>
          <w:tcPr>
            <w:tcW w:w="1491" w:type="dxa"/>
            <w:vAlign w:val="center"/>
          </w:tcPr>
          <w:p w:rsidR="002448F0" w:rsidRDefault="002448F0">
            <w:pPr>
              <w:jc w:val="center"/>
              <w:rPr>
                <w:rFonts w:hint="eastAsia"/>
                <w:sz w:val="24"/>
              </w:rPr>
            </w:pPr>
          </w:p>
        </w:tc>
      </w:tr>
      <w:tr w:rsidR="002448F0">
        <w:tblPrEx>
          <w:tblCellMar>
            <w:top w:w="0" w:type="dxa"/>
            <w:bottom w:w="0" w:type="dxa"/>
          </w:tblCellMar>
        </w:tblPrEx>
        <w:trPr>
          <w:trHeight w:val="397"/>
          <w:jc w:val="center"/>
        </w:trPr>
        <w:tc>
          <w:tcPr>
            <w:tcW w:w="1754" w:type="dxa"/>
            <w:vAlign w:val="center"/>
          </w:tcPr>
          <w:p w:rsidR="002448F0" w:rsidRDefault="002448F0">
            <w:pPr>
              <w:jc w:val="center"/>
              <w:rPr>
                <w:sz w:val="24"/>
              </w:rPr>
            </w:pPr>
            <w:r>
              <w:rPr>
                <w:rFonts w:hint="eastAsia"/>
                <w:sz w:val="24"/>
              </w:rPr>
              <w:t>毕业学校</w:t>
            </w:r>
          </w:p>
        </w:tc>
        <w:tc>
          <w:tcPr>
            <w:tcW w:w="7708" w:type="dxa"/>
            <w:gridSpan w:val="7"/>
            <w:vAlign w:val="center"/>
          </w:tcPr>
          <w:p w:rsidR="002448F0" w:rsidRDefault="002448F0">
            <w:pPr>
              <w:rPr>
                <w:rFonts w:hint="eastAsia"/>
                <w:sz w:val="24"/>
              </w:rPr>
            </w:pPr>
          </w:p>
        </w:tc>
      </w:tr>
      <w:tr w:rsidR="002448F0">
        <w:tblPrEx>
          <w:tblCellMar>
            <w:top w:w="0" w:type="dxa"/>
            <w:bottom w:w="0" w:type="dxa"/>
          </w:tblCellMar>
        </w:tblPrEx>
        <w:trPr>
          <w:trHeight w:val="397"/>
          <w:jc w:val="center"/>
        </w:trPr>
        <w:tc>
          <w:tcPr>
            <w:tcW w:w="9462" w:type="dxa"/>
            <w:gridSpan w:val="8"/>
            <w:vAlign w:val="center"/>
          </w:tcPr>
          <w:p w:rsidR="002448F0" w:rsidRDefault="002448F0">
            <w:pPr>
              <w:jc w:val="center"/>
              <w:rPr>
                <w:sz w:val="24"/>
              </w:rPr>
            </w:pPr>
            <w:r>
              <w:rPr>
                <w:rFonts w:hint="eastAsia"/>
                <w:sz w:val="24"/>
              </w:rPr>
              <w:t>从事本专业工作简历</w:t>
            </w:r>
          </w:p>
        </w:tc>
      </w:tr>
      <w:tr w:rsidR="002448F0">
        <w:tblPrEx>
          <w:tblCellMar>
            <w:top w:w="0" w:type="dxa"/>
            <w:bottom w:w="0" w:type="dxa"/>
          </w:tblCellMar>
        </w:tblPrEx>
        <w:trPr>
          <w:trHeight w:val="397"/>
          <w:jc w:val="center"/>
        </w:trPr>
        <w:tc>
          <w:tcPr>
            <w:tcW w:w="1754" w:type="dxa"/>
            <w:vAlign w:val="center"/>
          </w:tcPr>
          <w:p w:rsidR="002448F0" w:rsidRDefault="002448F0">
            <w:pPr>
              <w:jc w:val="center"/>
              <w:rPr>
                <w:sz w:val="24"/>
              </w:rPr>
            </w:pPr>
            <w:r>
              <w:rPr>
                <w:rFonts w:hint="eastAsia"/>
                <w:sz w:val="24"/>
              </w:rPr>
              <w:t>年～年</w:t>
            </w:r>
          </w:p>
        </w:tc>
        <w:tc>
          <w:tcPr>
            <w:tcW w:w="3161" w:type="dxa"/>
            <w:gridSpan w:val="3"/>
            <w:vAlign w:val="center"/>
          </w:tcPr>
          <w:p w:rsidR="002448F0" w:rsidRDefault="002448F0">
            <w:pPr>
              <w:jc w:val="center"/>
              <w:rPr>
                <w:sz w:val="24"/>
              </w:rPr>
            </w:pPr>
            <w:r>
              <w:rPr>
                <w:rFonts w:hint="eastAsia"/>
                <w:sz w:val="24"/>
              </w:rPr>
              <w:t>参加过施工的工程项目名称</w:t>
            </w:r>
          </w:p>
        </w:tc>
        <w:tc>
          <w:tcPr>
            <w:tcW w:w="2216" w:type="dxa"/>
            <w:gridSpan w:val="2"/>
            <w:vAlign w:val="center"/>
          </w:tcPr>
          <w:p w:rsidR="002448F0" w:rsidRDefault="002448F0">
            <w:pPr>
              <w:jc w:val="center"/>
              <w:rPr>
                <w:sz w:val="24"/>
              </w:rPr>
            </w:pPr>
            <w:r>
              <w:rPr>
                <w:rFonts w:hint="eastAsia"/>
                <w:sz w:val="24"/>
              </w:rPr>
              <w:t>担任何职</w:t>
            </w:r>
          </w:p>
        </w:tc>
        <w:tc>
          <w:tcPr>
            <w:tcW w:w="2331" w:type="dxa"/>
            <w:gridSpan w:val="2"/>
            <w:vAlign w:val="center"/>
          </w:tcPr>
          <w:p w:rsidR="002448F0" w:rsidRDefault="002448F0">
            <w:pPr>
              <w:jc w:val="center"/>
              <w:rPr>
                <w:sz w:val="24"/>
              </w:rPr>
            </w:pPr>
            <w:r>
              <w:rPr>
                <w:rFonts w:hint="eastAsia"/>
                <w:sz w:val="24"/>
              </w:rPr>
              <w:t>备</w:t>
            </w:r>
            <w:r>
              <w:rPr>
                <w:sz w:val="24"/>
              </w:rPr>
              <w:t xml:space="preserve">  </w:t>
            </w:r>
            <w:r>
              <w:rPr>
                <w:rFonts w:hint="eastAsia"/>
                <w:sz w:val="24"/>
              </w:rPr>
              <w:t>注</w:t>
            </w:r>
          </w:p>
        </w:tc>
      </w:tr>
      <w:tr w:rsidR="002448F0">
        <w:tblPrEx>
          <w:tblCellMar>
            <w:top w:w="0" w:type="dxa"/>
            <w:bottom w:w="0" w:type="dxa"/>
          </w:tblCellMar>
        </w:tblPrEx>
        <w:trPr>
          <w:trHeight w:val="397"/>
          <w:jc w:val="center"/>
        </w:trPr>
        <w:tc>
          <w:tcPr>
            <w:tcW w:w="1754" w:type="dxa"/>
            <w:vAlign w:val="center"/>
          </w:tcPr>
          <w:p w:rsidR="002448F0" w:rsidRDefault="002448F0">
            <w:pPr>
              <w:pStyle w:val="a0"/>
              <w:jc w:val="center"/>
              <w:rPr>
                <w:rFonts w:hint="eastAsia"/>
                <w:sz w:val="24"/>
              </w:rPr>
            </w:pPr>
          </w:p>
        </w:tc>
        <w:tc>
          <w:tcPr>
            <w:tcW w:w="3161" w:type="dxa"/>
            <w:gridSpan w:val="3"/>
            <w:vAlign w:val="center"/>
          </w:tcPr>
          <w:p w:rsidR="002448F0" w:rsidRDefault="002448F0">
            <w:pPr>
              <w:jc w:val="center"/>
              <w:rPr>
                <w:rFonts w:hint="eastAsia"/>
              </w:rPr>
            </w:pPr>
          </w:p>
        </w:tc>
        <w:tc>
          <w:tcPr>
            <w:tcW w:w="2216" w:type="dxa"/>
            <w:gridSpan w:val="2"/>
            <w:vAlign w:val="center"/>
          </w:tcPr>
          <w:p w:rsidR="002448F0" w:rsidRDefault="002448F0">
            <w:pPr>
              <w:jc w:val="center"/>
              <w:rPr>
                <w:rFonts w:hint="eastAsia"/>
                <w:sz w:val="24"/>
              </w:rPr>
            </w:pPr>
          </w:p>
        </w:tc>
        <w:tc>
          <w:tcPr>
            <w:tcW w:w="2331" w:type="dxa"/>
            <w:gridSpan w:val="2"/>
            <w:vAlign w:val="center"/>
          </w:tcPr>
          <w:p w:rsidR="002448F0" w:rsidRDefault="002448F0">
            <w:pPr>
              <w:jc w:val="center"/>
              <w:rPr>
                <w:sz w:val="24"/>
              </w:rPr>
            </w:pPr>
          </w:p>
        </w:tc>
      </w:tr>
      <w:tr w:rsidR="002448F0">
        <w:tblPrEx>
          <w:tblCellMar>
            <w:top w:w="0" w:type="dxa"/>
            <w:bottom w:w="0" w:type="dxa"/>
          </w:tblCellMar>
        </w:tblPrEx>
        <w:trPr>
          <w:trHeight w:val="397"/>
          <w:jc w:val="center"/>
        </w:trPr>
        <w:tc>
          <w:tcPr>
            <w:tcW w:w="1754" w:type="dxa"/>
            <w:vAlign w:val="center"/>
          </w:tcPr>
          <w:p w:rsidR="002448F0" w:rsidRDefault="002448F0">
            <w:pPr>
              <w:pStyle w:val="a0"/>
              <w:jc w:val="center"/>
              <w:rPr>
                <w:rFonts w:hint="eastAsia"/>
                <w:sz w:val="24"/>
              </w:rPr>
            </w:pPr>
          </w:p>
        </w:tc>
        <w:tc>
          <w:tcPr>
            <w:tcW w:w="3161" w:type="dxa"/>
            <w:gridSpan w:val="3"/>
            <w:vAlign w:val="center"/>
          </w:tcPr>
          <w:p w:rsidR="002448F0" w:rsidRDefault="002448F0">
            <w:pPr>
              <w:jc w:val="center"/>
              <w:rPr>
                <w:rFonts w:hint="eastAsia"/>
                <w:sz w:val="24"/>
              </w:rPr>
            </w:pPr>
          </w:p>
        </w:tc>
        <w:tc>
          <w:tcPr>
            <w:tcW w:w="2216" w:type="dxa"/>
            <w:gridSpan w:val="2"/>
            <w:vAlign w:val="center"/>
          </w:tcPr>
          <w:p w:rsidR="002448F0" w:rsidRDefault="002448F0">
            <w:pPr>
              <w:jc w:val="center"/>
              <w:rPr>
                <w:rFonts w:hint="eastAsia"/>
                <w:sz w:val="24"/>
              </w:rPr>
            </w:pPr>
          </w:p>
        </w:tc>
        <w:tc>
          <w:tcPr>
            <w:tcW w:w="2331" w:type="dxa"/>
            <w:gridSpan w:val="2"/>
            <w:vAlign w:val="center"/>
          </w:tcPr>
          <w:p w:rsidR="002448F0" w:rsidRDefault="002448F0">
            <w:pPr>
              <w:jc w:val="center"/>
              <w:rPr>
                <w:sz w:val="24"/>
              </w:rPr>
            </w:pPr>
          </w:p>
        </w:tc>
      </w:tr>
      <w:tr w:rsidR="002448F0">
        <w:tblPrEx>
          <w:tblCellMar>
            <w:top w:w="0" w:type="dxa"/>
            <w:bottom w:w="0" w:type="dxa"/>
          </w:tblCellMar>
        </w:tblPrEx>
        <w:trPr>
          <w:trHeight w:val="397"/>
          <w:jc w:val="center"/>
        </w:trPr>
        <w:tc>
          <w:tcPr>
            <w:tcW w:w="1754" w:type="dxa"/>
            <w:vAlign w:val="center"/>
          </w:tcPr>
          <w:p w:rsidR="002448F0" w:rsidRDefault="002448F0">
            <w:pPr>
              <w:pStyle w:val="a0"/>
              <w:jc w:val="center"/>
              <w:rPr>
                <w:rFonts w:hint="eastAsia"/>
                <w:sz w:val="24"/>
              </w:rPr>
            </w:pPr>
          </w:p>
        </w:tc>
        <w:tc>
          <w:tcPr>
            <w:tcW w:w="3161" w:type="dxa"/>
            <w:gridSpan w:val="3"/>
            <w:vAlign w:val="center"/>
          </w:tcPr>
          <w:p w:rsidR="002448F0" w:rsidRDefault="002448F0">
            <w:pPr>
              <w:pStyle w:val="a0"/>
              <w:jc w:val="center"/>
              <w:rPr>
                <w:rFonts w:hint="eastAsia"/>
                <w:sz w:val="24"/>
              </w:rPr>
            </w:pPr>
          </w:p>
        </w:tc>
        <w:tc>
          <w:tcPr>
            <w:tcW w:w="2216" w:type="dxa"/>
            <w:gridSpan w:val="2"/>
            <w:vAlign w:val="center"/>
          </w:tcPr>
          <w:p w:rsidR="002448F0" w:rsidRDefault="002448F0">
            <w:pPr>
              <w:jc w:val="center"/>
              <w:rPr>
                <w:rFonts w:hint="eastAsia"/>
                <w:sz w:val="24"/>
              </w:rPr>
            </w:pPr>
          </w:p>
        </w:tc>
        <w:tc>
          <w:tcPr>
            <w:tcW w:w="2331" w:type="dxa"/>
            <w:gridSpan w:val="2"/>
            <w:vAlign w:val="center"/>
          </w:tcPr>
          <w:p w:rsidR="002448F0" w:rsidRDefault="002448F0">
            <w:pPr>
              <w:jc w:val="center"/>
              <w:rPr>
                <w:sz w:val="24"/>
              </w:rPr>
            </w:pPr>
          </w:p>
        </w:tc>
      </w:tr>
      <w:tr w:rsidR="002448F0">
        <w:tblPrEx>
          <w:tblCellMar>
            <w:top w:w="0" w:type="dxa"/>
            <w:bottom w:w="0" w:type="dxa"/>
          </w:tblCellMar>
        </w:tblPrEx>
        <w:trPr>
          <w:trHeight w:val="397"/>
          <w:jc w:val="center"/>
        </w:trPr>
        <w:tc>
          <w:tcPr>
            <w:tcW w:w="1754" w:type="dxa"/>
            <w:vAlign w:val="center"/>
          </w:tcPr>
          <w:p w:rsidR="002448F0" w:rsidRDefault="002448F0">
            <w:pPr>
              <w:pStyle w:val="a0"/>
              <w:jc w:val="center"/>
              <w:rPr>
                <w:rFonts w:hint="eastAsia"/>
                <w:sz w:val="24"/>
              </w:rPr>
            </w:pPr>
          </w:p>
        </w:tc>
        <w:tc>
          <w:tcPr>
            <w:tcW w:w="3161" w:type="dxa"/>
            <w:gridSpan w:val="3"/>
            <w:vAlign w:val="center"/>
          </w:tcPr>
          <w:p w:rsidR="002448F0" w:rsidRDefault="002448F0">
            <w:pPr>
              <w:pStyle w:val="a0"/>
              <w:jc w:val="center"/>
              <w:rPr>
                <w:rFonts w:hint="eastAsia"/>
                <w:sz w:val="24"/>
              </w:rPr>
            </w:pPr>
          </w:p>
        </w:tc>
        <w:tc>
          <w:tcPr>
            <w:tcW w:w="2216" w:type="dxa"/>
            <w:gridSpan w:val="2"/>
            <w:vAlign w:val="center"/>
          </w:tcPr>
          <w:p w:rsidR="002448F0" w:rsidRDefault="002448F0">
            <w:pPr>
              <w:jc w:val="center"/>
              <w:rPr>
                <w:rFonts w:hint="eastAsia"/>
                <w:sz w:val="24"/>
              </w:rPr>
            </w:pPr>
          </w:p>
        </w:tc>
        <w:tc>
          <w:tcPr>
            <w:tcW w:w="2331" w:type="dxa"/>
            <w:gridSpan w:val="2"/>
            <w:vAlign w:val="center"/>
          </w:tcPr>
          <w:p w:rsidR="002448F0" w:rsidRDefault="002448F0">
            <w:pPr>
              <w:jc w:val="center"/>
              <w:rPr>
                <w:sz w:val="24"/>
              </w:rPr>
            </w:pPr>
          </w:p>
        </w:tc>
      </w:tr>
      <w:tr w:rsidR="002448F0">
        <w:tblPrEx>
          <w:tblCellMar>
            <w:top w:w="0" w:type="dxa"/>
            <w:bottom w:w="0" w:type="dxa"/>
          </w:tblCellMar>
        </w:tblPrEx>
        <w:trPr>
          <w:trHeight w:val="397"/>
          <w:jc w:val="center"/>
        </w:trPr>
        <w:tc>
          <w:tcPr>
            <w:tcW w:w="1754" w:type="dxa"/>
            <w:vAlign w:val="center"/>
          </w:tcPr>
          <w:p w:rsidR="002448F0" w:rsidRDefault="002448F0">
            <w:pPr>
              <w:pStyle w:val="a0"/>
              <w:jc w:val="center"/>
              <w:rPr>
                <w:rFonts w:hint="eastAsia"/>
                <w:sz w:val="24"/>
              </w:rPr>
            </w:pPr>
          </w:p>
        </w:tc>
        <w:tc>
          <w:tcPr>
            <w:tcW w:w="3161" w:type="dxa"/>
            <w:gridSpan w:val="3"/>
            <w:vAlign w:val="center"/>
          </w:tcPr>
          <w:p w:rsidR="002448F0" w:rsidRDefault="002448F0">
            <w:pPr>
              <w:pStyle w:val="a0"/>
              <w:jc w:val="center"/>
              <w:rPr>
                <w:rFonts w:hint="eastAsia"/>
                <w:sz w:val="24"/>
              </w:rPr>
            </w:pPr>
          </w:p>
        </w:tc>
        <w:tc>
          <w:tcPr>
            <w:tcW w:w="2216" w:type="dxa"/>
            <w:gridSpan w:val="2"/>
            <w:vAlign w:val="center"/>
          </w:tcPr>
          <w:p w:rsidR="002448F0" w:rsidRDefault="002448F0">
            <w:pPr>
              <w:jc w:val="center"/>
              <w:rPr>
                <w:rFonts w:hint="eastAsia"/>
                <w:sz w:val="24"/>
              </w:rPr>
            </w:pPr>
          </w:p>
        </w:tc>
        <w:tc>
          <w:tcPr>
            <w:tcW w:w="2331" w:type="dxa"/>
            <w:gridSpan w:val="2"/>
            <w:vAlign w:val="center"/>
          </w:tcPr>
          <w:p w:rsidR="002448F0" w:rsidRDefault="002448F0">
            <w:pPr>
              <w:jc w:val="center"/>
              <w:rPr>
                <w:sz w:val="24"/>
              </w:rPr>
            </w:pPr>
          </w:p>
        </w:tc>
      </w:tr>
      <w:tr w:rsidR="002448F0">
        <w:tblPrEx>
          <w:tblCellMar>
            <w:top w:w="0" w:type="dxa"/>
            <w:bottom w:w="0" w:type="dxa"/>
          </w:tblCellMar>
        </w:tblPrEx>
        <w:trPr>
          <w:trHeight w:val="397"/>
          <w:jc w:val="center"/>
        </w:trPr>
        <w:tc>
          <w:tcPr>
            <w:tcW w:w="1754" w:type="dxa"/>
            <w:vAlign w:val="center"/>
          </w:tcPr>
          <w:p w:rsidR="002448F0" w:rsidRDefault="002448F0">
            <w:pPr>
              <w:pStyle w:val="a0"/>
              <w:jc w:val="center"/>
              <w:rPr>
                <w:rFonts w:hint="eastAsia"/>
                <w:sz w:val="24"/>
              </w:rPr>
            </w:pPr>
          </w:p>
        </w:tc>
        <w:tc>
          <w:tcPr>
            <w:tcW w:w="3161" w:type="dxa"/>
            <w:gridSpan w:val="3"/>
            <w:vAlign w:val="center"/>
          </w:tcPr>
          <w:p w:rsidR="002448F0" w:rsidRDefault="002448F0">
            <w:pPr>
              <w:pStyle w:val="a0"/>
              <w:jc w:val="center"/>
              <w:rPr>
                <w:rFonts w:hint="eastAsia"/>
                <w:sz w:val="24"/>
              </w:rPr>
            </w:pPr>
          </w:p>
        </w:tc>
        <w:tc>
          <w:tcPr>
            <w:tcW w:w="2216" w:type="dxa"/>
            <w:gridSpan w:val="2"/>
            <w:vAlign w:val="center"/>
          </w:tcPr>
          <w:p w:rsidR="002448F0" w:rsidRDefault="002448F0">
            <w:pPr>
              <w:jc w:val="center"/>
              <w:rPr>
                <w:rFonts w:hint="eastAsia"/>
                <w:sz w:val="24"/>
              </w:rPr>
            </w:pPr>
          </w:p>
        </w:tc>
        <w:tc>
          <w:tcPr>
            <w:tcW w:w="2331" w:type="dxa"/>
            <w:gridSpan w:val="2"/>
            <w:vAlign w:val="center"/>
          </w:tcPr>
          <w:p w:rsidR="002448F0" w:rsidRDefault="002448F0">
            <w:pPr>
              <w:jc w:val="center"/>
              <w:rPr>
                <w:sz w:val="24"/>
              </w:rPr>
            </w:pPr>
          </w:p>
        </w:tc>
      </w:tr>
      <w:tr w:rsidR="002448F0">
        <w:tblPrEx>
          <w:tblCellMar>
            <w:top w:w="0" w:type="dxa"/>
            <w:bottom w:w="0" w:type="dxa"/>
          </w:tblCellMar>
        </w:tblPrEx>
        <w:trPr>
          <w:trHeight w:val="397"/>
          <w:jc w:val="center"/>
        </w:trPr>
        <w:tc>
          <w:tcPr>
            <w:tcW w:w="1754" w:type="dxa"/>
            <w:vAlign w:val="center"/>
          </w:tcPr>
          <w:p w:rsidR="002448F0" w:rsidRDefault="002448F0">
            <w:pPr>
              <w:pStyle w:val="a0"/>
              <w:jc w:val="center"/>
              <w:rPr>
                <w:rFonts w:hint="eastAsia"/>
                <w:sz w:val="24"/>
              </w:rPr>
            </w:pPr>
          </w:p>
        </w:tc>
        <w:tc>
          <w:tcPr>
            <w:tcW w:w="3161" w:type="dxa"/>
            <w:gridSpan w:val="3"/>
            <w:vAlign w:val="center"/>
          </w:tcPr>
          <w:p w:rsidR="002448F0" w:rsidRDefault="002448F0">
            <w:pPr>
              <w:pStyle w:val="a0"/>
              <w:jc w:val="center"/>
              <w:rPr>
                <w:rFonts w:hint="eastAsia"/>
                <w:sz w:val="24"/>
              </w:rPr>
            </w:pPr>
          </w:p>
        </w:tc>
        <w:tc>
          <w:tcPr>
            <w:tcW w:w="2216" w:type="dxa"/>
            <w:gridSpan w:val="2"/>
            <w:vAlign w:val="center"/>
          </w:tcPr>
          <w:p w:rsidR="002448F0" w:rsidRDefault="002448F0">
            <w:pPr>
              <w:jc w:val="center"/>
              <w:rPr>
                <w:rFonts w:hint="eastAsia"/>
                <w:sz w:val="24"/>
              </w:rPr>
            </w:pPr>
          </w:p>
        </w:tc>
        <w:tc>
          <w:tcPr>
            <w:tcW w:w="2331" w:type="dxa"/>
            <w:gridSpan w:val="2"/>
            <w:vAlign w:val="center"/>
          </w:tcPr>
          <w:p w:rsidR="002448F0" w:rsidRDefault="002448F0">
            <w:pPr>
              <w:jc w:val="center"/>
              <w:rPr>
                <w:sz w:val="24"/>
              </w:rPr>
            </w:pPr>
          </w:p>
        </w:tc>
      </w:tr>
      <w:tr w:rsidR="002448F0">
        <w:tblPrEx>
          <w:tblCellMar>
            <w:top w:w="0" w:type="dxa"/>
            <w:bottom w:w="0" w:type="dxa"/>
          </w:tblCellMar>
        </w:tblPrEx>
        <w:trPr>
          <w:trHeight w:val="397"/>
          <w:jc w:val="center"/>
        </w:trPr>
        <w:tc>
          <w:tcPr>
            <w:tcW w:w="1754" w:type="dxa"/>
            <w:vAlign w:val="center"/>
          </w:tcPr>
          <w:p w:rsidR="002448F0" w:rsidRDefault="002448F0">
            <w:pPr>
              <w:pStyle w:val="a0"/>
              <w:jc w:val="center"/>
              <w:rPr>
                <w:rFonts w:hint="eastAsia"/>
                <w:sz w:val="24"/>
              </w:rPr>
            </w:pPr>
          </w:p>
        </w:tc>
        <w:tc>
          <w:tcPr>
            <w:tcW w:w="3161" w:type="dxa"/>
            <w:gridSpan w:val="3"/>
            <w:vAlign w:val="center"/>
          </w:tcPr>
          <w:p w:rsidR="002448F0" w:rsidRDefault="002448F0">
            <w:pPr>
              <w:pStyle w:val="a0"/>
              <w:jc w:val="center"/>
              <w:rPr>
                <w:rFonts w:hint="eastAsia"/>
                <w:sz w:val="24"/>
              </w:rPr>
            </w:pPr>
          </w:p>
        </w:tc>
        <w:tc>
          <w:tcPr>
            <w:tcW w:w="2216" w:type="dxa"/>
            <w:gridSpan w:val="2"/>
            <w:vAlign w:val="center"/>
          </w:tcPr>
          <w:p w:rsidR="002448F0" w:rsidRDefault="002448F0">
            <w:pPr>
              <w:jc w:val="center"/>
              <w:rPr>
                <w:rFonts w:hint="eastAsia"/>
                <w:sz w:val="24"/>
              </w:rPr>
            </w:pPr>
          </w:p>
        </w:tc>
        <w:tc>
          <w:tcPr>
            <w:tcW w:w="2331" w:type="dxa"/>
            <w:gridSpan w:val="2"/>
            <w:vAlign w:val="center"/>
          </w:tcPr>
          <w:p w:rsidR="002448F0" w:rsidRDefault="002448F0">
            <w:pPr>
              <w:jc w:val="center"/>
              <w:rPr>
                <w:sz w:val="24"/>
              </w:rPr>
            </w:pPr>
          </w:p>
        </w:tc>
      </w:tr>
      <w:tr w:rsidR="002448F0">
        <w:tblPrEx>
          <w:tblCellMar>
            <w:top w:w="0" w:type="dxa"/>
            <w:bottom w:w="0" w:type="dxa"/>
          </w:tblCellMar>
        </w:tblPrEx>
        <w:trPr>
          <w:trHeight w:val="397"/>
          <w:jc w:val="center"/>
        </w:trPr>
        <w:tc>
          <w:tcPr>
            <w:tcW w:w="1754" w:type="dxa"/>
            <w:vAlign w:val="center"/>
          </w:tcPr>
          <w:p w:rsidR="002448F0" w:rsidRDefault="002448F0">
            <w:pPr>
              <w:pStyle w:val="a0"/>
              <w:jc w:val="center"/>
              <w:rPr>
                <w:rFonts w:hint="eastAsia"/>
                <w:sz w:val="24"/>
              </w:rPr>
            </w:pPr>
          </w:p>
        </w:tc>
        <w:tc>
          <w:tcPr>
            <w:tcW w:w="3161" w:type="dxa"/>
            <w:gridSpan w:val="3"/>
            <w:vAlign w:val="center"/>
          </w:tcPr>
          <w:p w:rsidR="002448F0" w:rsidRDefault="002448F0">
            <w:pPr>
              <w:jc w:val="center"/>
              <w:rPr>
                <w:rFonts w:hint="eastAsia"/>
                <w:sz w:val="24"/>
              </w:rPr>
            </w:pPr>
          </w:p>
        </w:tc>
        <w:tc>
          <w:tcPr>
            <w:tcW w:w="2216" w:type="dxa"/>
            <w:gridSpan w:val="2"/>
            <w:vAlign w:val="center"/>
          </w:tcPr>
          <w:p w:rsidR="002448F0" w:rsidRDefault="002448F0">
            <w:pPr>
              <w:jc w:val="center"/>
              <w:rPr>
                <w:rFonts w:hint="eastAsia"/>
                <w:sz w:val="24"/>
              </w:rPr>
            </w:pPr>
          </w:p>
        </w:tc>
        <w:tc>
          <w:tcPr>
            <w:tcW w:w="2331" w:type="dxa"/>
            <w:gridSpan w:val="2"/>
            <w:vAlign w:val="center"/>
          </w:tcPr>
          <w:p w:rsidR="002448F0" w:rsidRDefault="002448F0">
            <w:pPr>
              <w:jc w:val="center"/>
              <w:rPr>
                <w:sz w:val="24"/>
              </w:rPr>
            </w:pPr>
          </w:p>
        </w:tc>
      </w:tr>
    </w:tbl>
    <w:p w:rsidR="002448F0" w:rsidRDefault="002448F0">
      <w:pPr>
        <w:ind w:left="840" w:hanging="840"/>
      </w:pPr>
    </w:p>
    <w:p w:rsidR="002448F0" w:rsidRDefault="002448F0">
      <w:pPr>
        <w:ind w:left="840" w:hanging="840"/>
      </w:pPr>
    </w:p>
    <w:p w:rsidR="002448F0" w:rsidRDefault="002448F0">
      <w:pPr>
        <w:ind w:left="840" w:hanging="840"/>
        <w:rPr>
          <w:rFonts w:hint="eastAsia"/>
        </w:rPr>
      </w:pPr>
    </w:p>
    <w:p w:rsidR="002448F0" w:rsidRDefault="002448F0">
      <w:pPr>
        <w:ind w:left="840" w:hanging="840"/>
        <w:jc w:val="center"/>
        <w:rPr>
          <w:rFonts w:hint="eastAsia"/>
        </w:rPr>
      </w:pPr>
      <w:r>
        <w:rPr>
          <w:rFonts w:hint="eastAsia"/>
          <w:b/>
          <w:bCs/>
          <w:sz w:val="28"/>
        </w:rPr>
        <w:t>身</w:t>
      </w:r>
      <w:r>
        <w:rPr>
          <w:rFonts w:hint="eastAsia"/>
          <w:b/>
          <w:bCs/>
          <w:sz w:val="28"/>
        </w:rPr>
        <w:t xml:space="preserve"> </w:t>
      </w:r>
      <w:r>
        <w:rPr>
          <w:rFonts w:hint="eastAsia"/>
          <w:b/>
          <w:bCs/>
          <w:sz w:val="28"/>
        </w:rPr>
        <w:t>份</w:t>
      </w:r>
      <w:r>
        <w:rPr>
          <w:rFonts w:hint="eastAsia"/>
          <w:b/>
          <w:bCs/>
          <w:sz w:val="28"/>
        </w:rPr>
        <w:t xml:space="preserve"> </w:t>
      </w:r>
      <w:r>
        <w:rPr>
          <w:rFonts w:hint="eastAsia"/>
          <w:b/>
          <w:bCs/>
          <w:sz w:val="28"/>
        </w:rPr>
        <w:t>证</w:t>
      </w:r>
    </w:p>
    <w:p w:rsidR="002448F0" w:rsidRDefault="002448F0">
      <w:pPr>
        <w:ind w:left="840" w:hanging="840"/>
        <w:rPr>
          <w:rFonts w:hint="eastAsia"/>
        </w:rPr>
      </w:pPr>
    </w:p>
    <w:p w:rsidR="00E207FD" w:rsidRDefault="00951923">
      <w:pPr>
        <w:tabs>
          <w:tab w:val="left" w:pos="0"/>
        </w:tabs>
        <w:jc w:val="center"/>
        <w:rPr>
          <w:rFonts w:hint="eastAsia"/>
          <w:bCs/>
          <w:i/>
          <w:sz w:val="24"/>
        </w:rPr>
      </w:pPr>
      <w:r w:rsidRPr="00951923">
        <w:rPr>
          <w:rFonts w:hint="eastAsia"/>
          <w:bCs/>
          <w:i/>
          <w:sz w:val="24"/>
        </w:rPr>
        <w:t>附</w:t>
      </w:r>
      <w:r>
        <w:rPr>
          <w:rFonts w:hint="eastAsia"/>
          <w:bCs/>
          <w:i/>
          <w:sz w:val="24"/>
        </w:rPr>
        <w:t>身份</w:t>
      </w:r>
      <w:r w:rsidRPr="00951923">
        <w:rPr>
          <w:rFonts w:hint="eastAsia"/>
          <w:bCs/>
          <w:i/>
          <w:sz w:val="24"/>
        </w:rPr>
        <w:t>证复印件</w:t>
      </w:r>
    </w:p>
    <w:p w:rsidR="00E207FD" w:rsidRDefault="00E207FD">
      <w:pPr>
        <w:tabs>
          <w:tab w:val="left" w:pos="0"/>
        </w:tabs>
        <w:jc w:val="center"/>
        <w:rPr>
          <w:rFonts w:hint="eastAsia"/>
          <w:b/>
          <w:bCs/>
          <w:sz w:val="28"/>
          <w:szCs w:val="36"/>
        </w:rPr>
      </w:pPr>
    </w:p>
    <w:p w:rsidR="002448F0" w:rsidRDefault="002448F0">
      <w:pPr>
        <w:tabs>
          <w:tab w:val="left" w:pos="0"/>
        </w:tabs>
        <w:jc w:val="center"/>
        <w:rPr>
          <w:rFonts w:hint="eastAsia"/>
          <w:b/>
          <w:bCs/>
        </w:rPr>
      </w:pPr>
      <w:r>
        <w:rPr>
          <w:rFonts w:hint="eastAsia"/>
          <w:b/>
          <w:bCs/>
          <w:sz w:val="28"/>
          <w:szCs w:val="36"/>
        </w:rPr>
        <w:t>职称证书</w:t>
      </w:r>
    </w:p>
    <w:p w:rsidR="00951923" w:rsidRPr="00951923" w:rsidRDefault="00951923" w:rsidP="00951923">
      <w:pPr>
        <w:tabs>
          <w:tab w:val="left" w:pos="0"/>
        </w:tabs>
        <w:jc w:val="center"/>
        <w:rPr>
          <w:rFonts w:hint="eastAsia"/>
          <w:bCs/>
          <w:i/>
          <w:sz w:val="24"/>
        </w:rPr>
      </w:pPr>
      <w:r w:rsidRPr="00951923">
        <w:rPr>
          <w:rFonts w:hint="eastAsia"/>
          <w:bCs/>
          <w:i/>
          <w:sz w:val="24"/>
        </w:rPr>
        <w:t>附职称证书复印件</w:t>
      </w:r>
    </w:p>
    <w:p w:rsidR="002448F0" w:rsidRDefault="002448F0">
      <w:pPr>
        <w:tabs>
          <w:tab w:val="left" w:pos="0"/>
        </w:tabs>
        <w:jc w:val="center"/>
        <w:rPr>
          <w:rFonts w:hint="eastAsia"/>
          <w:b/>
          <w:bCs/>
        </w:rPr>
      </w:pPr>
    </w:p>
    <w:p w:rsidR="00836151" w:rsidRDefault="002448F0" w:rsidP="00836151">
      <w:pPr>
        <w:jc w:val="center"/>
        <w:rPr>
          <w:rFonts w:ascii="隶书" w:eastAsia="隶书" w:hint="eastAsia"/>
          <w:sz w:val="36"/>
        </w:rPr>
      </w:pPr>
      <w:r>
        <w:rPr>
          <w:b/>
          <w:bCs/>
        </w:rPr>
        <w:br w:type="page"/>
      </w:r>
      <w:r w:rsidR="00836151">
        <w:rPr>
          <w:rFonts w:ascii="隶书" w:eastAsia="隶书" w:hint="eastAsia"/>
          <w:sz w:val="36"/>
        </w:rPr>
        <w:lastRenderedPageBreak/>
        <w:t>表3拟投入本合同工程的主要施工机械表</w:t>
      </w:r>
    </w:p>
    <w:p w:rsidR="00836151" w:rsidRDefault="00836151" w:rsidP="00836151">
      <w:pPr>
        <w:ind w:left="315"/>
        <w:jc w:val="center"/>
        <w:rPr>
          <w:rFonts w:ascii="隶书" w:eastAsia="隶书" w:hint="eastAsia"/>
          <w:sz w:val="36"/>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1080"/>
        <w:gridCol w:w="1435"/>
        <w:gridCol w:w="1445"/>
        <w:gridCol w:w="540"/>
        <w:gridCol w:w="540"/>
        <w:gridCol w:w="540"/>
        <w:gridCol w:w="540"/>
        <w:gridCol w:w="720"/>
      </w:tblGrid>
      <w:tr w:rsidR="00836151">
        <w:tblPrEx>
          <w:tblCellMar>
            <w:top w:w="0" w:type="dxa"/>
            <w:bottom w:w="0" w:type="dxa"/>
          </w:tblCellMar>
        </w:tblPrEx>
        <w:trPr>
          <w:cantSplit/>
          <w:trHeight w:val="539"/>
        </w:trPr>
        <w:tc>
          <w:tcPr>
            <w:tcW w:w="2088" w:type="dxa"/>
            <w:vMerge w:val="restart"/>
            <w:vAlign w:val="center"/>
          </w:tcPr>
          <w:p w:rsidR="00836151" w:rsidRDefault="00836151" w:rsidP="00836151">
            <w:pPr>
              <w:jc w:val="center"/>
              <w:rPr>
                <w:rFonts w:ascii="宋体" w:hint="eastAsia"/>
                <w:sz w:val="24"/>
              </w:rPr>
            </w:pPr>
            <w:r>
              <w:rPr>
                <w:rFonts w:ascii="宋体" w:hint="eastAsia"/>
                <w:sz w:val="24"/>
              </w:rPr>
              <w:t>机械</w:t>
            </w:r>
          </w:p>
          <w:p w:rsidR="00836151" w:rsidRDefault="00836151" w:rsidP="00836151">
            <w:pPr>
              <w:jc w:val="center"/>
              <w:rPr>
                <w:rFonts w:ascii="宋体" w:hint="eastAsia"/>
                <w:sz w:val="24"/>
              </w:rPr>
            </w:pPr>
            <w:r>
              <w:rPr>
                <w:rFonts w:ascii="宋体" w:hint="eastAsia"/>
                <w:sz w:val="24"/>
              </w:rPr>
              <w:t>名称</w:t>
            </w:r>
          </w:p>
        </w:tc>
        <w:tc>
          <w:tcPr>
            <w:tcW w:w="1080" w:type="dxa"/>
            <w:vMerge w:val="restart"/>
            <w:vAlign w:val="center"/>
          </w:tcPr>
          <w:p w:rsidR="00836151" w:rsidRDefault="00836151" w:rsidP="00836151">
            <w:pPr>
              <w:jc w:val="center"/>
              <w:rPr>
                <w:rFonts w:ascii="宋体" w:hint="eastAsia"/>
                <w:sz w:val="24"/>
              </w:rPr>
            </w:pPr>
            <w:r>
              <w:rPr>
                <w:rFonts w:ascii="宋体" w:hint="eastAsia"/>
                <w:sz w:val="24"/>
              </w:rPr>
              <w:t>规格</w:t>
            </w:r>
          </w:p>
          <w:p w:rsidR="00836151" w:rsidRDefault="00836151" w:rsidP="00836151">
            <w:pPr>
              <w:jc w:val="center"/>
              <w:rPr>
                <w:rFonts w:ascii="宋体" w:hint="eastAsia"/>
                <w:sz w:val="24"/>
              </w:rPr>
            </w:pPr>
            <w:r>
              <w:rPr>
                <w:rFonts w:ascii="宋体" w:hint="eastAsia"/>
                <w:sz w:val="24"/>
              </w:rPr>
              <w:t>型号</w:t>
            </w:r>
          </w:p>
        </w:tc>
        <w:tc>
          <w:tcPr>
            <w:tcW w:w="1435" w:type="dxa"/>
            <w:vMerge w:val="restart"/>
            <w:vAlign w:val="center"/>
          </w:tcPr>
          <w:p w:rsidR="00836151" w:rsidRDefault="00836151" w:rsidP="00836151">
            <w:pPr>
              <w:jc w:val="center"/>
              <w:rPr>
                <w:rFonts w:ascii="宋体" w:hint="eastAsia"/>
                <w:sz w:val="24"/>
              </w:rPr>
            </w:pPr>
            <w:r>
              <w:rPr>
                <w:rFonts w:ascii="宋体" w:hint="eastAsia"/>
                <w:sz w:val="24"/>
              </w:rPr>
              <w:t>额定功率</w:t>
            </w:r>
          </w:p>
          <w:p w:rsidR="00836151" w:rsidRDefault="00836151" w:rsidP="00836151">
            <w:pPr>
              <w:jc w:val="center"/>
              <w:rPr>
                <w:rFonts w:ascii="宋体" w:hint="eastAsia"/>
                <w:sz w:val="24"/>
              </w:rPr>
            </w:pPr>
            <w:r>
              <w:rPr>
                <w:rFonts w:ascii="宋体" w:hint="eastAsia"/>
                <w:sz w:val="24"/>
              </w:rPr>
              <w:t>（kW）或容量（</w:t>
            </w:r>
            <w:r>
              <w:rPr>
                <w:rFonts w:ascii="宋体"/>
                <w:sz w:val="24"/>
              </w:rPr>
              <w:t>m</w:t>
            </w:r>
            <w:r>
              <w:rPr>
                <w:rFonts w:ascii="宋体"/>
                <w:sz w:val="24"/>
                <w:vertAlign w:val="superscript"/>
              </w:rPr>
              <w:t>3</w:t>
            </w:r>
            <w:r>
              <w:rPr>
                <w:rFonts w:ascii="宋体" w:hint="eastAsia"/>
                <w:sz w:val="24"/>
              </w:rPr>
              <w:t>）吨位（t）</w:t>
            </w:r>
          </w:p>
        </w:tc>
        <w:tc>
          <w:tcPr>
            <w:tcW w:w="1445" w:type="dxa"/>
            <w:vMerge w:val="restart"/>
            <w:vAlign w:val="center"/>
          </w:tcPr>
          <w:p w:rsidR="00836151" w:rsidRDefault="00836151" w:rsidP="00836151">
            <w:pPr>
              <w:jc w:val="center"/>
              <w:rPr>
                <w:rFonts w:ascii="宋体" w:hint="eastAsia"/>
                <w:sz w:val="24"/>
              </w:rPr>
            </w:pPr>
            <w:r>
              <w:rPr>
                <w:rFonts w:ascii="宋体" w:hint="eastAsia"/>
                <w:sz w:val="24"/>
              </w:rPr>
              <w:t>厂牌及</w:t>
            </w:r>
          </w:p>
          <w:p w:rsidR="00836151" w:rsidRDefault="00836151" w:rsidP="00836151">
            <w:pPr>
              <w:jc w:val="center"/>
              <w:rPr>
                <w:rFonts w:ascii="宋体" w:hint="eastAsia"/>
                <w:sz w:val="24"/>
              </w:rPr>
            </w:pPr>
            <w:r>
              <w:rPr>
                <w:rFonts w:ascii="宋体" w:hint="eastAsia"/>
                <w:sz w:val="24"/>
              </w:rPr>
              <w:t>出厂时间</w:t>
            </w:r>
          </w:p>
        </w:tc>
        <w:tc>
          <w:tcPr>
            <w:tcW w:w="2160" w:type="dxa"/>
            <w:gridSpan w:val="4"/>
            <w:vAlign w:val="center"/>
          </w:tcPr>
          <w:p w:rsidR="00836151" w:rsidRDefault="00836151" w:rsidP="00836151">
            <w:pPr>
              <w:jc w:val="center"/>
              <w:rPr>
                <w:rFonts w:ascii="宋体" w:hint="eastAsia"/>
                <w:sz w:val="24"/>
              </w:rPr>
            </w:pPr>
            <w:r>
              <w:rPr>
                <w:rFonts w:ascii="宋体" w:hint="eastAsia"/>
                <w:sz w:val="24"/>
              </w:rPr>
              <w:t>数量（台）</w:t>
            </w:r>
          </w:p>
        </w:tc>
        <w:tc>
          <w:tcPr>
            <w:tcW w:w="720" w:type="dxa"/>
            <w:vMerge w:val="restart"/>
            <w:vAlign w:val="center"/>
          </w:tcPr>
          <w:p w:rsidR="00836151" w:rsidRDefault="00836151" w:rsidP="00836151">
            <w:pPr>
              <w:ind w:leftChars="-49" w:left="-2" w:rightChars="-51" w:right="-107" w:hangingChars="42" w:hanging="101"/>
              <w:jc w:val="center"/>
              <w:rPr>
                <w:rFonts w:hint="eastAsia"/>
                <w:sz w:val="24"/>
              </w:rPr>
            </w:pPr>
            <w:r>
              <w:rPr>
                <w:rFonts w:hint="eastAsia"/>
                <w:sz w:val="24"/>
              </w:rPr>
              <w:t>新旧</w:t>
            </w:r>
          </w:p>
          <w:p w:rsidR="00836151" w:rsidRDefault="00836151" w:rsidP="00836151">
            <w:pPr>
              <w:ind w:leftChars="-49" w:left="-2" w:rightChars="-51" w:right="-107" w:hangingChars="42" w:hanging="101"/>
              <w:jc w:val="center"/>
              <w:rPr>
                <w:rFonts w:hint="eastAsia"/>
                <w:sz w:val="24"/>
              </w:rPr>
            </w:pPr>
            <w:r>
              <w:rPr>
                <w:rFonts w:hint="eastAsia"/>
                <w:sz w:val="24"/>
              </w:rPr>
              <w:t>程度</w:t>
            </w:r>
          </w:p>
          <w:p w:rsidR="00836151" w:rsidRDefault="00836151" w:rsidP="00836151">
            <w:pPr>
              <w:ind w:leftChars="-49" w:left="-2" w:rightChars="-51" w:right="-107" w:hangingChars="42" w:hanging="101"/>
              <w:jc w:val="center"/>
              <w:rPr>
                <w:rFonts w:hint="eastAsia"/>
                <w:sz w:val="24"/>
              </w:rPr>
            </w:pPr>
            <w:r>
              <w:rPr>
                <w:rFonts w:hint="eastAsia"/>
                <w:sz w:val="24"/>
              </w:rPr>
              <w:t>（</w:t>
            </w:r>
            <w:r>
              <w:rPr>
                <w:rFonts w:hint="eastAsia"/>
                <w:sz w:val="24"/>
              </w:rPr>
              <w:t>%</w:t>
            </w:r>
            <w:r>
              <w:rPr>
                <w:rFonts w:hint="eastAsia"/>
                <w:sz w:val="24"/>
              </w:rPr>
              <w:t>）</w:t>
            </w:r>
          </w:p>
        </w:tc>
      </w:tr>
      <w:tr w:rsidR="00836151">
        <w:tblPrEx>
          <w:tblCellMar>
            <w:top w:w="0" w:type="dxa"/>
            <w:bottom w:w="0" w:type="dxa"/>
          </w:tblCellMar>
        </w:tblPrEx>
        <w:trPr>
          <w:cantSplit/>
          <w:trHeight w:val="539"/>
        </w:trPr>
        <w:tc>
          <w:tcPr>
            <w:tcW w:w="2088" w:type="dxa"/>
            <w:vMerge/>
            <w:vAlign w:val="center"/>
          </w:tcPr>
          <w:p w:rsidR="00836151" w:rsidRDefault="00836151" w:rsidP="00836151">
            <w:pPr>
              <w:jc w:val="center"/>
              <w:rPr>
                <w:rFonts w:ascii="宋体" w:hint="eastAsia"/>
                <w:sz w:val="24"/>
              </w:rPr>
            </w:pPr>
          </w:p>
        </w:tc>
        <w:tc>
          <w:tcPr>
            <w:tcW w:w="1080" w:type="dxa"/>
            <w:vMerge/>
            <w:vAlign w:val="center"/>
          </w:tcPr>
          <w:p w:rsidR="00836151" w:rsidRDefault="00836151" w:rsidP="00836151">
            <w:pPr>
              <w:jc w:val="center"/>
              <w:rPr>
                <w:rFonts w:ascii="宋体" w:hint="eastAsia"/>
                <w:sz w:val="24"/>
              </w:rPr>
            </w:pPr>
          </w:p>
        </w:tc>
        <w:tc>
          <w:tcPr>
            <w:tcW w:w="1435" w:type="dxa"/>
            <w:vMerge/>
            <w:vAlign w:val="center"/>
          </w:tcPr>
          <w:p w:rsidR="00836151" w:rsidRDefault="00836151" w:rsidP="00836151">
            <w:pPr>
              <w:jc w:val="center"/>
              <w:rPr>
                <w:rFonts w:ascii="宋体" w:hint="eastAsia"/>
                <w:sz w:val="24"/>
              </w:rPr>
            </w:pPr>
          </w:p>
        </w:tc>
        <w:tc>
          <w:tcPr>
            <w:tcW w:w="1445" w:type="dxa"/>
            <w:vMerge/>
            <w:vAlign w:val="center"/>
          </w:tcPr>
          <w:p w:rsidR="00836151" w:rsidRDefault="00836151" w:rsidP="00836151">
            <w:pPr>
              <w:jc w:val="center"/>
              <w:rPr>
                <w:rFonts w:ascii="宋体" w:hint="eastAsia"/>
                <w:sz w:val="24"/>
              </w:rPr>
            </w:pPr>
          </w:p>
        </w:tc>
        <w:tc>
          <w:tcPr>
            <w:tcW w:w="540" w:type="dxa"/>
            <w:vMerge w:val="restart"/>
            <w:vAlign w:val="center"/>
          </w:tcPr>
          <w:p w:rsidR="00836151" w:rsidRDefault="00836151" w:rsidP="00836151">
            <w:pPr>
              <w:ind w:leftChars="-49" w:left="-2" w:rightChars="-51" w:right="-107" w:hangingChars="42" w:hanging="101"/>
              <w:jc w:val="center"/>
              <w:rPr>
                <w:rFonts w:ascii="宋体" w:hint="eastAsia"/>
                <w:sz w:val="24"/>
              </w:rPr>
            </w:pPr>
            <w:r>
              <w:rPr>
                <w:rFonts w:ascii="宋体" w:hint="eastAsia"/>
                <w:sz w:val="24"/>
              </w:rPr>
              <w:t>小计</w:t>
            </w:r>
          </w:p>
        </w:tc>
        <w:tc>
          <w:tcPr>
            <w:tcW w:w="1620" w:type="dxa"/>
            <w:gridSpan w:val="3"/>
            <w:vAlign w:val="center"/>
          </w:tcPr>
          <w:p w:rsidR="00836151" w:rsidRDefault="00836151" w:rsidP="00836151">
            <w:pPr>
              <w:jc w:val="center"/>
              <w:rPr>
                <w:rFonts w:ascii="宋体" w:hint="eastAsia"/>
                <w:sz w:val="24"/>
              </w:rPr>
            </w:pPr>
            <w:r>
              <w:rPr>
                <w:rFonts w:ascii="宋体" w:hint="eastAsia"/>
                <w:sz w:val="24"/>
              </w:rPr>
              <w:t>其中</w:t>
            </w:r>
          </w:p>
        </w:tc>
        <w:tc>
          <w:tcPr>
            <w:tcW w:w="720" w:type="dxa"/>
            <w:vMerge/>
            <w:vAlign w:val="center"/>
          </w:tcPr>
          <w:p w:rsidR="00836151" w:rsidRDefault="00836151" w:rsidP="00836151">
            <w:pPr>
              <w:jc w:val="center"/>
              <w:rPr>
                <w:rFonts w:hint="eastAsia"/>
                <w:sz w:val="24"/>
              </w:rPr>
            </w:pPr>
          </w:p>
        </w:tc>
      </w:tr>
      <w:tr w:rsidR="00836151">
        <w:tblPrEx>
          <w:tblCellMar>
            <w:top w:w="0" w:type="dxa"/>
            <w:bottom w:w="0" w:type="dxa"/>
          </w:tblCellMar>
        </w:tblPrEx>
        <w:trPr>
          <w:cantSplit/>
          <w:trHeight w:val="539"/>
        </w:trPr>
        <w:tc>
          <w:tcPr>
            <w:tcW w:w="2088" w:type="dxa"/>
            <w:vMerge/>
            <w:vAlign w:val="center"/>
          </w:tcPr>
          <w:p w:rsidR="00836151" w:rsidRDefault="00836151" w:rsidP="00836151">
            <w:pPr>
              <w:jc w:val="center"/>
              <w:rPr>
                <w:rFonts w:ascii="宋体" w:hint="eastAsia"/>
                <w:sz w:val="24"/>
              </w:rPr>
            </w:pPr>
          </w:p>
        </w:tc>
        <w:tc>
          <w:tcPr>
            <w:tcW w:w="1080" w:type="dxa"/>
            <w:vMerge/>
            <w:vAlign w:val="center"/>
          </w:tcPr>
          <w:p w:rsidR="00836151" w:rsidRDefault="00836151" w:rsidP="00836151">
            <w:pPr>
              <w:jc w:val="center"/>
              <w:rPr>
                <w:rFonts w:ascii="宋体" w:hint="eastAsia"/>
                <w:sz w:val="24"/>
              </w:rPr>
            </w:pPr>
          </w:p>
        </w:tc>
        <w:tc>
          <w:tcPr>
            <w:tcW w:w="1435" w:type="dxa"/>
            <w:vMerge/>
            <w:vAlign w:val="center"/>
          </w:tcPr>
          <w:p w:rsidR="00836151" w:rsidRDefault="00836151" w:rsidP="00836151">
            <w:pPr>
              <w:jc w:val="center"/>
              <w:rPr>
                <w:rFonts w:ascii="宋体" w:hint="eastAsia"/>
                <w:sz w:val="24"/>
              </w:rPr>
            </w:pPr>
          </w:p>
        </w:tc>
        <w:tc>
          <w:tcPr>
            <w:tcW w:w="1445" w:type="dxa"/>
            <w:vMerge/>
            <w:vAlign w:val="center"/>
          </w:tcPr>
          <w:p w:rsidR="00836151" w:rsidRDefault="00836151" w:rsidP="00836151">
            <w:pPr>
              <w:jc w:val="center"/>
              <w:rPr>
                <w:rFonts w:ascii="宋体" w:hint="eastAsia"/>
                <w:sz w:val="24"/>
              </w:rPr>
            </w:pPr>
          </w:p>
        </w:tc>
        <w:tc>
          <w:tcPr>
            <w:tcW w:w="540" w:type="dxa"/>
            <w:vMerge/>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ind w:leftChars="-49" w:left="-2" w:rightChars="-51" w:right="-107" w:hangingChars="42" w:hanging="101"/>
              <w:jc w:val="center"/>
              <w:rPr>
                <w:rFonts w:ascii="宋体" w:hint="eastAsia"/>
                <w:sz w:val="24"/>
              </w:rPr>
            </w:pPr>
            <w:r>
              <w:rPr>
                <w:rFonts w:ascii="宋体" w:hint="eastAsia"/>
                <w:sz w:val="24"/>
              </w:rPr>
              <w:t>拥有</w:t>
            </w:r>
          </w:p>
        </w:tc>
        <w:tc>
          <w:tcPr>
            <w:tcW w:w="540" w:type="dxa"/>
            <w:vAlign w:val="center"/>
          </w:tcPr>
          <w:p w:rsidR="00836151" w:rsidRDefault="00836151" w:rsidP="00836151">
            <w:pPr>
              <w:ind w:leftChars="-49" w:left="-2" w:rightChars="-51" w:right="-107" w:hangingChars="42" w:hanging="101"/>
              <w:jc w:val="center"/>
              <w:rPr>
                <w:rFonts w:ascii="宋体" w:hint="eastAsia"/>
                <w:sz w:val="24"/>
              </w:rPr>
            </w:pPr>
            <w:r>
              <w:rPr>
                <w:rFonts w:ascii="宋体" w:hint="eastAsia"/>
                <w:sz w:val="24"/>
              </w:rPr>
              <w:t>新购</w:t>
            </w:r>
          </w:p>
        </w:tc>
        <w:tc>
          <w:tcPr>
            <w:tcW w:w="540" w:type="dxa"/>
            <w:vAlign w:val="center"/>
          </w:tcPr>
          <w:p w:rsidR="00836151" w:rsidRDefault="00836151" w:rsidP="00836151">
            <w:pPr>
              <w:ind w:leftChars="-49" w:left="-2" w:rightChars="-51" w:right="-107" w:hangingChars="42" w:hanging="101"/>
              <w:jc w:val="center"/>
              <w:rPr>
                <w:rFonts w:ascii="宋体" w:hint="eastAsia"/>
                <w:sz w:val="24"/>
              </w:rPr>
            </w:pPr>
            <w:r>
              <w:rPr>
                <w:rFonts w:ascii="宋体" w:hint="eastAsia"/>
                <w:sz w:val="24"/>
              </w:rPr>
              <w:t>租赁</w:t>
            </w:r>
          </w:p>
        </w:tc>
        <w:tc>
          <w:tcPr>
            <w:tcW w:w="720" w:type="dxa"/>
            <w:vMerge/>
            <w:vAlign w:val="center"/>
          </w:tcPr>
          <w:p w:rsidR="00836151" w:rsidRDefault="00836151" w:rsidP="00836151">
            <w:pPr>
              <w:jc w:val="center"/>
              <w:rPr>
                <w:rFonts w:hint="eastAsia"/>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adjustRightInd w:val="0"/>
              <w:snapToGrid w:val="0"/>
              <w:jc w:val="center"/>
              <w:rPr>
                <w:sz w:val="24"/>
              </w:rPr>
            </w:pPr>
          </w:p>
        </w:tc>
        <w:tc>
          <w:tcPr>
            <w:tcW w:w="1080" w:type="dxa"/>
            <w:vAlign w:val="center"/>
          </w:tcPr>
          <w:p w:rsidR="00836151" w:rsidRDefault="00836151" w:rsidP="00836151">
            <w:pPr>
              <w:jc w:val="center"/>
              <w:rPr>
                <w:sz w:val="24"/>
              </w:rPr>
            </w:pPr>
          </w:p>
        </w:tc>
        <w:tc>
          <w:tcPr>
            <w:tcW w:w="1435" w:type="dxa"/>
            <w:tcBorders>
              <w:bottom w:val="single" w:sz="4" w:space="0" w:color="auto"/>
            </w:tcBorders>
            <w:vAlign w:val="center"/>
          </w:tcPr>
          <w:p w:rsidR="00836151" w:rsidRDefault="00836151" w:rsidP="00836151">
            <w:pPr>
              <w:jc w:val="center"/>
              <w:rPr>
                <w:rFonts w:ascii="宋体" w:hint="eastAsia"/>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adjustRightInd w:val="0"/>
              <w:snapToGrid w:val="0"/>
              <w:jc w:val="center"/>
              <w:rPr>
                <w:sz w:val="24"/>
              </w:rPr>
            </w:pPr>
          </w:p>
        </w:tc>
        <w:tc>
          <w:tcPr>
            <w:tcW w:w="1080" w:type="dxa"/>
            <w:vAlign w:val="center"/>
          </w:tcPr>
          <w:p w:rsidR="00836151" w:rsidRDefault="00836151" w:rsidP="00836151">
            <w:pPr>
              <w:jc w:val="center"/>
              <w:rPr>
                <w:sz w:val="24"/>
              </w:rPr>
            </w:pPr>
          </w:p>
        </w:tc>
        <w:tc>
          <w:tcPr>
            <w:tcW w:w="1435" w:type="dxa"/>
            <w:vAlign w:val="center"/>
          </w:tcPr>
          <w:p w:rsidR="00836151" w:rsidRDefault="00836151" w:rsidP="00836151">
            <w:pPr>
              <w:jc w:val="center"/>
              <w:rPr>
                <w:rFonts w:ascii="宋体"/>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jc w:val="center"/>
              <w:rPr>
                <w:sz w:val="24"/>
              </w:rPr>
            </w:pPr>
          </w:p>
        </w:tc>
        <w:tc>
          <w:tcPr>
            <w:tcW w:w="1080" w:type="dxa"/>
            <w:vAlign w:val="center"/>
          </w:tcPr>
          <w:p w:rsidR="00836151" w:rsidRDefault="00836151" w:rsidP="00836151">
            <w:pPr>
              <w:ind w:leftChars="-49" w:left="-2" w:rightChars="-51" w:right="-107" w:hangingChars="42" w:hanging="101"/>
              <w:jc w:val="center"/>
              <w:rPr>
                <w:sz w:val="24"/>
              </w:rPr>
            </w:pPr>
          </w:p>
        </w:tc>
        <w:tc>
          <w:tcPr>
            <w:tcW w:w="1435" w:type="dxa"/>
            <w:vAlign w:val="center"/>
          </w:tcPr>
          <w:p w:rsidR="00836151" w:rsidRDefault="00836151" w:rsidP="00836151">
            <w:pPr>
              <w:ind w:leftChars="-51" w:left="1" w:rightChars="-53" w:right="-111" w:hangingChars="45" w:hanging="108"/>
              <w:jc w:val="center"/>
              <w:rPr>
                <w:rFonts w:ascii="宋体"/>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jc w:val="center"/>
              <w:rPr>
                <w:sz w:val="24"/>
              </w:rPr>
            </w:pPr>
          </w:p>
        </w:tc>
        <w:tc>
          <w:tcPr>
            <w:tcW w:w="1080" w:type="dxa"/>
            <w:vAlign w:val="center"/>
          </w:tcPr>
          <w:p w:rsidR="00836151" w:rsidRDefault="00836151" w:rsidP="00836151">
            <w:pPr>
              <w:jc w:val="center"/>
              <w:rPr>
                <w:sz w:val="24"/>
              </w:rPr>
            </w:pPr>
          </w:p>
        </w:tc>
        <w:tc>
          <w:tcPr>
            <w:tcW w:w="1435" w:type="dxa"/>
            <w:vAlign w:val="center"/>
          </w:tcPr>
          <w:p w:rsidR="00836151" w:rsidRDefault="00836151" w:rsidP="00836151">
            <w:pPr>
              <w:jc w:val="center"/>
              <w:rPr>
                <w:rFonts w:ascii="宋体"/>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jc w:val="center"/>
              <w:rPr>
                <w:sz w:val="24"/>
              </w:rPr>
            </w:pPr>
          </w:p>
        </w:tc>
        <w:tc>
          <w:tcPr>
            <w:tcW w:w="1080" w:type="dxa"/>
            <w:vAlign w:val="center"/>
          </w:tcPr>
          <w:p w:rsidR="00836151" w:rsidRDefault="00836151" w:rsidP="00836151">
            <w:pPr>
              <w:jc w:val="center"/>
              <w:rPr>
                <w:sz w:val="24"/>
              </w:rPr>
            </w:pPr>
          </w:p>
        </w:tc>
        <w:tc>
          <w:tcPr>
            <w:tcW w:w="1435" w:type="dxa"/>
            <w:vAlign w:val="center"/>
          </w:tcPr>
          <w:p w:rsidR="00836151" w:rsidRDefault="00836151" w:rsidP="00836151">
            <w:pPr>
              <w:ind w:leftChars="-95" w:rightChars="-93" w:right="-195" w:hangingChars="83" w:hanging="199"/>
              <w:jc w:val="center"/>
              <w:rPr>
                <w:rFonts w:hint="eastAsia"/>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jc w:val="center"/>
              <w:rPr>
                <w:sz w:val="24"/>
              </w:rPr>
            </w:pPr>
          </w:p>
        </w:tc>
        <w:tc>
          <w:tcPr>
            <w:tcW w:w="1080" w:type="dxa"/>
            <w:vAlign w:val="center"/>
          </w:tcPr>
          <w:p w:rsidR="00836151" w:rsidRDefault="00836151" w:rsidP="00836151">
            <w:pPr>
              <w:jc w:val="center"/>
              <w:rPr>
                <w:sz w:val="24"/>
              </w:rPr>
            </w:pPr>
          </w:p>
        </w:tc>
        <w:tc>
          <w:tcPr>
            <w:tcW w:w="1435" w:type="dxa"/>
            <w:vAlign w:val="center"/>
          </w:tcPr>
          <w:p w:rsidR="00836151" w:rsidRDefault="00836151" w:rsidP="00836151">
            <w:pPr>
              <w:jc w:val="center"/>
              <w:rPr>
                <w:rFonts w:ascii="宋体"/>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jc w:val="center"/>
              <w:rPr>
                <w:sz w:val="24"/>
              </w:rPr>
            </w:pPr>
          </w:p>
        </w:tc>
        <w:tc>
          <w:tcPr>
            <w:tcW w:w="1080" w:type="dxa"/>
            <w:vAlign w:val="center"/>
          </w:tcPr>
          <w:p w:rsidR="00836151" w:rsidRDefault="00836151" w:rsidP="00836151">
            <w:pPr>
              <w:jc w:val="center"/>
              <w:rPr>
                <w:sz w:val="24"/>
              </w:rPr>
            </w:pPr>
          </w:p>
        </w:tc>
        <w:tc>
          <w:tcPr>
            <w:tcW w:w="1435" w:type="dxa"/>
            <w:vAlign w:val="center"/>
          </w:tcPr>
          <w:p w:rsidR="00836151" w:rsidRDefault="00836151" w:rsidP="00836151">
            <w:pPr>
              <w:jc w:val="center"/>
              <w:rPr>
                <w:rFonts w:ascii="宋体"/>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jc w:val="center"/>
              <w:rPr>
                <w:sz w:val="24"/>
              </w:rPr>
            </w:pPr>
          </w:p>
        </w:tc>
        <w:tc>
          <w:tcPr>
            <w:tcW w:w="1080" w:type="dxa"/>
            <w:vAlign w:val="center"/>
          </w:tcPr>
          <w:p w:rsidR="00836151" w:rsidRDefault="00836151" w:rsidP="00836151">
            <w:pPr>
              <w:jc w:val="center"/>
              <w:rPr>
                <w:sz w:val="24"/>
              </w:rPr>
            </w:pPr>
          </w:p>
        </w:tc>
        <w:tc>
          <w:tcPr>
            <w:tcW w:w="1435" w:type="dxa"/>
            <w:vAlign w:val="center"/>
          </w:tcPr>
          <w:p w:rsidR="00836151" w:rsidRDefault="00836151" w:rsidP="00836151">
            <w:pPr>
              <w:jc w:val="center"/>
              <w:rPr>
                <w:rFonts w:ascii="宋体" w:hint="eastAsia"/>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ind w:leftChars="-49" w:left="-2" w:rightChars="-51" w:right="-107" w:hangingChars="42" w:hanging="101"/>
              <w:jc w:val="center"/>
              <w:rPr>
                <w:sz w:val="24"/>
              </w:rPr>
            </w:pPr>
          </w:p>
        </w:tc>
        <w:tc>
          <w:tcPr>
            <w:tcW w:w="1080" w:type="dxa"/>
            <w:vAlign w:val="center"/>
          </w:tcPr>
          <w:p w:rsidR="00836151" w:rsidRDefault="00836151" w:rsidP="00836151">
            <w:pPr>
              <w:rPr>
                <w:sz w:val="24"/>
              </w:rPr>
            </w:pPr>
          </w:p>
        </w:tc>
        <w:tc>
          <w:tcPr>
            <w:tcW w:w="1435" w:type="dxa"/>
            <w:vAlign w:val="center"/>
          </w:tcPr>
          <w:p w:rsidR="00836151" w:rsidRDefault="00836151" w:rsidP="00836151">
            <w:pPr>
              <w:jc w:val="center"/>
              <w:rPr>
                <w:rFonts w:ascii="宋体" w:hint="eastAsia"/>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ascii="宋体"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ind w:leftChars="-49" w:left="-2" w:rightChars="-51" w:right="-107" w:hangingChars="42" w:hanging="101"/>
              <w:jc w:val="center"/>
              <w:rPr>
                <w:sz w:val="24"/>
              </w:rPr>
            </w:pPr>
          </w:p>
        </w:tc>
        <w:tc>
          <w:tcPr>
            <w:tcW w:w="1080" w:type="dxa"/>
            <w:vAlign w:val="center"/>
          </w:tcPr>
          <w:p w:rsidR="00836151" w:rsidRDefault="00836151" w:rsidP="00836151">
            <w:pPr>
              <w:jc w:val="center"/>
              <w:rPr>
                <w:sz w:val="24"/>
              </w:rPr>
            </w:pPr>
          </w:p>
        </w:tc>
        <w:tc>
          <w:tcPr>
            <w:tcW w:w="1435" w:type="dxa"/>
            <w:vAlign w:val="center"/>
          </w:tcPr>
          <w:p w:rsidR="00836151" w:rsidRDefault="00836151" w:rsidP="00836151">
            <w:pPr>
              <w:jc w:val="center"/>
              <w:rPr>
                <w:rFonts w:ascii="宋体" w:hint="eastAsia"/>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ind w:leftChars="-49" w:left="-2" w:rightChars="-51" w:right="-107" w:hangingChars="42" w:hanging="101"/>
              <w:jc w:val="center"/>
              <w:rPr>
                <w:sz w:val="24"/>
              </w:rPr>
            </w:pPr>
          </w:p>
        </w:tc>
        <w:tc>
          <w:tcPr>
            <w:tcW w:w="1080" w:type="dxa"/>
            <w:vAlign w:val="center"/>
          </w:tcPr>
          <w:p w:rsidR="00836151" w:rsidRDefault="00836151" w:rsidP="00836151">
            <w:pPr>
              <w:rPr>
                <w:sz w:val="24"/>
              </w:rPr>
            </w:pPr>
          </w:p>
        </w:tc>
        <w:tc>
          <w:tcPr>
            <w:tcW w:w="1435" w:type="dxa"/>
            <w:vAlign w:val="center"/>
          </w:tcPr>
          <w:p w:rsidR="00836151" w:rsidRDefault="00836151" w:rsidP="00836151">
            <w:pPr>
              <w:jc w:val="center"/>
              <w:rPr>
                <w:rFonts w:ascii="宋体" w:hint="eastAsia"/>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ind w:leftChars="-49" w:left="-2" w:rightChars="-51" w:right="-107" w:hangingChars="42" w:hanging="101"/>
              <w:jc w:val="center"/>
              <w:rPr>
                <w:sz w:val="24"/>
              </w:rPr>
            </w:pPr>
          </w:p>
        </w:tc>
        <w:tc>
          <w:tcPr>
            <w:tcW w:w="1080" w:type="dxa"/>
            <w:vAlign w:val="center"/>
          </w:tcPr>
          <w:p w:rsidR="00836151" w:rsidRDefault="00836151" w:rsidP="00836151">
            <w:pPr>
              <w:rPr>
                <w:sz w:val="24"/>
              </w:rPr>
            </w:pPr>
          </w:p>
        </w:tc>
        <w:tc>
          <w:tcPr>
            <w:tcW w:w="1435" w:type="dxa"/>
            <w:vAlign w:val="center"/>
          </w:tcPr>
          <w:p w:rsidR="00836151" w:rsidRDefault="00836151" w:rsidP="00836151">
            <w:pPr>
              <w:jc w:val="center"/>
              <w:rPr>
                <w:rFonts w:ascii="宋体" w:hint="eastAsia"/>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ind w:leftChars="-49" w:left="-2" w:rightChars="-51" w:right="-107" w:hangingChars="42" w:hanging="101"/>
              <w:jc w:val="center"/>
              <w:rPr>
                <w:sz w:val="24"/>
              </w:rPr>
            </w:pPr>
          </w:p>
        </w:tc>
        <w:tc>
          <w:tcPr>
            <w:tcW w:w="1080" w:type="dxa"/>
            <w:vAlign w:val="center"/>
          </w:tcPr>
          <w:p w:rsidR="00836151" w:rsidRDefault="00836151" w:rsidP="00836151">
            <w:pPr>
              <w:rPr>
                <w:sz w:val="24"/>
              </w:rPr>
            </w:pPr>
          </w:p>
        </w:tc>
        <w:tc>
          <w:tcPr>
            <w:tcW w:w="1435" w:type="dxa"/>
            <w:vAlign w:val="center"/>
          </w:tcPr>
          <w:p w:rsidR="00836151" w:rsidRDefault="00836151" w:rsidP="00836151">
            <w:pPr>
              <w:jc w:val="center"/>
              <w:rPr>
                <w:rFonts w:ascii="宋体" w:hint="eastAsia"/>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ind w:leftChars="-49" w:left="-2" w:rightChars="-51" w:right="-107" w:hangingChars="42" w:hanging="101"/>
              <w:jc w:val="center"/>
              <w:rPr>
                <w:sz w:val="24"/>
              </w:rPr>
            </w:pPr>
          </w:p>
        </w:tc>
        <w:tc>
          <w:tcPr>
            <w:tcW w:w="1080" w:type="dxa"/>
            <w:vAlign w:val="center"/>
          </w:tcPr>
          <w:p w:rsidR="00836151" w:rsidRDefault="00836151" w:rsidP="00836151">
            <w:pPr>
              <w:adjustRightInd w:val="0"/>
              <w:snapToGrid w:val="0"/>
              <w:jc w:val="center"/>
              <w:rPr>
                <w:sz w:val="24"/>
              </w:rPr>
            </w:pPr>
          </w:p>
        </w:tc>
        <w:tc>
          <w:tcPr>
            <w:tcW w:w="1435" w:type="dxa"/>
            <w:vAlign w:val="center"/>
          </w:tcPr>
          <w:p w:rsidR="00836151" w:rsidRDefault="00836151" w:rsidP="00836151">
            <w:pPr>
              <w:jc w:val="center"/>
              <w:rPr>
                <w:rFonts w:ascii="宋体" w:hint="eastAsia"/>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ind w:leftChars="-49" w:left="-2" w:rightChars="-51" w:right="-107" w:hangingChars="42" w:hanging="101"/>
              <w:jc w:val="center"/>
              <w:rPr>
                <w:sz w:val="24"/>
              </w:rPr>
            </w:pPr>
          </w:p>
        </w:tc>
        <w:tc>
          <w:tcPr>
            <w:tcW w:w="1080" w:type="dxa"/>
            <w:vAlign w:val="center"/>
          </w:tcPr>
          <w:p w:rsidR="00836151" w:rsidRDefault="00836151" w:rsidP="00836151">
            <w:pPr>
              <w:rPr>
                <w:sz w:val="24"/>
              </w:rPr>
            </w:pPr>
          </w:p>
        </w:tc>
        <w:tc>
          <w:tcPr>
            <w:tcW w:w="1435" w:type="dxa"/>
            <w:vAlign w:val="center"/>
          </w:tcPr>
          <w:p w:rsidR="00836151" w:rsidRDefault="00836151" w:rsidP="00836151">
            <w:pPr>
              <w:jc w:val="center"/>
              <w:rPr>
                <w:rFonts w:ascii="宋体" w:hint="eastAsia"/>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ind w:leftChars="-49" w:left="-2" w:rightChars="-51" w:right="-107" w:hangingChars="42" w:hanging="101"/>
              <w:jc w:val="center"/>
              <w:rPr>
                <w:sz w:val="24"/>
              </w:rPr>
            </w:pPr>
          </w:p>
        </w:tc>
        <w:tc>
          <w:tcPr>
            <w:tcW w:w="1080" w:type="dxa"/>
            <w:vAlign w:val="center"/>
          </w:tcPr>
          <w:p w:rsidR="00836151" w:rsidRDefault="00836151" w:rsidP="00836151">
            <w:pPr>
              <w:ind w:leftChars="-49" w:left="-2" w:rightChars="-51" w:right="-107" w:hangingChars="42" w:hanging="101"/>
              <w:jc w:val="center"/>
              <w:rPr>
                <w:sz w:val="24"/>
              </w:rPr>
            </w:pPr>
          </w:p>
        </w:tc>
        <w:tc>
          <w:tcPr>
            <w:tcW w:w="1435" w:type="dxa"/>
            <w:vAlign w:val="center"/>
          </w:tcPr>
          <w:p w:rsidR="00836151" w:rsidRDefault="00836151" w:rsidP="00836151">
            <w:pPr>
              <w:jc w:val="center"/>
              <w:rPr>
                <w:rFonts w:ascii="宋体" w:hint="eastAsia"/>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ind w:leftChars="-49" w:left="-2" w:rightChars="-51" w:right="-107" w:hangingChars="42" w:hanging="101"/>
              <w:jc w:val="center"/>
              <w:rPr>
                <w:sz w:val="24"/>
              </w:rPr>
            </w:pPr>
          </w:p>
        </w:tc>
        <w:tc>
          <w:tcPr>
            <w:tcW w:w="1080" w:type="dxa"/>
            <w:vAlign w:val="center"/>
          </w:tcPr>
          <w:p w:rsidR="00836151" w:rsidRDefault="00836151" w:rsidP="00836151">
            <w:pPr>
              <w:ind w:leftChars="-49" w:left="-2" w:rightChars="-51" w:right="-107" w:hangingChars="42" w:hanging="101"/>
              <w:jc w:val="center"/>
              <w:rPr>
                <w:sz w:val="24"/>
              </w:rPr>
            </w:pPr>
          </w:p>
        </w:tc>
        <w:tc>
          <w:tcPr>
            <w:tcW w:w="1435" w:type="dxa"/>
            <w:vAlign w:val="center"/>
          </w:tcPr>
          <w:p w:rsidR="00836151" w:rsidRDefault="00836151" w:rsidP="00836151">
            <w:pPr>
              <w:jc w:val="center"/>
              <w:rPr>
                <w:rFonts w:ascii="宋体" w:hint="eastAsia"/>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r w:rsidR="00836151">
        <w:tblPrEx>
          <w:tblCellMar>
            <w:top w:w="0" w:type="dxa"/>
            <w:bottom w:w="0" w:type="dxa"/>
          </w:tblCellMar>
        </w:tblPrEx>
        <w:trPr>
          <w:trHeight w:val="539"/>
        </w:trPr>
        <w:tc>
          <w:tcPr>
            <w:tcW w:w="2088" w:type="dxa"/>
            <w:vAlign w:val="center"/>
          </w:tcPr>
          <w:p w:rsidR="00836151" w:rsidRDefault="00836151" w:rsidP="00836151">
            <w:pPr>
              <w:ind w:leftChars="-49" w:left="-2" w:rightChars="-51" w:right="-107" w:hangingChars="42" w:hanging="101"/>
              <w:jc w:val="center"/>
              <w:rPr>
                <w:sz w:val="24"/>
              </w:rPr>
            </w:pPr>
          </w:p>
        </w:tc>
        <w:tc>
          <w:tcPr>
            <w:tcW w:w="1080" w:type="dxa"/>
            <w:vAlign w:val="center"/>
          </w:tcPr>
          <w:p w:rsidR="00836151" w:rsidRDefault="00836151" w:rsidP="00836151">
            <w:pPr>
              <w:ind w:leftChars="-49" w:left="-2" w:rightChars="-51" w:right="-107" w:hangingChars="42" w:hanging="101"/>
              <w:jc w:val="center"/>
              <w:rPr>
                <w:sz w:val="24"/>
              </w:rPr>
            </w:pPr>
          </w:p>
        </w:tc>
        <w:tc>
          <w:tcPr>
            <w:tcW w:w="1435" w:type="dxa"/>
            <w:vAlign w:val="center"/>
          </w:tcPr>
          <w:p w:rsidR="00836151" w:rsidRDefault="00836151" w:rsidP="00836151">
            <w:pPr>
              <w:jc w:val="center"/>
              <w:rPr>
                <w:rFonts w:ascii="宋体" w:hint="eastAsia"/>
                <w:sz w:val="24"/>
              </w:rPr>
            </w:pPr>
          </w:p>
        </w:tc>
        <w:tc>
          <w:tcPr>
            <w:tcW w:w="1445" w:type="dxa"/>
            <w:vAlign w:val="center"/>
          </w:tcPr>
          <w:p w:rsidR="00836151" w:rsidRDefault="00836151" w:rsidP="00836151">
            <w:pPr>
              <w:ind w:leftChars="-49" w:left="-2" w:rightChars="-51" w:right="-107" w:hangingChars="42" w:hanging="101"/>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sz w:val="24"/>
              </w:rPr>
            </w:pPr>
          </w:p>
        </w:tc>
        <w:tc>
          <w:tcPr>
            <w:tcW w:w="540" w:type="dxa"/>
            <w:vAlign w:val="center"/>
          </w:tcPr>
          <w:p w:rsidR="00836151" w:rsidRDefault="00836151" w:rsidP="00836151">
            <w:pPr>
              <w:jc w:val="center"/>
              <w:rPr>
                <w:rFonts w:ascii="宋体" w:hint="eastAsia"/>
                <w:sz w:val="24"/>
              </w:rPr>
            </w:pPr>
          </w:p>
        </w:tc>
        <w:tc>
          <w:tcPr>
            <w:tcW w:w="540" w:type="dxa"/>
            <w:vAlign w:val="center"/>
          </w:tcPr>
          <w:p w:rsidR="00836151" w:rsidRDefault="00836151" w:rsidP="00836151">
            <w:pPr>
              <w:jc w:val="center"/>
              <w:rPr>
                <w:rFonts w:hint="eastAsia"/>
                <w:sz w:val="24"/>
              </w:rPr>
            </w:pPr>
          </w:p>
        </w:tc>
        <w:tc>
          <w:tcPr>
            <w:tcW w:w="720" w:type="dxa"/>
            <w:vAlign w:val="center"/>
          </w:tcPr>
          <w:p w:rsidR="00836151" w:rsidRDefault="00836151" w:rsidP="00836151">
            <w:pPr>
              <w:jc w:val="center"/>
              <w:rPr>
                <w:sz w:val="24"/>
              </w:rPr>
            </w:pPr>
          </w:p>
        </w:tc>
      </w:tr>
    </w:tbl>
    <w:p w:rsidR="00836151" w:rsidRDefault="00836151" w:rsidP="00836151">
      <w:pPr>
        <w:jc w:val="left"/>
      </w:pPr>
    </w:p>
    <w:p w:rsidR="00836151" w:rsidRDefault="00836151" w:rsidP="00836151">
      <w:pPr>
        <w:jc w:val="left"/>
      </w:pPr>
    </w:p>
    <w:p w:rsidR="00836151" w:rsidRDefault="00836151" w:rsidP="00836151">
      <w:pPr>
        <w:ind w:left="315"/>
        <w:jc w:val="center"/>
        <w:rPr>
          <w:rFonts w:ascii="隶书" w:eastAsia="隶书" w:hint="eastAsia"/>
          <w:spacing w:val="-20"/>
          <w:sz w:val="32"/>
        </w:rPr>
      </w:pPr>
      <w:r>
        <w:rPr>
          <w:rFonts w:ascii="隶书" w:eastAsia="隶书"/>
          <w:spacing w:val="-20"/>
          <w:sz w:val="32"/>
        </w:rPr>
        <w:br w:type="page"/>
      </w:r>
      <w:r>
        <w:rPr>
          <w:rFonts w:ascii="隶书" w:eastAsia="隶书" w:hint="eastAsia"/>
          <w:spacing w:val="-20"/>
          <w:sz w:val="32"/>
        </w:rPr>
        <w:lastRenderedPageBreak/>
        <w:t>表4拟配备本合同工程主要的材料试验、测量、质检仪器设备表</w:t>
      </w:r>
    </w:p>
    <w:p w:rsidR="00836151" w:rsidRDefault="00836151" w:rsidP="00AF720A">
      <w:pPr>
        <w:wordWrap w:val="0"/>
        <w:ind w:left="315"/>
        <w:jc w:val="right"/>
        <w:rPr>
          <w:rFonts w:ascii="宋体" w:hint="eastAsia"/>
          <w:spacing w:val="-20"/>
          <w:sz w:val="24"/>
        </w:rPr>
      </w:pPr>
      <w:r>
        <w:rPr>
          <w:rFonts w:ascii="宋体" w:hint="eastAsia"/>
          <w:spacing w:val="-20"/>
          <w:sz w:val="24"/>
        </w:rPr>
        <w:t>表4第</w:t>
      </w:r>
      <w:r w:rsidR="00AF720A">
        <w:rPr>
          <w:rFonts w:ascii="宋体" w:hint="eastAsia"/>
          <w:spacing w:val="-20"/>
          <w:sz w:val="24"/>
        </w:rPr>
        <w:t xml:space="preserve">   </w:t>
      </w:r>
      <w:r>
        <w:rPr>
          <w:rFonts w:ascii="宋体" w:hint="eastAsia"/>
          <w:spacing w:val="-20"/>
          <w:sz w:val="24"/>
        </w:rPr>
        <w:t>页</w:t>
      </w:r>
    </w:p>
    <w:tbl>
      <w:tblPr>
        <w:tblW w:w="8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4"/>
        <w:gridCol w:w="2701"/>
        <w:gridCol w:w="1613"/>
        <w:gridCol w:w="1255"/>
        <w:gridCol w:w="1255"/>
        <w:gridCol w:w="1273"/>
      </w:tblGrid>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pacing w:val="-20"/>
                <w:sz w:val="24"/>
              </w:rPr>
            </w:pPr>
            <w:r>
              <w:rPr>
                <w:rFonts w:ascii="宋体" w:hint="eastAsia"/>
                <w:spacing w:val="-20"/>
                <w:sz w:val="24"/>
              </w:rPr>
              <w:t>序号</w:t>
            </w:r>
          </w:p>
        </w:tc>
        <w:tc>
          <w:tcPr>
            <w:tcW w:w="2701" w:type="dxa"/>
            <w:vAlign w:val="center"/>
          </w:tcPr>
          <w:p w:rsidR="00836151" w:rsidRDefault="00836151" w:rsidP="00836151">
            <w:pPr>
              <w:jc w:val="center"/>
              <w:rPr>
                <w:rFonts w:ascii="宋体" w:hint="eastAsia"/>
                <w:sz w:val="24"/>
              </w:rPr>
            </w:pPr>
            <w:r>
              <w:rPr>
                <w:rFonts w:ascii="宋体" w:hint="eastAsia"/>
                <w:sz w:val="24"/>
              </w:rPr>
              <w:t>仪器设备名称</w:t>
            </w:r>
          </w:p>
        </w:tc>
        <w:tc>
          <w:tcPr>
            <w:tcW w:w="1613" w:type="dxa"/>
            <w:vAlign w:val="center"/>
          </w:tcPr>
          <w:p w:rsidR="00836151" w:rsidRDefault="00836151" w:rsidP="00836151">
            <w:pPr>
              <w:jc w:val="center"/>
              <w:rPr>
                <w:rFonts w:ascii="宋体" w:hint="eastAsia"/>
                <w:sz w:val="24"/>
              </w:rPr>
            </w:pPr>
            <w:r>
              <w:rPr>
                <w:rFonts w:ascii="宋体" w:hint="eastAsia"/>
                <w:sz w:val="24"/>
              </w:rPr>
              <w:t>规格型号</w:t>
            </w:r>
          </w:p>
        </w:tc>
        <w:tc>
          <w:tcPr>
            <w:tcW w:w="1255" w:type="dxa"/>
            <w:vAlign w:val="center"/>
          </w:tcPr>
          <w:p w:rsidR="00836151" w:rsidRDefault="00836151" w:rsidP="00836151">
            <w:pPr>
              <w:jc w:val="center"/>
              <w:rPr>
                <w:rFonts w:ascii="宋体" w:hint="eastAsia"/>
                <w:sz w:val="24"/>
              </w:rPr>
            </w:pPr>
            <w:r>
              <w:rPr>
                <w:rFonts w:ascii="宋体" w:hint="eastAsia"/>
                <w:sz w:val="24"/>
              </w:rPr>
              <w:t>单位</w:t>
            </w:r>
          </w:p>
        </w:tc>
        <w:tc>
          <w:tcPr>
            <w:tcW w:w="1255" w:type="dxa"/>
            <w:vAlign w:val="center"/>
          </w:tcPr>
          <w:p w:rsidR="00836151" w:rsidRDefault="00836151" w:rsidP="00836151">
            <w:pPr>
              <w:jc w:val="center"/>
              <w:rPr>
                <w:rFonts w:ascii="宋体" w:hint="eastAsia"/>
                <w:sz w:val="24"/>
              </w:rPr>
            </w:pPr>
            <w:r>
              <w:rPr>
                <w:rFonts w:ascii="宋体" w:hint="eastAsia"/>
                <w:sz w:val="24"/>
              </w:rPr>
              <w:t>数量</w:t>
            </w:r>
          </w:p>
        </w:tc>
        <w:tc>
          <w:tcPr>
            <w:tcW w:w="1273" w:type="dxa"/>
            <w:vAlign w:val="center"/>
          </w:tcPr>
          <w:p w:rsidR="00836151" w:rsidRDefault="00836151" w:rsidP="00836151">
            <w:pPr>
              <w:jc w:val="center"/>
              <w:rPr>
                <w:rFonts w:ascii="宋体" w:hint="eastAsia"/>
                <w:sz w:val="24"/>
              </w:rPr>
            </w:pPr>
            <w:r>
              <w:rPr>
                <w:rFonts w:ascii="宋体" w:hint="eastAsia"/>
                <w:sz w:val="24"/>
              </w:rPr>
              <w:t>备注</w:t>
            </w: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ind w:right="-80"/>
              <w:jc w:val="center"/>
              <w:rPr>
                <w:rFonts w:hint="eastAsia"/>
                <w:b/>
                <w:bCs/>
                <w:sz w:val="24"/>
              </w:rPr>
            </w:pPr>
          </w:p>
        </w:tc>
        <w:tc>
          <w:tcPr>
            <w:tcW w:w="1613" w:type="dxa"/>
            <w:vAlign w:val="center"/>
          </w:tcPr>
          <w:p w:rsidR="00836151" w:rsidRDefault="00836151" w:rsidP="00836151">
            <w:pPr>
              <w:jc w:val="center"/>
              <w:rPr>
                <w:rFonts w:ascii="宋体" w:hint="eastAsia"/>
                <w:sz w:val="24"/>
              </w:rPr>
            </w:pPr>
          </w:p>
        </w:tc>
        <w:tc>
          <w:tcPr>
            <w:tcW w:w="1255" w:type="dxa"/>
            <w:textDirection w:val="tbRlV"/>
            <w:vAlign w:val="center"/>
          </w:tcPr>
          <w:p w:rsidR="00836151" w:rsidRDefault="00836151" w:rsidP="00836151">
            <w:pPr>
              <w:ind w:leftChars="-93" w:left="2" w:rightChars="-87" w:right="-183" w:hangingChars="82" w:hanging="197"/>
              <w:jc w:val="center"/>
              <w:rPr>
                <w:rFonts w:ascii="宋体" w:hint="eastAsia"/>
                <w:sz w:val="24"/>
              </w:rPr>
            </w:pPr>
          </w:p>
        </w:tc>
        <w:tc>
          <w:tcPr>
            <w:tcW w:w="1255" w:type="dxa"/>
            <w:vAlign w:val="center"/>
          </w:tcPr>
          <w:p w:rsidR="00836151" w:rsidRDefault="00836151" w:rsidP="00836151">
            <w:pPr>
              <w:ind w:leftChars="-76" w:left="-2" w:rightChars="-56" w:right="-118" w:hangingChars="66" w:hanging="158"/>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ind w:right="-80"/>
              <w:rPr>
                <w:rFonts w:hint="eastAsia"/>
                <w:bCs/>
                <w:sz w:val="24"/>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ind w:leftChars="-1" w:left="-2" w:right="-80"/>
              <w:rPr>
                <w:rFonts w:hint="eastAsia"/>
                <w:sz w:val="24"/>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ind w:leftChars="-93" w:left="2" w:rightChars="-87" w:right="-183" w:hangingChars="82" w:hanging="197"/>
              <w:jc w:val="center"/>
              <w:rPr>
                <w:rFonts w:ascii="宋体" w:hint="eastAsia"/>
                <w:sz w:val="24"/>
              </w:rPr>
            </w:pPr>
          </w:p>
        </w:tc>
        <w:tc>
          <w:tcPr>
            <w:tcW w:w="1255" w:type="dxa"/>
            <w:vAlign w:val="center"/>
          </w:tcPr>
          <w:p w:rsidR="00836151" w:rsidRDefault="00836151" w:rsidP="00836151">
            <w:pPr>
              <w:ind w:leftChars="-76" w:left="-2" w:rightChars="-56" w:right="-118" w:hangingChars="66" w:hanging="158"/>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ind w:leftChars="-123" w:left="-1" w:rightChars="-90" w:right="-189" w:hangingChars="107" w:hanging="257"/>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ind w:leftChars="-123" w:left="-1" w:rightChars="-90" w:right="-189" w:hangingChars="107" w:hanging="257"/>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ind w:right="-80"/>
              <w:rPr>
                <w:rFonts w:hint="eastAsia"/>
                <w:b/>
                <w:bCs/>
                <w:sz w:val="24"/>
              </w:rPr>
            </w:pPr>
          </w:p>
        </w:tc>
        <w:tc>
          <w:tcPr>
            <w:tcW w:w="1613" w:type="dxa"/>
            <w:vAlign w:val="center"/>
          </w:tcPr>
          <w:p w:rsidR="00836151" w:rsidRDefault="00836151" w:rsidP="00836151">
            <w:pPr>
              <w:jc w:val="center"/>
              <w:rPr>
                <w:rFonts w:ascii="宋体" w:hint="eastAsia"/>
                <w:sz w:val="24"/>
              </w:rPr>
            </w:pPr>
          </w:p>
        </w:tc>
        <w:tc>
          <w:tcPr>
            <w:tcW w:w="1255" w:type="dxa"/>
            <w:textDirection w:val="tbRlV"/>
            <w:vAlign w:val="center"/>
          </w:tcPr>
          <w:p w:rsidR="00836151" w:rsidRDefault="00836151" w:rsidP="00836151">
            <w:pPr>
              <w:ind w:leftChars="-93" w:left="2" w:rightChars="-87" w:right="-183" w:hangingChars="82" w:hanging="197"/>
              <w:jc w:val="center"/>
              <w:rPr>
                <w:rFonts w:ascii="宋体" w:hint="eastAsia"/>
                <w:sz w:val="24"/>
              </w:rPr>
            </w:pPr>
          </w:p>
        </w:tc>
        <w:tc>
          <w:tcPr>
            <w:tcW w:w="1255" w:type="dxa"/>
            <w:vAlign w:val="center"/>
          </w:tcPr>
          <w:p w:rsidR="00836151" w:rsidRDefault="00836151" w:rsidP="00836151">
            <w:pPr>
              <w:ind w:leftChars="-76" w:left="-2" w:rightChars="-56" w:right="-118" w:hangingChars="66" w:hanging="158"/>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ind w:right="-80"/>
              <w:rPr>
                <w:rFonts w:hint="eastAsia"/>
                <w:sz w:val="24"/>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ind w:leftChars="-93" w:left="2" w:rightChars="-87" w:right="-183" w:hangingChars="82" w:hanging="197"/>
              <w:jc w:val="center"/>
              <w:rPr>
                <w:rFonts w:ascii="宋体" w:hint="eastAsia"/>
                <w:sz w:val="24"/>
              </w:rPr>
            </w:pPr>
          </w:p>
        </w:tc>
        <w:tc>
          <w:tcPr>
            <w:tcW w:w="1255" w:type="dxa"/>
            <w:vAlign w:val="center"/>
          </w:tcPr>
          <w:p w:rsidR="00836151" w:rsidRDefault="00836151" w:rsidP="00836151">
            <w:pPr>
              <w:ind w:leftChars="-76" w:left="-2" w:rightChars="-56" w:right="-118" w:hangingChars="66" w:hanging="158"/>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397"/>
        </w:trPr>
        <w:tc>
          <w:tcPr>
            <w:tcW w:w="824" w:type="dxa"/>
            <w:vAlign w:val="center"/>
          </w:tcPr>
          <w:p w:rsidR="00836151" w:rsidRDefault="00836151" w:rsidP="00836151">
            <w:pPr>
              <w:jc w:val="center"/>
              <w:rPr>
                <w:rFonts w:ascii="宋体" w:hint="eastAsia"/>
                <w:sz w:val="24"/>
              </w:rPr>
            </w:pPr>
          </w:p>
        </w:tc>
        <w:tc>
          <w:tcPr>
            <w:tcW w:w="2701" w:type="dxa"/>
            <w:vAlign w:val="center"/>
          </w:tcPr>
          <w:p w:rsidR="00836151" w:rsidRDefault="00836151" w:rsidP="00836151">
            <w:pPr>
              <w:tabs>
                <w:tab w:val="left" w:pos="1872"/>
                <w:tab w:val="center" w:pos="4153"/>
              </w:tabs>
              <w:adjustRightInd w:val="0"/>
              <w:snapToGrid w:val="0"/>
              <w:ind w:right="-80"/>
              <w:rPr>
                <w:rFonts w:hint="eastAsia"/>
                <w:sz w:val="24"/>
                <w:szCs w:val="32"/>
              </w:rPr>
            </w:pPr>
          </w:p>
        </w:tc>
        <w:tc>
          <w:tcPr>
            <w:tcW w:w="1613"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55" w:type="dxa"/>
            <w:vAlign w:val="center"/>
          </w:tcPr>
          <w:p w:rsidR="00836151" w:rsidRDefault="00836151" w:rsidP="00836151">
            <w:pPr>
              <w:jc w:val="center"/>
              <w:rPr>
                <w:rFonts w:ascii="宋体" w:hint="eastAsia"/>
                <w:sz w:val="24"/>
              </w:rPr>
            </w:pPr>
          </w:p>
        </w:tc>
        <w:tc>
          <w:tcPr>
            <w:tcW w:w="1273" w:type="dxa"/>
            <w:vAlign w:val="center"/>
          </w:tcPr>
          <w:p w:rsidR="00836151" w:rsidRDefault="00836151" w:rsidP="00836151">
            <w:pPr>
              <w:jc w:val="center"/>
              <w:rPr>
                <w:rFonts w:ascii="宋体" w:hint="eastAsia"/>
                <w:sz w:val="24"/>
              </w:rPr>
            </w:pPr>
          </w:p>
        </w:tc>
      </w:tr>
    </w:tbl>
    <w:p w:rsidR="00836151" w:rsidRDefault="00836151" w:rsidP="00836151">
      <w:pPr>
        <w:jc w:val="left"/>
      </w:pPr>
    </w:p>
    <w:p w:rsidR="00836151" w:rsidRDefault="00836151" w:rsidP="00836151">
      <w:pPr>
        <w:jc w:val="left"/>
      </w:pPr>
    </w:p>
    <w:p w:rsidR="00836151" w:rsidRDefault="00836151" w:rsidP="00836151">
      <w:pPr>
        <w:ind w:left="315"/>
        <w:jc w:val="center"/>
        <w:rPr>
          <w:rFonts w:ascii="隶书" w:eastAsia="隶书" w:hAnsi="宋体"/>
          <w:sz w:val="36"/>
        </w:rPr>
      </w:pPr>
      <w:r>
        <w:rPr>
          <w:rFonts w:ascii="隶书" w:eastAsia="隶书" w:hAnsi="宋体" w:hint="eastAsia"/>
          <w:sz w:val="36"/>
        </w:rPr>
        <w:t>表5  合同用款估算表</w:t>
      </w:r>
    </w:p>
    <w:p w:rsidR="00836151" w:rsidRDefault="00836151" w:rsidP="00836151">
      <w:pPr>
        <w:ind w:left="315"/>
        <w:jc w:val="center"/>
        <w:rPr>
          <w:rFonts w:ascii="隶书" w:eastAsia="隶书" w:hAnsi="宋体"/>
          <w:sz w:val="32"/>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0"/>
        <w:gridCol w:w="1230"/>
        <w:gridCol w:w="1260"/>
        <w:gridCol w:w="1080"/>
        <w:gridCol w:w="1440"/>
        <w:gridCol w:w="1080"/>
        <w:gridCol w:w="1440"/>
        <w:gridCol w:w="900"/>
      </w:tblGrid>
      <w:tr w:rsidR="00836151">
        <w:tblPrEx>
          <w:tblCellMar>
            <w:top w:w="0" w:type="dxa"/>
            <w:bottom w:w="0" w:type="dxa"/>
          </w:tblCellMar>
        </w:tblPrEx>
        <w:trPr>
          <w:cantSplit/>
          <w:trHeight w:val="284"/>
        </w:trPr>
        <w:tc>
          <w:tcPr>
            <w:tcW w:w="1980" w:type="dxa"/>
            <w:gridSpan w:val="2"/>
            <w:vMerge w:val="restart"/>
            <w:vAlign w:val="center"/>
          </w:tcPr>
          <w:p w:rsidR="00836151" w:rsidRDefault="00836151" w:rsidP="00836151">
            <w:pPr>
              <w:jc w:val="center"/>
              <w:rPr>
                <w:rFonts w:ascii="隶书" w:hint="eastAsia"/>
                <w:sz w:val="24"/>
              </w:rPr>
            </w:pPr>
            <w:r>
              <w:rPr>
                <w:rFonts w:ascii="隶书" w:hint="eastAsia"/>
                <w:sz w:val="24"/>
              </w:rPr>
              <w:t>从开工月算起的</w:t>
            </w:r>
          </w:p>
          <w:p w:rsidR="00836151" w:rsidRDefault="00836151" w:rsidP="00836151">
            <w:pPr>
              <w:jc w:val="center"/>
              <w:rPr>
                <w:rFonts w:ascii="隶书" w:hint="eastAsia"/>
                <w:sz w:val="24"/>
              </w:rPr>
            </w:pPr>
            <w:r>
              <w:rPr>
                <w:rFonts w:ascii="隶书" w:hint="eastAsia"/>
                <w:sz w:val="24"/>
              </w:rPr>
              <w:t>时间（月）</w:t>
            </w:r>
          </w:p>
        </w:tc>
        <w:tc>
          <w:tcPr>
            <w:tcW w:w="2340" w:type="dxa"/>
            <w:gridSpan w:val="2"/>
            <w:vAlign w:val="center"/>
          </w:tcPr>
          <w:p w:rsidR="00836151" w:rsidRDefault="00836151" w:rsidP="00836151">
            <w:pPr>
              <w:jc w:val="center"/>
              <w:rPr>
                <w:rFonts w:ascii="隶书" w:hint="eastAsia"/>
                <w:sz w:val="24"/>
              </w:rPr>
            </w:pPr>
            <w:r>
              <w:rPr>
                <w:rFonts w:ascii="隶书" w:hint="eastAsia"/>
                <w:sz w:val="24"/>
              </w:rPr>
              <w:t>业主</w:t>
            </w:r>
            <w:r>
              <w:rPr>
                <w:rFonts w:ascii="隶书" w:hint="eastAsia"/>
                <w:sz w:val="24"/>
              </w:rPr>
              <w:t>/</w:t>
            </w:r>
            <w:r>
              <w:rPr>
                <w:rFonts w:ascii="隶书" w:hint="eastAsia"/>
                <w:sz w:val="24"/>
              </w:rPr>
              <w:t>监理工程师的估算</w:t>
            </w:r>
          </w:p>
        </w:tc>
        <w:tc>
          <w:tcPr>
            <w:tcW w:w="4860" w:type="dxa"/>
            <w:gridSpan w:val="4"/>
            <w:vAlign w:val="center"/>
          </w:tcPr>
          <w:p w:rsidR="00836151" w:rsidRDefault="00836151" w:rsidP="00836151">
            <w:pPr>
              <w:jc w:val="center"/>
              <w:rPr>
                <w:rFonts w:ascii="隶书" w:hint="eastAsia"/>
                <w:sz w:val="24"/>
              </w:rPr>
            </w:pPr>
            <w:r>
              <w:rPr>
                <w:rFonts w:ascii="隶书" w:hint="eastAsia"/>
                <w:sz w:val="24"/>
              </w:rPr>
              <w:t>投标单位的估算</w:t>
            </w:r>
          </w:p>
        </w:tc>
      </w:tr>
      <w:tr w:rsidR="00836151">
        <w:tblPrEx>
          <w:tblCellMar>
            <w:top w:w="0" w:type="dxa"/>
            <w:bottom w:w="0" w:type="dxa"/>
          </w:tblCellMar>
        </w:tblPrEx>
        <w:trPr>
          <w:cantSplit/>
          <w:trHeight w:val="284"/>
        </w:trPr>
        <w:tc>
          <w:tcPr>
            <w:tcW w:w="1980" w:type="dxa"/>
            <w:gridSpan w:val="2"/>
            <w:vMerge/>
            <w:vAlign w:val="center"/>
          </w:tcPr>
          <w:p w:rsidR="00836151" w:rsidRDefault="00836151" w:rsidP="00836151">
            <w:pPr>
              <w:jc w:val="center"/>
              <w:rPr>
                <w:rFonts w:ascii="隶书" w:hint="eastAsia"/>
                <w:sz w:val="24"/>
              </w:rPr>
            </w:pPr>
          </w:p>
        </w:tc>
        <w:tc>
          <w:tcPr>
            <w:tcW w:w="1260" w:type="dxa"/>
            <w:vMerge w:val="restart"/>
            <w:vAlign w:val="center"/>
          </w:tcPr>
          <w:p w:rsidR="00836151" w:rsidRDefault="00836151" w:rsidP="00836151">
            <w:pPr>
              <w:jc w:val="center"/>
              <w:rPr>
                <w:rFonts w:ascii="隶书" w:hint="eastAsia"/>
                <w:sz w:val="24"/>
              </w:rPr>
            </w:pPr>
            <w:r>
              <w:rPr>
                <w:rFonts w:ascii="隶书" w:hint="eastAsia"/>
                <w:sz w:val="24"/>
              </w:rPr>
              <w:t>分期</w:t>
            </w:r>
            <w:r>
              <w:rPr>
                <w:rFonts w:ascii="隶书" w:hint="eastAsia"/>
                <w:sz w:val="24"/>
              </w:rPr>
              <w:t>%</w:t>
            </w:r>
          </w:p>
        </w:tc>
        <w:tc>
          <w:tcPr>
            <w:tcW w:w="1080" w:type="dxa"/>
            <w:vMerge w:val="restart"/>
            <w:vAlign w:val="center"/>
          </w:tcPr>
          <w:p w:rsidR="00836151" w:rsidRDefault="00836151" w:rsidP="00836151">
            <w:pPr>
              <w:jc w:val="center"/>
              <w:rPr>
                <w:rFonts w:ascii="隶书" w:hint="eastAsia"/>
                <w:sz w:val="24"/>
              </w:rPr>
            </w:pPr>
            <w:r>
              <w:rPr>
                <w:rFonts w:ascii="隶书" w:hint="eastAsia"/>
                <w:sz w:val="24"/>
              </w:rPr>
              <w:t>累计</w:t>
            </w:r>
            <w:r>
              <w:rPr>
                <w:rFonts w:ascii="隶书" w:hint="eastAsia"/>
                <w:sz w:val="24"/>
              </w:rPr>
              <w:t>%</w:t>
            </w:r>
          </w:p>
        </w:tc>
        <w:tc>
          <w:tcPr>
            <w:tcW w:w="2520" w:type="dxa"/>
            <w:gridSpan w:val="2"/>
            <w:vAlign w:val="center"/>
          </w:tcPr>
          <w:p w:rsidR="00836151" w:rsidRDefault="00836151" w:rsidP="00836151">
            <w:pPr>
              <w:jc w:val="center"/>
              <w:rPr>
                <w:rFonts w:ascii="隶书" w:hint="eastAsia"/>
                <w:sz w:val="24"/>
              </w:rPr>
            </w:pPr>
            <w:r>
              <w:rPr>
                <w:rFonts w:ascii="隶书" w:hint="eastAsia"/>
                <w:sz w:val="24"/>
              </w:rPr>
              <w:t>分期</w:t>
            </w:r>
          </w:p>
        </w:tc>
        <w:tc>
          <w:tcPr>
            <w:tcW w:w="2340" w:type="dxa"/>
            <w:gridSpan w:val="2"/>
            <w:vAlign w:val="center"/>
          </w:tcPr>
          <w:p w:rsidR="00836151" w:rsidRDefault="00836151" w:rsidP="00836151">
            <w:pPr>
              <w:jc w:val="center"/>
              <w:rPr>
                <w:rFonts w:ascii="隶书" w:hint="eastAsia"/>
                <w:sz w:val="24"/>
              </w:rPr>
            </w:pPr>
            <w:r>
              <w:rPr>
                <w:rFonts w:ascii="隶书" w:hint="eastAsia"/>
                <w:sz w:val="24"/>
              </w:rPr>
              <w:t>累计</w:t>
            </w:r>
          </w:p>
        </w:tc>
      </w:tr>
      <w:tr w:rsidR="00836151">
        <w:tblPrEx>
          <w:tblCellMar>
            <w:top w:w="0" w:type="dxa"/>
            <w:bottom w:w="0" w:type="dxa"/>
          </w:tblCellMar>
        </w:tblPrEx>
        <w:trPr>
          <w:cantSplit/>
          <w:trHeight w:val="284"/>
        </w:trPr>
        <w:tc>
          <w:tcPr>
            <w:tcW w:w="1980" w:type="dxa"/>
            <w:gridSpan w:val="2"/>
            <w:vMerge/>
            <w:vAlign w:val="center"/>
          </w:tcPr>
          <w:p w:rsidR="00836151" w:rsidRDefault="00836151" w:rsidP="00836151">
            <w:pPr>
              <w:jc w:val="center"/>
              <w:rPr>
                <w:rFonts w:ascii="隶书" w:hint="eastAsia"/>
                <w:sz w:val="24"/>
              </w:rPr>
            </w:pPr>
          </w:p>
        </w:tc>
        <w:tc>
          <w:tcPr>
            <w:tcW w:w="1260" w:type="dxa"/>
            <w:vMerge/>
            <w:vAlign w:val="center"/>
          </w:tcPr>
          <w:p w:rsidR="00836151" w:rsidRDefault="00836151" w:rsidP="00836151">
            <w:pPr>
              <w:jc w:val="center"/>
              <w:rPr>
                <w:rFonts w:ascii="隶书" w:hint="eastAsia"/>
                <w:sz w:val="24"/>
              </w:rPr>
            </w:pPr>
          </w:p>
        </w:tc>
        <w:tc>
          <w:tcPr>
            <w:tcW w:w="1080" w:type="dxa"/>
            <w:vMerge/>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hint="eastAsia"/>
                <w:sz w:val="24"/>
              </w:rPr>
            </w:pPr>
            <w:r>
              <w:rPr>
                <w:rFonts w:ascii="隶书" w:hint="eastAsia"/>
                <w:sz w:val="24"/>
              </w:rPr>
              <w:t>金额（元）</w:t>
            </w:r>
          </w:p>
        </w:tc>
        <w:tc>
          <w:tcPr>
            <w:tcW w:w="1080" w:type="dxa"/>
            <w:vAlign w:val="center"/>
          </w:tcPr>
          <w:p w:rsidR="00836151" w:rsidRDefault="00836151" w:rsidP="00836151">
            <w:pPr>
              <w:jc w:val="center"/>
              <w:rPr>
                <w:rFonts w:ascii="隶书" w:hint="eastAsia"/>
                <w:sz w:val="24"/>
              </w:rPr>
            </w:pPr>
            <w:r>
              <w:rPr>
                <w:rFonts w:ascii="隶书" w:hint="eastAsia"/>
                <w:sz w:val="24"/>
              </w:rPr>
              <w:t>%</w:t>
            </w:r>
          </w:p>
        </w:tc>
        <w:tc>
          <w:tcPr>
            <w:tcW w:w="1440" w:type="dxa"/>
            <w:vAlign w:val="center"/>
          </w:tcPr>
          <w:p w:rsidR="00836151" w:rsidRDefault="00836151" w:rsidP="00836151">
            <w:pPr>
              <w:jc w:val="center"/>
              <w:rPr>
                <w:rFonts w:ascii="隶书" w:hint="eastAsia"/>
                <w:sz w:val="24"/>
              </w:rPr>
            </w:pPr>
            <w:r>
              <w:rPr>
                <w:rFonts w:ascii="隶书" w:hint="eastAsia"/>
                <w:sz w:val="24"/>
              </w:rPr>
              <w:t>金额（元）</w:t>
            </w:r>
          </w:p>
        </w:tc>
        <w:tc>
          <w:tcPr>
            <w:tcW w:w="900" w:type="dxa"/>
            <w:vAlign w:val="center"/>
          </w:tcPr>
          <w:p w:rsidR="00836151" w:rsidRDefault="00836151" w:rsidP="00836151">
            <w:pPr>
              <w:jc w:val="center"/>
              <w:rPr>
                <w:rFonts w:ascii="隶书" w:hint="eastAsia"/>
                <w:sz w:val="24"/>
              </w:rPr>
            </w:pPr>
            <w:r>
              <w:rPr>
                <w:rFonts w:ascii="隶书" w:hint="eastAsia"/>
                <w:sz w:val="24"/>
              </w:rPr>
              <w:t>%</w:t>
            </w: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tcPr>
          <w:p w:rsidR="00836151" w:rsidRDefault="00836151" w:rsidP="00836151">
            <w:pPr>
              <w:jc w:val="cente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tcPr>
          <w:p w:rsidR="00836151" w:rsidRDefault="00836151" w:rsidP="00836151">
            <w:pPr>
              <w:jc w:val="cente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tcPr>
          <w:p w:rsidR="00836151" w:rsidRDefault="00836151" w:rsidP="00836151">
            <w:pPr>
              <w:jc w:val="cente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tcPr>
          <w:p w:rsidR="00836151" w:rsidRDefault="00836151" w:rsidP="00836151">
            <w:pPr>
              <w:jc w:val="cente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r>
              <w:rPr>
                <w:rFonts w:ascii="隶书" w:hint="eastAsia"/>
                <w:sz w:val="24"/>
              </w:rPr>
              <w:t>缺陷责任期</w:t>
            </w: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trHeight w:val="284"/>
        </w:trPr>
        <w:tc>
          <w:tcPr>
            <w:tcW w:w="1980" w:type="dxa"/>
            <w:gridSpan w:val="2"/>
            <w:vAlign w:val="center"/>
          </w:tcPr>
          <w:p w:rsidR="00836151" w:rsidRDefault="00836151" w:rsidP="00836151">
            <w:pPr>
              <w:jc w:val="center"/>
              <w:rPr>
                <w:rFonts w:ascii="隶书" w:hint="eastAsia"/>
                <w:sz w:val="24"/>
              </w:rPr>
            </w:pPr>
            <w:r>
              <w:rPr>
                <w:rFonts w:ascii="隶书" w:hint="eastAsia"/>
                <w:sz w:val="24"/>
              </w:rPr>
              <w:t>小计</w:t>
            </w:r>
          </w:p>
        </w:tc>
        <w:tc>
          <w:tcPr>
            <w:tcW w:w="1260" w:type="dxa"/>
            <w:vAlign w:val="center"/>
          </w:tcPr>
          <w:p w:rsidR="00836151" w:rsidRDefault="00836151" w:rsidP="00836151">
            <w:pPr>
              <w:jc w:val="center"/>
              <w:rPr>
                <w:rFonts w:ascii="隶书" w:hint="eastAsia"/>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sz w:val="24"/>
              </w:rPr>
            </w:pPr>
          </w:p>
        </w:tc>
        <w:tc>
          <w:tcPr>
            <w:tcW w:w="1080" w:type="dxa"/>
            <w:vAlign w:val="center"/>
          </w:tcPr>
          <w:p w:rsidR="00836151" w:rsidRDefault="00836151" w:rsidP="00836151">
            <w:pPr>
              <w:jc w:val="center"/>
              <w:rPr>
                <w:rFonts w:ascii="隶书" w:hint="eastAsia"/>
                <w:sz w:val="24"/>
              </w:rPr>
            </w:pPr>
          </w:p>
        </w:tc>
        <w:tc>
          <w:tcPr>
            <w:tcW w:w="1440" w:type="dxa"/>
            <w:vAlign w:val="center"/>
          </w:tcPr>
          <w:p w:rsidR="00836151" w:rsidRDefault="00836151" w:rsidP="00836151">
            <w:pPr>
              <w:jc w:val="center"/>
              <w:rPr>
                <w:rFonts w:ascii="隶书" w:hint="eastAsia"/>
                <w:sz w:val="24"/>
              </w:rPr>
            </w:pPr>
          </w:p>
        </w:tc>
        <w:tc>
          <w:tcPr>
            <w:tcW w:w="900" w:type="dxa"/>
            <w:vAlign w:val="center"/>
          </w:tcPr>
          <w:p w:rsidR="00836151" w:rsidRDefault="00836151" w:rsidP="00836151">
            <w:pPr>
              <w:jc w:val="center"/>
              <w:rPr>
                <w:rFonts w:ascii="隶书" w:hint="eastAsia"/>
                <w:sz w:val="24"/>
              </w:rPr>
            </w:pPr>
          </w:p>
        </w:tc>
      </w:tr>
      <w:tr w:rsidR="00836151">
        <w:tblPrEx>
          <w:tblCellMar>
            <w:top w:w="0" w:type="dxa"/>
            <w:bottom w:w="0" w:type="dxa"/>
          </w:tblCellMar>
        </w:tblPrEx>
        <w:trPr>
          <w:cantSplit/>
          <w:trHeight w:val="284"/>
        </w:trPr>
        <w:tc>
          <w:tcPr>
            <w:tcW w:w="750" w:type="dxa"/>
            <w:vAlign w:val="center"/>
          </w:tcPr>
          <w:p w:rsidR="00836151" w:rsidRDefault="00836151" w:rsidP="00836151">
            <w:pPr>
              <w:jc w:val="center"/>
              <w:rPr>
                <w:rFonts w:ascii="隶书" w:hint="eastAsia"/>
                <w:sz w:val="24"/>
              </w:rPr>
            </w:pPr>
            <w:r>
              <w:rPr>
                <w:rFonts w:ascii="隶书" w:hint="eastAsia"/>
                <w:sz w:val="24"/>
              </w:rPr>
              <w:t>说</w:t>
            </w:r>
          </w:p>
          <w:p w:rsidR="00836151" w:rsidRDefault="00836151" w:rsidP="00836151">
            <w:pPr>
              <w:jc w:val="center"/>
              <w:rPr>
                <w:rFonts w:ascii="隶书" w:hint="eastAsia"/>
                <w:sz w:val="24"/>
              </w:rPr>
            </w:pPr>
            <w:r>
              <w:rPr>
                <w:rFonts w:ascii="隶书" w:hint="eastAsia"/>
                <w:sz w:val="24"/>
              </w:rPr>
              <w:t>明</w:t>
            </w:r>
          </w:p>
        </w:tc>
        <w:tc>
          <w:tcPr>
            <w:tcW w:w="8430" w:type="dxa"/>
            <w:gridSpan w:val="7"/>
            <w:vAlign w:val="center"/>
          </w:tcPr>
          <w:p w:rsidR="00836151" w:rsidRDefault="00836151" w:rsidP="00836151">
            <w:pPr>
              <w:rPr>
                <w:rFonts w:ascii="隶书" w:hint="eastAsia"/>
                <w:sz w:val="24"/>
              </w:rPr>
            </w:pPr>
          </w:p>
          <w:p w:rsidR="00836151" w:rsidRDefault="00836151" w:rsidP="00836151">
            <w:pPr>
              <w:rPr>
                <w:rFonts w:ascii="隶书" w:hint="eastAsia"/>
                <w:sz w:val="24"/>
              </w:rPr>
            </w:pPr>
          </w:p>
          <w:p w:rsidR="00836151" w:rsidRDefault="00836151" w:rsidP="00836151">
            <w:pPr>
              <w:rPr>
                <w:rFonts w:ascii="隶书" w:hint="eastAsia"/>
                <w:sz w:val="24"/>
              </w:rPr>
            </w:pPr>
          </w:p>
          <w:p w:rsidR="00836151" w:rsidRDefault="00836151" w:rsidP="00836151">
            <w:pPr>
              <w:rPr>
                <w:rFonts w:ascii="隶书" w:hint="eastAsia"/>
                <w:sz w:val="24"/>
              </w:rPr>
            </w:pPr>
          </w:p>
        </w:tc>
      </w:tr>
    </w:tbl>
    <w:p w:rsidR="00836151" w:rsidRDefault="00836151" w:rsidP="00836151">
      <w:pPr>
        <w:ind w:left="315"/>
        <w:jc w:val="center"/>
        <w:rPr>
          <w:rFonts w:ascii="隶书" w:eastAsia="隶书" w:hint="eastAsia"/>
          <w:sz w:val="36"/>
        </w:rPr>
      </w:pPr>
      <w:r>
        <w:rPr>
          <w:rFonts w:ascii="隶书" w:eastAsia="隶书" w:hint="eastAsia"/>
          <w:sz w:val="36"/>
        </w:rPr>
        <w:lastRenderedPageBreak/>
        <w:t>表6  临时用地计划表</w:t>
      </w:r>
    </w:p>
    <w:p w:rsidR="00836151" w:rsidRDefault="00836151" w:rsidP="00836151">
      <w:pPr>
        <w:ind w:left="315"/>
        <w:jc w:val="center"/>
        <w:rPr>
          <w:rFonts w:ascii="隶书" w:eastAsia="隶书" w:hint="eastAsia"/>
          <w:sz w:val="32"/>
        </w:rPr>
      </w:pPr>
    </w:p>
    <w:tbl>
      <w:tblPr>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709"/>
        <w:gridCol w:w="726"/>
        <w:gridCol w:w="1080"/>
        <w:gridCol w:w="868"/>
        <w:gridCol w:w="1652"/>
        <w:gridCol w:w="727"/>
        <w:gridCol w:w="727"/>
        <w:gridCol w:w="727"/>
      </w:tblGrid>
      <w:tr w:rsidR="00836151">
        <w:tblPrEx>
          <w:tblCellMar>
            <w:top w:w="0" w:type="dxa"/>
            <w:bottom w:w="0" w:type="dxa"/>
          </w:tblCellMar>
        </w:tblPrEx>
        <w:trPr>
          <w:cantSplit/>
          <w:trHeight w:val="624"/>
        </w:trPr>
        <w:tc>
          <w:tcPr>
            <w:tcW w:w="2093" w:type="dxa"/>
            <w:vMerge w:val="restart"/>
            <w:vAlign w:val="center"/>
          </w:tcPr>
          <w:p w:rsidR="00836151" w:rsidRDefault="00836151" w:rsidP="00836151">
            <w:pPr>
              <w:jc w:val="center"/>
              <w:rPr>
                <w:rFonts w:ascii="宋体" w:hint="eastAsia"/>
                <w:sz w:val="24"/>
              </w:rPr>
            </w:pPr>
            <w:r>
              <w:rPr>
                <w:rFonts w:ascii="宋体"/>
                <w:noProof/>
                <w:sz w:val="24"/>
              </w:rPr>
              <w:pict>
                <v:line id="_x0000_s3520" style="position:absolute;left:0;text-align:left;z-index:251334144" from="243pt,39pt" to="243pt,39pt" o:allowincell="f"/>
              </w:pict>
            </w:r>
            <w:r>
              <w:rPr>
                <w:rFonts w:ascii="宋体"/>
                <w:noProof/>
                <w:sz w:val="24"/>
              </w:rPr>
              <w:pict>
                <v:line id="_x0000_s3521" style="position:absolute;left:0;text-align:left;z-index:251335168" from="4in,39pt" to="4in,39pt" o:allowincell="f"/>
              </w:pict>
            </w:r>
            <w:r>
              <w:rPr>
                <w:rFonts w:ascii="宋体" w:hint="eastAsia"/>
                <w:sz w:val="24"/>
              </w:rPr>
              <w:t>用途</w:t>
            </w:r>
          </w:p>
        </w:tc>
        <w:tc>
          <w:tcPr>
            <w:tcW w:w="3383" w:type="dxa"/>
            <w:gridSpan w:val="4"/>
            <w:vAlign w:val="center"/>
          </w:tcPr>
          <w:p w:rsidR="00836151" w:rsidRDefault="00836151" w:rsidP="00836151">
            <w:pPr>
              <w:jc w:val="center"/>
              <w:rPr>
                <w:rFonts w:ascii="宋体" w:hint="eastAsia"/>
                <w:sz w:val="24"/>
              </w:rPr>
            </w:pPr>
            <w:r>
              <w:rPr>
                <w:rFonts w:ascii="宋体" w:hint="eastAsia"/>
                <w:sz w:val="24"/>
              </w:rPr>
              <w:t>面积（</w:t>
            </w:r>
            <w:r>
              <w:rPr>
                <w:rFonts w:ascii="宋体"/>
                <w:sz w:val="24"/>
              </w:rPr>
              <w:t>m</w:t>
            </w:r>
            <w:r>
              <w:rPr>
                <w:rFonts w:ascii="宋体"/>
                <w:sz w:val="24"/>
                <w:vertAlign w:val="superscript"/>
              </w:rPr>
              <w:t>2</w:t>
            </w:r>
            <w:r>
              <w:rPr>
                <w:rFonts w:ascii="宋体" w:hint="eastAsia"/>
                <w:sz w:val="24"/>
              </w:rPr>
              <w:t>）</w:t>
            </w:r>
          </w:p>
        </w:tc>
        <w:tc>
          <w:tcPr>
            <w:tcW w:w="1652" w:type="dxa"/>
            <w:vMerge w:val="restart"/>
            <w:vAlign w:val="center"/>
          </w:tcPr>
          <w:p w:rsidR="00836151" w:rsidRDefault="00836151" w:rsidP="00836151">
            <w:pPr>
              <w:jc w:val="center"/>
              <w:rPr>
                <w:rFonts w:ascii="宋体" w:hint="eastAsia"/>
                <w:sz w:val="24"/>
              </w:rPr>
            </w:pPr>
            <w:r>
              <w:rPr>
                <w:rFonts w:ascii="宋体" w:hint="eastAsia"/>
                <w:sz w:val="24"/>
              </w:rPr>
              <w:t>需用时间</w:t>
            </w:r>
          </w:p>
          <w:p w:rsidR="00836151" w:rsidRDefault="00836151" w:rsidP="00836151">
            <w:pPr>
              <w:rPr>
                <w:rFonts w:ascii="宋体" w:hint="eastAsia"/>
                <w:sz w:val="24"/>
              </w:rPr>
            </w:pPr>
            <w:r>
              <w:rPr>
                <w:rFonts w:ascii="宋体" w:hint="eastAsia"/>
                <w:sz w:val="24"/>
                <w:u w:val="single"/>
              </w:rPr>
              <w:t xml:space="preserve">  </w:t>
            </w:r>
            <w:r>
              <w:rPr>
                <w:rFonts w:ascii="宋体" w:hint="eastAsia"/>
                <w:sz w:val="24"/>
              </w:rPr>
              <w:t>年</w:t>
            </w:r>
            <w:r>
              <w:rPr>
                <w:rFonts w:ascii="宋体" w:hint="eastAsia"/>
                <w:sz w:val="24"/>
                <w:u w:val="single"/>
              </w:rPr>
              <w:t xml:space="preserve">  </w:t>
            </w:r>
            <w:r>
              <w:rPr>
                <w:rFonts w:ascii="宋体" w:hint="eastAsia"/>
                <w:sz w:val="24"/>
              </w:rPr>
              <w:t>月</w:t>
            </w:r>
          </w:p>
          <w:p w:rsidR="00836151" w:rsidRDefault="00836151" w:rsidP="00836151">
            <w:pPr>
              <w:rPr>
                <w:rFonts w:ascii="宋体" w:hint="eastAsia"/>
                <w:sz w:val="24"/>
              </w:rPr>
            </w:pPr>
            <w:r>
              <w:rPr>
                <w:rFonts w:ascii="宋体" w:hint="eastAsia"/>
                <w:sz w:val="24"/>
              </w:rPr>
              <w:t>至</w:t>
            </w:r>
            <w:r>
              <w:rPr>
                <w:rFonts w:ascii="宋体" w:hint="eastAsia"/>
                <w:sz w:val="24"/>
                <w:u w:val="single"/>
              </w:rPr>
              <w:t xml:space="preserve">  </w:t>
            </w:r>
            <w:r>
              <w:rPr>
                <w:rFonts w:ascii="宋体" w:hint="eastAsia"/>
                <w:sz w:val="24"/>
              </w:rPr>
              <w:t>年</w:t>
            </w:r>
            <w:r>
              <w:rPr>
                <w:rFonts w:ascii="宋体" w:hint="eastAsia"/>
                <w:sz w:val="24"/>
                <w:u w:val="single"/>
              </w:rPr>
              <w:t xml:space="preserve">  </w:t>
            </w:r>
            <w:r>
              <w:rPr>
                <w:rFonts w:ascii="宋体" w:hint="eastAsia"/>
                <w:sz w:val="24"/>
              </w:rPr>
              <w:t>月</w:t>
            </w:r>
          </w:p>
        </w:tc>
        <w:tc>
          <w:tcPr>
            <w:tcW w:w="2181" w:type="dxa"/>
            <w:gridSpan w:val="3"/>
            <w:vAlign w:val="center"/>
          </w:tcPr>
          <w:p w:rsidR="00836151" w:rsidRDefault="00836151" w:rsidP="00836151">
            <w:pPr>
              <w:jc w:val="center"/>
              <w:rPr>
                <w:rFonts w:ascii="宋体" w:hint="eastAsia"/>
                <w:sz w:val="24"/>
              </w:rPr>
            </w:pPr>
            <w:r>
              <w:rPr>
                <w:rFonts w:ascii="宋体" w:hint="eastAsia"/>
                <w:sz w:val="24"/>
              </w:rPr>
              <w:t>用地位置</w:t>
            </w:r>
          </w:p>
        </w:tc>
      </w:tr>
      <w:tr w:rsidR="00836151">
        <w:tblPrEx>
          <w:tblCellMar>
            <w:top w:w="0" w:type="dxa"/>
            <w:bottom w:w="0" w:type="dxa"/>
          </w:tblCellMar>
        </w:tblPrEx>
        <w:trPr>
          <w:cantSplit/>
          <w:trHeight w:val="624"/>
        </w:trPr>
        <w:tc>
          <w:tcPr>
            <w:tcW w:w="2093" w:type="dxa"/>
            <w:vMerge/>
            <w:vAlign w:val="center"/>
          </w:tcPr>
          <w:p w:rsidR="00836151" w:rsidRDefault="00836151" w:rsidP="00836151">
            <w:pPr>
              <w:jc w:val="center"/>
              <w:rPr>
                <w:rFonts w:ascii="宋体" w:hint="eastAsia"/>
                <w:sz w:val="24"/>
              </w:rPr>
            </w:pPr>
          </w:p>
        </w:tc>
        <w:tc>
          <w:tcPr>
            <w:tcW w:w="709" w:type="dxa"/>
            <w:vAlign w:val="center"/>
          </w:tcPr>
          <w:p w:rsidR="00836151" w:rsidRDefault="00836151" w:rsidP="00836151">
            <w:pPr>
              <w:jc w:val="center"/>
              <w:rPr>
                <w:rFonts w:ascii="宋体" w:hint="eastAsia"/>
                <w:sz w:val="24"/>
              </w:rPr>
            </w:pPr>
            <w:r>
              <w:rPr>
                <w:rFonts w:ascii="宋体" w:hint="eastAsia"/>
                <w:sz w:val="24"/>
              </w:rPr>
              <w:t>菜地</w:t>
            </w:r>
          </w:p>
        </w:tc>
        <w:tc>
          <w:tcPr>
            <w:tcW w:w="726" w:type="dxa"/>
            <w:vAlign w:val="center"/>
          </w:tcPr>
          <w:p w:rsidR="00836151" w:rsidRDefault="00836151" w:rsidP="00836151">
            <w:pPr>
              <w:jc w:val="center"/>
              <w:rPr>
                <w:rFonts w:ascii="宋体" w:hint="eastAsia"/>
                <w:sz w:val="24"/>
              </w:rPr>
            </w:pPr>
            <w:r>
              <w:rPr>
                <w:rFonts w:ascii="宋体" w:hint="eastAsia"/>
                <w:sz w:val="24"/>
              </w:rPr>
              <w:t>水田</w:t>
            </w:r>
          </w:p>
        </w:tc>
        <w:tc>
          <w:tcPr>
            <w:tcW w:w="1080" w:type="dxa"/>
            <w:vAlign w:val="center"/>
          </w:tcPr>
          <w:p w:rsidR="00836151" w:rsidRDefault="00836151" w:rsidP="00836151">
            <w:pPr>
              <w:jc w:val="center"/>
              <w:rPr>
                <w:rFonts w:ascii="宋体" w:hint="eastAsia"/>
                <w:sz w:val="24"/>
              </w:rPr>
            </w:pPr>
            <w:r>
              <w:rPr>
                <w:rFonts w:ascii="宋体" w:hint="eastAsia"/>
                <w:sz w:val="24"/>
              </w:rPr>
              <w:t>旱地</w:t>
            </w:r>
          </w:p>
        </w:tc>
        <w:tc>
          <w:tcPr>
            <w:tcW w:w="868" w:type="dxa"/>
            <w:vAlign w:val="center"/>
          </w:tcPr>
          <w:p w:rsidR="00836151" w:rsidRDefault="00836151" w:rsidP="00836151">
            <w:pPr>
              <w:jc w:val="center"/>
              <w:rPr>
                <w:rFonts w:ascii="宋体" w:hint="eastAsia"/>
                <w:sz w:val="24"/>
              </w:rPr>
            </w:pPr>
            <w:r>
              <w:rPr>
                <w:rFonts w:ascii="宋体" w:hint="eastAsia"/>
                <w:sz w:val="24"/>
              </w:rPr>
              <w:t>果园</w:t>
            </w:r>
          </w:p>
        </w:tc>
        <w:tc>
          <w:tcPr>
            <w:tcW w:w="1652" w:type="dxa"/>
            <w:vMerge/>
            <w:vAlign w:val="center"/>
          </w:tcPr>
          <w:p w:rsidR="00836151" w:rsidRDefault="00836151" w:rsidP="00836151">
            <w:pPr>
              <w:jc w:val="center"/>
              <w:rPr>
                <w:rFonts w:ascii="宋体" w:hint="eastAsia"/>
                <w:sz w:val="24"/>
              </w:rPr>
            </w:pPr>
          </w:p>
        </w:tc>
        <w:tc>
          <w:tcPr>
            <w:tcW w:w="727" w:type="dxa"/>
            <w:vAlign w:val="center"/>
          </w:tcPr>
          <w:p w:rsidR="00836151" w:rsidRDefault="00836151" w:rsidP="00836151">
            <w:pPr>
              <w:rPr>
                <w:rFonts w:ascii="宋体" w:hint="eastAsia"/>
                <w:sz w:val="24"/>
              </w:rPr>
            </w:pPr>
            <w:r>
              <w:rPr>
                <w:rFonts w:ascii="宋体" w:hint="eastAsia"/>
                <w:sz w:val="24"/>
              </w:rPr>
              <w:t>桩号</w:t>
            </w:r>
          </w:p>
        </w:tc>
        <w:tc>
          <w:tcPr>
            <w:tcW w:w="727" w:type="dxa"/>
            <w:vAlign w:val="center"/>
          </w:tcPr>
          <w:p w:rsidR="00836151" w:rsidRDefault="00836151" w:rsidP="00836151">
            <w:pPr>
              <w:jc w:val="center"/>
              <w:rPr>
                <w:rFonts w:ascii="宋体" w:hint="eastAsia"/>
                <w:sz w:val="24"/>
              </w:rPr>
            </w:pPr>
            <w:r>
              <w:rPr>
                <w:rFonts w:ascii="宋体" w:hint="eastAsia"/>
                <w:sz w:val="24"/>
              </w:rPr>
              <w:t>左侧</w:t>
            </w:r>
          </w:p>
          <w:p w:rsidR="00836151" w:rsidRDefault="00836151" w:rsidP="00836151">
            <w:pPr>
              <w:jc w:val="center"/>
              <w:rPr>
                <w:rFonts w:ascii="宋体" w:hint="eastAsia"/>
                <w:sz w:val="24"/>
              </w:rPr>
            </w:pPr>
            <w:r>
              <w:rPr>
                <w:rFonts w:ascii="宋体" w:hint="eastAsia"/>
                <w:sz w:val="24"/>
              </w:rPr>
              <w:t>（m）</w:t>
            </w:r>
          </w:p>
        </w:tc>
        <w:tc>
          <w:tcPr>
            <w:tcW w:w="727" w:type="dxa"/>
            <w:vAlign w:val="center"/>
          </w:tcPr>
          <w:p w:rsidR="00836151" w:rsidRDefault="00836151" w:rsidP="00836151">
            <w:pPr>
              <w:jc w:val="center"/>
              <w:rPr>
                <w:rFonts w:ascii="宋体" w:hint="eastAsia"/>
                <w:sz w:val="24"/>
              </w:rPr>
            </w:pPr>
            <w:r>
              <w:rPr>
                <w:rFonts w:ascii="宋体" w:hint="eastAsia"/>
                <w:sz w:val="24"/>
              </w:rPr>
              <w:t>右侧</w:t>
            </w:r>
          </w:p>
          <w:p w:rsidR="00836151" w:rsidRDefault="00836151" w:rsidP="00836151">
            <w:pPr>
              <w:jc w:val="center"/>
              <w:rPr>
                <w:rFonts w:ascii="宋体" w:hint="eastAsia"/>
                <w:sz w:val="24"/>
              </w:rPr>
            </w:pPr>
            <w:r>
              <w:rPr>
                <w:rFonts w:ascii="宋体" w:hint="eastAsia"/>
                <w:sz w:val="24"/>
              </w:rPr>
              <w:t>（m）</w:t>
            </w:r>
          </w:p>
        </w:tc>
      </w:tr>
      <w:tr w:rsidR="00836151">
        <w:tblPrEx>
          <w:tblCellMar>
            <w:top w:w="0" w:type="dxa"/>
            <w:bottom w:w="0" w:type="dxa"/>
          </w:tblCellMar>
        </w:tblPrEx>
        <w:trPr>
          <w:trHeight w:val="624"/>
        </w:trPr>
        <w:tc>
          <w:tcPr>
            <w:tcW w:w="2093" w:type="dxa"/>
            <w:vAlign w:val="center"/>
          </w:tcPr>
          <w:p w:rsidR="00836151" w:rsidRDefault="00836151" w:rsidP="00836151">
            <w:pPr>
              <w:jc w:val="left"/>
              <w:rPr>
                <w:rFonts w:ascii="宋体" w:hint="eastAsia"/>
                <w:sz w:val="24"/>
              </w:rPr>
            </w:pPr>
          </w:p>
        </w:tc>
        <w:tc>
          <w:tcPr>
            <w:tcW w:w="709" w:type="dxa"/>
            <w:vAlign w:val="center"/>
          </w:tcPr>
          <w:p w:rsidR="00836151" w:rsidRDefault="00836151" w:rsidP="00836151">
            <w:pPr>
              <w:jc w:val="center"/>
              <w:rPr>
                <w:rFonts w:ascii="宋体" w:hint="eastAsia"/>
                <w:sz w:val="24"/>
              </w:rPr>
            </w:pPr>
          </w:p>
        </w:tc>
        <w:tc>
          <w:tcPr>
            <w:tcW w:w="726" w:type="dxa"/>
            <w:vAlign w:val="center"/>
          </w:tcPr>
          <w:p w:rsidR="00836151" w:rsidRDefault="00836151" w:rsidP="00836151">
            <w:pPr>
              <w:jc w:val="center"/>
              <w:rPr>
                <w:rFonts w:ascii="宋体" w:hint="eastAsia"/>
                <w:sz w:val="24"/>
              </w:rPr>
            </w:pPr>
          </w:p>
        </w:tc>
        <w:tc>
          <w:tcPr>
            <w:tcW w:w="1080" w:type="dxa"/>
            <w:vAlign w:val="center"/>
          </w:tcPr>
          <w:p w:rsidR="00836151" w:rsidRDefault="00836151" w:rsidP="00836151">
            <w:pPr>
              <w:jc w:val="center"/>
              <w:rPr>
                <w:rFonts w:ascii="宋体" w:hint="eastAsia"/>
                <w:sz w:val="24"/>
              </w:rPr>
            </w:pPr>
          </w:p>
        </w:tc>
        <w:tc>
          <w:tcPr>
            <w:tcW w:w="868" w:type="dxa"/>
            <w:vAlign w:val="center"/>
          </w:tcPr>
          <w:p w:rsidR="00836151" w:rsidRDefault="00836151" w:rsidP="00836151">
            <w:pPr>
              <w:jc w:val="center"/>
              <w:rPr>
                <w:rFonts w:ascii="宋体" w:hint="eastAsia"/>
                <w:sz w:val="24"/>
              </w:rPr>
            </w:pPr>
          </w:p>
        </w:tc>
        <w:tc>
          <w:tcPr>
            <w:tcW w:w="1652" w:type="dxa"/>
            <w:vAlign w:val="center"/>
          </w:tcPr>
          <w:p w:rsidR="00836151" w:rsidRDefault="00836151" w:rsidP="00836151">
            <w:pPr>
              <w:jc w:val="center"/>
              <w:rPr>
                <w:rFonts w:ascii="宋体" w:hint="eastAsia"/>
                <w:sz w:val="24"/>
              </w:rPr>
            </w:pPr>
          </w:p>
        </w:tc>
        <w:tc>
          <w:tcPr>
            <w:tcW w:w="2181" w:type="dxa"/>
            <w:gridSpan w:val="3"/>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624"/>
        </w:trPr>
        <w:tc>
          <w:tcPr>
            <w:tcW w:w="2093" w:type="dxa"/>
            <w:vAlign w:val="center"/>
          </w:tcPr>
          <w:p w:rsidR="00836151" w:rsidRDefault="00836151" w:rsidP="00836151">
            <w:pPr>
              <w:rPr>
                <w:rFonts w:ascii="宋体" w:hint="eastAsia"/>
                <w:sz w:val="24"/>
              </w:rPr>
            </w:pPr>
          </w:p>
        </w:tc>
        <w:tc>
          <w:tcPr>
            <w:tcW w:w="709" w:type="dxa"/>
            <w:vAlign w:val="center"/>
          </w:tcPr>
          <w:p w:rsidR="00836151" w:rsidRDefault="00836151" w:rsidP="00836151">
            <w:pPr>
              <w:jc w:val="center"/>
              <w:rPr>
                <w:rFonts w:ascii="宋体" w:hint="eastAsia"/>
                <w:sz w:val="24"/>
              </w:rPr>
            </w:pPr>
          </w:p>
        </w:tc>
        <w:tc>
          <w:tcPr>
            <w:tcW w:w="726" w:type="dxa"/>
            <w:vAlign w:val="center"/>
          </w:tcPr>
          <w:p w:rsidR="00836151" w:rsidRDefault="00836151" w:rsidP="00836151">
            <w:pPr>
              <w:jc w:val="center"/>
              <w:rPr>
                <w:rFonts w:ascii="宋体" w:hint="eastAsia"/>
                <w:sz w:val="24"/>
              </w:rPr>
            </w:pPr>
          </w:p>
        </w:tc>
        <w:tc>
          <w:tcPr>
            <w:tcW w:w="1080" w:type="dxa"/>
            <w:vAlign w:val="center"/>
          </w:tcPr>
          <w:p w:rsidR="00836151" w:rsidRDefault="00836151" w:rsidP="00836151">
            <w:pPr>
              <w:jc w:val="center"/>
              <w:rPr>
                <w:rFonts w:ascii="宋体" w:hint="eastAsia"/>
                <w:sz w:val="24"/>
              </w:rPr>
            </w:pPr>
          </w:p>
        </w:tc>
        <w:tc>
          <w:tcPr>
            <w:tcW w:w="868" w:type="dxa"/>
            <w:vAlign w:val="center"/>
          </w:tcPr>
          <w:p w:rsidR="00836151" w:rsidRDefault="00836151" w:rsidP="00836151">
            <w:pPr>
              <w:jc w:val="center"/>
              <w:rPr>
                <w:rFonts w:ascii="宋体" w:hint="eastAsia"/>
                <w:sz w:val="24"/>
              </w:rPr>
            </w:pPr>
          </w:p>
        </w:tc>
        <w:tc>
          <w:tcPr>
            <w:tcW w:w="1652" w:type="dxa"/>
            <w:vAlign w:val="center"/>
          </w:tcPr>
          <w:p w:rsidR="00836151" w:rsidRDefault="00836151" w:rsidP="00836151">
            <w:pPr>
              <w:jc w:val="center"/>
              <w:rPr>
                <w:rFonts w:ascii="宋体" w:hint="eastAsia"/>
                <w:sz w:val="24"/>
              </w:rPr>
            </w:pPr>
          </w:p>
        </w:tc>
        <w:tc>
          <w:tcPr>
            <w:tcW w:w="2181" w:type="dxa"/>
            <w:gridSpan w:val="3"/>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624"/>
        </w:trPr>
        <w:tc>
          <w:tcPr>
            <w:tcW w:w="2093" w:type="dxa"/>
            <w:vAlign w:val="center"/>
          </w:tcPr>
          <w:p w:rsidR="00836151" w:rsidRDefault="00836151" w:rsidP="00836151">
            <w:pPr>
              <w:rPr>
                <w:rFonts w:ascii="宋体" w:hint="eastAsia"/>
                <w:sz w:val="24"/>
              </w:rPr>
            </w:pPr>
          </w:p>
        </w:tc>
        <w:tc>
          <w:tcPr>
            <w:tcW w:w="709" w:type="dxa"/>
            <w:vAlign w:val="center"/>
          </w:tcPr>
          <w:p w:rsidR="00836151" w:rsidRDefault="00836151" w:rsidP="00836151">
            <w:pPr>
              <w:jc w:val="center"/>
              <w:rPr>
                <w:rFonts w:ascii="宋体" w:hint="eastAsia"/>
                <w:sz w:val="24"/>
              </w:rPr>
            </w:pPr>
          </w:p>
        </w:tc>
        <w:tc>
          <w:tcPr>
            <w:tcW w:w="726" w:type="dxa"/>
            <w:vAlign w:val="center"/>
          </w:tcPr>
          <w:p w:rsidR="00836151" w:rsidRDefault="00836151" w:rsidP="00836151">
            <w:pPr>
              <w:jc w:val="center"/>
              <w:rPr>
                <w:rFonts w:ascii="宋体" w:hint="eastAsia"/>
                <w:sz w:val="24"/>
              </w:rPr>
            </w:pPr>
          </w:p>
        </w:tc>
        <w:tc>
          <w:tcPr>
            <w:tcW w:w="1080" w:type="dxa"/>
            <w:vAlign w:val="center"/>
          </w:tcPr>
          <w:p w:rsidR="00836151" w:rsidRDefault="00836151" w:rsidP="00836151">
            <w:pPr>
              <w:jc w:val="center"/>
              <w:rPr>
                <w:rFonts w:ascii="宋体" w:hint="eastAsia"/>
                <w:sz w:val="24"/>
              </w:rPr>
            </w:pPr>
          </w:p>
        </w:tc>
        <w:tc>
          <w:tcPr>
            <w:tcW w:w="868" w:type="dxa"/>
            <w:vAlign w:val="center"/>
          </w:tcPr>
          <w:p w:rsidR="00836151" w:rsidRDefault="00836151" w:rsidP="00836151">
            <w:pPr>
              <w:jc w:val="center"/>
              <w:rPr>
                <w:rFonts w:ascii="宋体" w:hint="eastAsia"/>
                <w:sz w:val="24"/>
              </w:rPr>
            </w:pPr>
          </w:p>
        </w:tc>
        <w:tc>
          <w:tcPr>
            <w:tcW w:w="1652" w:type="dxa"/>
            <w:vAlign w:val="center"/>
          </w:tcPr>
          <w:p w:rsidR="00836151" w:rsidRDefault="00836151" w:rsidP="00836151">
            <w:pPr>
              <w:jc w:val="center"/>
              <w:rPr>
                <w:rFonts w:ascii="宋体" w:hint="eastAsia"/>
                <w:sz w:val="24"/>
              </w:rPr>
            </w:pPr>
          </w:p>
        </w:tc>
        <w:tc>
          <w:tcPr>
            <w:tcW w:w="2181" w:type="dxa"/>
            <w:gridSpan w:val="3"/>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624"/>
        </w:trPr>
        <w:tc>
          <w:tcPr>
            <w:tcW w:w="2093" w:type="dxa"/>
            <w:vAlign w:val="center"/>
          </w:tcPr>
          <w:p w:rsidR="00836151" w:rsidRDefault="00836151" w:rsidP="00836151">
            <w:pPr>
              <w:ind w:left="720" w:hangingChars="300" w:hanging="720"/>
              <w:rPr>
                <w:rFonts w:ascii="宋体" w:hint="eastAsia"/>
                <w:sz w:val="24"/>
              </w:rPr>
            </w:pPr>
          </w:p>
        </w:tc>
        <w:tc>
          <w:tcPr>
            <w:tcW w:w="709" w:type="dxa"/>
            <w:vAlign w:val="center"/>
          </w:tcPr>
          <w:p w:rsidR="00836151" w:rsidRDefault="00836151" w:rsidP="00836151">
            <w:pPr>
              <w:jc w:val="center"/>
              <w:rPr>
                <w:rFonts w:ascii="宋体" w:hint="eastAsia"/>
                <w:sz w:val="24"/>
              </w:rPr>
            </w:pPr>
          </w:p>
        </w:tc>
        <w:tc>
          <w:tcPr>
            <w:tcW w:w="726" w:type="dxa"/>
            <w:vAlign w:val="center"/>
          </w:tcPr>
          <w:p w:rsidR="00836151" w:rsidRDefault="00836151" w:rsidP="00836151">
            <w:pPr>
              <w:jc w:val="center"/>
              <w:rPr>
                <w:rFonts w:ascii="宋体" w:hint="eastAsia"/>
                <w:sz w:val="24"/>
              </w:rPr>
            </w:pPr>
          </w:p>
        </w:tc>
        <w:tc>
          <w:tcPr>
            <w:tcW w:w="1080" w:type="dxa"/>
            <w:vAlign w:val="center"/>
          </w:tcPr>
          <w:p w:rsidR="00836151" w:rsidRDefault="00836151" w:rsidP="00836151">
            <w:pPr>
              <w:jc w:val="center"/>
              <w:rPr>
                <w:rFonts w:ascii="宋体" w:hint="eastAsia"/>
                <w:sz w:val="24"/>
              </w:rPr>
            </w:pPr>
          </w:p>
        </w:tc>
        <w:tc>
          <w:tcPr>
            <w:tcW w:w="868" w:type="dxa"/>
            <w:vAlign w:val="center"/>
          </w:tcPr>
          <w:p w:rsidR="00836151" w:rsidRDefault="00836151" w:rsidP="00836151">
            <w:pPr>
              <w:jc w:val="center"/>
              <w:rPr>
                <w:rFonts w:ascii="宋体" w:hint="eastAsia"/>
                <w:sz w:val="24"/>
              </w:rPr>
            </w:pPr>
          </w:p>
        </w:tc>
        <w:tc>
          <w:tcPr>
            <w:tcW w:w="1652" w:type="dxa"/>
            <w:vAlign w:val="center"/>
          </w:tcPr>
          <w:p w:rsidR="00836151" w:rsidRDefault="00836151" w:rsidP="00836151">
            <w:pPr>
              <w:jc w:val="center"/>
              <w:rPr>
                <w:rFonts w:ascii="宋体" w:hint="eastAsia"/>
                <w:sz w:val="24"/>
              </w:rPr>
            </w:pPr>
          </w:p>
        </w:tc>
        <w:tc>
          <w:tcPr>
            <w:tcW w:w="2181" w:type="dxa"/>
            <w:gridSpan w:val="3"/>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624"/>
        </w:trPr>
        <w:tc>
          <w:tcPr>
            <w:tcW w:w="2093" w:type="dxa"/>
            <w:vAlign w:val="center"/>
          </w:tcPr>
          <w:p w:rsidR="00836151" w:rsidRDefault="00836151" w:rsidP="00836151">
            <w:pPr>
              <w:rPr>
                <w:rFonts w:ascii="宋体" w:hint="eastAsia"/>
                <w:sz w:val="24"/>
              </w:rPr>
            </w:pPr>
          </w:p>
        </w:tc>
        <w:tc>
          <w:tcPr>
            <w:tcW w:w="709" w:type="dxa"/>
            <w:vAlign w:val="center"/>
          </w:tcPr>
          <w:p w:rsidR="00836151" w:rsidRDefault="00836151" w:rsidP="00836151">
            <w:pPr>
              <w:jc w:val="center"/>
              <w:rPr>
                <w:rFonts w:ascii="宋体" w:hint="eastAsia"/>
                <w:sz w:val="24"/>
              </w:rPr>
            </w:pPr>
          </w:p>
        </w:tc>
        <w:tc>
          <w:tcPr>
            <w:tcW w:w="726" w:type="dxa"/>
            <w:vAlign w:val="center"/>
          </w:tcPr>
          <w:p w:rsidR="00836151" w:rsidRDefault="00836151" w:rsidP="00836151">
            <w:pPr>
              <w:jc w:val="center"/>
              <w:rPr>
                <w:rFonts w:ascii="宋体" w:hint="eastAsia"/>
                <w:sz w:val="24"/>
              </w:rPr>
            </w:pPr>
          </w:p>
        </w:tc>
        <w:tc>
          <w:tcPr>
            <w:tcW w:w="1080" w:type="dxa"/>
            <w:vAlign w:val="center"/>
          </w:tcPr>
          <w:p w:rsidR="00836151" w:rsidRDefault="00836151" w:rsidP="00836151">
            <w:pPr>
              <w:jc w:val="center"/>
              <w:rPr>
                <w:rFonts w:ascii="宋体" w:hint="eastAsia"/>
                <w:sz w:val="24"/>
              </w:rPr>
            </w:pPr>
          </w:p>
        </w:tc>
        <w:tc>
          <w:tcPr>
            <w:tcW w:w="868" w:type="dxa"/>
            <w:vAlign w:val="center"/>
          </w:tcPr>
          <w:p w:rsidR="00836151" w:rsidRDefault="00836151" w:rsidP="00836151">
            <w:pPr>
              <w:jc w:val="center"/>
              <w:rPr>
                <w:rFonts w:ascii="宋体" w:hint="eastAsia"/>
                <w:sz w:val="24"/>
              </w:rPr>
            </w:pPr>
          </w:p>
        </w:tc>
        <w:tc>
          <w:tcPr>
            <w:tcW w:w="1652" w:type="dxa"/>
            <w:vAlign w:val="center"/>
          </w:tcPr>
          <w:p w:rsidR="00836151" w:rsidRDefault="00836151" w:rsidP="00836151">
            <w:pPr>
              <w:jc w:val="center"/>
              <w:rPr>
                <w:rFonts w:ascii="宋体" w:hint="eastAsia"/>
                <w:sz w:val="24"/>
              </w:rPr>
            </w:pPr>
          </w:p>
        </w:tc>
        <w:tc>
          <w:tcPr>
            <w:tcW w:w="2181" w:type="dxa"/>
            <w:gridSpan w:val="3"/>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624"/>
        </w:trPr>
        <w:tc>
          <w:tcPr>
            <w:tcW w:w="2093" w:type="dxa"/>
            <w:vAlign w:val="center"/>
          </w:tcPr>
          <w:p w:rsidR="00836151" w:rsidRDefault="00836151" w:rsidP="00836151">
            <w:pPr>
              <w:ind w:left="480" w:hangingChars="200" w:hanging="480"/>
              <w:jc w:val="left"/>
              <w:rPr>
                <w:rFonts w:ascii="宋体" w:hint="eastAsia"/>
                <w:sz w:val="24"/>
              </w:rPr>
            </w:pPr>
          </w:p>
        </w:tc>
        <w:tc>
          <w:tcPr>
            <w:tcW w:w="709" w:type="dxa"/>
            <w:vAlign w:val="center"/>
          </w:tcPr>
          <w:p w:rsidR="00836151" w:rsidRDefault="00836151" w:rsidP="00836151">
            <w:pPr>
              <w:jc w:val="center"/>
              <w:rPr>
                <w:rFonts w:ascii="宋体" w:hint="eastAsia"/>
                <w:sz w:val="24"/>
              </w:rPr>
            </w:pPr>
          </w:p>
        </w:tc>
        <w:tc>
          <w:tcPr>
            <w:tcW w:w="726" w:type="dxa"/>
            <w:vAlign w:val="center"/>
          </w:tcPr>
          <w:p w:rsidR="00836151" w:rsidRDefault="00836151" w:rsidP="00836151">
            <w:pPr>
              <w:jc w:val="center"/>
              <w:rPr>
                <w:rFonts w:ascii="宋体" w:hint="eastAsia"/>
                <w:sz w:val="24"/>
              </w:rPr>
            </w:pPr>
          </w:p>
        </w:tc>
        <w:tc>
          <w:tcPr>
            <w:tcW w:w="1080" w:type="dxa"/>
            <w:vAlign w:val="center"/>
          </w:tcPr>
          <w:p w:rsidR="00836151" w:rsidRDefault="00836151" w:rsidP="00836151">
            <w:pPr>
              <w:jc w:val="center"/>
              <w:rPr>
                <w:rFonts w:ascii="宋体" w:hint="eastAsia"/>
                <w:sz w:val="24"/>
              </w:rPr>
            </w:pPr>
          </w:p>
        </w:tc>
        <w:tc>
          <w:tcPr>
            <w:tcW w:w="868" w:type="dxa"/>
            <w:vAlign w:val="center"/>
          </w:tcPr>
          <w:p w:rsidR="00836151" w:rsidRDefault="00836151" w:rsidP="00836151">
            <w:pPr>
              <w:jc w:val="center"/>
              <w:rPr>
                <w:rFonts w:ascii="宋体" w:hint="eastAsia"/>
                <w:sz w:val="24"/>
              </w:rPr>
            </w:pPr>
          </w:p>
        </w:tc>
        <w:tc>
          <w:tcPr>
            <w:tcW w:w="1652" w:type="dxa"/>
            <w:vAlign w:val="center"/>
          </w:tcPr>
          <w:p w:rsidR="00836151" w:rsidRDefault="00836151" w:rsidP="00836151">
            <w:pPr>
              <w:jc w:val="center"/>
              <w:rPr>
                <w:rFonts w:ascii="宋体" w:hint="eastAsia"/>
                <w:sz w:val="24"/>
              </w:rPr>
            </w:pPr>
          </w:p>
        </w:tc>
        <w:tc>
          <w:tcPr>
            <w:tcW w:w="2181" w:type="dxa"/>
            <w:gridSpan w:val="3"/>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624"/>
        </w:trPr>
        <w:tc>
          <w:tcPr>
            <w:tcW w:w="2093" w:type="dxa"/>
            <w:vAlign w:val="center"/>
          </w:tcPr>
          <w:p w:rsidR="00836151" w:rsidRDefault="00836151" w:rsidP="00836151">
            <w:pPr>
              <w:rPr>
                <w:rFonts w:ascii="宋体" w:hint="eastAsia"/>
                <w:sz w:val="24"/>
              </w:rPr>
            </w:pPr>
          </w:p>
        </w:tc>
        <w:tc>
          <w:tcPr>
            <w:tcW w:w="709" w:type="dxa"/>
            <w:vAlign w:val="center"/>
          </w:tcPr>
          <w:p w:rsidR="00836151" w:rsidRDefault="00836151" w:rsidP="00836151">
            <w:pPr>
              <w:jc w:val="center"/>
              <w:rPr>
                <w:rFonts w:ascii="宋体" w:hint="eastAsia"/>
                <w:sz w:val="24"/>
              </w:rPr>
            </w:pPr>
          </w:p>
        </w:tc>
        <w:tc>
          <w:tcPr>
            <w:tcW w:w="726" w:type="dxa"/>
            <w:vAlign w:val="center"/>
          </w:tcPr>
          <w:p w:rsidR="00836151" w:rsidRDefault="00836151" w:rsidP="00836151">
            <w:pPr>
              <w:jc w:val="center"/>
              <w:rPr>
                <w:rFonts w:ascii="宋体" w:hint="eastAsia"/>
                <w:sz w:val="24"/>
              </w:rPr>
            </w:pPr>
          </w:p>
        </w:tc>
        <w:tc>
          <w:tcPr>
            <w:tcW w:w="1080" w:type="dxa"/>
            <w:vAlign w:val="center"/>
          </w:tcPr>
          <w:p w:rsidR="00836151" w:rsidRDefault="00836151" w:rsidP="00836151">
            <w:pPr>
              <w:pStyle w:val="a4"/>
              <w:pBdr>
                <w:bottom w:val="none" w:sz="0" w:space="0" w:color="auto"/>
              </w:pBdr>
              <w:tabs>
                <w:tab w:val="clear" w:pos="4153"/>
                <w:tab w:val="clear" w:pos="8306"/>
              </w:tabs>
              <w:snapToGrid/>
              <w:rPr>
                <w:rFonts w:ascii="宋体" w:hint="eastAsia"/>
                <w:sz w:val="24"/>
                <w:szCs w:val="20"/>
              </w:rPr>
            </w:pPr>
          </w:p>
        </w:tc>
        <w:tc>
          <w:tcPr>
            <w:tcW w:w="868" w:type="dxa"/>
            <w:vAlign w:val="center"/>
          </w:tcPr>
          <w:p w:rsidR="00836151" w:rsidRDefault="00836151" w:rsidP="00836151">
            <w:pPr>
              <w:jc w:val="center"/>
              <w:rPr>
                <w:rFonts w:ascii="宋体" w:hint="eastAsia"/>
                <w:sz w:val="24"/>
              </w:rPr>
            </w:pPr>
          </w:p>
        </w:tc>
        <w:tc>
          <w:tcPr>
            <w:tcW w:w="1652" w:type="dxa"/>
            <w:vAlign w:val="center"/>
          </w:tcPr>
          <w:p w:rsidR="00836151" w:rsidRDefault="00836151" w:rsidP="00836151">
            <w:pPr>
              <w:jc w:val="center"/>
              <w:rPr>
                <w:rFonts w:ascii="宋体" w:hint="eastAsia"/>
                <w:sz w:val="24"/>
              </w:rPr>
            </w:pPr>
          </w:p>
        </w:tc>
        <w:tc>
          <w:tcPr>
            <w:tcW w:w="2181" w:type="dxa"/>
            <w:gridSpan w:val="3"/>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624"/>
        </w:trPr>
        <w:tc>
          <w:tcPr>
            <w:tcW w:w="2093" w:type="dxa"/>
            <w:vAlign w:val="center"/>
          </w:tcPr>
          <w:p w:rsidR="00836151" w:rsidRDefault="00836151" w:rsidP="00836151">
            <w:pPr>
              <w:ind w:left="720" w:hangingChars="300" w:hanging="720"/>
              <w:rPr>
                <w:rFonts w:ascii="宋体" w:hint="eastAsia"/>
                <w:sz w:val="24"/>
              </w:rPr>
            </w:pPr>
          </w:p>
        </w:tc>
        <w:tc>
          <w:tcPr>
            <w:tcW w:w="709" w:type="dxa"/>
            <w:vAlign w:val="center"/>
          </w:tcPr>
          <w:p w:rsidR="00836151" w:rsidRDefault="00836151" w:rsidP="00836151">
            <w:pPr>
              <w:jc w:val="center"/>
              <w:rPr>
                <w:rFonts w:ascii="宋体" w:hint="eastAsia"/>
                <w:sz w:val="24"/>
              </w:rPr>
            </w:pPr>
          </w:p>
        </w:tc>
        <w:tc>
          <w:tcPr>
            <w:tcW w:w="726" w:type="dxa"/>
            <w:vAlign w:val="center"/>
          </w:tcPr>
          <w:p w:rsidR="00836151" w:rsidRDefault="00836151" w:rsidP="00836151">
            <w:pPr>
              <w:jc w:val="center"/>
              <w:rPr>
                <w:rFonts w:ascii="宋体" w:hint="eastAsia"/>
                <w:sz w:val="24"/>
              </w:rPr>
            </w:pPr>
          </w:p>
        </w:tc>
        <w:tc>
          <w:tcPr>
            <w:tcW w:w="1080" w:type="dxa"/>
            <w:vAlign w:val="center"/>
          </w:tcPr>
          <w:p w:rsidR="00836151" w:rsidRDefault="00836151" w:rsidP="00836151">
            <w:pPr>
              <w:jc w:val="center"/>
              <w:rPr>
                <w:rFonts w:ascii="宋体" w:hint="eastAsia"/>
                <w:sz w:val="24"/>
              </w:rPr>
            </w:pPr>
          </w:p>
        </w:tc>
        <w:tc>
          <w:tcPr>
            <w:tcW w:w="868" w:type="dxa"/>
            <w:vAlign w:val="center"/>
          </w:tcPr>
          <w:p w:rsidR="00836151" w:rsidRDefault="00836151" w:rsidP="00836151">
            <w:pPr>
              <w:jc w:val="center"/>
              <w:rPr>
                <w:rFonts w:ascii="宋体" w:hint="eastAsia"/>
                <w:sz w:val="24"/>
              </w:rPr>
            </w:pPr>
          </w:p>
        </w:tc>
        <w:tc>
          <w:tcPr>
            <w:tcW w:w="1652" w:type="dxa"/>
            <w:vAlign w:val="center"/>
          </w:tcPr>
          <w:p w:rsidR="00836151" w:rsidRDefault="00836151" w:rsidP="00836151">
            <w:pPr>
              <w:jc w:val="center"/>
              <w:rPr>
                <w:rFonts w:ascii="宋体" w:hint="eastAsia"/>
                <w:sz w:val="24"/>
              </w:rPr>
            </w:pPr>
          </w:p>
        </w:tc>
        <w:tc>
          <w:tcPr>
            <w:tcW w:w="2181" w:type="dxa"/>
            <w:gridSpan w:val="3"/>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624"/>
        </w:trPr>
        <w:tc>
          <w:tcPr>
            <w:tcW w:w="2093" w:type="dxa"/>
            <w:vAlign w:val="center"/>
          </w:tcPr>
          <w:p w:rsidR="00836151" w:rsidRDefault="00836151" w:rsidP="00836151">
            <w:pPr>
              <w:rPr>
                <w:rFonts w:ascii="宋体" w:hint="eastAsia"/>
                <w:sz w:val="24"/>
              </w:rPr>
            </w:pPr>
          </w:p>
          <w:p w:rsidR="00836151" w:rsidRDefault="00836151" w:rsidP="00836151">
            <w:pPr>
              <w:rPr>
                <w:rFonts w:ascii="宋体" w:hint="eastAsia"/>
                <w:sz w:val="24"/>
              </w:rPr>
            </w:pPr>
          </w:p>
          <w:p w:rsidR="00836151" w:rsidRDefault="00836151" w:rsidP="00836151">
            <w:pPr>
              <w:rPr>
                <w:rFonts w:ascii="宋体" w:hint="eastAsia"/>
                <w:sz w:val="24"/>
              </w:rPr>
            </w:pPr>
          </w:p>
        </w:tc>
        <w:tc>
          <w:tcPr>
            <w:tcW w:w="709" w:type="dxa"/>
            <w:vAlign w:val="center"/>
          </w:tcPr>
          <w:p w:rsidR="00836151" w:rsidRDefault="00836151" w:rsidP="00836151">
            <w:pPr>
              <w:jc w:val="center"/>
              <w:rPr>
                <w:rFonts w:ascii="宋体" w:hint="eastAsia"/>
                <w:sz w:val="24"/>
              </w:rPr>
            </w:pPr>
          </w:p>
        </w:tc>
        <w:tc>
          <w:tcPr>
            <w:tcW w:w="726" w:type="dxa"/>
            <w:vAlign w:val="center"/>
          </w:tcPr>
          <w:p w:rsidR="00836151" w:rsidRDefault="00836151" w:rsidP="00836151">
            <w:pPr>
              <w:jc w:val="center"/>
              <w:rPr>
                <w:rFonts w:ascii="宋体" w:hint="eastAsia"/>
                <w:sz w:val="24"/>
              </w:rPr>
            </w:pPr>
          </w:p>
        </w:tc>
        <w:tc>
          <w:tcPr>
            <w:tcW w:w="1080" w:type="dxa"/>
            <w:vAlign w:val="center"/>
          </w:tcPr>
          <w:p w:rsidR="00836151" w:rsidRDefault="00836151" w:rsidP="00836151">
            <w:pPr>
              <w:jc w:val="center"/>
              <w:rPr>
                <w:rFonts w:ascii="宋体" w:hint="eastAsia"/>
                <w:sz w:val="24"/>
              </w:rPr>
            </w:pPr>
          </w:p>
        </w:tc>
        <w:tc>
          <w:tcPr>
            <w:tcW w:w="868" w:type="dxa"/>
            <w:vAlign w:val="center"/>
          </w:tcPr>
          <w:p w:rsidR="00836151" w:rsidRDefault="00836151" w:rsidP="00836151">
            <w:pPr>
              <w:jc w:val="center"/>
              <w:rPr>
                <w:rFonts w:ascii="宋体" w:hint="eastAsia"/>
                <w:sz w:val="24"/>
              </w:rPr>
            </w:pPr>
          </w:p>
        </w:tc>
        <w:tc>
          <w:tcPr>
            <w:tcW w:w="1652" w:type="dxa"/>
            <w:vAlign w:val="center"/>
          </w:tcPr>
          <w:p w:rsidR="00836151" w:rsidRDefault="00836151" w:rsidP="00836151">
            <w:pPr>
              <w:jc w:val="center"/>
              <w:rPr>
                <w:rFonts w:ascii="宋体" w:hint="eastAsia"/>
                <w:sz w:val="24"/>
              </w:rPr>
            </w:pPr>
          </w:p>
        </w:tc>
        <w:tc>
          <w:tcPr>
            <w:tcW w:w="2181" w:type="dxa"/>
            <w:gridSpan w:val="3"/>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624"/>
        </w:trPr>
        <w:tc>
          <w:tcPr>
            <w:tcW w:w="2093" w:type="dxa"/>
            <w:vAlign w:val="center"/>
          </w:tcPr>
          <w:p w:rsidR="00836151" w:rsidRDefault="00836151" w:rsidP="00836151">
            <w:pPr>
              <w:rPr>
                <w:rFonts w:ascii="宋体" w:hint="eastAsia"/>
                <w:sz w:val="24"/>
              </w:rPr>
            </w:pPr>
          </w:p>
          <w:p w:rsidR="00836151" w:rsidRDefault="00836151" w:rsidP="00836151">
            <w:pPr>
              <w:rPr>
                <w:rFonts w:ascii="宋体" w:hint="eastAsia"/>
                <w:sz w:val="24"/>
              </w:rPr>
            </w:pPr>
          </w:p>
          <w:p w:rsidR="00836151" w:rsidRDefault="00836151" w:rsidP="00836151">
            <w:pPr>
              <w:rPr>
                <w:rFonts w:ascii="宋体" w:hint="eastAsia"/>
                <w:sz w:val="24"/>
              </w:rPr>
            </w:pPr>
          </w:p>
        </w:tc>
        <w:tc>
          <w:tcPr>
            <w:tcW w:w="709" w:type="dxa"/>
            <w:vAlign w:val="center"/>
          </w:tcPr>
          <w:p w:rsidR="00836151" w:rsidRDefault="00836151" w:rsidP="00836151">
            <w:pPr>
              <w:jc w:val="center"/>
              <w:rPr>
                <w:rFonts w:ascii="宋体" w:hint="eastAsia"/>
                <w:sz w:val="24"/>
              </w:rPr>
            </w:pPr>
          </w:p>
        </w:tc>
        <w:tc>
          <w:tcPr>
            <w:tcW w:w="726" w:type="dxa"/>
            <w:vAlign w:val="center"/>
          </w:tcPr>
          <w:p w:rsidR="00836151" w:rsidRDefault="00836151" w:rsidP="00836151">
            <w:pPr>
              <w:rPr>
                <w:rFonts w:ascii="宋体" w:hint="eastAsia"/>
                <w:sz w:val="24"/>
              </w:rPr>
            </w:pPr>
          </w:p>
        </w:tc>
        <w:tc>
          <w:tcPr>
            <w:tcW w:w="1080" w:type="dxa"/>
            <w:vAlign w:val="center"/>
          </w:tcPr>
          <w:p w:rsidR="00836151" w:rsidRDefault="00836151" w:rsidP="00836151">
            <w:pPr>
              <w:jc w:val="center"/>
              <w:rPr>
                <w:rFonts w:ascii="宋体" w:hint="eastAsia"/>
                <w:sz w:val="24"/>
              </w:rPr>
            </w:pPr>
          </w:p>
        </w:tc>
        <w:tc>
          <w:tcPr>
            <w:tcW w:w="868" w:type="dxa"/>
            <w:vAlign w:val="center"/>
          </w:tcPr>
          <w:p w:rsidR="00836151" w:rsidRDefault="00836151" w:rsidP="00836151">
            <w:pPr>
              <w:jc w:val="center"/>
              <w:rPr>
                <w:rFonts w:ascii="宋体" w:hint="eastAsia"/>
                <w:sz w:val="24"/>
              </w:rPr>
            </w:pPr>
          </w:p>
        </w:tc>
        <w:tc>
          <w:tcPr>
            <w:tcW w:w="1652" w:type="dxa"/>
            <w:vAlign w:val="center"/>
          </w:tcPr>
          <w:p w:rsidR="00836151" w:rsidRDefault="00836151" w:rsidP="00836151">
            <w:pPr>
              <w:jc w:val="center"/>
              <w:rPr>
                <w:rFonts w:ascii="宋体" w:hint="eastAsia"/>
                <w:sz w:val="24"/>
              </w:rPr>
            </w:pPr>
          </w:p>
        </w:tc>
        <w:tc>
          <w:tcPr>
            <w:tcW w:w="2181" w:type="dxa"/>
            <w:gridSpan w:val="3"/>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624"/>
        </w:trPr>
        <w:tc>
          <w:tcPr>
            <w:tcW w:w="2093" w:type="dxa"/>
            <w:vAlign w:val="center"/>
          </w:tcPr>
          <w:p w:rsidR="00836151" w:rsidRDefault="00836151" w:rsidP="00836151">
            <w:pPr>
              <w:ind w:firstLine="360"/>
              <w:rPr>
                <w:rFonts w:ascii="宋体" w:hint="eastAsia"/>
                <w:sz w:val="24"/>
              </w:rPr>
            </w:pPr>
          </w:p>
          <w:p w:rsidR="00836151" w:rsidRDefault="00836151" w:rsidP="00836151">
            <w:pPr>
              <w:ind w:firstLine="360"/>
              <w:rPr>
                <w:rFonts w:ascii="宋体" w:hint="eastAsia"/>
                <w:sz w:val="24"/>
              </w:rPr>
            </w:pPr>
          </w:p>
          <w:p w:rsidR="00836151" w:rsidRDefault="00836151" w:rsidP="00836151">
            <w:pPr>
              <w:ind w:firstLine="360"/>
              <w:rPr>
                <w:rFonts w:ascii="宋体" w:hint="eastAsia"/>
                <w:sz w:val="24"/>
              </w:rPr>
            </w:pPr>
          </w:p>
        </w:tc>
        <w:tc>
          <w:tcPr>
            <w:tcW w:w="709" w:type="dxa"/>
            <w:vAlign w:val="center"/>
          </w:tcPr>
          <w:p w:rsidR="00836151" w:rsidRDefault="00836151" w:rsidP="00836151">
            <w:pPr>
              <w:jc w:val="center"/>
              <w:rPr>
                <w:rFonts w:ascii="宋体" w:hint="eastAsia"/>
                <w:sz w:val="24"/>
              </w:rPr>
            </w:pPr>
          </w:p>
        </w:tc>
        <w:tc>
          <w:tcPr>
            <w:tcW w:w="726" w:type="dxa"/>
            <w:vAlign w:val="center"/>
          </w:tcPr>
          <w:p w:rsidR="00836151" w:rsidRDefault="00836151" w:rsidP="00836151">
            <w:pPr>
              <w:jc w:val="center"/>
              <w:rPr>
                <w:rFonts w:ascii="宋体" w:hint="eastAsia"/>
                <w:sz w:val="24"/>
              </w:rPr>
            </w:pPr>
          </w:p>
        </w:tc>
        <w:tc>
          <w:tcPr>
            <w:tcW w:w="1080" w:type="dxa"/>
            <w:vAlign w:val="center"/>
          </w:tcPr>
          <w:p w:rsidR="00836151" w:rsidRDefault="00836151" w:rsidP="00836151">
            <w:pPr>
              <w:jc w:val="center"/>
              <w:rPr>
                <w:rFonts w:ascii="宋体" w:hint="eastAsia"/>
                <w:sz w:val="24"/>
              </w:rPr>
            </w:pPr>
          </w:p>
        </w:tc>
        <w:tc>
          <w:tcPr>
            <w:tcW w:w="868" w:type="dxa"/>
            <w:vAlign w:val="center"/>
          </w:tcPr>
          <w:p w:rsidR="00836151" w:rsidRDefault="00836151" w:rsidP="00836151">
            <w:pPr>
              <w:jc w:val="center"/>
              <w:rPr>
                <w:rFonts w:ascii="宋体" w:hint="eastAsia"/>
                <w:sz w:val="24"/>
              </w:rPr>
            </w:pPr>
          </w:p>
        </w:tc>
        <w:tc>
          <w:tcPr>
            <w:tcW w:w="1652" w:type="dxa"/>
            <w:vAlign w:val="center"/>
          </w:tcPr>
          <w:p w:rsidR="00836151" w:rsidRDefault="00836151" w:rsidP="00836151">
            <w:pPr>
              <w:jc w:val="center"/>
              <w:rPr>
                <w:rFonts w:ascii="宋体" w:hint="eastAsia"/>
                <w:sz w:val="24"/>
              </w:rPr>
            </w:pPr>
          </w:p>
        </w:tc>
        <w:tc>
          <w:tcPr>
            <w:tcW w:w="2181" w:type="dxa"/>
            <w:gridSpan w:val="3"/>
            <w:vAlign w:val="center"/>
          </w:tcPr>
          <w:p w:rsidR="00836151" w:rsidRDefault="00836151" w:rsidP="00836151">
            <w:pPr>
              <w:jc w:val="center"/>
              <w:rPr>
                <w:rFonts w:ascii="宋体" w:hint="eastAsia"/>
                <w:sz w:val="24"/>
              </w:rPr>
            </w:pPr>
          </w:p>
        </w:tc>
      </w:tr>
      <w:tr w:rsidR="00836151">
        <w:tblPrEx>
          <w:tblCellMar>
            <w:top w:w="0" w:type="dxa"/>
            <w:bottom w:w="0" w:type="dxa"/>
          </w:tblCellMar>
        </w:tblPrEx>
        <w:trPr>
          <w:trHeight w:val="624"/>
        </w:trPr>
        <w:tc>
          <w:tcPr>
            <w:tcW w:w="2093" w:type="dxa"/>
            <w:vAlign w:val="center"/>
          </w:tcPr>
          <w:p w:rsidR="00836151" w:rsidRDefault="00836151" w:rsidP="00836151">
            <w:pPr>
              <w:jc w:val="left"/>
              <w:rPr>
                <w:rFonts w:ascii="宋体" w:hint="eastAsia"/>
                <w:sz w:val="24"/>
              </w:rPr>
            </w:pPr>
          </w:p>
          <w:p w:rsidR="00836151" w:rsidRDefault="00836151" w:rsidP="00836151">
            <w:pPr>
              <w:jc w:val="left"/>
              <w:rPr>
                <w:rFonts w:ascii="宋体" w:hint="eastAsia"/>
                <w:sz w:val="24"/>
              </w:rPr>
            </w:pPr>
          </w:p>
          <w:p w:rsidR="00836151" w:rsidRDefault="00836151" w:rsidP="00836151">
            <w:pPr>
              <w:jc w:val="left"/>
              <w:rPr>
                <w:rFonts w:ascii="宋体" w:hint="eastAsia"/>
                <w:sz w:val="24"/>
              </w:rPr>
            </w:pPr>
          </w:p>
        </w:tc>
        <w:tc>
          <w:tcPr>
            <w:tcW w:w="709" w:type="dxa"/>
            <w:vAlign w:val="center"/>
          </w:tcPr>
          <w:p w:rsidR="00836151" w:rsidRDefault="00836151" w:rsidP="00836151">
            <w:pPr>
              <w:jc w:val="center"/>
              <w:rPr>
                <w:rFonts w:ascii="宋体" w:hint="eastAsia"/>
                <w:sz w:val="24"/>
              </w:rPr>
            </w:pPr>
          </w:p>
        </w:tc>
        <w:tc>
          <w:tcPr>
            <w:tcW w:w="726" w:type="dxa"/>
            <w:vAlign w:val="center"/>
          </w:tcPr>
          <w:p w:rsidR="00836151" w:rsidRDefault="00836151" w:rsidP="00836151">
            <w:pPr>
              <w:jc w:val="center"/>
              <w:rPr>
                <w:rFonts w:ascii="宋体" w:hint="eastAsia"/>
                <w:sz w:val="24"/>
              </w:rPr>
            </w:pPr>
          </w:p>
        </w:tc>
        <w:tc>
          <w:tcPr>
            <w:tcW w:w="1080" w:type="dxa"/>
            <w:vAlign w:val="center"/>
          </w:tcPr>
          <w:p w:rsidR="00836151" w:rsidRDefault="00836151" w:rsidP="00836151">
            <w:pPr>
              <w:jc w:val="center"/>
              <w:rPr>
                <w:rFonts w:ascii="宋体" w:hint="eastAsia"/>
                <w:sz w:val="24"/>
              </w:rPr>
            </w:pPr>
          </w:p>
        </w:tc>
        <w:tc>
          <w:tcPr>
            <w:tcW w:w="868" w:type="dxa"/>
            <w:vAlign w:val="center"/>
          </w:tcPr>
          <w:p w:rsidR="00836151" w:rsidRDefault="00836151" w:rsidP="00836151">
            <w:pPr>
              <w:jc w:val="center"/>
              <w:rPr>
                <w:rFonts w:ascii="宋体" w:hint="eastAsia"/>
                <w:sz w:val="24"/>
              </w:rPr>
            </w:pPr>
          </w:p>
        </w:tc>
        <w:tc>
          <w:tcPr>
            <w:tcW w:w="1652" w:type="dxa"/>
            <w:vAlign w:val="center"/>
          </w:tcPr>
          <w:p w:rsidR="00836151" w:rsidRDefault="00836151" w:rsidP="00836151">
            <w:pPr>
              <w:jc w:val="center"/>
              <w:rPr>
                <w:rFonts w:ascii="宋体" w:hint="eastAsia"/>
                <w:sz w:val="24"/>
              </w:rPr>
            </w:pPr>
          </w:p>
        </w:tc>
        <w:tc>
          <w:tcPr>
            <w:tcW w:w="2181" w:type="dxa"/>
            <w:gridSpan w:val="3"/>
            <w:vAlign w:val="center"/>
          </w:tcPr>
          <w:p w:rsidR="00836151" w:rsidRDefault="00836151" w:rsidP="00836151">
            <w:pPr>
              <w:jc w:val="center"/>
              <w:rPr>
                <w:rFonts w:ascii="宋体" w:hint="eastAsia"/>
                <w:sz w:val="24"/>
              </w:rPr>
            </w:pPr>
          </w:p>
        </w:tc>
      </w:tr>
    </w:tbl>
    <w:p w:rsidR="00836151" w:rsidRDefault="00836151" w:rsidP="00836151">
      <w:pPr>
        <w:rPr>
          <w:rFonts w:hint="eastAsia"/>
          <w:sz w:val="24"/>
        </w:rPr>
      </w:pPr>
    </w:p>
    <w:p w:rsidR="00836151" w:rsidRDefault="00836151" w:rsidP="00836151">
      <w:pPr>
        <w:rPr>
          <w:rFonts w:hint="eastAsia"/>
          <w:sz w:val="24"/>
        </w:rPr>
      </w:pPr>
    </w:p>
    <w:p w:rsidR="00836151" w:rsidRDefault="00836151" w:rsidP="00836151">
      <w:pPr>
        <w:rPr>
          <w:rFonts w:hint="eastAsia"/>
          <w:sz w:val="24"/>
        </w:rPr>
      </w:pPr>
    </w:p>
    <w:p w:rsidR="00836151" w:rsidRDefault="00836151" w:rsidP="00836151">
      <w:pPr>
        <w:jc w:val="center"/>
        <w:rPr>
          <w:rFonts w:eastAsia="隶书" w:hint="eastAsia"/>
          <w:sz w:val="36"/>
        </w:rPr>
      </w:pPr>
    </w:p>
    <w:p w:rsidR="00836151" w:rsidRDefault="00836151" w:rsidP="00836151">
      <w:pPr>
        <w:jc w:val="center"/>
        <w:rPr>
          <w:rFonts w:eastAsia="隶书" w:hint="eastAsia"/>
          <w:sz w:val="36"/>
        </w:rPr>
      </w:pPr>
    </w:p>
    <w:p w:rsidR="00836151" w:rsidRDefault="00836151" w:rsidP="00836151">
      <w:pPr>
        <w:jc w:val="center"/>
        <w:rPr>
          <w:rFonts w:eastAsia="隶书" w:hint="eastAsia"/>
          <w:sz w:val="36"/>
        </w:rPr>
      </w:pPr>
    </w:p>
    <w:p w:rsidR="00836151" w:rsidRDefault="00836151" w:rsidP="00836151">
      <w:pPr>
        <w:jc w:val="center"/>
        <w:rPr>
          <w:rFonts w:eastAsia="隶书" w:hint="eastAsia"/>
          <w:sz w:val="36"/>
        </w:rPr>
      </w:pPr>
      <w:r>
        <w:rPr>
          <w:rFonts w:eastAsia="隶书" w:hint="eastAsia"/>
          <w:sz w:val="36"/>
        </w:rPr>
        <w:t>表</w:t>
      </w:r>
      <w:r>
        <w:rPr>
          <w:rFonts w:eastAsia="隶书" w:hint="eastAsia"/>
          <w:sz w:val="36"/>
        </w:rPr>
        <w:t xml:space="preserve">7  </w:t>
      </w:r>
      <w:r>
        <w:rPr>
          <w:rFonts w:eastAsia="隶书" w:hint="eastAsia"/>
          <w:sz w:val="36"/>
        </w:rPr>
        <w:t>分包人表</w:t>
      </w:r>
    </w:p>
    <w:p w:rsidR="00836151" w:rsidRDefault="00836151" w:rsidP="00836151">
      <w:pPr>
        <w:jc w:val="center"/>
        <w:rPr>
          <w:rFonts w:eastAsia="隶书" w:hint="eastAsia"/>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8"/>
        <w:gridCol w:w="740"/>
        <w:gridCol w:w="1780"/>
        <w:gridCol w:w="900"/>
        <w:gridCol w:w="2360"/>
        <w:gridCol w:w="898"/>
      </w:tblGrid>
      <w:tr w:rsidR="00836151">
        <w:tblPrEx>
          <w:tblCellMar>
            <w:top w:w="0" w:type="dxa"/>
            <w:bottom w:w="0" w:type="dxa"/>
          </w:tblCellMar>
        </w:tblPrEx>
        <w:trPr>
          <w:trHeight w:val="567"/>
        </w:trPr>
        <w:tc>
          <w:tcPr>
            <w:tcW w:w="2268" w:type="dxa"/>
            <w:vAlign w:val="center"/>
          </w:tcPr>
          <w:p w:rsidR="00836151" w:rsidRDefault="00836151" w:rsidP="00836151">
            <w:pPr>
              <w:jc w:val="center"/>
              <w:rPr>
                <w:rFonts w:hint="eastAsia"/>
                <w:sz w:val="24"/>
              </w:rPr>
            </w:pPr>
            <w:r>
              <w:rPr>
                <w:rFonts w:hint="eastAsia"/>
                <w:sz w:val="24"/>
              </w:rPr>
              <w:t>分包人名称</w:t>
            </w:r>
          </w:p>
        </w:tc>
        <w:tc>
          <w:tcPr>
            <w:tcW w:w="2520" w:type="dxa"/>
            <w:gridSpan w:val="2"/>
            <w:vAlign w:val="center"/>
          </w:tcPr>
          <w:p w:rsidR="00836151" w:rsidRDefault="00836151" w:rsidP="00836151">
            <w:pPr>
              <w:jc w:val="center"/>
              <w:rPr>
                <w:rFonts w:hint="eastAsia"/>
                <w:sz w:val="24"/>
              </w:rPr>
            </w:pPr>
            <w:r>
              <w:rPr>
                <w:rFonts w:hint="eastAsia"/>
                <w:sz w:val="24"/>
              </w:rPr>
              <w:t>无</w:t>
            </w:r>
          </w:p>
        </w:tc>
        <w:tc>
          <w:tcPr>
            <w:tcW w:w="900" w:type="dxa"/>
            <w:vAlign w:val="center"/>
          </w:tcPr>
          <w:p w:rsidR="00836151" w:rsidRDefault="00836151" w:rsidP="00836151">
            <w:pPr>
              <w:jc w:val="center"/>
              <w:rPr>
                <w:rFonts w:hint="eastAsia"/>
                <w:sz w:val="24"/>
              </w:rPr>
            </w:pPr>
            <w:r>
              <w:rPr>
                <w:rFonts w:hint="eastAsia"/>
                <w:sz w:val="24"/>
              </w:rPr>
              <w:t>地址</w:t>
            </w:r>
          </w:p>
        </w:tc>
        <w:tc>
          <w:tcPr>
            <w:tcW w:w="3258" w:type="dxa"/>
            <w:gridSpan w:val="2"/>
            <w:vAlign w:val="center"/>
          </w:tcPr>
          <w:p w:rsidR="00836151" w:rsidRDefault="00836151" w:rsidP="00836151">
            <w:pPr>
              <w:jc w:val="center"/>
              <w:rPr>
                <w:rFonts w:hint="eastAsia"/>
                <w:sz w:val="24"/>
              </w:rPr>
            </w:pPr>
          </w:p>
        </w:tc>
      </w:tr>
      <w:tr w:rsidR="00836151">
        <w:tblPrEx>
          <w:tblCellMar>
            <w:top w:w="0" w:type="dxa"/>
            <w:bottom w:w="0" w:type="dxa"/>
          </w:tblCellMar>
        </w:tblPrEx>
        <w:trPr>
          <w:trHeight w:val="567"/>
        </w:trPr>
        <w:tc>
          <w:tcPr>
            <w:tcW w:w="2268" w:type="dxa"/>
            <w:vAlign w:val="center"/>
          </w:tcPr>
          <w:p w:rsidR="00836151" w:rsidRDefault="00836151" w:rsidP="00836151">
            <w:pPr>
              <w:jc w:val="center"/>
              <w:rPr>
                <w:rFonts w:hint="eastAsia"/>
                <w:sz w:val="24"/>
              </w:rPr>
            </w:pPr>
            <w:r>
              <w:rPr>
                <w:rFonts w:hint="eastAsia"/>
                <w:sz w:val="24"/>
              </w:rPr>
              <w:t>法定代表人姓名</w:t>
            </w:r>
          </w:p>
        </w:tc>
        <w:tc>
          <w:tcPr>
            <w:tcW w:w="740" w:type="dxa"/>
            <w:vAlign w:val="center"/>
          </w:tcPr>
          <w:p w:rsidR="00836151" w:rsidRDefault="00836151" w:rsidP="00836151">
            <w:pPr>
              <w:jc w:val="center"/>
              <w:rPr>
                <w:rFonts w:hint="eastAsia"/>
                <w:sz w:val="24"/>
              </w:rPr>
            </w:pPr>
          </w:p>
        </w:tc>
        <w:tc>
          <w:tcPr>
            <w:tcW w:w="1780" w:type="dxa"/>
            <w:vAlign w:val="center"/>
          </w:tcPr>
          <w:p w:rsidR="00836151" w:rsidRDefault="00836151" w:rsidP="00836151">
            <w:pPr>
              <w:jc w:val="center"/>
              <w:rPr>
                <w:rFonts w:hint="eastAsia"/>
                <w:sz w:val="24"/>
              </w:rPr>
            </w:pPr>
            <w:r>
              <w:rPr>
                <w:rFonts w:hint="eastAsia"/>
                <w:sz w:val="24"/>
              </w:rPr>
              <w:t>营业执照号码</w:t>
            </w:r>
          </w:p>
        </w:tc>
        <w:tc>
          <w:tcPr>
            <w:tcW w:w="900" w:type="dxa"/>
            <w:vAlign w:val="center"/>
          </w:tcPr>
          <w:p w:rsidR="00836151" w:rsidRDefault="00836151" w:rsidP="00836151">
            <w:pPr>
              <w:jc w:val="center"/>
              <w:rPr>
                <w:rFonts w:hint="eastAsia"/>
                <w:sz w:val="24"/>
              </w:rPr>
            </w:pPr>
          </w:p>
        </w:tc>
        <w:tc>
          <w:tcPr>
            <w:tcW w:w="2360" w:type="dxa"/>
            <w:vAlign w:val="center"/>
          </w:tcPr>
          <w:p w:rsidR="00836151" w:rsidRDefault="00836151" w:rsidP="00836151">
            <w:pPr>
              <w:jc w:val="center"/>
              <w:rPr>
                <w:rFonts w:hint="eastAsia"/>
                <w:sz w:val="24"/>
              </w:rPr>
            </w:pPr>
            <w:r>
              <w:rPr>
                <w:rFonts w:hint="eastAsia"/>
                <w:sz w:val="24"/>
              </w:rPr>
              <w:t>资质等级证书号码</w:t>
            </w:r>
          </w:p>
        </w:tc>
        <w:tc>
          <w:tcPr>
            <w:tcW w:w="898" w:type="dxa"/>
            <w:vAlign w:val="center"/>
          </w:tcPr>
          <w:p w:rsidR="00836151" w:rsidRDefault="00836151" w:rsidP="00836151">
            <w:pPr>
              <w:jc w:val="center"/>
              <w:rPr>
                <w:rFonts w:hint="eastAsia"/>
                <w:sz w:val="24"/>
              </w:rPr>
            </w:pPr>
          </w:p>
        </w:tc>
      </w:tr>
      <w:tr w:rsidR="00836151">
        <w:tblPrEx>
          <w:tblCellMar>
            <w:top w:w="0" w:type="dxa"/>
            <w:bottom w:w="0" w:type="dxa"/>
          </w:tblCellMar>
        </w:tblPrEx>
        <w:trPr>
          <w:trHeight w:val="567"/>
        </w:trPr>
        <w:tc>
          <w:tcPr>
            <w:tcW w:w="2268" w:type="dxa"/>
            <w:vAlign w:val="center"/>
          </w:tcPr>
          <w:p w:rsidR="00836151" w:rsidRDefault="00836151" w:rsidP="00836151">
            <w:pPr>
              <w:jc w:val="center"/>
              <w:rPr>
                <w:rFonts w:hint="eastAsia"/>
                <w:sz w:val="24"/>
              </w:rPr>
            </w:pPr>
            <w:r>
              <w:rPr>
                <w:rFonts w:hint="eastAsia"/>
                <w:sz w:val="24"/>
              </w:rPr>
              <w:t>拟分包的工程内容</w:t>
            </w:r>
          </w:p>
        </w:tc>
        <w:tc>
          <w:tcPr>
            <w:tcW w:w="2520" w:type="dxa"/>
            <w:gridSpan w:val="2"/>
            <w:vAlign w:val="center"/>
          </w:tcPr>
          <w:p w:rsidR="00836151" w:rsidRDefault="00836151" w:rsidP="00836151">
            <w:pPr>
              <w:jc w:val="center"/>
              <w:rPr>
                <w:rFonts w:hint="eastAsia"/>
                <w:sz w:val="24"/>
              </w:rPr>
            </w:pPr>
            <w:r>
              <w:rPr>
                <w:rFonts w:hint="eastAsia"/>
                <w:sz w:val="24"/>
              </w:rPr>
              <w:t>估计分包值</w:t>
            </w:r>
            <w:r>
              <w:rPr>
                <w:rFonts w:hint="eastAsia"/>
                <w:sz w:val="24"/>
              </w:rPr>
              <w:t>(</w:t>
            </w:r>
            <w:r>
              <w:rPr>
                <w:rFonts w:hint="eastAsia"/>
                <w:sz w:val="24"/>
              </w:rPr>
              <w:t>元</w:t>
            </w:r>
            <w:r>
              <w:rPr>
                <w:rFonts w:hint="eastAsia"/>
                <w:sz w:val="24"/>
              </w:rPr>
              <w:t>)</w:t>
            </w:r>
          </w:p>
        </w:tc>
        <w:tc>
          <w:tcPr>
            <w:tcW w:w="4158" w:type="dxa"/>
            <w:gridSpan w:val="3"/>
            <w:vAlign w:val="center"/>
          </w:tcPr>
          <w:p w:rsidR="00836151" w:rsidRDefault="00836151" w:rsidP="00836151">
            <w:pPr>
              <w:jc w:val="center"/>
              <w:rPr>
                <w:rFonts w:hint="eastAsia"/>
                <w:sz w:val="24"/>
              </w:rPr>
            </w:pPr>
            <w:r>
              <w:rPr>
                <w:rFonts w:hint="eastAsia"/>
                <w:sz w:val="24"/>
              </w:rPr>
              <w:t>以往做过的类似工程</w:t>
            </w: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val="restart"/>
          </w:tcPr>
          <w:p w:rsidR="00836151" w:rsidRDefault="00836151" w:rsidP="00836151">
            <w:pPr>
              <w:rPr>
                <w:rFonts w:hint="eastAsia"/>
                <w:sz w:val="24"/>
              </w:rPr>
            </w:pPr>
            <w:r>
              <w:rPr>
                <w:rFonts w:hint="eastAsia"/>
                <w:sz w:val="24"/>
              </w:rPr>
              <w:t>注：本栏应写明分包人以住做过的类似工程，包括工程名称、工程地点、造价、工期、竣工年份和其业主与监理工程师的姓名和地址。</w:t>
            </w: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vAlign w:val="center"/>
          </w:tcPr>
          <w:p w:rsidR="00836151" w:rsidRDefault="00836151" w:rsidP="00836151">
            <w:pPr>
              <w:jc w:val="center"/>
              <w:rPr>
                <w:rFonts w:hint="eastAsia"/>
                <w:sz w:val="24"/>
              </w:rPr>
            </w:pPr>
            <w:r>
              <w:rPr>
                <w:rFonts w:hint="eastAsia"/>
                <w:sz w:val="24"/>
              </w:rPr>
              <w:t>分包值合计</w:t>
            </w:r>
          </w:p>
        </w:tc>
        <w:tc>
          <w:tcPr>
            <w:tcW w:w="2520" w:type="dxa"/>
            <w:gridSpan w:val="2"/>
            <w:vAlign w:val="center"/>
          </w:tcPr>
          <w:p w:rsidR="00836151" w:rsidRDefault="00836151" w:rsidP="00836151">
            <w:pPr>
              <w:jc w:val="center"/>
              <w:rPr>
                <w:rFonts w:hint="eastAsia"/>
                <w:sz w:val="24"/>
              </w:rPr>
            </w:pPr>
          </w:p>
        </w:tc>
        <w:tc>
          <w:tcPr>
            <w:tcW w:w="4158" w:type="dxa"/>
            <w:gridSpan w:val="3"/>
            <w:vMerge/>
            <w:tcBorders>
              <w:bottom w:val="single" w:sz="4" w:space="0" w:color="auto"/>
            </w:tcBorders>
          </w:tcPr>
          <w:p w:rsidR="00836151" w:rsidRDefault="00836151" w:rsidP="00836151">
            <w:pPr>
              <w:jc w:val="center"/>
              <w:rPr>
                <w:rFonts w:hint="eastAsia"/>
                <w:sz w:val="24"/>
              </w:rPr>
            </w:pPr>
          </w:p>
        </w:tc>
      </w:tr>
    </w:tbl>
    <w:p w:rsidR="00836151" w:rsidRDefault="00836151" w:rsidP="00836151">
      <w:pPr>
        <w:jc w:val="center"/>
        <w:rPr>
          <w:rFonts w:hint="eastAsia"/>
          <w:sz w:val="24"/>
        </w:rPr>
      </w:pPr>
    </w:p>
    <w:p w:rsidR="00836151" w:rsidRDefault="00836151" w:rsidP="00836151">
      <w:pPr>
        <w:jc w:val="center"/>
        <w:rPr>
          <w:rFonts w:hint="eastAsia"/>
          <w:sz w:val="24"/>
        </w:rPr>
      </w:pPr>
    </w:p>
    <w:p w:rsidR="00836151" w:rsidRDefault="00836151" w:rsidP="00836151">
      <w:pPr>
        <w:jc w:val="center"/>
        <w:rPr>
          <w:rFonts w:hint="eastAsia"/>
          <w:sz w:val="24"/>
        </w:rPr>
      </w:pPr>
    </w:p>
    <w:p w:rsidR="00836151" w:rsidRDefault="00836151" w:rsidP="00836151">
      <w:pPr>
        <w:jc w:val="center"/>
        <w:rPr>
          <w:rFonts w:hint="eastAsia"/>
          <w:sz w:val="24"/>
        </w:rPr>
      </w:pPr>
    </w:p>
    <w:p w:rsidR="00836151" w:rsidRDefault="00836151" w:rsidP="00836151">
      <w:pPr>
        <w:jc w:val="center"/>
        <w:rPr>
          <w:rFonts w:ascii="隶书" w:eastAsia="隶书" w:hint="eastAsia"/>
          <w:sz w:val="36"/>
        </w:rPr>
      </w:pPr>
      <w:r>
        <w:rPr>
          <w:rFonts w:ascii="隶书" w:eastAsia="隶书" w:hint="eastAsia"/>
          <w:sz w:val="36"/>
        </w:rPr>
        <w:t>表8  指定分包人表</w:t>
      </w:r>
    </w:p>
    <w:p w:rsidR="00836151" w:rsidRDefault="00836151" w:rsidP="00836151">
      <w:pPr>
        <w:jc w:val="center"/>
        <w:rPr>
          <w:rFonts w:ascii="隶书" w:eastAsia="隶书" w:hint="eastAsia"/>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8"/>
        <w:gridCol w:w="720"/>
        <w:gridCol w:w="1800"/>
        <w:gridCol w:w="740"/>
        <w:gridCol w:w="2500"/>
        <w:gridCol w:w="918"/>
      </w:tblGrid>
      <w:tr w:rsidR="00836151">
        <w:tblPrEx>
          <w:tblCellMar>
            <w:top w:w="0" w:type="dxa"/>
            <w:bottom w:w="0" w:type="dxa"/>
          </w:tblCellMar>
        </w:tblPrEx>
        <w:trPr>
          <w:trHeight w:val="567"/>
        </w:trPr>
        <w:tc>
          <w:tcPr>
            <w:tcW w:w="2268" w:type="dxa"/>
            <w:vAlign w:val="center"/>
          </w:tcPr>
          <w:p w:rsidR="00836151" w:rsidRDefault="00836151" w:rsidP="00836151">
            <w:pPr>
              <w:jc w:val="center"/>
              <w:rPr>
                <w:rFonts w:hint="eastAsia"/>
                <w:sz w:val="24"/>
              </w:rPr>
            </w:pPr>
            <w:r>
              <w:rPr>
                <w:rFonts w:hint="eastAsia"/>
                <w:sz w:val="24"/>
              </w:rPr>
              <w:t>分包人名称</w:t>
            </w:r>
          </w:p>
        </w:tc>
        <w:tc>
          <w:tcPr>
            <w:tcW w:w="2520" w:type="dxa"/>
            <w:gridSpan w:val="2"/>
            <w:vAlign w:val="center"/>
          </w:tcPr>
          <w:p w:rsidR="00836151" w:rsidRDefault="00836151" w:rsidP="00836151">
            <w:pPr>
              <w:jc w:val="center"/>
              <w:rPr>
                <w:rFonts w:hint="eastAsia"/>
                <w:sz w:val="24"/>
              </w:rPr>
            </w:pPr>
          </w:p>
        </w:tc>
        <w:tc>
          <w:tcPr>
            <w:tcW w:w="740" w:type="dxa"/>
            <w:vAlign w:val="center"/>
          </w:tcPr>
          <w:p w:rsidR="00836151" w:rsidRDefault="00836151" w:rsidP="00836151">
            <w:pPr>
              <w:jc w:val="center"/>
              <w:rPr>
                <w:rFonts w:hint="eastAsia"/>
                <w:sz w:val="24"/>
              </w:rPr>
            </w:pPr>
            <w:r>
              <w:rPr>
                <w:rFonts w:hint="eastAsia"/>
                <w:sz w:val="24"/>
              </w:rPr>
              <w:t>地址</w:t>
            </w:r>
          </w:p>
        </w:tc>
        <w:tc>
          <w:tcPr>
            <w:tcW w:w="3418" w:type="dxa"/>
            <w:gridSpan w:val="2"/>
            <w:vAlign w:val="center"/>
          </w:tcPr>
          <w:p w:rsidR="00836151" w:rsidRDefault="00836151" w:rsidP="00836151">
            <w:pPr>
              <w:jc w:val="center"/>
              <w:rPr>
                <w:rFonts w:hint="eastAsia"/>
                <w:sz w:val="24"/>
              </w:rPr>
            </w:pPr>
          </w:p>
        </w:tc>
      </w:tr>
      <w:tr w:rsidR="00836151">
        <w:tblPrEx>
          <w:tblCellMar>
            <w:top w:w="0" w:type="dxa"/>
            <w:bottom w:w="0" w:type="dxa"/>
          </w:tblCellMar>
        </w:tblPrEx>
        <w:trPr>
          <w:trHeight w:val="567"/>
        </w:trPr>
        <w:tc>
          <w:tcPr>
            <w:tcW w:w="2268" w:type="dxa"/>
            <w:vAlign w:val="center"/>
          </w:tcPr>
          <w:p w:rsidR="00836151" w:rsidRDefault="00836151" w:rsidP="00836151">
            <w:pPr>
              <w:jc w:val="center"/>
              <w:rPr>
                <w:rFonts w:hint="eastAsia"/>
                <w:sz w:val="24"/>
              </w:rPr>
            </w:pPr>
            <w:r>
              <w:rPr>
                <w:rFonts w:hint="eastAsia"/>
                <w:sz w:val="24"/>
              </w:rPr>
              <w:t>法定代表人姓名</w:t>
            </w:r>
          </w:p>
        </w:tc>
        <w:tc>
          <w:tcPr>
            <w:tcW w:w="720" w:type="dxa"/>
            <w:vAlign w:val="center"/>
          </w:tcPr>
          <w:p w:rsidR="00836151" w:rsidRDefault="00836151" w:rsidP="00836151">
            <w:pPr>
              <w:jc w:val="center"/>
              <w:rPr>
                <w:rFonts w:hint="eastAsia"/>
                <w:sz w:val="24"/>
              </w:rPr>
            </w:pPr>
          </w:p>
        </w:tc>
        <w:tc>
          <w:tcPr>
            <w:tcW w:w="1800" w:type="dxa"/>
            <w:vAlign w:val="center"/>
          </w:tcPr>
          <w:p w:rsidR="00836151" w:rsidRDefault="00836151" w:rsidP="00836151">
            <w:pPr>
              <w:jc w:val="center"/>
              <w:rPr>
                <w:rFonts w:hint="eastAsia"/>
                <w:sz w:val="24"/>
              </w:rPr>
            </w:pPr>
            <w:r>
              <w:rPr>
                <w:rFonts w:hint="eastAsia"/>
                <w:sz w:val="24"/>
              </w:rPr>
              <w:t>营业执照号码</w:t>
            </w:r>
          </w:p>
        </w:tc>
        <w:tc>
          <w:tcPr>
            <w:tcW w:w="740" w:type="dxa"/>
            <w:vAlign w:val="center"/>
          </w:tcPr>
          <w:p w:rsidR="00836151" w:rsidRDefault="00836151" w:rsidP="00836151">
            <w:pPr>
              <w:jc w:val="center"/>
              <w:rPr>
                <w:rFonts w:hint="eastAsia"/>
                <w:sz w:val="24"/>
              </w:rPr>
            </w:pPr>
          </w:p>
        </w:tc>
        <w:tc>
          <w:tcPr>
            <w:tcW w:w="2500" w:type="dxa"/>
            <w:vAlign w:val="center"/>
          </w:tcPr>
          <w:p w:rsidR="00836151" w:rsidRDefault="00836151" w:rsidP="00836151">
            <w:pPr>
              <w:jc w:val="center"/>
              <w:rPr>
                <w:rFonts w:hint="eastAsia"/>
                <w:sz w:val="24"/>
              </w:rPr>
            </w:pPr>
            <w:r>
              <w:rPr>
                <w:rFonts w:hint="eastAsia"/>
                <w:sz w:val="24"/>
              </w:rPr>
              <w:t>资质等级证书号码</w:t>
            </w:r>
          </w:p>
        </w:tc>
        <w:tc>
          <w:tcPr>
            <w:tcW w:w="918" w:type="dxa"/>
            <w:vAlign w:val="center"/>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vAlign w:val="center"/>
          </w:tcPr>
          <w:p w:rsidR="00836151" w:rsidRDefault="00836151" w:rsidP="00836151">
            <w:pPr>
              <w:jc w:val="center"/>
              <w:rPr>
                <w:rFonts w:hint="eastAsia"/>
                <w:sz w:val="24"/>
              </w:rPr>
            </w:pPr>
            <w:r>
              <w:rPr>
                <w:rFonts w:hint="eastAsia"/>
                <w:sz w:val="24"/>
              </w:rPr>
              <w:t>拟分包的工程内容</w:t>
            </w:r>
          </w:p>
        </w:tc>
        <w:tc>
          <w:tcPr>
            <w:tcW w:w="2520" w:type="dxa"/>
            <w:gridSpan w:val="2"/>
            <w:vAlign w:val="center"/>
          </w:tcPr>
          <w:p w:rsidR="00836151" w:rsidRDefault="00836151" w:rsidP="00836151">
            <w:pPr>
              <w:jc w:val="center"/>
              <w:rPr>
                <w:rFonts w:hint="eastAsia"/>
                <w:sz w:val="24"/>
              </w:rPr>
            </w:pPr>
            <w:r>
              <w:rPr>
                <w:rFonts w:hint="eastAsia"/>
                <w:sz w:val="24"/>
              </w:rPr>
              <w:t>估计分包值（元）</w:t>
            </w:r>
          </w:p>
        </w:tc>
        <w:tc>
          <w:tcPr>
            <w:tcW w:w="4158" w:type="dxa"/>
            <w:gridSpan w:val="3"/>
            <w:vAlign w:val="center"/>
          </w:tcPr>
          <w:p w:rsidR="00836151" w:rsidRDefault="00836151" w:rsidP="00836151">
            <w:pPr>
              <w:jc w:val="center"/>
              <w:rPr>
                <w:rFonts w:hint="eastAsia"/>
                <w:sz w:val="24"/>
              </w:rPr>
            </w:pPr>
            <w:r>
              <w:rPr>
                <w:rFonts w:hint="eastAsia"/>
                <w:sz w:val="24"/>
              </w:rPr>
              <w:t>以往做过的类似工程</w:t>
            </w: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val="restart"/>
          </w:tcPr>
          <w:p w:rsidR="00836151" w:rsidRDefault="00836151" w:rsidP="00836151">
            <w:pPr>
              <w:rPr>
                <w:rFonts w:hint="eastAsia"/>
                <w:sz w:val="24"/>
              </w:rPr>
            </w:pPr>
            <w:r>
              <w:rPr>
                <w:rFonts w:hint="eastAsia"/>
                <w:sz w:val="24"/>
              </w:rPr>
              <w:t>注：本栏应写明分包人以往做过的类似工程，包括工程名称、工程地点、造价、工期、竣工年份和其业主与监理工程师的姓名和地址</w:t>
            </w: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Pr>
          <w:p w:rsidR="00836151" w:rsidRDefault="00836151" w:rsidP="00836151">
            <w:pPr>
              <w:jc w:val="center"/>
              <w:rPr>
                <w:rFonts w:hint="eastAsia"/>
                <w:sz w:val="24"/>
              </w:rPr>
            </w:pPr>
          </w:p>
        </w:tc>
        <w:tc>
          <w:tcPr>
            <w:tcW w:w="2520" w:type="dxa"/>
            <w:gridSpan w:val="2"/>
          </w:tcPr>
          <w:p w:rsidR="00836151" w:rsidRDefault="00836151" w:rsidP="00836151">
            <w:pPr>
              <w:jc w:val="center"/>
              <w:rPr>
                <w:rFonts w:hint="eastAsia"/>
                <w:sz w:val="24"/>
              </w:rPr>
            </w:pPr>
          </w:p>
        </w:tc>
        <w:tc>
          <w:tcPr>
            <w:tcW w:w="4158" w:type="dxa"/>
            <w:gridSpan w:val="3"/>
            <w:vMerge/>
          </w:tcPr>
          <w:p w:rsidR="00836151" w:rsidRDefault="00836151" w:rsidP="00836151">
            <w:pPr>
              <w:jc w:val="center"/>
              <w:rPr>
                <w:rFonts w:hint="eastAsia"/>
                <w:sz w:val="24"/>
              </w:rPr>
            </w:pPr>
          </w:p>
        </w:tc>
      </w:tr>
      <w:tr w:rsidR="00836151">
        <w:tblPrEx>
          <w:tblCellMar>
            <w:top w:w="0" w:type="dxa"/>
            <w:bottom w:w="0" w:type="dxa"/>
          </w:tblCellMar>
        </w:tblPrEx>
        <w:trPr>
          <w:cantSplit/>
          <w:trHeight w:val="567"/>
        </w:trPr>
        <w:tc>
          <w:tcPr>
            <w:tcW w:w="2268" w:type="dxa"/>
            <w:tcBorders>
              <w:bottom w:val="single" w:sz="4" w:space="0" w:color="auto"/>
            </w:tcBorders>
            <w:vAlign w:val="center"/>
          </w:tcPr>
          <w:p w:rsidR="00836151" w:rsidRDefault="00836151" w:rsidP="00836151">
            <w:pPr>
              <w:jc w:val="center"/>
              <w:rPr>
                <w:rFonts w:hint="eastAsia"/>
                <w:sz w:val="24"/>
              </w:rPr>
            </w:pPr>
            <w:r>
              <w:rPr>
                <w:rFonts w:hint="eastAsia"/>
                <w:sz w:val="24"/>
              </w:rPr>
              <w:t>分包值合计</w:t>
            </w:r>
          </w:p>
        </w:tc>
        <w:tc>
          <w:tcPr>
            <w:tcW w:w="2520" w:type="dxa"/>
            <w:gridSpan w:val="2"/>
            <w:tcBorders>
              <w:bottom w:val="single" w:sz="4" w:space="0" w:color="auto"/>
            </w:tcBorders>
          </w:tcPr>
          <w:p w:rsidR="00836151" w:rsidRDefault="00836151" w:rsidP="00836151">
            <w:pPr>
              <w:jc w:val="center"/>
              <w:rPr>
                <w:rFonts w:hint="eastAsia"/>
                <w:sz w:val="24"/>
              </w:rPr>
            </w:pPr>
          </w:p>
        </w:tc>
        <w:tc>
          <w:tcPr>
            <w:tcW w:w="4158" w:type="dxa"/>
            <w:gridSpan w:val="3"/>
            <w:vMerge/>
            <w:tcBorders>
              <w:bottom w:val="single" w:sz="4" w:space="0" w:color="auto"/>
            </w:tcBorders>
          </w:tcPr>
          <w:p w:rsidR="00836151" w:rsidRDefault="00836151" w:rsidP="00836151">
            <w:pPr>
              <w:jc w:val="center"/>
              <w:rPr>
                <w:rFonts w:hint="eastAsia"/>
                <w:sz w:val="24"/>
              </w:rPr>
            </w:pPr>
          </w:p>
        </w:tc>
      </w:tr>
    </w:tbl>
    <w:p w:rsidR="00836151" w:rsidRDefault="00836151" w:rsidP="00836151">
      <w:pPr>
        <w:rPr>
          <w:rFonts w:hint="eastAsia"/>
          <w:sz w:val="24"/>
        </w:rPr>
      </w:pPr>
      <w:r>
        <w:rPr>
          <w:rFonts w:hint="eastAsia"/>
          <w:sz w:val="24"/>
        </w:rPr>
        <w:t>注：如有分包人，该表由业主填写。</w:t>
      </w:r>
    </w:p>
    <w:p w:rsidR="00836151" w:rsidRDefault="00836151" w:rsidP="00836151">
      <w:pPr>
        <w:rPr>
          <w:rFonts w:hint="eastAsia"/>
          <w:sz w:val="24"/>
        </w:rPr>
      </w:pPr>
    </w:p>
    <w:p w:rsidR="00836151" w:rsidRDefault="00836151" w:rsidP="00836151">
      <w:pPr>
        <w:rPr>
          <w:rFonts w:hint="eastAsia"/>
          <w:sz w:val="24"/>
        </w:rPr>
      </w:pPr>
    </w:p>
    <w:p w:rsidR="00836151" w:rsidRDefault="00836151" w:rsidP="00836151">
      <w:pPr>
        <w:rPr>
          <w:rFonts w:hint="eastAsia"/>
          <w:sz w:val="24"/>
        </w:rPr>
      </w:pPr>
    </w:p>
    <w:p w:rsidR="00836151" w:rsidRDefault="00836151" w:rsidP="00836151">
      <w:pPr>
        <w:jc w:val="center"/>
        <w:rPr>
          <w:rFonts w:ascii="隶书" w:eastAsia="隶书" w:hint="eastAsia"/>
          <w:sz w:val="24"/>
        </w:rPr>
      </w:pPr>
    </w:p>
    <w:p w:rsidR="00836151" w:rsidRDefault="00836151" w:rsidP="00836151">
      <w:pPr>
        <w:jc w:val="center"/>
        <w:rPr>
          <w:rFonts w:ascii="隶书" w:eastAsia="隶书" w:hint="eastAsia"/>
          <w:sz w:val="36"/>
        </w:rPr>
      </w:pPr>
      <w:r>
        <w:rPr>
          <w:rFonts w:ascii="隶书" w:eastAsia="隶书" w:hint="eastAsia"/>
          <w:sz w:val="36"/>
        </w:rPr>
        <w:t>表9 外供电力需求计划表</w:t>
      </w:r>
    </w:p>
    <w:p w:rsidR="00836151" w:rsidRDefault="00836151" w:rsidP="00836151">
      <w:pPr>
        <w:jc w:val="center"/>
        <w:rPr>
          <w:rFonts w:ascii="隶书" w:eastAsia="隶书" w:hint="eastAsia"/>
          <w:sz w:val="24"/>
        </w:rPr>
      </w:pPr>
    </w:p>
    <w:tbl>
      <w:tblPr>
        <w:tblW w:w="89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2857"/>
        <w:gridCol w:w="1375"/>
        <w:gridCol w:w="1375"/>
        <w:gridCol w:w="1341"/>
        <w:gridCol w:w="1243"/>
        <w:gridCol w:w="737"/>
      </w:tblGrid>
      <w:tr w:rsidR="00836151">
        <w:tblPrEx>
          <w:tblCellMar>
            <w:top w:w="0" w:type="dxa"/>
            <w:bottom w:w="0" w:type="dxa"/>
          </w:tblCellMar>
        </w:tblPrEx>
        <w:trPr>
          <w:cantSplit/>
          <w:trHeight w:val="567"/>
        </w:trPr>
        <w:tc>
          <w:tcPr>
            <w:tcW w:w="4232" w:type="dxa"/>
            <w:gridSpan w:val="2"/>
            <w:vAlign w:val="center"/>
          </w:tcPr>
          <w:p w:rsidR="00836151" w:rsidRDefault="00836151" w:rsidP="00836151">
            <w:pPr>
              <w:jc w:val="center"/>
              <w:rPr>
                <w:rFonts w:ascii="宋体" w:hAnsi="宋体" w:hint="eastAsia"/>
                <w:sz w:val="24"/>
              </w:rPr>
            </w:pPr>
            <w:r>
              <w:rPr>
                <w:rFonts w:ascii="宋体" w:hAnsi="宋体" w:hint="eastAsia"/>
                <w:sz w:val="24"/>
              </w:rPr>
              <w:t>用电位置</w:t>
            </w:r>
          </w:p>
        </w:tc>
        <w:tc>
          <w:tcPr>
            <w:tcW w:w="1375" w:type="dxa"/>
            <w:vMerge w:val="restart"/>
            <w:vAlign w:val="center"/>
          </w:tcPr>
          <w:p w:rsidR="00836151" w:rsidRDefault="00836151" w:rsidP="00836151">
            <w:pPr>
              <w:jc w:val="center"/>
              <w:rPr>
                <w:rFonts w:ascii="宋体" w:hAnsi="宋体" w:hint="eastAsia"/>
                <w:sz w:val="24"/>
              </w:rPr>
            </w:pPr>
            <w:r>
              <w:rPr>
                <w:rFonts w:ascii="宋体" w:hAnsi="宋体" w:hint="eastAsia"/>
                <w:sz w:val="24"/>
              </w:rPr>
              <w:t>计划用电数量（</w:t>
            </w:r>
            <w:r>
              <w:rPr>
                <w:rFonts w:ascii="宋体" w:hAnsi="宋体"/>
                <w:sz w:val="24"/>
              </w:rPr>
              <w:t>kw.h）</w:t>
            </w:r>
          </w:p>
        </w:tc>
        <w:tc>
          <w:tcPr>
            <w:tcW w:w="1341" w:type="dxa"/>
            <w:vMerge w:val="restart"/>
            <w:vAlign w:val="center"/>
          </w:tcPr>
          <w:p w:rsidR="00836151" w:rsidRDefault="00836151" w:rsidP="00836151">
            <w:pPr>
              <w:jc w:val="center"/>
              <w:rPr>
                <w:rFonts w:ascii="宋体" w:hAnsi="宋体" w:hint="eastAsia"/>
                <w:sz w:val="24"/>
              </w:rPr>
            </w:pPr>
            <w:r>
              <w:rPr>
                <w:rFonts w:ascii="宋体" w:hAnsi="宋体" w:hint="eastAsia"/>
                <w:sz w:val="24"/>
              </w:rPr>
              <w:t>用途</w:t>
            </w:r>
          </w:p>
        </w:tc>
        <w:tc>
          <w:tcPr>
            <w:tcW w:w="1243" w:type="dxa"/>
            <w:vMerge w:val="restart"/>
            <w:vAlign w:val="center"/>
          </w:tcPr>
          <w:p w:rsidR="00836151" w:rsidRDefault="00836151" w:rsidP="00836151">
            <w:pPr>
              <w:jc w:val="center"/>
              <w:rPr>
                <w:rFonts w:ascii="宋体" w:hAnsi="宋体" w:hint="eastAsia"/>
                <w:sz w:val="24"/>
              </w:rPr>
            </w:pPr>
            <w:r>
              <w:rPr>
                <w:rFonts w:ascii="宋体" w:hAnsi="宋体" w:hint="eastAsia"/>
                <w:sz w:val="24"/>
              </w:rPr>
              <w:t>需用时间</w:t>
            </w:r>
          </w:p>
          <w:p w:rsidR="00836151" w:rsidRDefault="00836151" w:rsidP="00836151">
            <w:pPr>
              <w:jc w:val="center"/>
              <w:rPr>
                <w:rFonts w:ascii="宋体" w:hAnsi="宋体" w:hint="eastAsia"/>
                <w:sz w:val="24"/>
              </w:rPr>
            </w:pPr>
            <w:r>
              <w:rPr>
                <w:rFonts w:ascii="宋体" w:hAnsi="宋体" w:hint="eastAsia"/>
                <w:sz w:val="24"/>
              </w:rPr>
              <w:t>年 月至  年  月</w:t>
            </w:r>
          </w:p>
        </w:tc>
        <w:tc>
          <w:tcPr>
            <w:tcW w:w="737" w:type="dxa"/>
            <w:vMerge w:val="restart"/>
            <w:vAlign w:val="center"/>
          </w:tcPr>
          <w:p w:rsidR="00836151" w:rsidRDefault="00836151" w:rsidP="00836151">
            <w:pPr>
              <w:jc w:val="center"/>
              <w:rPr>
                <w:rFonts w:ascii="宋体" w:hAnsi="宋体" w:hint="eastAsia"/>
                <w:sz w:val="24"/>
              </w:rPr>
            </w:pPr>
            <w:r>
              <w:rPr>
                <w:rFonts w:ascii="宋体" w:hAnsi="宋体" w:hint="eastAsia"/>
                <w:sz w:val="24"/>
              </w:rPr>
              <w:t>备注</w:t>
            </w:r>
          </w:p>
        </w:tc>
      </w:tr>
      <w:tr w:rsidR="00836151">
        <w:tblPrEx>
          <w:tblCellMar>
            <w:top w:w="0" w:type="dxa"/>
            <w:bottom w:w="0" w:type="dxa"/>
          </w:tblCellMar>
        </w:tblPrEx>
        <w:trPr>
          <w:cantSplit/>
          <w:trHeight w:val="567"/>
        </w:trPr>
        <w:tc>
          <w:tcPr>
            <w:tcW w:w="2857" w:type="dxa"/>
            <w:vAlign w:val="center"/>
          </w:tcPr>
          <w:p w:rsidR="00836151" w:rsidRDefault="00836151" w:rsidP="00836151">
            <w:pPr>
              <w:jc w:val="center"/>
              <w:rPr>
                <w:rFonts w:ascii="宋体" w:hAnsi="宋体" w:hint="eastAsia"/>
                <w:sz w:val="24"/>
              </w:rPr>
            </w:pPr>
            <w:r>
              <w:rPr>
                <w:rFonts w:ascii="宋体" w:hAnsi="宋体" w:hint="eastAsia"/>
                <w:sz w:val="24"/>
              </w:rPr>
              <w:t>桩号</w:t>
            </w:r>
          </w:p>
        </w:tc>
        <w:tc>
          <w:tcPr>
            <w:tcW w:w="1375" w:type="dxa"/>
            <w:vAlign w:val="center"/>
          </w:tcPr>
          <w:p w:rsidR="00836151" w:rsidRDefault="00836151" w:rsidP="00836151">
            <w:pPr>
              <w:jc w:val="center"/>
              <w:rPr>
                <w:rFonts w:ascii="宋体" w:hAnsi="宋体" w:hint="eastAsia"/>
                <w:sz w:val="24"/>
              </w:rPr>
            </w:pPr>
            <w:r>
              <w:rPr>
                <w:rFonts w:ascii="宋体" w:hAnsi="宋体" w:hint="eastAsia"/>
                <w:sz w:val="24"/>
              </w:rPr>
              <w:t>左或右</w:t>
            </w:r>
          </w:p>
          <w:p w:rsidR="00836151" w:rsidRDefault="00836151" w:rsidP="00836151">
            <w:pPr>
              <w:jc w:val="center"/>
              <w:rPr>
                <w:rFonts w:ascii="宋体" w:hAnsi="宋体" w:hint="eastAsia"/>
                <w:sz w:val="24"/>
              </w:rPr>
            </w:pPr>
            <w:r>
              <w:rPr>
                <w:rFonts w:ascii="宋体" w:hAnsi="宋体" w:hint="eastAsia"/>
                <w:sz w:val="24"/>
              </w:rPr>
              <w:t>（</w:t>
            </w:r>
            <w:r>
              <w:rPr>
                <w:rFonts w:ascii="宋体" w:hAnsi="宋体"/>
                <w:sz w:val="24"/>
              </w:rPr>
              <w:t>m）</w:t>
            </w:r>
          </w:p>
        </w:tc>
        <w:tc>
          <w:tcPr>
            <w:tcW w:w="1375" w:type="dxa"/>
            <w:vMerge/>
            <w:vAlign w:val="center"/>
          </w:tcPr>
          <w:p w:rsidR="00836151" w:rsidRDefault="00836151" w:rsidP="00836151">
            <w:pPr>
              <w:jc w:val="center"/>
              <w:rPr>
                <w:rFonts w:ascii="宋体" w:hAnsi="宋体" w:hint="eastAsia"/>
                <w:sz w:val="24"/>
              </w:rPr>
            </w:pPr>
          </w:p>
        </w:tc>
        <w:tc>
          <w:tcPr>
            <w:tcW w:w="1341" w:type="dxa"/>
            <w:vMerge/>
            <w:vAlign w:val="center"/>
          </w:tcPr>
          <w:p w:rsidR="00836151" w:rsidRDefault="00836151" w:rsidP="00836151">
            <w:pPr>
              <w:jc w:val="center"/>
              <w:rPr>
                <w:rFonts w:ascii="宋体" w:hAnsi="宋体" w:hint="eastAsia"/>
                <w:sz w:val="24"/>
              </w:rPr>
            </w:pPr>
          </w:p>
        </w:tc>
        <w:tc>
          <w:tcPr>
            <w:tcW w:w="1243" w:type="dxa"/>
            <w:vMerge/>
            <w:vAlign w:val="center"/>
          </w:tcPr>
          <w:p w:rsidR="00836151" w:rsidRDefault="00836151" w:rsidP="00836151">
            <w:pPr>
              <w:jc w:val="center"/>
              <w:rPr>
                <w:rFonts w:ascii="宋体" w:hAnsi="宋体" w:hint="eastAsia"/>
                <w:sz w:val="24"/>
              </w:rPr>
            </w:pPr>
          </w:p>
        </w:tc>
        <w:tc>
          <w:tcPr>
            <w:tcW w:w="737" w:type="dxa"/>
            <w:vMerge/>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int="eastAsia"/>
                <w:sz w:val="24"/>
              </w:rPr>
            </w:pPr>
          </w:p>
        </w:tc>
        <w:tc>
          <w:tcPr>
            <w:tcW w:w="1375" w:type="dxa"/>
            <w:vAlign w:val="center"/>
          </w:tcPr>
          <w:p w:rsidR="00836151" w:rsidRDefault="00836151" w:rsidP="00836151">
            <w:pPr>
              <w:jc w:val="center"/>
              <w:rPr>
                <w:rFonts w:asci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rPr>
                <w:rFonts w:ascii="宋体" w:hAnsi="宋体" w:hint="eastAsia"/>
                <w:sz w:val="24"/>
              </w:rPr>
            </w:pPr>
          </w:p>
        </w:tc>
        <w:tc>
          <w:tcPr>
            <w:tcW w:w="1243" w:type="dxa"/>
            <w:vAlign w:val="center"/>
          </w:tcPr>
          <w:p w:rsidR="00836151" w:rsidRDefault="00836151" w:rsidP="00836151">
            <w:pPr>
              <w:jc w:val="center"/>
              <w:rPr>
                <w:rFonts w:ascii="宋体" w:hint="eastAsia"/>
                <w:sz w:val="24"/>
              </w:rPr>
            </w:pPr>
          </w:p>
        </w:tc>
        <w:tc>
          <w:tcPr>
            <w:tcW w:w="737" w:type="dxa"/>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int="eastAsia"/>
                <w:sz w:val="24"/>
              </w:rPr>
            </w:pPr>
          </w:p>
        </w:tc>
        <w:tc>
          <w:tcPr>
            <w:tcW w:w="1375" w:type="dxa"/>
            <w:vAlign w:val="center"/>
          </w:tcPr>
          <w:p w:rsidR="00836151" w:rsidRDefault="00836151" w:rsidP="00836151">
            <w:pPr>
              <w:jc w:val="center"/>
              <w:rPr>
                <w:rFonts w:asci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rPr>
                <w:rFonts w:ascii="宋体" w:hAnsi="宋体" w:hint="eastAsia"/>
                <w:sz w:val="24"/>
              </w:rPr>
            </w:pPr>
          </w:p>
        </w:tc>
        <w:tc>
          <w:tcPr>
            <w:tcW w:w="1243" w:type="dxa"/>
            <w:vAlign w:val="center"/>
          </w:tcPr>
          <w:p w:rsidR="00836151" w:rsidRDefault="00836151" w:rsidP="00836151">
            <w:pPr>
              <w:jc w:val="center"/>
              <w:rPr>
                <w:rFonts w:ascii="宋体" w:hint="eastAsia"/>
                <w:sz w:val="24"/>
              </w:rPr>
            </w:pPr>
          </w:p>
        </w:tc>
        <w:tc>
          <w:tcPr>
            <w:tcW w:w="737" w:type="dxa"/>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int="eastAsia"/>
                <w:sz w:val="24"/>
              </w:rPr>
            </w:pPr>
          </w:p>
        </w:tc>
        <w:tc>
          <w:tcPr>
            <w:tcW w:w="1375" w:type="dxa"/>
            <w:vAlign w:val="center"/>
          </w:tcPr>
          <w:p w:rsidR="00836151" w:rsidRDefault="00836151" w:rsidP="00836151">
            <w:pPr>
              <w:jc w:val="center"/>
              <w:rPr>
                <w:rFonts w:asci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pPr>
          </w:p>
        </w:tc>
        <w:tc>
          <w:tcPr>
            <w:tcW w:w="1243" w:type="dxa"/>
            <w:vAlign w:val="center"/>
          </w:tcPr>
          <w:p w:rsidR="00836151" w:rsidRDefault="00836151" w:rsidP="00836151">
            <w:pPr>
              <w:jc w:val="center"/>
              <w:rPr>
                <w:rFonts w:ascii="宋体" w:hint="eastAsia"/>
                <w:sz w:val="24"/>
              </w:rPr>
            </w:pPr>
          </w:p>
        </w:tc>
        <w:tc>
          <w:tcPr>
            <w:tcW w:w="737" w:type="dxa"/>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int="eastAsia"/>
                <w:sz w:val="24"/>
              </w:rPr>
            </w:pPr>
          </w:p>
        </w:tc>
        <w:tc>
          <w:tcPr>
            <w:tcW w:w="1375" w:type="dxa"/>
            <w:vAlign w:val="center"/>
          </w:tcPr>
          <w:p w:rsidR="00836151" w:rsidRDefault="00836151" w:rsidP="00836151">
            <w:pPr>
              <w:jc w:val="center"/>
              <w:rPr>
                <w:rFonts w:asci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pPr>
          </w:p>
        </w:tc>
        <w:tc>
          <w:tcPr>
            <w:tcW w:w="1243" w:type="dxa"/>
            <w:vAlign w:val="center"/>
          </w:tcPr>
          <w:p w:rsidR="00836151" w:rsidRDefault="00836151" w:rsidP="00836151">
            <w:pPr>
              <w:jc w:val="center"/>
              <w:rPr>
                <w:rFonts w:ascii="宋体" w:hint="eastAsia"/>
                <w:sz w:val="24"/>
              </w:rPr>
            </w:pPr>
          </w:p>
        </w:tc>
        <w:tc>
          <w:tcPr>
            <w:tcW w:w="737" w:type="dxa"/>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pPr>
          </w:p>
        </w:tc>
        <w:tc>
          <w:tcPr>
            <w:tcW w:w="1243" w:type="dxa"/>
            <w:vAlign w:val="center"/>
          </w:tcPr>
          <w:p w:rsidR="00836151" w:rsidRDefault="00836151" w:rsidP="00836151">
            <w:pPr>
              <w:jc w:val="center"/>
              <w:rPr>
                <w:rFonts w:ascii="宋体" w:hint="eastAsia"/>
                <w:sz w:val="24"/>
              </w:rPr>
            </w:pPr>
          </w:p>
        </w:tc>
        <w:tc>
          <w:tcPr>
            <w:tcW w:w="737" w:type="dxa"/>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rPr>
                <w:rFonts w:ascii="宋体" w:hAnsi="宋体" w:hint="eastAsia"/>
                <w:sz w:val="24"/>
              </w:rPr>
            </w:pPr>
          </w:p>
        </w:tc>
        <w:tc>
          <w:tcPr>
            <w:tcW w:w="1243" w:type="dxa"/>
          </w:tcPr>
          <w:p w:rsidR="00836151" w:rsidRDefault="00836151" w:rsidP="00836151"/>
        </w:tc>
        <w:tc>
          <w:tcPr>
            <w:tcW w:w="737" w:type="dxa"/>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pPr>
          </w:p>
        </w:tc>
        <w:tc>
          <w:tcPr>
            <w:tcW w:w="1243" w:type="dxa"/>
          </w:tcPr>
          <w:p w:rsidR="00836151" w:rsidRDefault="00836151" w:rsidP="00836151"/>
        </w:tc>
        <w:tc>
          <w:tcPr>
            <w:tcW w:w="737" w:type="dxa"/>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pPr>
          </w:p>
        </w:tc>
        <w:tc>
          <w:tcPr>
            <w:tcW w:w="1243" w:type="dxa"/>
          </w:tcPr>
          <w:p w:rsidR="00836151" w:rsidRDefault="00836151" w:rsidP="00836151"/>
        </w:tc>
        <w:tc>
          <w:tcPr>
            <w:tcW w:w="737" w:type="dxa"/>
            <w:vAlign w:val="center"/>
          </w:tcPr>
          <w:p w:rsidR="00836151" w:rsidRDefault="00836151" w:rsidP="00836151">
            <w:pPr>
              <w:jc w:val="center"/>
              <w:rPr>
                <w:rFonts w:ascii="宋体" w:hAnsi="宋体" w:hint="eastAsia"/>
                <w:sz w:val="24"/>
              </w:rPr>
            </w:pPr>
          </w:p>
        </w:tc>
        <w:tc>
          <w:tcPr>
            <w:gridSpan w:val="0"/>
          </w:tcPr>
          <w:p w:rsidR="00836151" w:rsidRDefault="00836151">
            <w:pPr>
              <w:widowControl/>
              <w:jc w:val="left"/>
              <w:rPr>
                <w:rFonts w:ascii="宋体" w:hAnsi="宋体" w:hint="eastAsia"/>
                <w:sz w:val="24"/>
              </w:rPr>
            </w:pPr>
            <w:r>
              <w:rPr>
                <w:rFonts w:ascii="宋体" w:hAnsi="宋体"/>
                <w:sz w:val="24"/>
              </w:rPr>
              <w:tab/>
            </w: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pPr>
          </w:p>
        </w:tc>
        <w:tc>
          <w:tcPr>
            <w:tcW w:w="1243" w:type="dxa"/>
            <w:vAlign w:val="center"/>
          </w:tcPr>
          <w:p w:rsidR="00836151" w:rsidRDefault="00836151" w:rsidP="00836151">
            <w:pPr>
              <w:jc w:val="center"/>
              <w:rPr>
                <w:rFonts w:ascii="宋体" w:hint="eastAsia"/>
                <w:sz w:val="24"/>
              </w:rPr>
            </w:pPr>
          </w:p>
        </w:tc>
        <w:tc>
          <w:tcPr>
            <w:tcW w:w="737" w:type="dxa"/>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pPr>
          </w:p>
        </w:tc>
        <w:tc>
          <w:tcPr>
            <w:tcW w:w="1243" w:type="dxa"/>
            <w:vAlign w:val="center"/>
          </w:tcPr>
          <w:p w:rsidR="00836151" w:rsidRDefault="00836151" w:rsidP="00836151">
            <w:pPr>
              <w:jc w:val="center"/>
              <w:rPr>
                <w:rFonts w:ascii="宋体" w:hint="eastAsia"/>
                <w:sz w:val="24"/>
              </w:rPr>
            </w:pPr>
          </w:p>
        </w:tc>
        <w:tc>
          <w:tcPr>
            <w:tcW w:w="737" w:type="dxa"/>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pPr>
          </w:p>
        </w:tc>
        <w:tc>
          <w:tcPr>
            <w:tcW w:w="1243" w:type="dxa"/>
            <w:vAlign w:val="center"/>
          </w:tcPr>
          <w:p w:rsidR="00836151" w:rsidRDefault="00836151" w:rsidP="00836151">
            <w:pPr>
              <w:jc w:val="center"/>
              <w:rPr>
                <w:rFonts w:ascii="宋体" w:hint="eastAsia"/>
                <w:sz w:val="24"/>
              </w:rPr>
            </w:pPr>
          </w:p>
        </w:tc>
        <w:tc>
          <w:tcPr>
            <w:tcW w:w="737" w:type="dxa"/>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pPr>
          </w:p>
        </w:tc>
        <w:tc>
          <w:tcPr>
            <w:tcW w:w="1243" w:type="dxa"/>
            <w:vAlign w:val="center"/>
          </w:tcPr>
          <w:p w:rsidR="00836151" w:rsidRDefault="00836151" w:rsidP="00836151">
            <w:pPr>
              <w:jc w:val="center"/>
              <w:rPr>
                <w:rFonts w:ascii="宋体" w:hint="eastAsia"/>
                <w:sz w:val="24"/>
              </w:rPr>
            </w:pPr>
          </w:p>
        </w:tc>
        <w:tc>
          <w:tcPr>
            <w:tcW w:w="737" w:type="dxa"/>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rPr>
                <w:rFonts w:ascii="宋体" w:hAnsi="宋体" w:hint="eastAsia"/>
                <w:sz w:val="24"/>
              </w:rPr>
            </w:pPr>
          </w:p>
        </w:tc>
        <w:tc>
          <w:tcPr>
            <w:tcW w:w="1243" w:type="dxa"/>
            <w:vAlign w:val="center"/>
          </w:tcPr>
          <w:p w:rsidR="00836151" w:rsidRDefault="00836151" w:rsidP="00836151">
            <w:pPr>
              <w:jc w:val="center"/>
              <w:rPr>
                <w:rFonts w:ascii="宋体" w:hAnsi="宋体" w:hint="eastAsia"/>
                <w:sz w:val="24"/>
              </w:rPr>
            </w:pPr>
          </w:p>
        </w:tc>
        <w:tc>
          <w:tcPr>
            <w:tcW w:w="737" w:type="dxa"/>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rPr>
                <w:rFonts w:ascii="宋体" w:hAnsi="宋体" w:hint="eastAsia"/>
                <w:sz w:val="24"/>
              </w:rPr>
            </w:pPr>
          </w:p>
        </w:tc>
        <w:tc>
          <w:tcPr>
            <w:tcW w:w="1243" w:type="dxa"/>
            <w:vAlign w:val="center"/>
          </w:tcPr>
          <w:p w:rsidR="00836151" w:rsidRDefault="00836151" w:rsidP="00836151">
            <w:pPr>
              <w:jc w:val="center"/>
              <w:rPr>
                <w:rFonts w:ascii="宋体" w:hAnsi="宋体" w:hint="eastAsia"/>
                <w:sz w:val="24"/>
              </w:rPr>
            </w:pPr>
          </w:p>
        </w:tc>
        <w:tc>
          <w:tcPr>
            <w:tcW w:w="737" w:type="dxa"/>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rPr>
                <w:rFonts w:ascii="宋体" w:hAnsi="宋体" w:hint="eastAsia"/>
                <w:sz w:val="24"/>
              </w:rPr>
            </w:pPr>
          </w:p>
        </w:tc>
        <w:tc>
          <w:tcPr>
            <w:tcW w:w="1243" w:type="dxa"/>
            <w:vAlign w:val="center"/>
          </w:tcPr>
          <w:p w:rsidR="00836151" w:rsidRDefault="00836151" w:rsidP="00836151">
            <w:pPr>
              <w:jc w:val="center"/>
              <w:rPr>
                <w:rFonts w:ascii="宋体" w:hAnsi="宋体" w:hint="eastAsia"/>
                <w:sz w:val="24"/>
              </w:rPr>
            </w:pPr>
          </w:p>
        </w:tc>
        <w:tc>
          <w:tcPr>
            <w:tcW w:w="737" w:type="dxa"/>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rPr>
                <w:rFonts w:ascii="宋体" w:hAnsi="宋体" w:hint="eastAsia"/>
                <w:sz w:val="24"/>
              </w:rPr>
            </w:pPr>
          </w:p>
        </w:tc>
        <w:tc>
          <w:tcPr>
            <w:tcW w:w="1243" w:type="dxa"/>
            <w:vAlign w:val="center"/>
          </w:tcPr>
          <w:p w:rsidR="00836151" w:rsidRDefault="00836151" w:rsidP="00836151">
            <w:pPr>
              <w:jc w:val="center"/>
              <w:rPr>
                <w:rFonts w:ascii="宋体" w:hAnsi="宋体" w:hint="eastAsia"/>
                <w:sz w:val="24"/>
              </w:rPr>
            </w:pPr>
          </w:p>
        </w:tc>
        <w:tc>
          <w:tcPr>
            <w:tcW w:w="737" w:type="dxa"/>
            <w:vAlign w:val="center"/>
          </w:tcPr>
          <w:p w:rsidR="00836151" w:rsidRDefault="00836151" w:rsidP="00836151">
            <w:pPr>
              <w:jc w:val="center"/>
              <w:rPr>
                <w:rFonts w:ascii="宋体" w:hAnsi="宋体" w:hint="eastAsia"/>
                <w:sz w:val="24"/>
              </w:rPr>
            </w:pPr>
          </w:p>
        </w:tc>
      </w:tr>
      <w:tr w:rsidR="00836151">
        <w:tblPrEx>
          <w:tblCellMar>
            <w:top w:w="0" w:type="dxa"/>
            <w:bottom w:w="0" w:type="dxa"/>
          </w:tblCellMar>
        </w:tblPrEx>
        <w:trPr>
          <w:trHeight w:val="567"/>
        </w:trPr>
        <w:tc>
          <w:tcPr>
            <w:tcW w:w="2857"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75" w:type="dxa"/>
            <w:vAlign w:val="center"/>
          </w:tcPr>
          <w:p w:rsidR="00836151" w:rsidRDefault="00836151" w:rsidP="00836151">
            <w:pPr>
              <w:jc w:val="center"/>
              <w:rPr>
                <w:rFonts w:ascii="宋体" w:hAnsi="宋体" w:hint="eastAsia"/>
                <w:sz w:val="24"/>
              </w:rPr>
            </w:pPr>
          </w:p>
        </w:tc>
        <w:tc>
          <w:tcPr>
            <w:tcW w:w="1341" w:type="dxa"/>
            <w:vAlign w:val="center"/>
          </w:tcPr>
          <w:p w:rsidR="00836151" w:rsidRDefault="00836151" w:rsidP="00836151">
            <w:pPr>
              <w:jc w:val="center"/>
              <w:rPr>
                <w:rFonts w:ascii="宋体" w:hAnsi="宋体" w:hint="eastAsia"/>
                <w:sz w:val="24"/>
              </w:rPr>
            </w:pPr>
          </w:p>
        </w:tc>
        <w:tc>
          <w:tcPr>
            <w:tcW w:w="1243" w:type="dxa"/>
            <w:vAlign w:val="center"/>
          </w:tcPr>
          <w:p w:rsidR="00836151" w:rsidRDefault="00836151" w:rsidP="00836151">
            <w:pPr>
              <w:jc w:val="center"/>
              <w:rPr>
                <w:rFonts w:ascii="宋体" w:hAnsi="宋体" w:hint="eastAsia"/>
                <w:sz w:val="24"/>
              </w:rPr>
            </w:pPr>
          </w:p>
        </w:tc>
        <w:tc>
          <w:tcPr>
            <w:tcW w:w="737" w:type="dxa"/>
            <w:vAlign w:val="center"/>
          </w:tcPr>
          <w:p w:rsidR="00836151" w:rsidRDefault="00836151" w:rsidP="00836151">
            <w:pPr>
              <w:jc w:val="center"/>
              <w:rPr>
                <w:rFonts w:ascii="宋体" w:hAnsi="宋体" w:hint="eastAsia"/>
                <w:sz w:val="24"/>
              </w:rPr>
            </w:pPr>
          </w:p>
        </w:tc>
      </w:tr>
    </w:tbl>
    <w:p w:rsidR="00836151" w:rsidRDefault="00836151" w:rsidP="00836151">
      <w:pPr>
        <w:rPr>
          <w:rFonts w:ascii="隶书" w:eastAsia="隶书"/>
          <w:sz w:val="28"/>
        </w:rPr>
        <w:sectPr w:rsidR="00836151">
          <w:headerReference w:type="default" r:id="rId18"/>
          <w:footerReference w:type="default" r:id="rId19"/>
          <w:pgSz w:w="11906" w:h="16838"/>
          <w:pgMar w:top="1474" w:right="1361" w:bottom="1418" w:left="1588" w:header="992" w:footer="851" w:gutter="0"/>
          <w:cols w:space="425"/>
          <w:docGrid w:type="linesAndChars" w:linePitch="312"/>
        </w:sectPr>
      </w:pPr>
    </w:p>
    <w:p w:rsidR="00836151" w:rsidRDefault="00836151" w:rsidP="00836151">
      <w:pPr>
        <w:jc w:val="center"/>
        <w:rPr>
          <w:rFonts w:ascii="宋体" w:hAnsi="宋体"/>
          <w:b/>
          <w:bCs/>
          <w:sz w:val="32"/>
          <w:szCs w:val="32"/>
        </w:rPr>
      </w:pPr>
      <w:r>
        <w:rPr>
          <w:rFonts w:hint="eastAsia"/>
          <w:b/>
          <w:bCs/>
          <w:sz w:val="32"/>
          <w:szCs w:val="32"/>
        </w:rPr>
        <w:lastRenderedPageBreak/>
        <w:t>表</w:t>
      </w:r>
      <w:r>
        <w:rPr>
          <w:b/>
          <w:bCs/>
          <w:sz w:val="32"/>
          <w:szCs w:val="32"/>
        </w:rPr>
        <w:t xml:space="preserve">10-a   </w:t>
      </w:r>
      <w:r>
        <w:rPr>
          <w:rFonts w:hint="eastAsia"/>
          <w:b/>
          <w:bCs/>
          <w:sz w:val="32"/>
          <w:szCs w:val="32"/>
        </w:rPr>
        <w:t>工程项目单价构成表</w:t>
      </w:r>
    </w:p>
    <w:tbl>
      <w:tblPr>
        <w:tblW w:w="14803" w:type="dxa"/>
        <w:tblInd w:w="-571" w:type="dxa"/>
        <w:tblLayout w:type="fixed"/>
        <w:tblCellMar>
          <w:left w:w="0" w:type="dxa"/>
          <w:right w:w="0" w:type="dxa"/>
        </w:tblCellMar>
        <w:tblLook w:val="0000"/>
      </w:tblPr>
      <w:tblGrid>
        <w:gridCol w:w="726"/>
        <w:gridCol w:w="3356"/>
        <w:gridCol w:w="1669"/>
        <w:gridCol w:w="1355"/>
        <w:gridCol w:w="1236"/>
        <w:gridCol w:w="1355"/>
        <w:gridCol w:w="1355"/>
        <w:gridCol w:w="1276"/>
        <w:gridCol w:w="1315"/>
        <w:gridCol w:w="1160"/>
      </w:tblGrid>
      <w:tr w:rsidR="00836151">
        <w:trPr>
          <w:cantSplit/>
          <w:trHeight w:val="433"/>
        </w:trPr>
        <w:tc>
          <w:tcPr>
            <w:tcW w:w="726" w:type="dxa"/>
            <w:vMerge w:val="restart"/>
            <w:tcBorders>
              <w:top w:val="single" w:sz="4" w:space="0" w:color="auto"/>
              <w:left w:val="single" w:sz="4" w:space="0" w:color="auto"/>
              <w:bottom w:val="single" w:sz="4" w:space="0" w:color="000000"/>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项</w:t>
            </w:r>
            <w:r>
              <w:rPr>
                <w:sz w:val="20"/>
                <w:szCs w:val="20"/>
              </w:rPr>
              <w:t xml:space="preserve">                       </w:t>
            </w:r>
            <w:r>
              <w:rPr>
                <w:rFonts w:hint="eastAsia"/>
                <w:sz w:val="20"/>
                <w:szCs w:val="20"/>
              </w:rPr>
              <w:t>目</w:t>
            </w:r>
            <w:r>
              <w:rPr>
                <w:sz w:val="20"/>
                <w:szCs w:val="20"/>
              </w:rPr>
              <w:t xml:space="preserve">                    </w:t>
            </w:r>
            <w:r>
              <w:rPr>
                <w:rFonts w:hint="eastAsia"/>
                <w:sz w:val="20"/>
                <w:szCs w:val="20"/>
              </w:rPr>
              <w:t>号</w:t>
            </w:r>
          </w:p>
        </w:tc>
        <w:tc>
          <w:tcPr>
            <w:tcW w:w="3356"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项目说明</w:t>
            </w:r>
          </w:p>
        </w:tc>
        <w:tc>
          <w:tcPr>
            <w:tcW w:w="1669"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工序</w:t>
            </w:r>
            <w:r>
              <w:rPr>
                <w:sz w:val="20"/>
                <w:szCs w:val="20"/>
              </w:rPr>
              <w:t>1</w:t>
            </w:r>
          </w:p>
        </w:tc>
        <w:tc>
          <w:tcPr>
            <w:tcW w:w="1355"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工序</w:t>
            </w:r>
            <w:r>
              <w:rPr>
                <w:sz w:val="20"/>
                <w:szCs w:val="20"/>
              </w:rPr>
              <w:t>2</w:t>
            </w:r>
          </w:p>
        </w:tc>
        <w:tc>
          <w:tcPr>
            <w:tcW w:w="1236"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工序</w:t>
            </w:r>
            <w:r>
              <w:rPr>
                <w:sz w:val="20"/>
                <w:szCs w:val="20"/>
              </w:rPr>
              <w:t>3</w:t>
            </w:r>
          </w:p>
        </w:tc>
        <w:tc>
          <w:tcPr>
            <w:tcW w:w="1355"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工序</w:t>
            </w:r>
            <w:r>
              <w:rPr>
                <w:sz w:val="20"/>
                <w:szCs w:val="20"/>
              </w:rPr>
              <w:t>4</w:t>
            </w:r>
          </w:p>
        </w:tc>
        <w:tc>
          <w:tcPr>
            <w:tcW w:w="1355"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工序</w:t>
            </w:r>
            <w:r>
              <w:rPr>
                <w:sz w:val="20"/>
                <w:szCs w:val="20"/>
              </w:rPr>
              <w:t>5</w:t>
            </w:r>
          </w:p>
        </w:tc>
        <w:tc>
          <w:tcPr>
            <w:tcW w:w="1276"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工序</w:t>
            </w:r>
            <w:r>
              <w:rPr>
                <w:sz w:val="20"/>
                <w:szCs w:val="20"/>
              </w:rPr>
              <w:t>6</w:t>
            </w:r>
          </w:p>
        </w:tc>
        <w:tc>
          <w:tcPr>
            <w:tcW w:w="1315"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工序</w:t>
            </w:r>
            <w:r>
              <w:rPr>
                <w:sz w:val="20"/>
                <w:szCs w:val="20"/>
              </w:rPr>
              <w:t>7</w:t>
            </w:r>
          </w:p>
        </w:tc>
        <w:tc>
          <w:tcPr>
            <w:tcW w:w="1160"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工序</w:t>
            </w:r>
            <w:r>
              <w:rPr>
                <w:sz w:val="20"/>
                <w:szCs w:val="20"/>
              </w:rPr>
              <w:t>8</w:t>
            </w:r>
          </w:p>
        </w:tc>
      </w:tr>
      <w:tr w:rsidR="00836151">
        <w:trPr>
          <w:cantSplit/>
          <w:trHeight w:val="651"/>
        </w:trPr>
        <w:tc>
          <w:tcPr>
            <w:tcW w:w="726" w:type="dxa"/>
            <w:vMerge/>
            <w:tcBorders>
              <w:top w:val="nil"/>
              <w:left w:val="single" w:sz="4" w:space="0" w:color="auto"/>
              <w:bottom w:val="single" w:sz="4" w:space="0" w:color="000000"/>
              <w:right w:val="single" w:sz="4" w:space="0" w:color="auto"/>
            </w:tcBorders>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综合单价</w:t>
            </w:r>
            <w:r>
              <w:rPr>
                <w:sz w:val="20"/>
                <w:szCs w:val="20"/>
              </w:rPr>
              <w:t xml:space="preserve"> </w:t>
            </w:r>
            <w:r>
              <w:rPr>
                <w:sz w:val="20"/>
                <w:szCs w:val="20"/>
              </w:rPr>
              <w:br/>
              <w:t>(1)+(2)+…+(N)</w:t>
            </w:r>
          </w:p>
        </w:tc>
        <w:tc>
          <w:tcPr>
            <w:tcW w:w="1669" w:type="dxa"/>
            <w:tcBorders>
              <w:top w:val="nil"/>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分项单价</w:t>
            </w:r>
            <w:r>
              <w:rPr>
                <w:sz w:val="20"/>
                <w:szCs w:val="20"/>
              </w:rPr>
              <w:br/>
              <w:t>(1)</w:t>
            </w:r>
          </w:p>
        </w:tc>
        <w:tc>
          <w:tcPr>
            <w:tcW w:w="1355" w:type="dxa"/>
            <w:tcBorders>
              <w:top w:val="nil"/>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分项单价</w:t>
            </w:r>
            <w:r>
              <w:rPr>
                <w:sz w:val="20"/>
                <w:szCs w:val="20"/>
              </w:rPr>
              <w:br/>
              <w:t>(2)</w:t>
            </w:r>
          </w:p>
        </w:tc>
        <w:tc>
          <w:tcPr>
            <w:tcW w:w="1236" w:type="dxa"/>
            <w:tcBorders>
              <w:top w:val="nil"/>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分项单价</w:t>
            </w:r>
            <w:r>
              <w:rPr>
                <w:sz w:val="20"/>
                <w:szCs w:val="20"/>
              </w:rPr>
              <w:br/>
              <w:t>(3)</w:t>
            </w:r>
          </w:p>
        </w:tc>
        <w:tc>
          <w:tcPr>
            <w:tcW w:w="1355" w:type="dxa"/>
            <w:tcBorders>
              <w:top w:val="nil"/>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分项单价</w:t>
            </w:r>
            <w:r>
              <w:rPr>
                <w:sz w:val="20"/>
                <w:szCs w:val="20"/>
              </w:rPr>
              <w:br/>
              <w:t>(4)</w:t>
            </w:r>
          </w:p>
        </w:tc>
        <w:tc>
          <w:tcPr>
            <w:tcW w:w="1355" w:type="dxa"/>
            <w:tcBorders>
              <w:top w:val="nil"/>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分项单价</w:t>
            </w:r>
            <w:r>
              <w:rPr>
                <w:sz w:val="20"/>
                <w:szCs w:val="20"/>
              </w:rPr>
              <w:br/>
              <w:t>(5)</w:t>
            </w:r>
          </w:p>
        </w:tc>
        <w:tc>
          <w:tcPr>
            <w:tcW w:w="1276" w:type="dxa"/>
            <w:tcBorders>
              <w:top w:val="nil"/>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分项单价</w:t>
            </w:r>
            <w:r>
              <w:rPr>
                <w:sz w:val="20"/>
                <w:szCs w:val="20"/>
              </w:rPr>
              <w:br/>
              <w:t>(6)</w:t>
            </w:r>
          </w:p>
        </w:tc>
        <w:tc>
          <w:tcPr>
            <w:tcW w:w="1315" w:type="dxa"/>
            <w:tcBorders>
              <w:top w:val="nil"/>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分项单价</w:t>
            </w:r>
            <w:r>
              <w:rPr>
                <w:sz w:val="20"/>
                <w:szCs w:val="20"/>
              </w:rPr>
              <w:br/>
              <w:t>(7)</w:t>
            </w:r>
          </w:p>
        </w:tc>
        <w:tc>
          <w:tcPr>
            <w:tcW w:w="1160" w:type="dxa"/>
            <w:tcBorders>
              <w:top w:val="nil"/>
              <w:left w:val="nil"/>
              <w:bottom w:val="single" w:sz="4" w:space="0" w:color="auto"/>
              <w:right w:val="single" w:sz="4" w:space="0" w:color="auto"/>
            </w:tcBorders>
            <w:tcMar>
              <w:top w:w="20" w:type="dxa"/>
              <w:left w:w="20" w:type="dxa"/>
              <w:bottom w:w="0" w:type="dxa"/>
              <w:right w:w="20" w:type="dxa"/>
            </w:tcMar>
            <w:vAlign w:val="center"/>
          </w:tcPr>
          <w:p w:rsidR="00836151" w:rsidRDefault="00836151" w:rsidP="00836151">
            <w:pPr>
              <w:jc w:val="center"/>
              <w:rPr>
                <w:rFonts w:ascii="宋体" w:hAnsi="宋体"/>
                <w:sz w:val="20"/>
                <w:szCs w:val="20"/>
              </w:rPr>
            </w:pPr>
            <w:r>
              <w:rPr>
                <w:rFonts w:hint="eastAsia"/>
                <w:sz w:val="20"/>
                <w:szCs w:val="20"/>
              </w:rPr>
              <w:t>分项单价</w:t>
            </w:r>
            <w:r>
              <w:rPr>
                <w:sz w:val="20"/>
                <w:szCs w:val="20"/>
              </w:rPr>
              <w:br/>
              <w:t>(8)</w:t>
            </w:r>
          </w:p>
        </w:tc>
      </w:tr>
      <w:tr w:rsidR="00836151">
        <w:trPr>
          <w:cantSplit/>
          <w:trHeight w:val="364"/>
        </w:trPr>
        <w:tc>
          <w:tcPr>
            <w:tcW w:w="726" w:type="dxa"/>
            <w:vMerge w:val="restart"/>
            <w:tcBorders>
              <w:top w:val="nil"/>
              <w:left w:val="single" w:sz="4" w:space="0" w:color="auto"/>
              <w:bottom w:val="single" w:sz="4" w:space="0" w:color="000000"/>
              <w:right w:val="single" w:sz="4" w:space="0" w:color="auto"/>
            </w:tcBorders>
            <w:noWrap/>
            <w:tcMar>
              <w:top w:w="20" w:type="dxa"/>
              <w:left w:w="20" w:type="dxa"/>
              <w:bottom w:w="0" w:type="dxa"/>
              <w:right w:w="20" w:type="dxa"/>
            </w:tcMar>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tcBorders>
              <w:top w:val="nil"/>
              <w:left w:val="single" w:sz="4" w:space="0" w:color="auto"/>
              <w:bottom w:val="single" w:sz="4" w:space="0" w:color="000000"/>
              <w:right w:val="single" w:sz="4" w:space="0" w:color="auto"/>
            </w:tcBorders>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val="restart"/>
            <w:tcBorders>
              <w:top w:val="nil"/>
              <w:left w:val="single" w:sz="4" w:space="0" w:color="auto"/>
              <w:bottom w:val="single" w:sz="4" w:space="0" w:color="000000"/>
              <w:right w:val="single" w:sz="4" w:space="0" w:color="auto"/>
            </w:tcBorders>
            <w:noWrap/>
            <w:tcMar>
              <w:top w:w="20" w:type="dxa"/>
              <w:left w:w="20" w:type="dxa"/>
              <w:bottom w:w="0" w:type="dxa"/>
              <w:right w:w="20" w:type="dxa"/>
            </w:tcMar>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tcBorders>
              <w:top w:val="nil"/>
              <w:left w:val="single" w:sz="4" w:space="0" w:color="auto"/>
              <w:bottom w:val="single" w:sz="4" w:space="0" w:color="000000"/>
              <w:right w:val="single" w:sz="4" w:space="0" w:color="auto"/>
            </w:tcBorders>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val="restart"/>
            <w:tcBorders>
              <w:top w:val="nil"/>
              <w:left w:val="single" w:sz="4" w:space="0" w:color="auto"/>
              <w:bottom w:val="single" w:sz="4" w:space="0" w:color="000000"/>
              <w:right w:val="single" w:sz="4" w:space="0" w:color="auto"/>
            </w:tcBorders>
            <w:noWrap/>
            <w:tcMar>
              <w:top w:w="20" w:type="dxa"/>
              <w:left w:w="20" w:type="dxa"/>
              <w:bottom w:w="0" w:type="dxa"/>
              <w:right w:w="20" w:type="dxa"/>
            </w:tcMar>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tcBorders>
              <w:top w:val="nil"/>
              <w:left w:val="single" w:sz="4" w:space="0" w:color="auto"/>
              <w:bottom w:val="single" w:sz="4" w:space="0" w:color="000000"/>
              <w:right w:val="single" w:sz="4" w:space="0" w:color="auto"/>
            </w:tcBorders>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191"/>
        </w:trPr>
        <w:tc>
          <w:tcPr>
            <w:tcW w:w="726" w:type="dxa"/>
            <w:vMerge w:val="restart"/>
            <w:tcBorders>
              <w:top w:val="nil"/>
              <w:left w:val="single" w:sz="4" w:space="0" w:color="auto"/>
              <w:bottom w:val="single" w:sz="4" w:space="0" w:color="000000"/>
              <w:right w:val="single" w:sz="4" w:space="0" w:color="auto"/>
            </w:tcBorders>
            <w:noWrap/>
            <w:tcMar>
              <w:top w:w="20" w:type="dxa"/>
              <w:left w:w="20" w:type="dxa"/>
              <w:bottom w:w="0" w:type="dxa"/>
              <w:right w:w="20" w:type="dxa"/>
            </w:tcMar>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tcBorders>
              <w:top w:val="nil"/>
              <w:left w:val="single" w:sz="4" w:space="0" w:color="auto"/>
              <w:bottom w:val="single" w:sz="4" w:space="0" w:color="000000"/>
              <w:right w:val="single" w:sz="4" w:space="0" w:color="auto"/>
            </w:tcBorders>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val="restart"/>
            <w:tcBorders>
              <w:top w:val="nil"/>
              <w:left w:val="single" w:sz="4" w:space="0" w:color="auto"/>
              <w:bottom w:val="single" w:sz="4" w:space="0" w:color="000000"/>
              <w:right w:val="single" w:sz="4" w:space="0" w:color="auto"/>
            </w:tcBorders>
            <w:noWrap/>
            <w:tcMar>
              <w:top w:w="20" w:type="dxa"/>
              <w:left w:w="20" w:type="dxa"/>
              <w:bottom w:w="0" w:type="dxa"/>
              <w:right w:w="20" w:type="dxa"/>
            </w:tcMar>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tcBorders>
              <w:top w:val="nil"/>
              <w:left w:val="single" w:sz="4" w:space="0" w:color="auto"/>
              <w:bottom w:val="single" w:sz="4" w:space="0" w:color="000000"/>
              <w:right w:val="single" w:sz="4" w:space="0" w:color="auto"/>
            </w:tcBorders>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val="restart"/>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tcBorders>
              <w:top w:val="nil"/>
              <w:left w:val="single" w:sz="4" w:space="0" w:color="auto"/>
              <w:bottom w:val="single" w:sz="4" w:space="0" w:color="auto"/>
              <w:right w:val="single" w:sz="4" w:space="0" w:color="auto"/>
            </w:tcBorders>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val="restart"/>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tcBorders>
              <w:top w:val="nil"/>
              <w:left w:val="single" w:sz="4" w:space="0" w:color="auto"/>
              <w:bottom w:val="single" w:sz="4" w:space="0" w:color="auto"/>
              <w:right w:val="single" w:sz="4" w:space="0" w:color="auto"/>
            </w:tcBorders>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val="restart"/>
            <w:tcBorders>
              <w:top w:val="nil"/>
              <w:left w:val="single" w:sz="4" w:space="0" w:color="auto"/>
              <w:bottom w:val="single" w:sz="4" w:space="0" w:color="000000"/>
              <w:right w:val="single" w:sz="4" w:space="0" w:color="auto"/>
            </w:tcBorders>
            <w:noWrap/>
            <w:tcMar>
              <w:top w:w="20" w:type="dxa"/>
              <w:left w:w="20" w:type="dxa"/>
              <w:bottom w:w="0" w:type="dxa"/>
              <w:right w:w="20" w:type="dxa"/>
            </w:tcMar>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tcBorders>
              <w:top w:val="nil"/>
              <w:left w:val="single" w:sz="4" w:space="0" w:color="auto"/>
              <w:bottom w:val="single" w:sz="4" w:space="0" w:color="000000"/>
              <w:right w:val="single" w:sz="4" w:space="0" w:color="auto"/>
            </w:tcBorders>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val="restart"/>
            <w:tcBorders>
              <w:top w:val="nil"/>
              <w:left w:val="single" w:sz="4" w:space="0" w:color="auto"/>
              <w:bottom w:val="single" w:sz="4" w:space="0" w:color="000000"/>
              <w:right w:val="single" w:sz="4" w:space="0" w:color="auto"/>
            </w:tcBorders>
            <w:noWrap/>
            <w:tcMar>
              <w:top w:w="20" w:type="dxa"/>
              <w:left w:w="20" w:type="dxa"/>
              <w:bottom w:w="0" w:type="dxa"/>
              <w:right w:w="20" w:type="dxa"/>
            </w:tcMar>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tcBorders>
              <w:top w:val="nil"/>
              <w:left w:val="single" w:sz="4" w:space="0" w:color="auto"/>
              <w:bottom w:val="single" w:sz="4" w:space="0" w:color="000000"/>
              <w:right w:val="single" w:sz="4" w:space="0" w:color="auto"/>
            </w:tcBorders>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val="restart"/>
            <w:tcBorders>
              <w:top w:val="nil"/>
              <w:left w:val="single" w:sz="4" w:space="0" w:color="auto"/>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r w:rsidR="00836151">
        <w:trPr>
          <w:cantSplit/>
          <w:trHeight w:val="364"/>
        </w:trPr>
        <w:tc>
          <w:tcPr>
            <w:tcW w:w="726" w:type="dxa"/>
            <w:vMerge/>
            <w:tcBorders>
              <w:top w:val="nil"/>
              <w:left w:val="single" w:sz="4" w:space="0" w:color="auto"/>
              <w:bottom w:val="single" w:sz="4" w:space="0" w:color="auto"/>
              <w:right w:val="single" w:sz="4" w:space="0" w:color="auto"/>
            </w:tcBorders>
            <w:vAlign w:val="center"/>
          </w:tcPr>
          <w:p w:rsidR="00836151" w:rsidRDefault="00836151" w:rsidP="00836151">
            <w:pPr>
              <w:rPr>
                <w:rFonts w:ascii="宋体" w:hAnsi="宋体"/>
                <w:sz w:val="20"/>
                <w:szCs w:val="20"/>
              </w:rPr>
            </w:pPr>
          </w:p>
        </w:tc>
        <w:tc>
          <w:tcPr>
            <w:tcW w:w="335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669"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3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5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276"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315"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c>
          <w:tcPr>
            <w:tcW w:w="1160" w:type="dxa"/>
            <w:tcBorders>
              <w:top w:val="nil"/>
              <w:left w:val="nil"/>
              <w:bottom w:val="single" w:sz="4" w:space="0" w:color="auto"/>
              <w:right w:val="single" w:sz="4" w:space="0" w:color="auto"/>
            </w:tcBorders>
            <w:noWrap/>
            <w:tcMar>
              <w:top w:w="20" w:type="dxa"/>
              <w:left w:w="20" w:type="dxa"/>
              <w:bottom w:w="0" w:type="dxa"/>
              <w:right w:w="20" w:type="dxa"/>
            </w:tcMar>
            <w:vAlign w:val="center"/>
          </w:tcPr>
          <w:p w:rsidR="00836151" w:rsidRDefault="00836151" w:rsidP="00836151">
            <w:pPr>
              <w:jc w:val="center"/>
              <w:rPr>
                <w:rFonts w:ascii="宋体" w:hAnsi="宋体"/>
                <w:sz w:val="20"/>
                <w:szCs w:val="20"/>
              </w:rPr>
            </w:pPr>
          </w:p>
        </w:tc>
      </w:tr>
    </w:tbl>
    <w:p w:rsidR="00836151" w:rsidRDefault="00836151" w:rsidP="00836151">
      <w:pPr>
        <w:sectPr w:rsidR="00836151">
          <w:footerReference w:type="even" r:id="rId20"/>
          <w:footerReference w:type="default" r:id="rId21"/>
          <w:type w:val="oddPage"/>
          <w:pgSz w:w="16840" w:h="11907" w:orient="landscape" w:code="9"/>
          <w:pgMar w:top="1134" w:right="1418" w:bottom="1418" w:left="1418" w:header="851" w:footer="851" w:gutter="0"/>
          <w:cols w:space="425"/>
          <w:titlePg/>
        </w:sectPr>
      </w:pPr>
    </w:p>
    <w:p w:rsidR="00836151" w:rsidRDefault="00836151" w:rsidP="00836151">
      <w:pPr>
        <w:jc w:val="center"/>
        <w:rPr>
          <w:rFonts w:ascii="宋体" w:hAnsi="宋体"/>
          <w:b/>
          <w:bCs/>
          <w:sz w:val="28"/>
          <w:szCs w:val="28"/>
        </w:rPr>
      </w:pPr>
      <w:r>
        <w:rPr>
          <w:rFonts w:hint="eastAsia"/>
          <w:b/>
          <w:bCs/>
          <w:sz w:val="28"/>
          <w:szCs w:val="28"/>
        </w:rPr>
        <w:lastRenderedPageBreak/>
        <w:t>表</w:t>
      </w:r>
      <w:r>
        <w:rPr>
          <w:b/>
          <w:bCs/>
          <w:sz w:val="28"/>
          <w:szCs w:val="28"/>
        </w:rPr>
        <w:t xml:space="preserve">10-b  </w:t>
      </w:r>
      <w:r>
        <w:rPr>
          <w:rFonts w:hint="eastAsia"/>
          <w:b/>
          <w:bCs/>
          <w:sz w:val="28"/>
          <w:szCs w:val="28"/>
        </w:rPr>
        <w:t>工程项目单价分析表</w:t>
      </w:r>
    </w:p>
    <w:tbl>
      <w:tblPr>
        <w:tblW w:w="9980" w:type="dxa"/>
        <w:tblInd w:w="-465" w:type="dxa"/>
        <w:tblCellMar>
          <w:left w:w="0" w:type="dxa"/>
          <w:right w:w="0" w:type="dxa"/>
        </w:tblCellMar>
        <w:tblLook w:val="0000"/>
      </w:tblPr>
      <w:tblGrid>
        <w:gridCol w:w="583"/>
        <w:gridCol w:w="2260"/>
        <w:gridCol w:w="2429"/>
        <w:gridCol w:w="1183"/>
        <w:gridCol w:w="1175"/>
        <w:gridCol w:w="1175"/>
        <w:gridCol w:w="1175"/>
      </w:tblGrid>
      <w:tr w:rsidR="00836151" w:rsidRPr="009E2CC8">
        <w:trPr>
          <w:trHeight w:val="480"/>
        </w:trPr>
        <w:tc>
          <w:tcPr>
            <w:tcW w:w="0" w:type="auto"/>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r w:rsidRPr="009E2CC8">
              <w:rPr>
                <w:rFonts w:hint="eastAsia"/>
                <w:sz w:val="24"/>
              </w:rPr>
              <w:t>细目编号</w:t>
            </w:r>
          </w:p>
        </w:tc>
        <w:tc>
          <w:tcPr>
            <w:tcW w:w="2429"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p>
        </w:tc>
        <w:tc>
          <w:tcPr>
            <w:tcW w:w="118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r w:rsidRPr="009E2CC8">
              <w:rPr>
                <w:rFonts w:hint="eastAsia"/>
                <w:sz w:val="24"/>
              </w:rPr>
              <w:t>单位</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r w:rsidRPr="009E2CC8">
              <w:rPr>
                <w:rFonts w:hint="eastAsia"/>
                <w:sz w:val="24"/>
              </w:rPr>
              <w:t>单价</w:t>
            </w:r>
          </w:p>
        </w:tc>
        <w:tc>
          <w:tcPr>
            <w:tcW w:w="0" w:type="auto"/>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p>
        </w:tc>
      </w:tr>
      <w:tr w:rsidR="00836151" w:rsidRPr="009E2CC8">
        <w:trPr>
          <w:trHeight w:val="480"/>
        </w:trPr>
        <w:tc>
          <w:tcPr>
            <w:tcW w:w="0" w:type="auto"/>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r w:rsidRPr="009E2CC8">
              <w:rPr>
                <w:rFonts w:hint="eastAsia"/>
                <w:sz w:val="24"/>
              </w:rPr>
              <w:t>细目名称</w:t>
            </w: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r w:rsidRPr="009E2CC8">
              <w:rPr>
                <w:rFonts w:hint="eastAsia"/>
                <w:sz w:val="24"/>
              </w:rPr>
              <w:t>说明</w:t>
            </w:r>
          </w:p>
        </w:tc>
        <w:tc>
          <w:tcPr>
            <w:tcW w:w="0" w:type="auto"/>
            <w:gridSpan w:val="3"/>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p>
        </w:tc>
      </w:tr>
      <w:tr w:rsidR="00836151" w:rsidRPr="009E2CC8">
        <w:trPr>
          <w:trHeight w:val="480"/>
        </w:trPr>
        <w:tc>
          <w:tcPr>
            <w:tcW w:w="583"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rsidR="00836151" w:rsidRPr="009E2CC8" w:rsidRDefault="00836151" w:rsidP="00836151">
            <w:pPr>
              <w:jc w:val="center"/>
              <w:rPr>
                <w:rFonts w:ascii="宋体" w:hAnsi="宋体"/>
                <w:sz w:val="24"/>
              </w:rPr>
            </w:pPr>
            <w:r w:rsidRPr="009E2CC8">
              <w:rPr>
                <w:rFonts w:hint="eastAsia"/>
                <w:sz w:val="24"/>
              </w:rPr>
              <w:t>序号</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r w:rsidRPr="009E2CC8">
              <w:rPr>
                <w:rFonts w:hint="eastAsia"/>
                <w:sz w:val="24"/>
              </w:rPr>
              <w:t>项目名称</w:t>
            </w: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r w:rsidRPr="009E2CC8">
              <w:rPr>
                <w:rFonts w:hint="eastAsia"/>
                <w:sz w:val="24"/>
              </w:rPr>
              <w:t>单位</w:t>
            </w: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r w:rsidRPr="009E2CC8">
              <w:rPr>
                <w:rFonts w:hint="eastAsia"/>
                <w:sz w:val="24"/>
              </w:rPr>
              <w:t>单价</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r w:rsidRPr="009E2CC8">
              <w:rPr>
                <w:rFonts w:hint="eastAsia"/>
                <w:sz w:val="24"/>
              </w:rPr>
              <w:t>数量</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r w:rsidRPr="009E2CC8">
              <w:rPr>
                <w:rFonts w:hint="eastAsia"/>
                <w:sz w:val="24"/>
              </w:rPr>
              <w:t>合价</w:t>
            </w: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Pr="009E2CC8" w:rsidRDefault="00836151" w:rsidP="00836151">
            <w:pPr>
              <w:jc w:val="center"/>
              <w:rPr>
                <w:rFonts w:ascii="宋体" w:hAnsi="宋体"/>
                <w:sz w:val="24"/>
              </w:rPr>
            </w:pPr>
            <w:r w:rsidRPr="009E2CC8">
              <w:rPr>
                <w:rFonts w:hint="eastAsia"/>
                <w:sz w:val="24"/>
              </w:rPr>
              <w:t>备注</w:t>
            </w: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r w:rsidR="00836151">
        <w:trPr>
          <w:trHeight w:val="480"/>
        </w:trPr>
        <w:tc>
          <w:tcPr>
            <w:tcW w:w="0" w:type="auto"/>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242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center"/>
              <w:rPr>
                <w:rFonts w:ascii="宋体" w:hAnsi="宋体"/>
                <w:sz w:val="20"/>
                <w:szCs w:val="20"/>
              </w:rPr>
            </w:pPr>
          </w:p>
        </w:tc>
        <w:tc>
          <w:tcPr>
            <w:tcW w:w="118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jc w:val="right"/>
              <w:rPr>
                <w:rFonts w:ascii="宋体" w:hAnsi="宋体"/>
                <w:sz w:val="20"/>
                <w:szCs w:val="20"/>
              </w:rPr>
            </w:pPr>
          </w:p>
        </w:tc>
        <w:tc>
          <w:tcPr>
            <w:tcW w:w="0" w:type="auto"/>
            <w:tcBorders>
              <w:top w:val="nil"/>
              <w:left w:val="nil"/>
              <w:bottom w:val="single" w:sz="4" w:space="0" w:color="auto"/>
              <w:right w:val="single" w:sz="4" w:space="0" w:color="auto"/>
            </w:tcBorders>
            <w:noWrap/>
            <w:tcMar>
              <w:top w:w="20" w:type="dxa"/>
              <w:left w:w="20" w:type="dxa"/>
              <w:bottom w:w="0" w:type="dxa"/>
              <w:right w:w="20" w:type="dxa"/>
            </w:tcMar>
            <w:vAlign w:val="bottom"/>
          </w:tcPr>
          <w:p w:rsidR="00836151" w:rsidRDefault="00836151" w:rsidP="00836151">
            <w:pPr>
              <w:rPr>
                <w:rFonts w:ascii="宋体" w:hAnsi="宋体"/>
                <w:sz w:val="20"/>
                <w:szCs w:val="20"/>
              </w:rPr>
            </w:pPr>
          </w:p>
        </w:tc>
      </w:tr>
    </w:tbl>
    <w:p w:rsidR="00836151" w:rsidRDefault="00836151" w:rsidP="00836151">
      <w:pPr>
        <w:tabs>
          <w:tab w:val="left" w:pos="-264"/>
          <w:tab w:val="left" w:pos="2714"/>
          <w:tab w:val="left" w:pos="5143"/>
          <w:tab w:val="left" w:pos="6326"/>
          <w:tab w:val="left" w:pos="7494"/>
          <w:tab w:val="left" w:pos="8394"/>
          <w:tab w:val="left" w:pos="9133"/>
        </w:tabs>
        <w:ind w:left="-847"/>
        <w:jc w:val="left"/>
        <w:rPr>
          <w:rFonts w:ascii="宋体" w:hAnsi="宋体"/>
          <w:sz w:val="20"/>
          <w:szCs w:val="20"/>
        </w:rPr>
      </w:pPr>
      <w:r>
        <w:rPr>
          <w:rFonts w:ascii="宋体" w:hAnsi="宋体"/>
          <w:sz w:val="20"/>
          <w:szCs w:val="20"/>
        </w:rPr>
        <w:tab/>
      </w:r>
      <w:r>
        <w:rPr>
          <w:rFonts w:ascii="宋体" w:hAnsi="宋体"/>
          <w:sz w:val="20"/>
          <w:szCs w:val="20"/>
        </w:rPr>
        <w:tab/>
      </w:r>
      <w:r>
        <w:rPr>
          <w:rFonts w:ascii="宋体" w:hAnsi="宋体"/>
          <w:sz w:val="20"/>
          <w:szCs w:val="20"/>
        </w:rPr>
        <w:tab/>
      </w:r>
      <w:r>
        <w:rPr>
          <w:rFonts w:ascii="宋体" w:hAnsi="宋体"/>
          <w:sz w:val="20"/>
          <w:szCs w:val="20"/>
        </w:rPr>
        <w:tab/>
      </w:r>
      <w:r>
        <w:rPr>
          <w:rFonts w:ascii="宋体" w:hAnsi="宋体"/>
          <w:sz w:val="20"/>
          <w:szCs w:val="20"/>
        </w:rPr>
        <w:tab/>
      </w:r>
      <w:r>
        <w:rPr>
          <w:rFonts w:ascii="宋体" w:hAnsi="宋体"/>
          <w:sz w:val="20"/>
          <w:szCs w:val="20"/>
        </w:rPr>
        <w:tab/>
      </w:r>
    </w:p>
    <w:p w:rsidR="00836151" w:rsidRDefault="00836151" w:rsidP="00836151">
      <w:pPr>
        <w:jc w:val="center"/>
        <w:rPr>
          <w:rFonts w:ascii="宋体" w:hAnsi="宋体"/>
          <w:sz w:val="20"/>
          <w:szCs w:val="20"/>
        </w:rPr>
      </w:pPr>
      <w:r>
        <w:rPr>
          <w:rFonts w:ascii="宋体" w:hAnsi="宋体"/>
          <w:sz w:val="20"/>
          <w:szCs w:val="20"/>
        </w:rPr>
        <w:tab/>
        <w:t xml:space="preserve">           </w:t>
      </w:r>
    </w:p>
    <w:p w:rsidR="00836151" w:rsidRDefault="00836151" w:rsidP="00836151">
      <w:pPr>
        <w:spacing w:line="520" w:lineRule="exact"/>
        <w:jc w:val="center"/>
        <w:rPr>
          <w:rFonts w:ascii="宋体" w:hAnsi="宋体" w:hint="eastAsia"/>
          <w:sz w:val="28"/>
        </w:rPr>
      </w:pPr>
      <w:r>
        <w:rPr>
          <w:b/>
          <w:bCs/>
          <w:sz w:val="28"/>
          <w:szCs w:val="28"/>
        </w:rPr>
        <w:lastRenderedPageBreak/>
        <w:t xml:space="preserve">               </w:t>
      </w:r>
    </w:p>
    <w:p w:rsidR="00836151" w:rsidRDefault="00836151" w:rsidP="00836151">
      <w:pPr>
        <w:spacing w:line="520" w:lineRule="exact"/>
        <w:jc w:val="center"/>
        <w:rPr>
          <w:rFonts w:ascii="宋体" w:hAnsi="宋体" w:hint="eastAsia"/>
          <w:sz w:val="28"/>
        </w:rPr>
      </w:pPr>
    </w:p>
    <w:p w:rsidR="00836151" w:rsidRDefault="00836151" w:rsidP="00836151">
      <w:pPr>
        <w:spacing w:line="520" w:lineRule="exact"/>
        <w:jc w:val="center"/>
        <w:rPr>
          <w:rFonts w:ascii="宋体" w:hAnsi="宋体" w:hint="eastAsia"/>
          <w:sz w:val="28"/>
        </w:rPr>
      </w:pPr>
    </w:p>
    <w:p w:rsidR="00836151" w:rsidRDefault="00836151" w:rsidP="00836151">
      <w:pPr>
        <w:ind w:firstLine="1979"/>
        <w:rPr>
          <w:rFonts w:ascii="隶书" w:eastAsia="隶书" w:hAnsi="宋体"/>
          <w:sz w:val="32"/>
        </w:rPr>
      </w:pPr>
      <w:r>
        <w:rPr>
          <w:rFonts w:ascii="隶书" w:eastAsia="隶书" w:hAnsi="宋体" w:hint="eastAsia"/>
          <w:sz w:val="32"/>
        </w:rPr>
        <w:t>第四部分  附篇 施工组织设计建议书</w:t>
      </w:r>
    </w:p>
    <w:p w:rsidR="00836151" w:rsidRDefault="00836151" w:rsidP="00836151">
      <w:pPr>
        <w:spacing w:line="520" w:lineRule="exact"/>
        <w:jc w:val="center"/>
        <w:rPr>
          <w:rFonts w:ascii="宋体" w:hAnsi="宋体" w:hint="eastAsia"/>
          <w:sz w:val="28"/>
        </w:rPr>
      </w:pPr>
    </w:p>
    <w:p w:rsidR="00836151" w:rsidRDefault="00836151" w:rsidP="00836151">
      <w:pPr>
        <w:spacing w:line="520" w:lineRule="exact"/>
        <w:jc w:val="center"/>
        <w:rPr>
          <w:rFonts w:ascii="宋体" w:hAnsi="宋体" w:hint="eastAsia"/>
          <w:sz w:val="28"/>
        </w:rPr>
      </w:pPr>
    </w:p>
    <w:p w:rsidR="00836151" w:rsidRDefault="00836151" w:rsidP="00836151">
      <w:pPr>
        <w:spacing w:line="600" w:lineRule="exact"/>
        <w:ind w:firstLine="1980"/>
        <w:rPr>
          <w:rFonts w:ascii="宋体" w:hAnsi="宋体" w:hint="eastAsia"/>
          <w:sz w:val="24"/>
        </w:rPr>
      </w:pPr>
      <w:r>
        <w:rPr>
          <w:rFonts w:ascii="宋体" w:hAnsi="宋体" w:hint="eastAsia"/>
          <w:sz w:val="24"/>
        </w:rPr>
        <w:t>表1、施工组织设计的文字说明</w:t>
      </w:r>
    </w:p>
    <w:p w:rsidR="00836151" w:rsidRDefault="00836151" w:rsidP="00836151">
      <w:pPr>
        <w:spacing w:line="600" w:lineRule="exact"/>
        <w:ind w:firstLine="1980"/>
        <w:rPr>
          <w:rFonts w:ascii="宋体" w:hAnsi="宋体" w:hint="eastAsia"/>
          <w:sz w:val="24"/>
        </w:rPr>
      </w:pPr>
      <w:r>
        <w:rPr>
          <w:rFonts w:ascii="宋体" w:hAnsi="宋体" w:hint="eastAsia"/>
          <w:sz w:val="24"/>
        </w:rPr>
        <w:t>表2、分项工程进度率计划（斜率图）</w:t>
      </w:r>
    </w:p>
    <w:p w:rsidR="00836151" w:rsidRDefault="00836151" w:rsidP="00836151">
      <w:pPr>
        <w:spacing w:line="600" w:lineRule="exact"/>
        <w:ind w:firstLine="1980"/>
        <w:rPr>
          <w:rFonts w:ascii="宋体" w:hAnsi="宋体" w:hint="eastAsia"/>
          <w:sz w:val="24"/>
        </w:rPr>
      </w:pPr>
      <w:r>
        <w:rPr>
          <w:rFonts w:ascii="宋体" w:hAnsi="宋体" w:hint="eastAsia"/>
          <w:sz w:val="24"/>
        </w:rPr>
        <w:t>表3、工程管理曲线</w:t>
      </w:r>
    </w:p>
    <w:p w:rsidR="00836151" w:rsidRDefault="00836151" w:rsidP="00836151">
      <w:pPr>
        <w:spacing w:line="600" w:lineRule="exact"/>
        <w:ind w:firstLine="1980"/>
        <w:rPr>
          <w:rFonts w:ascii="宋体" w:hAnsi="宋体" w:hint="eastAsia"/>
          <w:sz w:val="24"/>
        </w:rPr>
      </w:pPr>
      <w:r>
        <w:rPr>
          <w:rFonts w:ascii="宋体" w:hAnsi="宋体" w:hint="eastAsia"/>
          <w:sz w:val="24"/>
        </w:rPr>
        <w:t>表4、施工总平面布置</w:t>
      </w:r>
    </w:p>
    <w:p w:rsidR="00836151" w:rsidRDefault="00836151" w:rsidP="00836151">
      <w:pPr>
        <w:spacing w:line="600" w:lineRule="exact"/>
        <w:ind w:firstLine="1980"/>
        <w:rPr>
          <w:rFonts w:ascii="宋体" w:hAnsi="宋体" w:hint="eastAsia"/>
          <w:sz w:val="24"/>
        </w:rPr>
      </w:pPr>
      <w:r>
        <w:rPr>
          <w:rFonts w:ascii="宋体" w:hAnsi="宋体" w:hint="eastAsia"/>
          <w:sz w:val="24"/>
        </w:rPr>
        <w:t>表5、主要分项工程施工工艺框图</w:t>
      </w:r>
    </w:p>
    <w:p w:rsidR="00836151" w:rsidRDefault="00836151" w:rsidP="00836151">
      <w:pPr>
        <w:spacing w:line="600" w:lineRule="exact"/>
        <w:ind w:firstLine="1980"/>
        <w:rPr>
          <w:rFonts w:ascii="宋体" w:hAnsi="宋体" w:hint="eastAsia"/>
          <w:sz w:val="24"/>
        </w:rPr>
      </w:pPr>
      <w:r>
        <w:rPr>
          <w:rFonts w:ascii="宋体" w:hAnsi="宋体" w:hint="eastAsia"/>
          <w:sz w:val="24"/>
        </w:rPr>
        <w:t>表6、分项工程生产率和施工周期表</w:t>
      </w:r>
    </w:p>
    <w:p w:rsidR="00836151" w:rsidRDefault="00836151" w:rsidP="00836151">
      <w:pPr>
        <w:spacing w:line="600" w:lineRule="exact"/>
        <w:ind w:firstLine="1980"/>
        <w:rPr>
          <w:rFonts w:ascii="宋体" w:hAnsi="宋体"/>
          <w:sz w:val="24"/>
        </w:rPr>
      </w:pPr>
      <w:r>
        <w:rPr>
          <w:rFonts w:ascii="宋体" w:hAnsi="宋体" w:hint="eastAsia"/>
          <w:sz w:val="24"/>
        </w:rPr>
        <w:t>表7、施工总体计划表</w:t>
      </w:r>
    </w:p>
    <w:p w:rsidR="00836151" w:rsidRDefault="00836151" w:rsidP="00836151">
      <w:pPr>
        <w:tabs>
          <w:tab w:val="left" w:pos="1320"/>
        </w:tabs>
        <w:snapToGrid w:val="0"/>
        <w:spacing w:beforeLines="50" w:afterLines="50" w:line="500" w:lineRule="exact"/>
        <w:jc w:val="center"/>
        <w:rPr>
          <w:rFonts w:ascii="宋体" w:hAnsi="宋体"/>
          <w:sz w:val="24"/>
        </w:rPr>
      </w:pPr>
    </w:p>
    <w:p w:rsidR="00836151" w:rsidRDefault="00836151" w:rsidP="00836151">
      <w:pPr>
        <w:tabs>
          <w:tab w:val="left" w:pos="1320"/>
        </w:tabs>
        <w:snapToGrid w:val="0"/>
        <w:spacing w:beforeLines="50" w:afterLines="50" w:line="500" w:lineRule="exact"/>
        <w:jc w:val="center"/>
        <w:rPr>
          <w:rFonts w:ascii="宋体" w:hAnsi="宋体"/>
          <w:sz w:val="24"/>
        </w:rPr>
      </w:pPr>
    </w:p>
    <w:p w:rsidR="00836151" w:rsidRDefault="00836151" w:rsidP="00836151">
      <w:pPr>
        <w:tabs>
          <w:tab w:val="left" w:pos="1320"/>
        </w:tabs>
        <w:snapToGrid w:val="0"/>
        <w:spacing w:beforeLines="50" w:afterLines="50" w:line="500" w:lineRule="exact"/>
        <w:jc w:val="center"/>
        <w:rPr>
          <w:rFonts w:ascii="宋体" w:hAnsi="宋体"/>
          <w:sz w:val="24"/>
        </w:rPr>
      </w:pPr>
    </w:p>
    <w:p w:rsidR="00836151" w:rsidRDefault="00836151" w:rsidP="00836151">
      <w:pPr>
        <w:tabs>
          <w:tab w:val="left" w:pos="1320"/>
        </w:tabs>
        <w:snapToGrid w:val="0"/>
        <w:spacing w:beforeLines="50" w:afterLines="50" w:line="500" w:lineRule="exact"/>
        <w:jc w:val="center"/>
        <w:rPr>
          <w:rFonts w:ascii="宋体" w:hAnsi="宋体"/>
          <w:sz w:val="24"/>
        </w:rPr>
      </w:pPr>
    </w:p>
    <w:p w:rsidR="00836151" w:rsidRDefault="00836151" w:rsidP="00836151">
      <w:pPr>
        <w:tabs>
          <w:tab w:val="left" w:pos="1320"/>
        </w:tabs>
        <w:snapToGrid w:val="0"/>
        <w:spacing w:beforeLines="50" w:afterLines="50" w:line="500" w:lineRule="exact"/>
        <w:jc w:val="center"/>
        <w:rPr>
          <w:rFonts w:ascii="宋体" w:hAnsi="宋体"/>
          <w:sz w:val="24"/>
        </w:rPr>
      </w:pPr>
    </w:p>
    <w:p w:rsidR="00836151" w:rsidRDefault="00836151" w:rsidP="00836151">
      <w:pPr>
        <w:tabs>
          <w:tab w:val="left" w:pos="1320"/>
        </w:tabs>
        <w:snapToGrid w:val="0"/>
        <w:spacing w:beforeLines="50" w:afterLines="50" w:line="500" w:lineRule="exact"/>
        <w:jc w:val="center"/>
        <w:rPr>
          <w:rFonts w:ascii="宋体" w:hAnsi="宋体"/>
          <w:sz w:val="24"/>
        </w:rPr>
      </w:pPr>
    </w:p>
    <w:p w:rsidR="00836151" w:rsidRDefault="00836151" w:rsidP="00836151">
      <w:pPr>
        <w:tabs>
          <w:tab w:val="left" w:pos="1320"/>
        </w:tabs>
        <w:snapToGrid w:val="0"/>
        <w:spacing w:beforeLines="50" w:afterLines="50" w:line="500" w:lineRule="exact"/>
        <w:jc w:val="center"/>
        <w:rPr>
          <w:rFonts w:ascii="宋体" w:hAnsi="宋体"/>
          <w:sz w:val="24"/>
        </w:rPr>
      </w:pPr>
    </w:p>
    <w:p w:rsidR="00836151" w:rsidRDefault="00836151" w:rsidP="00836151">
      <w:pPr>
        <w:tabs>
          <w:tab w:val="left" w:pos="1320"/>
        </w:tabs>
        <w:snapToGrid w:val="0"/>
        <w:spacing w:beforeLines="50" w:afterLines="50" w:line="500" w:lineRule="exact"/>
        <w:jc w:val="center"/>
        <w:rPr>
          <w:rFonts w:ascii="宋体" w:hAnsi="宋体"/>
          <w:sz w:val="24"/>
        </w:rPr>
      </w:pPr>
    </w:p>
    <w:p w:rsidR="00836151" w:rsidRDefault="00836151" w:rsidP="00836151">
      <w:pPr>
        <w:tabs>
          <w:tab w:val="left" w:pos="1320"/>
        </w:tabs>
        <w:snapToGrid w:val="0"/>
        <w:spacing w:beforeLines="50" w:afterLines="50" w:line="500" w:lineRule="exact"/>
        <w:jc w:val="center"/>
        <w:rPr>
          <w:rFonts w:ascii="宋体" w:hAnsi="宋体"/>
          <w:sz w:val="24"/>
        </w:rPr>
      </w:pPr>
    </w:p>
    <w:p w:rsidR="00836151" w:rsidRDefault="00836151" w:rsidP="00836151">
      <w:pPr>
        <w:tabs>
          <w:tab w:val="left" w:pos="1320"/>
        </w:tabs>
        <w:snapToGrid w:val="0"/>
        <w:spacing w:beforeLines="50" w:afterLines="50" w:line="500" w:lineRule="exact"/>
        <w:jc w:val="center"/>
        <w:rPr>
          <w:rFonts w:ascii="宋体" w:hAnsi="宋体"/>
          <w:sz w:val="24"/>
        </w:rPr>
      </w:pPr>
    </w:p>
    <w:p w:rsidR="00836151" w:rsidRDefault="00836151" w:rsidP="00836151">
      <w:pPr>
        <w:tabs>
          <w:tab w:val="left" w:pos="1320"/>
        </w:tabs>
        <w:snapToGrid w:val="0"/>
        <w:spacing w:beforeLines="50" w:afterLines="50" w:line="500" w:lineRule="exact"/>
        <w:jc w:val="center"/>
        <w:rPr>
          <w:rFonts w:ascii="宋体" w:hAnsi="宋体"/>
          <w:b/>
          <w:bCs/>
          <w:sz w:val="30"/>
        </w:rPr>
      </w:pPr>
    </w:p>
    <w:p w:rsidR="00836151" w:rsidRDefault="00836151" w:rsidP="00836151">
      <w:pPr>
        <w:tabs>
          <w:tab w:val="left" w:pos="1320"/>
        </w:tabs>
        <w:snapToGrid w:val="0"/>
        <w:spacing w:beforeLines="50" w:afterLines="50" w:line="500" w:lineRule="exact"/>
        <w:jc w:val="center"/>
        <w:rPr>
          <w:rFonts w:ascii="宋体" w:hAnsi="宋体"/>
          <w:b/>
          <w:bCs/>
          <w:sz w:val="30"/>
        </w:rPr>
      </w:pPr>
    </w:p>
    <w:p w:rsidR="00836151" w:rsidRDefault="00836151" w:rsidP="00836151">
      <w:pPr>
        <w:tabs>
          <w:tab w:val="left" w:pos="1320"/>
        </w:tabs>
        <w:snapToGrid w:val="0"/>
        <w:spacing w:beforeLines="50" w:afterLines="50" w:line="500" w:lineRule="exact"/>
        <w:jc w:val="center"/>
        <w:rPr>
          <w:rFonts w:ascii="宋体" w:hAnsi="宋体" w:hint="eastAsia"/>
          <w:sz w:val="28"/>
        </w:rPr>
      </w:pPr>
      <w:r>
        <w:rPr>
          <w:rFonts w:ascii="宋体" w:hAnsi="宋体" w:hint="eastAsia"/>
          <w:b/>
          <w:bCs/>
          <w:sz w:val="30"/>
        </w:rPr>
        <w:t>表1   施工组织设文字说明目录</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编制依据及原则</w:t>
      </w:r>
    </w:p>
    <w:p w:rsidR="00836151" w:rsidRDefault="00836151" w:rsidP="00836151">
      <w:pPr>
        <w:tabs>
          <w:tab w:val="left" w:pos="1320"/>
        </w:tabs>
        <w:snapToGrid w:val="0"/>
        <w:spacing w:beforeLines="50" w:afterLines="50" w:line="400" w:lineRule="exact"/>
        <w:rPr>
          <w:rFonts w:ascii="楷体_GB2312" w:eastAsia="楷体_GB2312" w:hAnsi="宋体" w:hint="eastAsia"/>
          <w:b/>
          <w:bCs/>
        </w:rPr>
      </w:pPr>
      <w:r>
        <w:rPr>
          <w:rFonts w:ascii="楷体_GB2312" w:eastAsia="楷体_GB2312" w:hAnsi="宋体" w:hint="eastAsia"/>
          <w:b/>
          <w:bCs/>
        </w:rPr>
        <w:t>第一节：编制依据，第二节：编制原则</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工程概况</w:t>
      </w:r>
    </w:p>
    <w:p w:rsidR="00836151" w:rsidRDefault="00836151" w:rsidP="00836151">
      <w:pPr>
        <w:tabs>
          <w:tab w:val="left" w:pos="1320"/>
        </w:tabs>
        <w:snapToGrid w:val="0"/>
        <w:spacing w:beforeLines="50" w:afterLines="50" w:line="400" w:lineRule="exact"/>
        <w:rPr>
          <w:rFonts w:ascii="楷体_GB2312" w:eastAsia="楷体_GB2312" w:hAnsi="宋体" w:hint="eastAsia"/>
          <w:b/>
          <w:bCs/>
        </w:rPr>
      </w:pPr>
      <w:r>
        <w:rPr>
          <w:rFonts w:ascii="楷体_GB2312" w:eastAsia="楷体_GB2312" w:hAnsi="宋体" w:hint="eastAsia"/>
          <w:b/>
          <w:bCs/>
        </w:rPr>
        <w:t>第一节：自然条件，第二节：工程简介（工程规模/工期/主要工程量）</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设备、人员动员周期和设备、人员、材料运到施工现场的方法</w:t>
      </w:r>
    </w:p>
    <w:p w:rsidR="00836151" w:rsidRDefault="00836151" w:rsidP="00836151">
      <w:pPr>
        <w:tabs>
          <w:tab w:val="left" w:pos="1320"/>
        </w:tabs>
        <w:snapToGrid w:val="0"/>
        <w:spacing w:beforeLines="50" w:afterLines="50" w:line="400" w:lineRule="exact"/>
        <w:rPr>
          <w:rFonts w:ascii="楷体_GB2312" w:eastAsia="楷体_GB2312" w:hAnsi="宋体" w:hint="eastAsia"/>
          <w:b/>
          <w:bCs/>
        </w:rPr>
      </w:pPr>
      <w:r>
        <w:rPr>
          <w:rFonts w:ascii="楷体_GB2312" w:eastAsia="楷体_GB2312" w:hAnsi="宋体" w:hint="eastAsia"/>
          <w:b/>
          <w:bCs/>
        </w:rPr>
        <w:t>第一节：设备、人员动员周期，第二节：设备、人员、材料运到现场的方法</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施工组织机构设置</w:t>
      </w:r>
    </w:p>
    <w:p w:rsidR="00836151" w:rsidRDefault="00836151" w:rsidP="00836151">
      <w:pPr>
        <w:tabs>
          <w:tab w:val="left" w:pos="1320"/>
        </w:tabs>
        <w:snapToGrid w:val="0"/>
        <w:spacing w:beforeLines="50" w:afterLines="50" w:line="400" w:lineRule="exact"/>
        <w:rPr>
          <w:rFonts w:ascii="楷体_GB2312" w:eastAsia="楷体_GB2312" w:hAnsi="宋体" w:hint="eastAsia"/>
          <w:b/>
          <w:bCs/>
        </w:rPr>
      </w:pPr>
      <w:r>
        <w:rPr>
          <w:rFonts w:ascii="楷体_GB2312" w:eastAsia="楷体_GB2312" w:hAnsi="宋体" w:hint="eastAsia"/>
          <w:b/>
          <w:bCs/>
        </w:rPr>
        <w:t>第一节：施工组织设置及其职责，第二节：工作机制及主要职责分工</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施工便道等临时工程方案及拟建临时工程数量</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施工组织计划</w:t>
      </w:r>
    </w:p>
    <w:p w:rsidR="00836151" w:rsidRDefault="00836151" w:rsidP="00836151">
      <w:pPr>
        <w:tabs>
          <w:tab w:val="left" w:pos="1320"/>
        </w:tabs>
        <w:snapToGrid w:val="0"/>
        <w:spacing w:beforeLines="50" w:afterLines="50" w:line="400" w:lineRule="exact"/>
        <w:rPr>
          <w:rFonts w:ascii="楷体_GB2312" w:eastAsia="楷体_GB2312" w:hAnsi="宋体" w:hint="eastAsia"/>
          <w:b/>
          <w:bCs/>
        </w:rPr>
      </w:pPr>
      <w:r>
        <w:rPr>
          <w:rFonts w:ascii="楷体_GB2312" w:eastAsia="楷体_GB2312" w:hAnsi="宋体" w:hint="eastAsia"/>
          <w:b/>
          <w:bCs/>
        </w:rPr>
        <w:t>第一节：施工任务划分，第二节：施工进度计划安排，第三节：劳、机、材安排计划</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主要项目的施工方案、施工方法</w:t>
      </w:r>
    </w:p>
    <w:p w:rsidR="00836151" w:rsidRDefault="00836151" w:rsidP="00836151">
      <w:pPr>
        <w:tabs>
          <w:tab w:val="left" w:pos="1320"/>
        </w:tabs>
        <w:snapToGrid w:val="0"/>
        <w:spacing w:beforeLines="50" w:afterLines="50" w:line="400" w:lineRule="exact"/>
        <w:rPr>
          <w:rFonts w:ascii="楷体_GB2312" w:eastAsia="楷体_GB2312" w:hAnsi="宋体" w:hint="eastAsia"/>
          <w:b/>
          <w:bCs/>
        </w:rPr>
      </w:pPr>
      <w:r>
        <w:rPr>
          <w:rFonts w:ascii="楷体_GB2312" w:eastAsia="楷体_GB2312" w:hAnsi="宋体" w:hint="eastAsia"/>
          <w:b/>
          <w:bCs/>
        </w:rPr>
        <w:t>第一节：施工前技术准备工作</w:t>
      </w:r>
    </w:p>
    <w:p w:rsidR="00836151" w:rsidRDefault="00836151" w:rsidP="00836151">
      <w:pPr>
        <w:tabs>
          <w:tab w:val="left" w:pos="1320"/>
        </w:tabs>
        <w:snapToGrid w:val="0"/>
        <w:spacing w:beforeLines="50" w:afterLines="50" w:line="400" w:lineRule="exact"/>
        <w:rPr>
          <w:rFonts w:ascii="楷体_GB2312" w:eastAsia="楷体_GB2312" w:hAnsi="宋体" w:hint="eastAsia"/>
          <w:b/>
          <w:bCs/>
        </w:rPr>
      </w:pPr>
      <w:r>
        <w:rPr>
          <w:rFonts w:ascii="楷体_GB2312" w:eastAsia="楷体_GB2312" w:hAnsi="宋体" w:hint="eastAsia"/>
          <w:b/>
          <w:bCs/>
        </w:rPr>
        <w:t>第二节：主要项目施工方案、方法</w:t>
      </w:r>
    </w:p>
    <w:p w:rsidR="00836151" w:rsidRDefault="00836151" w:rsidP="00F838E6">
      <w:pPr>
        <w:numPr>
          <w:ilvl w:val="0"/>
          <w:numId w:val="44"/>
        </w:numPr>
        <w:tabs>
          <w:tab w:val="left" w:pos="1320"/>
        </w:tabs>
        <w:snapToGrid w:val="0"/>
        <w:spacing w:beforeLines="50" w:afterLines="50" w:line="400" w:lineRule="exact"/>
        <w:rPr>
          <w:rFonts w:ascii="楷体_GB2312" w:eastAsia="楷体_GB2312" w:hAnsi="宋体" w:hint="eastAsia"/>
          <w:b/>
          <w:bCs/>
        </w:rPr>
      </w:pPr>
      <w:r>
        <w:rPr>
          <w:rFonts w:ascii="楷体_GB2312" w:eastAsia="楷体_GB2312" w:hAnsi="宋体" w:hint="eastAsia"/>
          <w:b/>
          <w:bCs/>
        </w:rPr>
        <w:t>总体施工方法简介</w:t>
      </w:r>
    </w:p>
    <w:p w:rsidR="00836151" w:rsidRDefault="00836151" w:rsidP="00F838E6">
      <w:pPr>
        <w:numPr>
          <w:ilvl w:val="0"/>
          <w:numId w:val="44"/>
        </w:numPr>
        <w:tabs>
          <w:tab w:val="left" w:pos="1680"/>
        </w:tabs>
        <w:snapToGrid w:val="0"/>
        <w:spacing w:beforeLines="50" w:afterLines="50" w:line="400" w:lineRule="exact"/>
        <w:ind w:left="1680" w:hanging="720"/>
        <w:rPr>
          <w:rFonts w:ascii="楷体_GB2312" w:eastAsia="楷体_GB2312" w:hAnsi="宋体" w:hint="eastAsia"/>
          <w:b/>
          <w:bCs/>
        </w:rPr>
      </w:pPr>
      <w:r>
        <w:rPr>
          <w:rFonts w:ascii="楷体_GB2312" w:eastAsia="楷体_GB2312" w:hAnsi="宋体" w:hint="eastAsia"/>
          <w:b/>
          <w:bCs/>
        </w:rPr>
        <w:t>路基施工（特殊路基处理/路基挖方/路基填筑/路基施工注意事项）</w:t>
      </w:r>
    </w:p>
    <w:p w:rsidR="00836151" w:rsidRDefault="00836151" w:rsidP="00F838E6">
      <w:pPr>
        <w:numPr>
          <w:ilvl w:val="0"/>
          <w:numId w:val="44"/>
        </w:numPr>
        <w:tabs>
          <w:tab w:val="left" w:pos="1680"/>
        </w:tabs>
        <w:snapToGrid w:val="0"/>
        <w:spacing w:beforeLines="50" w:afterLines="50" w:line="400" w:lineRule="exact"/>
        <w:ind w:left="1680" w:hanging="720"/>
        <w:rPr>
          <w:rFonts w:ascii="楷体_GB2312" w:eastAsia="楷体_GB2312" w:hAnsi="宋体" w:hint="eastAsia"/>
          <w:b/>
          <w:bCs/>
        </w:rPr>
      </w:pPr>
      <w:r>
        <w:rPr>
          <w:rFonts w:ascii="楷体_GB2312" w:eastAsia="楷体_GB2312" w:hAnsi="宋体" w:hint="eastAsia"/>
          <w:b/>
          <w:bCs/>
        </w:rPr>
        <w:t>涵洞、通道施工（圆管涵施工/钢筋混凝土盖板涵施工/通道施工）</w:t>
      </w:r>
    </w:p>
    <w:p w:rsidR="00836151" w:rsidRDefault="00836151" w:rsidP="00F838E6">
      <w:pPr>
        <w:numPr>
          <w:ilvl w:val="0"/>
          <w:numId w:val="44"/>
        </w:numPr>
        <w:tabs>
          <w:tab w:val="left" w:pos="1680"/>
        </w:tabs>
        <w:snapToGrid w:val="0"/>
        <w:spacing w:beforeLines="50" w:afterLines="50" w:line="400" w:lineRule="exact"/>
        <w:ind w:left="1680" w:hanging="720"/>
        <w:rPr>
          <w:rFonts w:ascii="楷体_GB2312" w:eastAsia="楷体_GB2312" w:hAnsi="宋体" w:hint="eastAsia"/>
          <w:b/>
          <w:bCs/>
        </w:rPr>
      </w:pPr>
      <w:r>
        <w:rPr>
          <w:rFonts w:ascii="楷体_GB2312" w:eastAsia="楷体_GB2312" w:hAnsi="宋体" w:hint="eastAsia"/>
          <w:b/>
          <w:bCs/>
        </w:rPr>
        <w:t>桥梁工程施工{基坑开挖、回填/钻孔桩施工/墩（台）身、盖梁施工/上部构造施工（钢筋混凝土空心板及盖板施工；T梁施工；现浇预应力混凝土连续箱梁；桥面系施工）}</w:t>
      </w:r>
    </w:p>
    <w:p w:rsidR="00836151" w:rsidRDefault="00836151" w:rsidP="00F838E6">
      <w:pPr>
        <w:numPr>
          <w:ilvl w:val="0"/>
          <w:numId w:val="44"/>
        </w:numPr>
        <w:tabs>
          <w:tab w:val="left" w:pos="1680"/>
        </w:tabs>
        <w:snapToGrid w:val="0"/>
        <w:spacing w:beforeLines="50" w:afterLines="50" w:line="400" w:lineRule="exact"/>
        <w:ind w:left="1680" w:hanging="720"/>
        <w:rPr>
          <w:rFonts w:ascii="楷体_GB2312" w:eastAsia="楷体_GB2312" w:hAnsi="宋体" w:hint="eastAsia"/>
          <w:b/>
          <w:bCs/>
        </w:rPr>
      </w:pPr>
      <w:r>
        <w:rPr>
          <w:rFonts w:ascii="楷体_GB2312" w:eastAsia="楷体_GB2312" w:hAnsi="宋体" w:hint="eastAsia"/>
          <w:b/>
          <w:bCs/>
        </w:rPr>
        <w:t>路面施工（二灰稳定砂砾底基层施工/二灰稳定级配碎石底基层施工/水泥稳定碎石基层施工/下封层施工/沥青混凝土路面施工/土路肩、中央分隔带及防护、排水工程施工/施工注意事项）</w:t>
      </w:r>
    </w:p>
    <w:p w:rsidR="00836151" w:rsidRDefault="00836151" w:rsidP="00F838E6">
      <w:pPr>
        <w:numPr>
          <w:ilvl w:val="0"/>
          <w:numId w:val="44"/>
        </w:numPr>
        <w:tabs>
          <w:tab w:val="left" w:pos="1680"/>
        </w:tabs>
        <w:snapToGrid w:val="0"/>
        <w:spacing w:beforeLines="50" w:afterLines="50" w:line="400" w:lineRule="exact"/>
        <w:ind w:left="1680" w:hanging="720"/>
        <w:rPr>
          <w:rFonts w:ascii="楷体_GB2312" w:eastAsia="楷体_GB2312" w:hAnsi="宋体" w:hint="eastAsia"/>
          <w:b/>
          <w:bCs/>
        </w:rPr>
      </w:pPr>
      <w:r>
        <w:rPr>
          <w:rFonts w:ascii="楷体_GB2312" w:eastAsia="楷体_GB2312" w:hAnsi="宋体" w:hint="eastAsia"/>
          <w:b/>
          <w:bCs/>
        </w:rPr>
        <w:t>防护、绿化工程</w:t>
      </w:r>
    </w:p>
    <w:p w:rsidR="00836151" w:rsidRDefault="00836151" w:rsidP="00F838E6">
      <w:pPr>
        <w:numPr>
          <w:ilvl w:val="0"/>
          <w:numId w:val="44"/>
        </w:numPr>
        <w:tabs>
          <w:tab w:val="left" w:pos="1680"/>
        </w:tabs>
        <w:snapToGrid w:val="0"/>
        <w:spacing w:beforeLines="50" w:afterLines="50" w:line="400" w:lineRule="exact"/>
        <w:ind w:left="1680" w:hanging="720"/>
        <w:rPr>
          <w:rFonts w:ascii="楷体_GB2312" w:eastAsia="楷体_GB2312" w:hAnsi="宋体" w:hint="eastAsia"/>
          <w:b/>
          <w:bCs/>
        </w:rPr>
      </w:pPr>
      <w:r>
        <w:rPr>
          <w:rFonts w:ascii="楷体_GB2312" w:eastAsia="楷体_GB2312" w:hAnsi="宋体" w:hint="eastAsia"/>
          <w:b/>
          <w:bCs/>
        </w:rPr>
        <w:t>排水工程</w:t>
      </w:r>
    </w:p>
    <w:p w:rsidR="00836151" w:rsidRDefault="00836151" w:rsidP="00F838E6">
      <w:pPr>
        <w:numPr>
          <w:ilvl w:val="0"/>
          <w:numId w:val="44"/>
        </w:numPr>
        <w:tabs>
          <w:tab w:val="left" w:pos="1680"/>
        </w:tabs>
        <w:snapToGrid w:val="0"/>
        <w:spacing w:beforeLines="50" w:afterLines="50" w:line="400" w:lineRule="exact"/>
        <w:ind w:left="1680" w:hanging="720"/>
        <w:rPr>
          <w:rFonts w:ascii="楷体_GB2312" w:eastAsia="楷体_GB2312" w:hAnsi="宋体" w:hint="eastAsia"/>
          <w:b/>
          <w:bCs/>
        </w:rPr>
      </w:pPr>
      <w:r>
        <w:rPr>
          <w:rFonts w:ascii="楷体_GB2312" w:eastAsia="楷体_GB2312" w:hAnsi="宋体" w:hint="eastAsia"/>
          <w:b/>
          <w:bCs/>
        </w:rPr>
        <w:t>沿线设施</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各分项工程的施工顺序</w:t>
      </w:r>
    </w:p>
    <w:p w:rsidR="00836151" w:rsidRDefault="00836151" w:rsidP="00836151">
      <w:pPr>
        <w:tabs>
          <w:tab w:val="left" w:pos="1320"/>
        </w:tabs>
        <w:snapToGrid w:val="0"/>
        <w:spacing w:beforeLines="50" w:afterLines="50" w:line="400" w:lineRule="exact"/>
        <w:rPr>
          <w:rFonts w:ascii="楷体_GB2312" w:eastAsia="楷体_GB2312" w:hAnsi="宋体" w:hint="eastAsia"/>
          <w:b/>
          <w:bCs/>
        </w:rPr>
      </w:pPr>
      <w:r>
        <w:rPr>
          <w:rFonts w:ascii="楷体_GB2312" w:eastAsia="楷体_GB2312" w:hAnsi="宋体" w:hint="eastAsia"/>
          <w:b/>
          <w:bCs/>
        </w:rPr>
        <w:lastRenderedPageBreak/>
        <w:t>一、路基开挖。二、路基填筑。三、涵洞、通道。四、路面工程。五、桥梁工程。</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确保工程质量及防止质量通病的措施</w:t>
      </w:r>
    </w:p>
    <w:p w:rsidR="00836151" w:rsidRDefault="00836151" w:rsidP="00836151">
      <w:pPr>
        <w:tabs>
          <w:tab w:val="left" w:pos="1320"/>
        </w:tabs>
        <w:snapToGrid w:val="0"/>
        <w:spacing w:beforeLines="50" w:afterLines="50" w:line="400" w:lineRule="exact"/>
        <w:rPr>
          <w:rFonts w:ascii="楷体_GB2312" w:eastAsia="楷体_GB2312" w:hAnsi="宋体" w:hint="eastAsia"/>
          <w:b/>
          <w:bCs/>
        </w:rPr>
      </w:pPr>
      <w:r>
        <w:rPr>
          <w:rFonts w:ascii="楷体_GB2312" w:eastAsia="楷体_GB2312" w:hAnsi="宋体" w:hint="eastAsia"/>
          <w:b/>
          <w:bCs/>
        </w:rPr>
        <w:t>一、质量目标。二、建立质量管理保证体系。三、实现上述质量目标，我们将采取以下保证措施。四、防止质量通病的预防措施。五、施工技术资料收集保证措施。</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工程进度保证措施</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农忙季节施工措施</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冬季施工措施</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雨季施工措施</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安全保证体系及保证安全的措施</w:t>
      </w:r>
    </w:p>
    <w:p w:rsidR="00836151" w:rsidRDefault="00836151" w:rsidP="00836151">
      <w:pPr>
        <w:tabs>
          <w:tab w:val="left" w:pos="1320"/>
        </w:tabs>
        <w:snapToGrid w:val="0"/>
        <w:spacing w:beforeLines="50" w:afterLines="50" w:line="400" w:lineRule="exact"/>
        <w:rPr>
          <w:rFonts w:ascii="楷体_GB2312" w:eastAsia="楷体_GB2312" w:hAnsi="宋体" w:hint="eastAsia"/>
          <w:b/>
          <w:bCs/>
        </w:rPr>
      </w:pPr>
      <w:r>
        <w:rPr>
          <w:rFonts w:ascii="楷体_GB2312" w:eastAsia="楷体_GB2312" w:hAnsi="宋体" w:hint="eastAsia"/>
          <w:b/>
          <w:bCs/>
        </w:rPr>
        <w:t>一、机构设置。二、具体措施。</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环境保护措施</w:t>
      </w:r>
    </w:p>
    <w:p w:rsidR="00836151" w:rsidRDefault="00836151" w:rsidP="00836151">
      <w:pPr>
        <w:tabs>
          <w:tab w:val="left" w:pos="1320"/>
        </w:tabs>
        <w:snapToGrid w:val="0"/>
        <w:spacing w:beforeLines="50" w:afterLines="50" w:line="400" w:lineRule="exact"/>
        <w:rPr>
          <w:rFonts w:ascii="楷体_GB2312" w:eastAsia="楷体_GB2312" w:hAnsi="宋体" w:hint="eastAsia"/>
          <w:b/>
          <w:bCs/>
        </w:rPr>
      </w:pPr>
      <w:r>
        <w:rPr>
          <w:rFonts w:ascii="楷体_GB2312" w:eastAsia="楷体_GB2312" w:hAnsi="宋体" w:hint="eastAsia"/>
          <w:b/>
          <w:bCs/>
        </w:rPr>
        <w:t>一、环境保护方案。二、环境保护措施。</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文明施工措施</w:t>
      </w:r>
    </w:p>
    <w:p w:rsidR="00836151" w:rsidRDefault="00836151" w:rsidP="00836151">
      <w:pPr>
        <w:tabs>
          <w:tab w:val="left" w:pos="1320"/>
        </w:tabs>
        <w:snapToGrid w:val="0"/>
        <w:spacing w:beforeLines="50" w:afterLines="50" w:line="400" w:lineRule="exact"/>
        <w:rPr>
          <w:rFonts w:ascii="楷体_GB2312" w:eastAsia="楷体_GB2312" w:hAnsi="宋体" w:hint="eastAsia"/>
          <w:b/>
          <w:bCs/>
        </w:rPr>
      </w:pPr>
      <w:r>
        <w:rPr>
          <w:rFonts w:ascii="楷体_GB2312" w:eastAsia="楷体_GB2312" w:hAnsi="宋体" w:hint="eastAsia"/>
          <w:b/>
          <w:bCs/>
        </w:rPr>
        <w:t>一、文明施工方案。二、文明施工保证措施。</w:t>
      </w:r>
    </w:p>
    <w:p w:rsidR="00836151" w:rsidRDefault="00836151" w:rsidP="00F838E6">
      <w:pPr>
        <w:numPr>
          <w:ilvl w:val="0"/>
          <w:numId w:val="39"/>
        </w:numPr>
        <w:tabs>
          <w:tab w:val="left" w:pos="1320"/>
        </w:tabs>
        <w:snapToGrid w:val="0"/>
        <w:spacing w:beforeLines="50" w:afterLines="50" w:line="400" w:lineRule="exact"/>
        <w:ind w:left="1123" w:hanging="1123"/>
        <w:rPr>
          <w:rFonts w:ascii="宋体" w:hAnsi="宋体" w:hint="eastAsia"/>
          <w:sz w:val="28"/>
        </w:rPr>
      </w:pPr>
      <w:r>
        <w:rPr>
          <w:rFonts w:ascii="宋体" w:hAnsi="宋体" w:hint="eastAsia"/>
          <w:sz w:val="28"/>
        </w:rPr>
        <w:t>其它应说明事项</w:t>
      </w:r>
    </w:p>
    <w:p w:rsidR="00836151" w:rsidRDefault="00836151" w:rsidP="00836151">
      <w:pPr>
        <w:tabs>
          <w:tab w:val="left" w:pos="1320"/>
        </w:tabs>
        <w:snapToGrid w:val="0"/>
        <w:spacing w:beforeLines="50" w:afterLines="50" w:line="500" w:lineRule="exact"/>
        <w:rPr>
          <w:rFonts w:ascii="宋体" w:hAnsi="宋体" w:hint="eastAsia"/>
          <w:b/>
          <w:bCs/>
          <w:sz w:val="30"/>
        </w:rPr>
      </w:pPr>
    </w:p>
    <w:p w:rsidR="00836151" w:rsidRDefault="00836151" w:rsidP="00836151">
      <w:pPr>
        <w:tabs>
          <w:tab w:val="left" w:pos="1320"/>
        </w:tabs>
        <w:snapToGrid w:val="0"/>
        <w:spacing w:beforeLines="50" w:afterLines="50" w:line="500" w:lineRule="exact"/>
        <w:rPr>
          <w:rFonts w:ascii="宋体" w:hAnsi="宋体" w:hint="eastAsia"/>
          <w:b/>
          <w:bCs/>
          <w:sz w:val="30"/>
        </w:rPr>
      </w:pPr>
    </w:p>
    <w:p w:rsidR="00836151" w:rsidRDefault="00836151" w:rsidP="00836151">
      <w:pPr>
        <w:tabs>
          <w:tab w:val="left" w:pos="1320"/>
        </w:tabs>
        <w:snapToGrid w:val="0"/>
        <w:spacing w:beforeLines="50" w:afterLines="50" w:line="500" w:lineRule="exact"/>
        <w:jc w:val="center"/>
        <w:rPr>
          <w:rFonts w:ascii="宋体" w:hAnsi="宋体" w:hint="eastAsia"/>
          <w:b/>
          <w:bCs/>
          <w:sz w:val="30"/>
        </w:rPr>
      </w:pPr>
      <w:r>
        <w:rPr>
          <w:rFonts w:ascii="宋体" w:hAnsi="宋体" w:hint="eastAsia"/>
          <w:b/>
          <w:bCs/>
          <w:sz w:val="30"/>
        </w:rPr>
        <w:t>表</w:t>
      </w:r>
      <w:r>
        <w:rPr>
          <w:rFonts w:ascii="宋体" w:hAnsi="宋体"/>
          <w:b/>
          <w:bCs/>
          <w:sz w:val="30"/>
        </w:rPr>
        <w:t xml:space="preserve">1 </w:t>
      </w:r>
      <w:r>
        <w:rPr>
          <w:rFonts w:ascii="宋体" w:hAnsi="宋体" w:hint="eastAsia"/>
          <w:b/>
          <w:bCs/>
          <w:sz w:val="30"/>
        </w:rPr>
        <w:t>施工组织设计文字说明</w:t>
      </w:r>
    </w:p>
    <w:p w:rsidR="00836151" w:rsidRDefault="00836151" w:rsidP="00F838E6">
      <w:pPr>
        <w:pStyle w:val="ac"/>
        <w:numPr>
          <w:ilvl w:val="0"/>
          <w:numId w:val="23"/>
        </w:numPr>
        <w:snapToGrid w:val="0"/>
        <w:spacing w:beforeLines="50" w:afterLines="50" w:line="500" w:lineRule="exact"/>
        <w:jc w:val="center"/>
        <w:rPr>
          <w:rFonts w:hint="eastAsia"/>
        </w:rPr>
      </w:pPr>
      <w:r>
        <w:rPr>
          <w:rFonts w:hint="eastAsia"/>
        </w:rPr>
        <w:t>编制依据及原则</w:t>
      </w:r>
    </w:p>
    <w:p w:rsidR="00836151" w:rsidRDefault="00836151" w:rsidP="00F838E6">
      <w:pPr>
        <w:pStyle w:val="ac"/>
        <w:numPr>
          <w:ilvl w:val="1"/>
          <w:numId w:val="23"/>
        </w:numPr>
        <w:snapToGrid w:val="0"/>
        <w:spacing w:beforeLines="50" w:afterLines="50" w:line="500" w:lineRule="exact"/>
        <w:rPr>
          <w:rFonts w:hint="eastAsia"/>
        </w:rPr>
      </w:pPr>
      <w:r>
        <w:rPr>
          <w:rFonts w:hint="eastAsia"/>
        </w:rPr>
        <w:t>编制依据</w:t>
      </w:r>
    </w:p>
    <w:p w:rsidR="00836151" w:rsidRDefault="00836151" w:rsidP="00F838E6">
      <w:pPr>
        <w:pStyle w:val="ac"/>
        <w:numPr>
          <w:ilvl w:val="2"/>
          <w:numId w:val="23"/>
        </w:numPr>
        <w:tabs>
          <w:tab w:val="num" w:pos="1620"/>
        </w:tabs>
        <w:snapToGrid w:val="0"/>
        <w:spacing w:beforeLines="50" w:afterLines="50" w:line="500" w:lineRule="exact"/>
        <w:rPr>
          <w:rFonts w:hint="eastAsia"/>
          <w:b w:val="0"/>
          <w:bCs w:val="0"/>
        </w:rPr>
      </w:pPr>
      <w:r>
        <w:rPr>
          <w:rFonts w:hint="eastAsia"/>
          <w:b w:val="0"/>
          <w:bCs w:val="0"/>
        </w:rPr>
        <w:t>招标文件、设计图、补遗书等相关资料。</w:t>
      </w:r>
    </w:p>
    <w:p w:rsidR="00836151" w:rsidRDefault="00836151" w:rsidP="00F838E6">
      <w:pPr>
        <w:pStyle w:val="ac"/>
        <w:numPr>
          <w:ilvl w:val="2"/>
          <w:numId w:val="23"/>
        </w:numPr>
        <w:tabs>
          <w:tab w:val="num" w:pos="1620"/>
        </w:tabs>
        <w:snapToGrid w:val="0"/>
        <w:spacing w:beforeLines="50" w:afterLines="50" w:line="500" w:lineRule="exact"/>
        <w:ind w:left="0" w:firstLine="840"/>
        <w:rPr>
          <w:rFonts w:hint="eastAsia"/>
          <w:b w:val="0"/>
          <w:bCs w:val="0"/>
        </w:rPr>
      </w:pPr>
      <w:r>
        <w:rPr>
          <w:rFonts w:hint="eastAsia"/>
          <w:b w:val="0"/>
          <w:bCs w:val="0"/>
        </w:rPr>
        <w:t>交通部现行《设计规范》、《施工规范》、《公路工程质量验收评定标准》及相关文件。</w:t>
      </w:r>
    </w:p>
    <w:p w:rsidR="00836151" w:rsidRDefault="00836151" w:rsidP="00F838E6">
      <w:pPr>
        <w:pStyle w:val="ac"/>
        <w:numPr>
          <w:ilvl w:val="2"/>
          <w:numId w:val="23"/>
        </w:numPr>
        <w:tabs>
          <w:tab w:val="num" w:pos="1620"/>
        </w:tabs>
        <w:snapToGrid w:val="0"/>
        <w:spacing w:beforeLines="50" w:afterLines="50" w:line="500" w:lineRule="exact"/>
        <w:rPr>
          <w:rFonts w:hint="eastAsia"/>
          <w:b w:val="0"/>
          <w:bCs w:val="0"/>
        </w:rPr>
      </w:pPr>
      <w:r>
        <w:rPr>
          <w:rFonts w:hint="eastAsia"/>
          <w:b w:val="0"/>
          <w:bCs w:val="0"/>
        </w:rPr>
        <w:t>现场调查资料。</w:t>
      </w:r>
    </w:p>
    <w:p w:rsidR="00836151" w:rsidRDefault="00836151" w:rsidP="00F838E6">
      <w:pPr>
        <w:pStyle w:val="ac"/>
        <w:numPr>
          <w:ilvl w:val="2"/>
          <w:numId w:val="23"/>
        </w:numPr>
        <w:tabs>
          <w:tab w:val="num" w:pos="1620"/>
        </w:tabs>
        <w:snapToGrid w:val="0"/>
        <w:spacing w:beforeLines="50" w:afterLines="50" w:line="500" w:lineRule="exact"/>
        <w:rPr>
          <w:rFonts w:hint="eastAsia"/>
          <w:b w:val="0"/>
          <w:bCs w:val="0"/>
        </w:rPr>
      </w:pPr>
      <w:r>
        <w:rPr>
          <w:rFonts w:hint="eastAsia"/>
          <w:b w:val="0"/>
          <w:bCs w:val="0"/>
        </w:rPr>
        <w:t>路桥</w:t>
      </w:r>
      <w:r w:rsidR="00D526CD">
        <w:rPr>
          <w:rFonts w:hint="eastAsia"/>
          <w:b w:val="0"/>
          <w:bCs w:val="0"/>
        </w:rPr>
        <w:t>公司</w:t>
      </w:r>
      <w:r>
        <w:rPr>
          <w:rFonts w:hint="eastAsia"/>
          <w:b w:val="0"/>
          <w:bCs w:val="0"/>
        </w:rPr>
        <w:t>企业管理制度、技术管理、装备及同类或类似工程施工经验。</w:t>
      </w:r>
    </w:p>
    <w:p w:rsidR="00836151" w:rsidRDefault="00836151" w:rsidP="00F838E6">
      <w:pPr>
        <w:pStyle w:val="ac"/>
        <w:numPr>
          <w:ilvl w:val="1"/>
          <w:numId w:val="23"/>
        </w:numPr>
        <w:snapToGrid w:val="0"/>
        <w:spacing w:beforeLines="50" w:afterLines="50" w:line="500" w:lineRule="exact"/>
        <w:rPr>
          <w:rFonts w:hint="eastAsia"/>
        </w:rPr>
      </w:pPr>
      <w:r>
        <w:rPr>
          <w:rFonts w:hint="eastAsia"/>
        </w:rPr>
        <w:lastRenderedPageBreak/>
        <w:t>编制原则</w:t>
      </w:r>
    </w:p>
    <w:p w:rsidR="00836151" w:rsidRDefault="00836151" w:rsidP="00F838E6">
      <w:pPr>
        <w:pStyle w:val="ac"/>
        <w:numPr>
          <w:ilvl w:val="2"/>
          <w:numId w:val="23"/>
        </w:numPr>
        <w:tabs>
          <w:tab w:val="num" w:pos="1620"/>
        </w:tabs>
        <w:snapToGrid w:val="0"/>
        <w:spacing w:beforeLines="50" w:afterLines="50" w:line="500" w:lineRule="exact"/>
        <w:ind w:left="0" w:firstLine="840"/>
        <w:rPr>
          <w:rFonts w:hint="eastAsia"/>
          <w:b w:val="0"/>
          <w:bCs w:val="0"/>
        </w:rPr>
      </w:pPr>
      <w:r>
        <w:rPr>
          <w:rFonts w:hint="eastAsia"/>
          <w:b w:val="0"/>
          <w:bCs w:val="0"/>
        </w:rPr>
        <w:t>根据工程项目实际情况、特点，围绕重点分项工程项目，周密部署，合理安排施工顺序。</w:t>
      </w:r>
    </w:p>
    <w:p w:rsidR="00836151" w:rsidRDefault="00836151" w:rsidP="00F838E6">
      <w:pPr>
        <w:pStyle w:val="ac"/>
        <w:numPr>
          <w:ilvl w:val="2"/>
          <w:numId w:val="23"/>
        </w:numPr>
        <w:tabs>
          <w:tab w:val="num" w:pos="1620"/>
        </w:tabs>
        <w:snapToGrid w:val="0"/>
        <w:spacing w:beforeLines="50" w:afterLines="50" w:line="500" w:lineRule="exact"/>
        <w:ind w:left="0" w:firstLine="840"/>
        <w:rPr>
          <w:rFonts w:hint="eastAsia"/>
          <w:b w:val="0"/>
          <w:bCs w:val="0"/>
        </w:rPr>
      </w:pPr>
      <w:r>
        <w:rPr>
          <w:rFonts w:hint="eastAsia"/>
          <w:b w:val="0"/>
          <w:bCs w:val="0"/>
        </w:rPr>
        <w:t>采用流水作业及均衡施工方法，运用总体及分阶段计划控制施工进度，保证施工工期。</w:t>
      </w:r>
    </w:p>
    <w:p w:rsidR="00836151" w:rsidRDefault="00836151" w:rsidP="00F838E6">
      <w:pPr>
        <w:pStyle w:val="ac"/>
        <w:numPr>
          <w:ilvl w:val="2"/>
          <w:numId w:val="23"/>
        </w:numPr>
        <w:tabs>
          <w:tab w:val="num" w:pos="1620"/>
        </w:tabs>
        <w:snapToGrid w:val="0"/>
        <w:spacing w:beforeLines="50" w:afterLines="50" w:line="500" w:lineRule="exact"/>
        <w:ind w:left="0" w:firstLine="840"/>
        <w:rPr>
          <w:rFonts w:hint="eastAsia"/>
          <w:b w:val="0"/>
          <w:bCs w:val="0"/>
        </w:rPr>
      </w:pPr>
      <w:r>
        <w:rPr>
          <w:rFonts w:hint="eastAsia"/>
          <w:b w:val="0"/>
          <w:bCs w:val="0"/>
        </w:rPr>
        <w:t>制定切实可行的施工方案和创优规划，质量保证措施，采用新工艺、新材料、新技术、新设备，大力推行技术创新和管理创新，确保工程质量。</w:t>
      </w:r>
    </w:p>
    <w:p w:rsidR="00836151" w:rsidRDefault="00836151" w:rsidP="00F838E6">
      <w:pPr>
        <w:pStyle w:val="ac"/>
        <w:numPr>
          <w:ilvl w:val="2"/>
          <w:numId w:val="23"/>
        </w:numPr>
        <w:tabs>
          <w:tab w:val="num" w:pos="1620"/>
        </w:tabs>
        <w:snapToGrid w:val="0"/>
        <w:spacing w:beforeLines="50" w:afterLines="50" w:line="500" w:lineRule="exact"/>
        <w:ind w:left="0" w:firstLine="840"/>
        <w:rPr>
          <w:rFonts w:hint="eastAsia"/>
          <w:b w:val="0"/>
          <w:bCs w:val="0"/>
        </w:rPr>
      </w:pPr>
      <w:r>
        <w:rPr>
          <w:rFonts w:hint="eastAsia"/>
          <w:b w:val="0"/>
          <w:bCs w:val="0"/>
        </w:rPr>
        <w:t>合理配备生产要素，优化施工平面布置，减少工程消耗，降低工程成本。</w:t>
      </w:r>
    </w:p>
    <w:p w:rsidR="00836151" w:rsidRDefault="00836151" w:rsidP="00F838E6">
      <w:pPr>
        <w:pStyle w:val="ac"/>
        <w:numPr>
          <w:ilvl w:val="2"/>
          <w:numId w:val="23"/>
        </w:numPr>
        <w:tabs>
          <w:tab w:val="num" w:pos="3960"/>
        </w:tabs>
        <w:snapToGrid w:val="0"/>
        <w:spacing w:beforeLines="50" w:afterLines="50" w:line="500" w:lineRule="exact"/>
        <w:ind w:left="0" w:firstLine="840"/>
        <w:rPr>
          <w:rFonts w:hint="eastAsia"/>
          <w:b w:val="0"/>
          <w:bCs w:val="0"/>
          <w:sz w:val="24"/>
        </w:rPr>
      </w:pPr>
      <w:r>
        <w:rPr>
          <w:rFonts w:hint="eastAsia"/>
          <w:b w:val="0"/>
          <w:bCs w:val="0"/>
        </w:rPr>
        <w:t>选派具有丰富施工经验的人员组成强有力的项目管理机构，安排有同类工程施工经验的专业队伍，按照业主的要求组织专业化施工。</w:t>
      </w:r>
    </w:p>
    <w:p w:rsidR="00836151" w:rsidRDefault="00836151" w:rsidP="00F838E6">
      <w:pPr>
        <w:pStyle w:val="ac"/>
        <w:numPr>
          <w:ilvl w:val="0"/>
          <w:numId w:val="23"/>
        </w:numPr>
        <w:snapToGrid w:val="0"/>
        <w:spacing w:beforeLines="50" w:afterLines="50" w:line="500" w:lineRule="exact"/>
        <w:jc w:val="center"/>
        <w:rPr>
          <w:rFonts w:hint="eastAsia"/>
        </w:rPr>
      </w:pPr>
      <w:r>
        <w:rPr>
          <w:rFonts w:hint="eastAsia"/>
        </w:rPr>
        <w:t>工程概况</w:t>
      </w:r>
    </w:p>
    <w:p w:rsidR="00836151" w:rsidRDefault="00836151" w:rsidP="00836151">
      <w:pPr>
        <w:pStyle w:val="ab"/>
        <w:snapToGrid w:val="0"/>
        <w:spacing w:beforeLines="50" w:afterLines="50" w:line="500" w:lineRule="exact"/>
        <w:ind w:firstLineChars="200" w:firstLine="602"/>
        <w:rPr>
          <w:rFonts w:hint="eastAsia"/>
          <w:b/>
          <w:bCs/>
          <w:spacing w:val="10"/>
          <w:kern w:val="28"/>
          <w:sz w:val="28"/>
        </w:rPr>
      </w:pPr>
      <w:r>
        <w:rPr>
          <w:rFonts w:hint="eastAsia"/>
          <w:b/>
          <w:bCs/>
          <w:spacing w:val="10"/>
          <w:kern w:val="28"/>
          <w:sz w:val="28"/>
        </w:rPr>
        <w:t>第一节、自然条件</w:t>
      </w:r>
    </w:p>
    <w:p w:rsidR="00836151" w:rsidRDefault="00836151" w:rsidP="00836151">
      <w:pPr>
        <w:pStyle w:val="ab"/>
        <w:snapToGrid w:val="0"/>
        <w:spacing w:beforeLines="50" w:afterLines="50" w:line="500" w:lineRule="exact"/>
        <w:ind w:firstLineChars="200" w:firstLine="600"/>
        <w:rPr>
          <w:rFonts w:hint="eastAsia"/>
          <w:spacing w:val="10"/>
          <w:kern w:val="28"/>
          <w:sz w:val="28"/>
        </w:rPr>
      </w:pPr>
      <w:r>
        <w:rPr>
          <w:rFonts w:hint="eastAsia"/>
          <w:spacing w:val="10"/>
          <w:kern w:val="28"/>
          <w:sz w:val="28"/>
        </w:rPr>
        <w:t>一、气候情况</w:t>
      </w:r>
    </w:p>
    <w:p w:rsidR="00836151" w:rsidRDefault="00836151" w:rsidP="00836151">
      <w:pPr>
        <w:tabs>
          <w:tab w:val="left" w:pos="0"/>
        </w:tabs>
        <w:spacing w:line="360" w:lineRule="auto"/>
        <w:ind w:firstLineChars="200" w:firstLine="600"/>
        <w:rPr>
          <w:rFonts w:hint="eastAsia"/>
          <w:spacing w:val="10"/>
          <w:kern w:val="28"/>
          <w:sz w:val="28"/>
        </w:rPr>
      </w:pPr>
      <w:r>
        <w:rPr>
          <w:rFonts w:hint="eastAsia"/>
          <w:spacing w:val="10"/>
          <w:kern w:val="28"/>
          <w:sz w:val="28"/>
        </w:rPr>
        <w:t>工程项目所处地区</w:t>
      </w:r>
      <w:r>
        <w:rPr>
          <w:rFonts w:hint="eastAsia"/>
          <w:sz w:val="28"/>
        </w:rPr>
        <w:t>地处温带，属半干旱寒温带大陆性季风气候，具有冬冷雪，春旱风沙多，夏热雨集中，秋晴日照长的特点。</w:t>
      </w:r>
      <w:r>
        <w:rPr>
          <w:sz w:val="28"/>
        </w:rPr>
        <w:t xml:space="preserve">  </w:t>
      </w:r>
      <w:r>
        <w:rPr>
          <w:rFonts w:hint="eastAsia"/>
          <w:sz w:val="28"/>
        </w:rPr>
        <w:t>该地区年平均气温</w:t>
      </w:r>
      <w:r>
        <w:rPr>
          <w:sz w:val="28"/>
        </w:rPr>
        <w:t>6</w:t>
      </w:r>
      <w:r>
        <w:rPr>
          <w:rFonts w:hint="eastAsia"/>
          <w:sz w:val="28"/>
        </w:rPr>
        <w:t>～</w:t>
      </w:r>
      <w:r>
        <w:rPr>
          <w:sz w:val="28"/>
        </w:rPr>
        <w:t>8</w:t>
      </w:r>
      <w:r>
        <w:rPr>
          <w:rFonts w:hint="eastAsia"/>
          <w:sz w:val="28"/>
        </w:rPr>
        <w:t>℃，一月平均气温</w:t>
      </w:r>
      <w:r>
        <w:rPr>
          <w:rFonts w:hint="eastAsia"/>
          <w:sz w:val="28"/>
        </w:rPr>
        <w:t>-</w:t>
      </w:r>
      <w:r>
        <w:rPr>
          <w:sz w:val="28"/>
        </w:rPr>
        <w:t>8</w:t>
      </w:r>
      <w:r>
        <w:rPr>
          <w:rFonts w:hint="eastAsia"/>
          <w:sz w:val="28"/>
        </w:rPr>
        <w:t>至</w:t>
      </w:r>
      <w:r>
        <w:rPr>
          <w:sz w:val="28"/>
        </w:rPr>
        <w:t>16</w:t>
      </w:r>
      <w:r>
        <w:rPr>
          <w:rFonts w:hint="eastAsia"/>
          <w:sz w:val="28"/>
        </w:rPr>
        <w:t>℃，七月平均气温</w:t>
      </w:r>
      <w:r>
        <w:rPr>
          <w:sz w:val="28"/>
        </w:rPr>
        <w:t xml:space="preserve">19 </w:t>
      </w:r>
      <w:r>
        <w:rPr>
          <w:rFonts w:hint="eastAsia"/>
          <w:sz w:val="28"/>
        </w:rPr>
        <w:t>～</w:t>
      </w:r>
      <w:r>
        <w:rPr>
          <w:sz w:val="28"/>
        </w:rPr>
        <w:t>25</w:t>
      </w:r>
      <w:r>
        <w:rPr>
          <w:rFonts w:hint="eastAsia"/>
          <w:sz w:val="28"/>
        </w:rPr>
        <w:t>℃。极端最低气温</w:t>
      </w:r>
      <w:r>
        <w:rPr>
          <w:rFonts w:hint="eastAsia"/>
          <w:sz w:val="28"/>
        </w:rPr>
        <w:t>-</w:t>
      </w:r>
      <w:r>
        <w:rPr>
          <w:sz w:val="28"/>
        </w:rPr>
        <w:t>26</w:t>
      </w:r>
      <w:r>
        <w:rPr>
          <w:rFonts w:hint="eastAsia"/>
          <w:sz w:val="28"/>
        </w:rPr>
        <w:t>．</w:t>
      </w:r>
      <w:r>
        <w:rPr>
          <w:rFonts w:hint="eastAsia"/>
          <w:sz w:val="28"/>
        </w:rPr>
        <w:t>1</w:t>
      </w:r>
      <w:r>
        <w:rPr>
          <w:rFonts w:hint="eastAsia"/>
          <w:sz w:val="28"/>
        </w:rPr>
        <w:t>℃，极端最高气温</w:t>
      </w:r>
      <w:r>
        <w:rPr>
          <w:sz w:val="28"/>
        </w:rPr>
        <w:t xml:space="preserve">  39</w:t>
      </w:r>
      <w:r>
        <w:rPr>
          <w:rFonts w:hint="eastAsia"/>
          <w:sz w:val="28"/>
        </w:rPr>
        <w:t>．</w:t>
      </w:r>
      <w:r>
        <w:rPr>
          <w:sz w:val="28"/>
        </w:rPr>
        <w:t>4</w:t>
      </w:r>
      <w:r>
        <w:rPr>
          <w:rFonts w:hint="eastAsia"/>
          <w:sz w:val="28"/>
        </w:rPr>
        <w:t>℃，年日照</w:t>
      </w:r>
      <w:r>
        <w:rPr>
          <w:sz w:val="28"/>
        </w:rPr>
        <w:t>3000</w:t>
      </w:r>
      <w:r>
        <w:rPr>
          <w:rFonts w:hint="eastAsia"/>
          <w:sz w:val="28"/>
        </w:rPr>
        <w:t>小时左右。早霜期始于</w:t>
      </w:r>
      <w:r>
        <w:rPr>
          <w:sz w:val="28"/>
        </w:rPr>
        <w:t>9</w:t>
      </w:r>
      <w:r>
        <w:rPr>
          <w:rFonts w:hint="eastAsia"/>
          <w:sz w:val="28"/>
        </w:rPr>
        <w:t>月中旬，晚霜期终于五月中旬，无霜期</w:t>
      </w:r>
      <w:r>
        <w:rPr>
          <w:sz w:val="28"/>
        </w:rPr>
        <w:t>100</w:t>
      </w:r>
      <w:r>
        <w:rPr>
          <w:rFonts w:hint="eastAsia"/>
          <w:sz w:val="28"/>
        </w:rPr>
        <w:t>～</w:t>
      </w:r>
      <w:r>
        <w:rPr>
          <w:sz w:val="28"/>
        </w:rPr>
        <w:t>l55</w:t>
      </w:r>
      <w:r>
        <w:rPr>
          <w:rFonts w:hint="eastAsia"/>
          <w:sz w:val="28"/>
        </w:rPr>
        <w:t>天。</w:t>
      </w:r>
      <w:r>
        <w:rPr>
          <w:sz w:val="28"/>
        </w:rPr>
        <w:t xml:space="preserve">  </w:t>
      </w:r>
      <w:r>
        <w:rPr>
          <w:rFonts w:hint="eastAsia"/>
          <w:sz w:val="28"/>
        </w:rPr>
        <w:t>冻土深度为</w:t>
      </w:r>
      <w:r>
        <w:rPr>
          <w:sz w:val="28"/>
        </w:rPr>
        <w:t>120</w:t>
      </w:r>
      <w:r>
        <w:rPr>
          <w:rFonts w:hint="eastAsia"/>
          <w:sz w:val="28"/>
        </w:rPr>
        <w:t>至</w:t>
      </w:r>
      <w:r>
        <w:rPr>
          <w:sz w:val="28"/>
        </w:rPr>
        <w:t>160cm</w:t>
      </w:r>
      <w:r>
        <w:rPr>
          <w:rFonts w:hint="eastAsia"/>
          <w:sz w:val="28"/>
        </w:rPr>
        <w:t>。年平均降水量</w:t>
      </w:r>
      <w:r>
        <w:rPr>
          <w:sz w:val="28"/>
        </w:rPr>
        <w:t>350</w:t>
      </w:r>
      <w:r>
        <w:rPr>
          <w:rFonts w:hint="eastAsia"/>
          <w:sz w:val="28"/>
        </w:rPr>
        <w:t>—</w:t>
      </w:r>
      <w:r>
        <w:rPr>
          <w:sz w:val="28"/>
        </w:rPr>
        <w:t>500mm</w:t>
      </w:r>
      <w:r>
        <w:rPr>
          <w:rFonts w:hint="eastAsia"/>
          <w:sz w:val="28"/>
        </w:rPr>
        <w:t>，降雨多集中在</w:t>
      </w:r>
      <w:r>
        <w:rPr>
          <w:sz w:val="28"/>
        </w:rPr>
        <w:t>7</w:t>
      </w:r>
      <w:r>
        <w:rPr>
          <w:rFonts w:hint="eastAsia"/>
          <w:sz w:val="28"/>
        </w:rPr>
        <w:t>～</w:t>
      </w:r>
      <w:r>
        <w:rPr>
          <w:sz w:val="28"/>
        </w:rPr>
        <w:t>8</w:t>
      </w:r>
      <w:r>
        <w:rPr>
          <w:rFonts w:hint="eastAsia"/>
          <w:sz w:val="28"/>
        </w:rPr>
        <w:t>月份，占全年降水量的</w:t>
      </w:r>
      <w:r>
        <w:rPr>
          <w:sz w:val="28"/>
        </w:rPr>
        <w:t>70</w:t>
      </w:r>
      <w:r>
        <w:rPr>
          <w:rFonts w:hint="eastAsia"/>
          <w:sz w:val="28"/>
        </w:rPr>
        <w:t>％左右，且局部多暴雨、冰雹。多年平均蒸发量</w:t>
      </w:r>
      <w:r>
        <w:rPr>
          <w:sz w:val="28"/>
        </w:rPr>
        <w:t>1400</w:t>
      </w:r>
      <w:r>
        <w:rPr>
          <w:rFonts w:hint="eastAsia"/>
          <w:sz w:val="28"/>
        </w:rPr>
        <w:t>～</w:t>
      </w:r>
      <w:r>
        <w:rPr>
          <w:sz w:val="28"/>
        </w:rPr>
        <w:t>1900mm</w:t>
      </w:r>
      <w:r>
        <w:rPr>
          <w:rFonts w:hint="eastAsia"/>
          <w:sz w:val="28"/>
        </w:rPr>
        <w:t>。该地区全年大部分时间受西伯利亚冷空气南下影响，风多雨少，春秋多风沙。风向随季节变化非常明显，夏季多东南风，其他季节以西到西北风为主。年平均风速</w:t>
      </w:r>
      <w:r>
        <w:rPr>
          <w:sz w:val="28"/>
        </w:rPr>
        <w:t>3</w:t>
      </w:r>
      <w:r>
        <w:rPr>
          <w:rFonts w:hint="eastAsia"/>
          <w:sz w:val="28"/>
        </w:rPr>
        <w:t>.0</w:t>
      </w:r>
      <w:r>
        <w:rPr>
          <w:sz w:val="28"/>
        </w:rPr>
        <w:t>m</w:t>
      </w:r>
      <w:r>
        <w:rPr>
          <w:rFonts w:hint="eastAsia"/>
          <w:sz w:val="28"/>
        </w:rPr>
        <w:t>／</w:t>
      </w:r>
      <w:r>
        <w:rPr>
          <w:sz w:val="28"/>
        </w:rPr>
        <w:t>s</w:t>
      </w:r>
      <w:r>
        <w:rPr>
          <w:rFonts w:hint="eastAsia"/>
          <w:sz w:val="28"/>
        </w:rPr>
        <w:t>，最大风速</w:t>
      </w:r>
      <w:r>
        <w:rPr>
          <w:sz w:val="28"/>
        </w:rPr>
        <w:t>26</w:t>
      </w:r>
      <w:r>
        <w:rPr>
          <w:rFonts w:hint="eastAsia"/>
          <w:sz w:val="28"/>
        </w:rPr>
        <w:t>．</w:t>
      </w:r>
      <w:r>
        <w:rPr>
          <w:sz w:val="28"/>
        </w:rPr>
        <w:t>3m</w:t>
      </w:r>
      <w:r>
        <w:rPr>
          <w:rFonts w:hint="eastAsia"/>
          <w:sz w:val="28"/>
        </w:rPr>
        <w:t>／</w:t>
      </w:r>
      <w:r>
        <w:rPr>
          <w:sz w:val="28"/>
        </w:rPr>
        <w:t>s</w:t>
      </w:r>
      <w:r>
        <w:rPr>
          <w:rFonts w:hint="eastAsia"/>
          <w:sz w:val="28"/>
        </w:rPr>
        <w:t>。年平均扬沙、沙暴日数</w:t>
      </w:r>
      <w:r>
        <w:rPr>
          <w:sz w:val="28"/>
        </w:rPr>
        <w:t>10</w:t>
      </w:r>
      <w:r>
        <w:rPr>
          <w:rFonts w:hint="eastAsia"/>
          <w:sz w:val="28"/>
        </w:rPr>
        <w:t>天，最</w:t>
      </w:r>
      <w:r>
        <w:rPr>
          <w:rFonts w:hint="eastAsia"/>
          <w:sz w:val="28"/>
        </w:rPr>
        <w:lastRenderedPageBreak/>
        <w:t>多为</w:t>
      </w:r>
      <w:r>
        <w:rPr>
          <w:sz w:val="28"/>
        </w:rPr>
        <w:t>27</w:t>
      </w:r>
      <w:r>
        <w:rPr>
          <w:rFonts w:hint="eastAsia"/>
          <w:sz w:val="28"/>
        </w:rPr>
        <w:t>天。沙暴时黄沙滚滚，遮天蔽日，能见度小于</w:t>
      </w:r>
      <w:r>
        <w:rPr>
          <w:sz w:val="28"/>
        </w:rPr>
        <w:t>1</w:t>
      </w:r>
      <w:r>
        <w:rPr>
          <w:rFonts w:hint="eastAsia"/>
          <w:sz w:val="28"/>
        </w:rPr>
        <w:t>公里。</w:t>
      </w:r>
    </w:p>
    <w:p w:rsidR="00836151" w:rsidRDefault="00836151" w:rsidP="00836151">
      <w:pPr>
        <w:pStyle w:val="ab"/>
        <w:snapToGrid w:val="0"/>
        <w:spacing w:beforeLines="50" w:afterLines="50" w:line="500" w:lineRule="exact"/>
        <w:ind w:firstLineChars="225" w:firstLine="675"/>
        <w:rPr>
          <w:rFonts w:hint="eastAsia"/>
          <w:spacing w:val="10"/>
          <w:kern w:val="28"/>
          <w:sz w:val="28"/>
        </w:rPr>
      </w:pPr>
      <w:r>
        <w:rPr>
          <w:rFonts w:hint="eastAsia"/>
          <w:spacing w:val="10"/>
          <w:kern w:val="28"/>
          <w:sz w:val="28"/>
        </w:rPr>
        <w:t>二、地形、地貌</w:t>
      </w:r>
    </w:p>
    <w:p w:rsidR="00836151" w:rsidRDefault="00836151" w:rsidP="00836151">
      <w:pPr>
        <w:tabs>
          <w:tab w:val="left" w:pos="0"/>
        </w:tabs>
        <w:spacing w:line="360" w:lineRule="auto"/>
        <w:rPr>
          <w:rFonts w:hint="eastAsia"/>
          <w:spacing w:val="10"/>
          <w:kern w:val="28"/>
          <w:sz w:val="28"/>
        </w:rPr>
      </w:pPr>
      <w:r>
        <w:t xml:space="preserve">    </w:t>
      </w:r>
      <w:r>
        <w:rPr>
          <w:rFonts w:hint="eastAsia"/>
        </w:rPr>
        <w:t xml:space="preserve"> </w:t>
      </w:r>
      <w:r>
        <w:rPr>
          <w:rFonts w:hint="eastAsia"/>
          <w:sz w:val="28"/>
        </w:rPr>
        <w:t>路线穿越区位于华北平原与内蒙古高原过渡带的冀西北山地边缘，属冀西北山问盆地。背倚内蒙古高原，南接华北平原，境内山地为阴山，燕山余脉。山地、丘陵、河谷和盆地相间分布。桑干河支流洋河穿入区间，将谷地、盆地连接起来，组成洋河盆地。拟建公路从起点至终点地面向西北逐渐升高，地面自然纵坡在</w:t>
      </w:r>
      <w:r>
        <w:rPr>
          <w:sz w:val="28"/>
        </w:rPr>
        <w:t>0</w:t>
      </w:r>
      <w:r>
        <w:rPr>
          <w:rFonts w:hint="eastAsia"/>
          <w:sz w:val="28"/>
        </w:rPr>
        <w:t>．</w:t>
      </w:r>
      <w:r>
        <w:rPr>
          <w:sz w:val="28"/>
        </w:rPr>
        <w:t>5</w:t>
      </w:r>
      <w:r>
        <w:rPr>
          <w:rFonts w:hint="eastAsia"/>
          <w:sz w:val="28"/>
        </w:rPr>
        <w:t>％—</w:t>
      </w:r>
      <w:r>
        <w:rPr>
          <w:sz w:val="28"/>
        </w:rPr>
        <w:t>3</w:t>
      </w:r>
      <w:r>
        <w:rPr>
          <w:rFonts w:hint="eastAsia"/>
          <w:sz w:val="28"/>
        </w:rPr>
        <w:t>％左右。宣化县地处燕山西麓，太行北麓，冀西北山间盆地腹部，路线穿越地段地势较为平坦，局部略有起伏；万全县地势北高南低，由北向南为中山区、低山区、河川区三个不同的区域，路线穿越地段为山前冲、洪积平原，地势较为平坦；怀安县地处冀北山地边缘，阴山山脉纵贯境内，为丘陵山区，路线穿越地段为山前冲积扇的前缘地带，地势自北向南倾斜；尚义县境内为中低山及重丘区，地势切割、起伏较大。</w:t>
      </w:r>
      <w:r>
        <w:rPr>
          <w:sz w:val="28"/>
        </w:rPr>
        <w:t xml:space="preserve"> </w:t>
      </w:r>
      <w:r>
        <w:rPr>
          <w:rFonts w:hint="eastAsia"/>
          <w:sz w:val="28"/>
        </w:rPr>
        <w:t>路线自东向西，穿越两个大的地形、地貌区段。大部分位于河谷平原，近山平地。地势由东向西逐渐增高，地形起伏不大，地势平坦开阔。小部分位于阴山主干及支干所构成的山区，区内地形起伏较大，基岩广泛出露，冲沟发育。总体上来说，路线在宣化境内穿越区为平原区地形。在万全境内为近山平地，在怀安境内走西洋河北岸，为山前冲积扇地带，在马市口附近进入山岭重丘区，穿过几公里山区后与内蒙连接。</w:t>
      </w:r>
    </w:p>
    <w:p w:rsidR="00836151" w:rsidRDefault="00836151" w:rsidP="00836151">
      <w:pPr>
        <w:pStyle w:val="ab"/>
        <w:snapToGrid w:val="0"/>
        <w:spacing w:beforeLines="50" w:afterLines="50" w:line="500" w:lineRule="exact"/>
        <w:ind w:firstLineChars="225" w:firstLine="675"/>
        <w:rPr>
          <w:rFonts w:hint="eastAsia"/>
          <w:spacing w:val="10"/>
          <w:kern w:val="28"/>
          <w:sz w:val="28"/>
        </w:rPr>
      </w:pPr>
      <w:r>
        <w:rPr>
          <w:rFonts w:hint="eastAsia"/>
          <w:spacing w:val="10"/>
          <w:kern w:val="28"/>
          <w:sz w:val="28"/>
        </w:rPr>
        <w:t>三、地质条件</w:t>
      </w:r>
    </w:p>
    <w:p w:rsidR="00836151" w:rsidRDefault="00836151" w:rsidP="00836151">
      <w:pPr>
        <w:spacing w:line="360" w:lineRule="auto"/>
        <w:ind w:firstLineChars="200" w:firstLine="560"/>
        <w:rPr>
          <w:sz w:val="28"/>
        </w:rPr>
      </w:pPr>
      <w:r>
        <w:rPr>
          <w:rFonts w:hint="eastAsia"/>
          <w:sz w:val="28"/>
        </w:rPr>
        <w:t>路线穿越区，从大的区域角度而言，位于</w:t>
      </w:r>
      <w:r w:rsidR="005F06C9">
        <w:rPr>
          <w:rFonts w:hint="eastAsia"/>
          <w:sz w:val="28"/>
        </w:rPr>
        <w:t>XX</w:t>
      </w:r>
      <w:r>
        <w:rPr>
          <w:rFonts w:hint="eastAsia"/>
          <w:sz w:val="28"/>
        </w:rPr>
        <w:t>向深断裂以南，从属于</w:t>
      </w:r>
      <w:r w:rsidR="005F06C9">
        <w:rPr>
          <w:rFonts w:hint="eastAsia"/>
          <w:sz w:val="28"/>
        </w:rPr>
        <w:t>XX</w:t>
      </w:r>
      <w:r>
        <w:rPr>
          <w:rFonts w:hint="eastAsia"/>
          <w:sz w:val="28"/>
        </w:rPr>
        <w:t>带的二级构造单元。该区域位于祁吕、贺兰山字型东翼反射弧挽近槽地、盆地分布区。祁吕、贺兰心字型东翼反射弧是复合在燕山纬向沉降带之上的构造带，古生代开始出现，中生代中期活动强烈，该测区所发育的断裂以及对区域稳定有影响的断裂主要有：</w:t>
      </w:r>
      <w:r>
        <w:rPr>
          <w:sz w:val="28"/>
        </w:rPr>
        <w:t>(1)</w:t>
      </w:r>
      <w:r>
        <w:rPr>
          <w:rFonts w:hint="eastAsia"/>
          <w:sz w:val="28"/>
        </w:rPr>
        <w:t>尚义一赤城一古北口深断裂，</w:t>
      </w:r>
      <w:r>
        <w:rPr>
          <w:sz w:val="28"/>
        </w:rPr>
        <w:t>(2)</w:t>
      </w:r>
      <w:r>
        <w:rPr>
          <w:rFonts w:hint="eastAsia"/>
          <w:sz w:val="28"/>
        </w:rPr>
        <w:t>怀安一宣化纬向断裂</w:t>
      </w:r>
      <w:r>
        <w:rPr>
          <w:sz w:val="28"/>
        </w:rPr>
        <w:t>(</w:t>
      </w:r>
      <w:r>
        <w:rPr>
          <w:rFonts w:hint="eastAsia"/>
          <w:sz w:val="28"/>
        </w:rPr>
        <w:t>洋河断裂</w:t>
      </w:r>
      <w:r>
        <w:rPr>
          <w:sz w:val="28"/>
        </w:rPr>
        <w:t>)</w:t>
      </w:r>
      <w:r>
        <w:rPr>
          <w:rFonts w:hint="eastAsia"/>
          <w:sz w:val="28"/>
        </w:rPr>
        <w:t>；</w:t>
      </w:r>
      <w:r>
        <w:rPr>
          <w:sz w:val="28"/>
        </w:rPr>
        <w:t>(3)</w:t>
      </w:r>
      <w:r>
        <w:rPr>
          <w:rFonts w:hint="eastAsia"/>
          <w:sz w:val="28"/>
        </w:rPr>
        <w:t>榆树林一武家沟断裂，</w:t>
      </w:r>
      <w:r>
        <w:rPr>
          <w:sz w:val="28"/>
        </w:rPr>
        <w:t>(4)</w:t>
      </w:r>
      <w:r>
        <w:rPr>
          <w:rFonts w:hint="eastAsia"/>
          <w:sz w:val="28"/>
        </w:rPr>
        <w:t>松枝口一右所堡一马市</w:t>
      </w:r>
      <w:r>
        <w:rPr>
          <w:rFonts w:hint="eastAsia"/>
          <w:sz w:val="28"/>
        </w:rPr>
        <w:lastRenderedPageBreak/>
        <w:t>口断裂，</w:t>
      </w:r>
      <w:r>
        <w:rPr>
          <w:sz w:val="28"/>
        </w:rPr>
        <w:t>(5)</w:t>
      </w:r>
      <w:r>
        <w:rPr>
          <w:rFonts w:hint="eastAsia"/>
          <w:sz w:val="28"/>
        </w:rPr>
        <w:t>下侯达子沟一韭菜沟一四道沟断层，</w:t>
      </w:r>
      <w:r>
        <w:rPr>
          <w:sz w:val="28"/>
        </w:rPr>
        <w:t>(6)</w:t>
      </w:r>
      <w:r>
        <w:rPr>
          <w:rFonts w:hint="eastAsia"/>
          <w:sz w:val="28"/>
        </w:rPr>
        <w:t>不散沟下村一十六牙逆断层，</w:t>
      </w:r>
      <w:r>
        <w:rPr>
          <w:sz w:val="28"/>
        </w:rPr>
        <w:t>(7)</w:t>
      </w:r>
      <w:r>
        <w:rPr>
          <w:rFonts w:hint="eastAsia"/>
          <w:sz w:val="28"/>
        </w:rPr>
        <w:t>二道沟一狄家窑逆断层。上述断裂中</w:t>
      </w:r>
      <w:r>
        <w:rPr>
          <w:sz w:val="28"/>
        </w:rPr>
        <w:t>(</w:t>
      </w:r>
      <w:r>
        <w:rPr>
          <w:rFonts w:hint="eastAsia"/>
          <w:sz w:val="28"/>
        </w:rPr>
        <w:t>5</w:t>
      </w:r>
      <w:r>
        <w:rPr>
          <w:sz w:val="28"/>
        </w:rPr>
        <w:t>)(</w:t>
      </w:r>
      <w:r>
        <w:rPr>
          <w:rFonts w:hint="eastAsia"/>
          <w:sz w:val="28"/>
        </w:rPr>
        <w:t>6</w:t>
      </w:r>
      <w:r>
        <w:rPr>
          <w:sz w:val="28"/>
        </w:rPr>
        <w:t>)(</w:t>
      </w:r>
      <w:r>
        <w:rPr>
          <w:rFonts w:hint="eastAsia"/>
          <w:sz w:val="28"/>
        </w:rPr>
        <w:t>7</w:t>
      </w:r>
      <w:r>
        <w:rPr>
          <w:sz w:val="28"/>
        </w:rPr>
        <w:t>)</w:t>
      </w:r>
      <w:r>
        <w:rPr>
          <w:rFonts w:hint="eastAsia"/>
          <w:sz w:val="28"/>
        </w:rPr>
        <w:t>所述断裂为马市口至老爷庙山区段所存有的几条小型活动断裂，这些小型活动断裂的发育存在，导致了路线在山区穿越区段岩体节理发育，破碎程度高，尤其在马市口和三道沟附近，为不同方向断层的交汇处。构成了路线工程地质薄弱段。</w:t>
      </w:r>
    </w:p>
    <w:p w:rsidR="00836151" w:rsidRDefault="00836151" w:rsidP="00836151">
      <w:pPr>
        <w:spacing w:line="360" w:lineRule="auto"/>
        <w:ind w:firstLineChars="200" w:firstLine="560"/>
        <w:rPr>
          <w:sz w:val="28"/>
        </w:rPr>
      </w:pPr>
      <w:r>
        <w:rPr>
          <w:rFonts w:hint="eastAsia"/>
          <w:sz w:val="28"/>
        </w:rPr>
        <w:t>区域地质稳定性分析：</w:t>
      </w:r>
    </w:p>
    <w:p w:rsidR="00836151" w:rsidRDefault="00836151" w:rsidP="00836151">
      <w:pPr>
        <w:spacing w:line="360" w:lineRule="auto"/>
        <w:ind w:firstLineChars="200" w:firstLine="560"/>
        <w:rPr>
          <w:sz w:val="28"/>
        </w:rPr>
      </w:pPr>
      <w:r>
        <w:rPr>
          <w:rFonts w:hint="eastAsia"/>
          <w:sz w:val="28"/>
        </w:rPr>
        <w:t>路线穿越区属于华北地震区；山西地震带和燕山地震带文汇处；位于祁吕、贺兰山字型东翼反射弧槽地区，为晚新生代以来构造活动比较强烈的地区；晚第三纪由于喜马拉雅运动的作用，表现为上升。第四纪以来继续保持上升。但由于正断层作用形成了第四纪断陷盆地。盆地走向近东西向。自马市口至冀蒙省界，路线位于隆起带。历史上，该区域曾发生过</w:t>
      </w:r>
      <w:r>
        <w:rPr>
          <w:sz w:val="28"/>
        </w:rPr>
        <w:t>6</w:t>
      </w:r>
      <w:r>
        <w:rPr>
          <w:rFonts w:hint="eastAsia"/>
          <w:sz w:val="28"/>
        </w:rPr>
        <w:t>次</w:t>
      </w:r>
      <w:r>
        <w:rPr>
          <w:sz w:val="28"/>
        </w:rPr>
        <w:t>4</w:t>
      </w:r>
      <w:r>
        <w:rPr>
          <w:rFonts w:hint="eastAsia"/>
          <w:sz w:val="28"/>
        </w:rPr>
        <w:t>级以上地震，</w:t>
      </w:r>
      <w:r>
        <w:rPr>
          <w:sz w:val="28"/>
        </w:rPr>
        <w:t>1998</w:t>
      </w:r>
      <w:r>
        <w:rPr>
          <w:rFonts w:hint="eastAsia"/>
          <w:sz w:val="28"/>
        </w:rPr>
        <w:t>年张北、尚义发生了</w:t>
      </w:r>
      <w:r>
        <w:rPr>
          <w:sz w:val="28"/>
        </w:rPr>
        <w:t>6</w:t>
      </w:r>
      <w:r>
        <w:rPr>
          <w:rFonts w:hint="eastAsia"/>
          <w:sz w:val="28"/>
        </w:rPr>
        <w:t>．</w:t>
      </w:r>
      <w:r>
        <w:rPr>
          <w:sz w:val="28"/>
        </w:rPr>
        <w:t>2</w:t>
      </w:r>
      <w:r>
        <w:rPr>
          <w:rFonts w:hint="eastAsia"/>
          <w:sz w:val="28"/>
        </w:rPr>
        <w:t>级地震。根据国家地震局《中国地震动参数区划图</w:t>
      </w:r>
      <w:r>
        <w:rPr>
          <w:sz w:val="28"/>
        </w:rPr>
        <w:t>(GBl8306</w:t>
      </w:r>
      <w:r>
        <w:rPr>
          <w:rFonts w:hint="eastAsia"/>
          <w:sz w:val="28"/>
        </w:rPr>
        <w:t>。</w:t>
      </w:r>
      <w:r>
        <w:rPr>
          <w:sz w:val="28"/>
        </w:rPr>
        <w:t>2001)</w:t>
      </w:r>
      <w:r>
        <w:rPr>
          <w:rFonts w:hint="eastAsia"/>
          <w:sz w:val="28"/>
        </w:rPr>
        <w:t>》，路线穿越区除最后近</w:t>
      </w:r>
      <w:r>
        <w:rPr>
          <w:sz w:val="28"/>
        </w:rPr>
        <w:t>5</w:t>
      </w:r>
      <w:r>
        <w:rPr>
          <w:rFonts w:hint="eastAsia"/>
          <w:sz w:val="28"/>
        </w:rPr>
        <w:t>公里的尚义境内地段地震基本烈度为</w:t>
      </w:r>
      <w:r>
        <w:rPr>
          <w:sz w:val="28"/>
        </w:rPr>
        <w:t>VI</w:t>
      </w:r>
      <w:r>
        <w:rPr>
          <w:rFonts w:hint="eastAsia"/>
          <w:sz w:val="28"/>
        </w:rPr>
        <w:t>度外，其它地段地震动峰值加速度为</w:t>
      </w:r>
      <w:r>
        <w:rPr>
          <w:rFonts w:hint="eastAsia"/>
          <w:sz w:val="28"/>
        </w:rPr>
        <w:t>0</w:t>
      </w:r>
      <w:r>
        <w:rPr>
          <w:rFonts w:hint="eastAsia"/>
          <w:sz w:val="28"/>
        </w:rPr>
        <w:t>．</w:t>
      </w:r>
      <w:r>
        <w:rPr>
          <w:sz w:val="28"/>
        </w:rPr>
        <w:t>10</w:t>
      </w:r>
      <w:r>
        <w:rPr>
          <w:rFonts w:hint="eastAsia"/>
          <w:sz w:val="28"/>
        </w:rPr>
        <w:t>—</w:t>
      </w:r>
      <w:r>
        <w:rPr>
          <w:sz w:val="28"/>
        </w:rPr>
        <w:t>0</w:t>
      </w:r>
      <w:r>
        <w:rPr>
          <w:rFonts w:hint="eastAsia"/>
          <w:sz w:val="28"/>
        </w:rPr>
        <w:t>．</w:t>
      </w:r>
      <w:r>
        <w:rPr>
          <w:sz w:val="28"/>
        </w:rPr>
        <w:t>15g</w:t>
      </w:r>
      <w:r>
        <w:rPr>
          <w:rFonts w:hint="eastAsia"/>
          <w:sz w:val="28"/>
        </w:rPr>
        <w:t>，地震基本烈度均为Ⅶ度区，为次稳定区。</w:t>
      </w:r>
    </w:p>
    <w:p w:rsidR="00836151" w:rsidRDefault="00836151" w:rsidP="00836151">
      <w:pPr>
        <w:spacing w:line="360" w:lineRule="auto"/>
        <w:ind w:firstLineChars="200" w:firstLine="560"/>
        <w:rPr>
          <w:sz w:val="28"/>
        </w:rPr>
      </w:pPr>
      <w:r>
        <w:rPr>
          <w:rFonts w:hint="eastAsia"/>
          <w:sz w:val="28"/>
        </w:rPr>
        <w:t>根据中国地震局地质政治研究所提供的《</w:t>
      </w:r>
      <w:r w:rsidR="00F31748">
        <w:rPr>
          <w:rFonts w:hint="eastAsia"/>
          <w:sz w:val="28"/>
        </w:rPr>
        <w:t>xx</w:t>
      </w:r>
      <w:r>
        <w:rPr>
          <w:rFonts w:hint="eastAsia"/>
          <w:sz w:val="28"/>
        </w:rPr>
        <w:t>公路下八里至冀蒙界段地震安全性评价报告》，</w:t>
      </w:r>
      <w:r>
        <w:rPr>
          <w:sz w:val="28"/>
        </w:rPr>
        <w:t xml:space="preserve">  </w:t>
      </w:r>
      <w:r>
        <w:rPr>
          <w:rFonts w:hint="eastAsia"/>
          <w:sz w:val="28"/>
        </w:rPr>
        <w:t>路线主要与怀安一宣化隐伏断裂及怀安盆地西北缘断裂相交，上述两条断裂不属于全新世活动断裂，可不采取抗震措施，当断裂破碎带发育时宜按不均匀地基处理。</w:t>
      </w:r>
    </w:p>
    <w:p w:rsidR="00836151" w:rsidRDefault="00836151" w:rsidP="00836151">
      <w:pPr>
        <w:spacing w:line="360" w:lineRule="auto"/>
        <w:ind w:firstLineChars="200" w:firstLine="560"/>
        <w:rPr>
          <w:sz w:val="28"/>
        </w:rPr>
      </w:pPr>
      <w:r>
        <w:rPr>
          <w:rFonts w:hint="eastAsia"/>
          <w:sz w:val="28"/>
        </w:rPr>
        <w:t>岩上体工程地质特征：</w:t>
      </w:r>
    </w:p>
    <w:p w:rsidR="00836151" w:rsidRDefault="00836151" w:rsidP="00836151">
      <w:pPr>
        <w:spacing w:line="360" w:lineRule="auto"/>
        <w:ind w:firstLineChars="200" w:firstLine="560"/>
        <w:rPr>
          <w:sz w:val="28"/>
        </w:rPr>
      </w:pPr>
      <w:r>
        <w:rPr>
          <w:rFonts w:hint="eastAsia"/>
          <w:sz w:val="28"/>
        </w:rPr>
        <w:t>与测区地形、地貌两大单元相对应，路线穿越区可分为两大地质单元。第一地质单元为太古界至中生界各种成因的地质岩体。第二地质单元为新生界由构造断陷所形成的怀安、万全、宣化盆地的冲、洪积物。该冲、供积物分别为黄土状低液限粘土、黄上状粉质低液限粘土和中液限粘土夹砂砾石层，砾石层，砂卵石层和卵砾石层等。现对测区出露地层的工程地质特征分述如下：</w:t>
      </w:r>
    </w:p>
    <w:p w:rsidR="00836151" w:rsidRDefault="00836151" w:rsidP="00836151">
      <w:pPr>
        <w:spacing w:line="360" w:lineRule="auto"/>
        <w:ind w:firstLineChars="200" w:firstLine="560"/>
        <w:rPr>
          <w:sz w:val="28"/>
        </w:rPr>
      </w:pPr>
      <w:r>
        <w:rPr>
          <w:sz w:val="28"/>
        </w:rPr>
        <w:lastRenderedPageBreak/>
        <w:t>1</w:t>
      </w:r>
      <w:r>
        <w:rPr>
          <w:rFonts w:hint="eastAsia"/>
          <w:sz w:val="28"/>
        </w:rPr>
        <w:t>、岩体工程地质特征</w:t>
      </w:r>
    </w:p>
    <w:p w:rsidR="00836151" w:rsidRDefault="00836151" w:rsidP="00836151">
      <w:pPr>
        <w:spacing w:line="360" w:lineRule="auto"/>
        <w:ind w:firstLineChars="200" w:firstLine="560"/>
        <w:rPr>
          <w:sz w:val="28"/>
        </w:rPr>
      </w:pPr>
      <w:r>
        <w:rPr>
          <w:sz w:val="28"/>
        </w:rPr>
        <w:t>(1)</w:t>
      </w:r>
      <w:r>
        <w:rPr>
          <w:rFonts w:hint="eastAsia"/>
          <w:sz w:val="28"/>
        </w:rPr>
        <w:t>、太古界桑干群马市口组麻粒岩：</w:t>
      </w:r>
    </w:p>
    <w:p w:rsidR="00836151" w:rsidRDefault="00836151" w:rsidP="00836151">
      <w:pPr>
        <w:spacing w:line="360" w:lineRule="auto"/>
        <w:ind w:firstLineChars="200" w:firstLine="560"/>
        <w:rPr>
          <w:sz w:val="28"/>
        </w:rPr>
      </w:pPr>
      <w:r>
        <w:rPr>
          <w:rFonts w:hint="eastAsia"/>
          <w:sz w:val="28"/>
        </w:rPr>
        <w:t>该种岩体一般为灰黑色，以紫苏斜长麻粒岩、二辉斜长麻粒岩为主，夹角闪二辉斜长麻粒岩。新鲜岩体石质坚硬，但岩体极易风化。风化破碎严重，表面大都己风化成土状．</w:t>
      </w:r>
    </w:p>
    <w:p w:rsidR="00836151" w:rsidRDefault="00836151" w:rsidP="00836151">
      <w:pPr>
        <w:spacing w:line="360" w:lineRule="auto"/>
        <w:ind w:firstLineChars="200" w:firstLine="560"/>
        <w:rPr>
          <w:sz w:val="28"/>
        </w:rPr>
      </w:pPr>
      <w:r>
        <w:rPr>
          <w:sz w:val="28"/>
        </w:rPr>
        <w:t>(2)</w:t>
      </w:r>
      <w:r>
        <w:rPr>
          <w:rFonts w:hint="eastAsia"/>
          <w:sz w:val="28"/>
        </w:rPr>
        <w:t>、中生界株罗纪的火山碎屑岩以及火山岩：</w:t>
      </w:r>
    </w:p>
    <w:p w:rsidR="00836151" w:rsidRDefault="00836151" w:rsidP="00836151">
      <w:pPr>
        <w:spacing w:line="360" w:lineRule="auto"/>
        <w:ind w:firstLineChars="200" w:firstLine="560"/>
        <w:rPr>
          <w:sz w:val="28"/>
        </w:rPr>
      </w:pPr>
      <w:r>
        <w:rPr>
          <w:rFonts w:hint="eastAsia"/>
          <w:sz w:val="28"/>
        </w:rPr>
        <w:t>该类岩体在路线穿越区呈零星分布。仅在沙岭子段偶见基岩出露。火山碎屑岩以凝灰岩为主，偶夹安心质凝灰岩。岩体整体性较差，较易风化。颜色分别呈灰色、灰紫色、呈薄层状结构，属于较为坚硬岩石。</w:t>
      </w:r>
    </w:p>
    <w:p w:rsidR="00836151" w:rsidRDefault="00836151" w:rsidP="00836151">
      <w:pPr>
        <w:spacing w:line="360" w:lineRule="auto"/>
        <w:ind w:firstLineChars="200" w:firstLine="560"/>
        <w:rPr>
          <w:sz w:val="28"/>
        </w:rPr>
      </w:pPr>
      <w:r>
        <w:rPr>
          <w:sz w:val="28"/>
        </w:rPr>
        <w:t>2</w:t>
      </w:r>
      <w:r>
        <w:rPr>
          <w:rFonts w:hint="eastAsia"/>
          <w:sz w:val="28"/>
        </w:rPr>
        <w:t>、上体工程地质特征</w:t>
      </w:r>
    </w:p>
    <w:p w:rsidR="00836151" w:rsidRDefault="00836151" w:rsidP="00836151">
      <w:pPr>
        <w:spacing w:line="360" w:lineRule="auto"/>
        <w:ind w:firstLineChars="200" w:firstLine="560"/>
        <w:rPr>
          <w:sz w:val="28"/>
        </w:rPr>
      </w:pPr>
      <w:r>
        <w:rPr>
          <w:rFonts w:hint="eastAsia"/>
          <w:sz w:val="28"/>
        </w:rPr>
        <w:t>路线穿越区新生界第四系地层普遍发育，广泛分布于怀安～万全～宣化盆地、山中沟谷以及出岭重丘地带的地表处。按形成时代早晚分述如下：</w:t>
      </w:r>
    </w:p>
    <w:p w:rsidR="00836151" w:rsidRDefault="00836151" w:rsidP="00836151">
      <w:pPr>
        <w:spacing w:line="360" w:lineRule="auto"/>
        <w:ind w:firstLineChars="200" w:firstLine="560"/>
        <w:rPr>
          <w:sz w:val="28"/>
        </w:rPr>
      </w:pPr>
      <w:r>
        <w:rPr>
          <w:sz w:val="28"/>
        </w:rPr>
        <w:t>(1)</w:t>
      </w:r>
      <w:r>
        <w:rPr>
          <w:rFonts w:hint="eastAsia"/>
          <w:sz w:val="28"/>
        </w:rPr>
        <w:t>上更新统</w:t>
      </w:r>
      <w:r>
        <w:rPr>
          <w:sz w:val="28"/>
        </w:rPr>
        <w:t>(Q3a1)</w:t>
      </w:r>
    </w:p>
    <w:p w:rsidR="00836151" w:rsidRDefault="00836151" w:rsidP="00836151">
      <w:pPr>
        <w:spacing w:line="360" w:lineRule="auto"/>
        <w:ind w:firstLineChars="200" w:firstLine="560"/>
        <w:rPr>
          <w:sz w:val="28"/>
        </w:rPr>
      </w:pPr>
      <w:r>
        <w:rPr>
          <w:rFonts w:hint="eastAsia"/>
          <w:sz w:val="28"/>
        </w:rPr>
        <w:t>该系统地层主要分布于山麓边缘。成因类型为冲洪积，局部为坡积。该时代地层下部为灰褐色卵砾石层；上部为棕黄色黄土状低液限粘土或中液限粘土。其垂直柱状节理发育。</w:t>
      </w:r>
    </w:p>
    <w:p w:rsidR="00836151" w:rsidRDefault="00836151" w:rsidP="00836151">
      <w:pPr>
        <w:spacing w:line="360" w:lineRule="auto"/>
        <w:ind w:firstLineChars="200" w:firstLine="560"/>
        <w:rPr>
          <w:sz w:val="28"/>
        </w:rPr>
      </w:pPr>
      <w:r>
        <w:rPr>
          <w:sz w:val="28"/>
        </w:rPr>
        <w:t>(2)</w:t>
      </w:r>
      <w:r>
        <w:rPr>
          <w:rFonts w:hint="eastAsia"/>
          <w:sz w:val="28"/>
        </w:rPr>
        <w:t>全新统</w:t>
      </w:r>
    </w:p>
    <w:p w:rsidR="00836151" w:rsidRDefault="00836151" w:rsidP="00836151">
      <w:pPr>
        <w:spacing w:line="360" w:lineRule="auto"/>
        <w:ind w:firstLineChars="200" w:firstLine="560"/>
        <w:rPr>
          <w:sz w:val="28"/>
        </w:rPr>
      </w:pPr>
      <w:r>
        <w:rPr>
          <w:rFonts w:hint="eastAsia"/>
          <w:sz w:val="28"/>
        </w:rPr>
        <w:t>该系统地层在路线穿越区广泛分布。根据地层成因，将该系统地层分述如下：</w:t>
      </w:r>
    </w:p>
    <w:p w:rsidR="00836151" w:rsidRDefault="00836151" w:rsidP="00836151">
      <w:pPr>
        <w:spacing w:line="360" w:lineRule="auto"/>
        <w:ind w:firstLineChars="200" w:firstLine="560"/>
        <w:rPr>
          <w:sz w:val="28"/>
        </w:rPr>
      </w:pPr>
      <w:r>
        <w:rPr>
          <w:sz w:val="28"/>
        </w:rPr>
        <w:t>a</w:t>
      </w:r>
      <w:r>
        <w:rPr>
          <w:rFonts w:hint="eastAsia"/>
          <w:sz w:val="28"/>
        </w:rPr>
        <w:t>、全新统冲、洪积堆积</w:t>
      </w:r>
      <w:r>
        <w:rPr>
          <w:sz w:val="28"/>
        </w:rPr>
        <w:t>(Q4)</w:t>
      </w:r>
    </w:p>
    <w:p w:rsidR="00836151" w:rsidRDefault="00836151" w:rsidP="00836151">
      <w:pPr>
        <w:spacing w:line="360" w:lineRule="auto"/>
        <w:ind w:firstLineChars="200" w:firstLine="560"/>
        <w:rPr>
          <w:sz w:val="28"/>
        </w:rPr>
      </w:pPr>
      <w:r>
        <w:rPr>
          <w:rFonts w:hint="eastAsia"/>
          <w:sz w:val="28"/>
        </w:rPr>
        <w:t>该地层成因为冲、洪积堆积。广泛分布于测区河流一、二季阶地上。由黄土状粉质低液限粘土或中液限粘土夹砂、砾石层构成。土体属于中等压缩性土体。</w:t>
      </w:r>
    </w:p>
    <w:p w:rsidR="00836151" w:rsidRDefault="00836151" w:rsidP="00836151">
      <w:pPr>
        <w:spacing w:line="360" w:lineRule="auto"/>
        <w:ind w:firstLineChars="200" w:firstLine="560"/>
        <w:rPr>
          <w:sz w:val="28"/>
        </w:rPr>
      </w:pPr>
      <w:r>
        <w:rPr>
          <w:sz w:val="28"/>
        </w:rPr>
        <w:t>b</w:t>
      </w:r>
      <w:r>
        <w:rPr>
          <w:rFonts w:hint="eastAsia"/>
          <w:sz w:val="28"/>
        </w:rPr>
        <w:t>、全新统洪积堆积</w:t>
      </w:r>
      <w:r>
        <w:rPr>
          <w:sz w:val="28"/>
        </w:rPr>
        <w:t>(Q4PI)</w:t>
      </w:r>
    </w:p>
    <w:p w:rsidR="00836151" w:rsidRDefault="00836151" w:rsidP="00836151">
      <w:pPr>
        <w:spacing w:line="360" w:lineRule="auto"/>
        <w:ind w:firstLineChars="200" w:firstLine="560"/>
        <w:rPr>
          <w:sz w:val="28"/>
        </w:rPr>
      </w:pPr>
      <w:r>
        <w:rPr>
          <w:rFonts w:hint="eastAsia"/>
          <w:sz w:val="28"/>
        </w:rPr>
        <w:t>该地层分布于</w:t>
      </w:r>
      <w:r w:rsidR="009E2CC8">
        <w:rPr>
          <w:rFonts w:hint="eastAsia"/>
          <w:sz w:val="28"/>
        </w:rPr>
        <w:t>S</w:t>
      </w:r>
      <w:r>
        <w:rPr>
          <w:rFonts w:hint="eastAsia"/>
          <w:sz w:val="28"/>
        </w:rPr>
        <w:t>南的洪积扇区。路线在洪积扇主区穿越而过。地层主要为砾石层，含砾低液限粘土。</w:t>
      </w:r>
    </w:p>
    <w:p w:rsidR="00836151" w:rsidRDefault="00836151" w:rsidP="00836151">
      <w:pPr>
        <w:spacing w:line="360" w:lineRule="auto"/>
        <w:ind w:firstLineChars="200" w:firstLine="560"/>
        <w:rPr>
          <w:sz w:val="28"/>
        </w:rPr>
      </w:pPr>
      <w:r>
        <w:rPr>
          <w:sz w:val="28"/>
        </w:rPr>
        <w:lastRenderedPageBreak/>
        <w:t>c</w:t>
      </w:r>
      <w:r>
        <w:rPr>
          <w:rFonts w:hint="eastAsia"/>
          <w:sz w:val="28"/>
        </w:rPr>
        <w:t>、新统冲积堆积层</w:t>
      </w:r>
      <w:r>
        <w:rPr>
          <w:sz w:val="28"/>
        </w:rPr>
        <w:t>(Q4</w:t>
      </w:r>
      <w:r>
        <w:rPr>
          <w:rFonts w:hint="eastAsia"/>
          <w:sz w:val="28"/>
        </w:rPr>
        <w:t>“</w:t>
      </w:r>
      <w:r>
        <w:rPr>
          <w:sz w:val="28"/>
        </w:rPr>
        <w:t>)</w:t>
      </w:r>
    </w:p>
    <w:p w:rsidR="00836151" w:rsidRDefault="00836151" w:rsidP="00836151">
      <w:pPr>
        <w:spacing w:line="360" w:lineRule="auto"/>
        <w:ind w:firstLineChars="200" w:firstLine="560"/>
        <w:rPr>
          <w:rFonts w:hint="eastAsia"/>
          <w:spacing w:val="10"/>
          <w:kern w:val="28"/>
          <w:sz w:val="28"/>
        </w:rPr>
      </w:pPr>
      <w:r>
        <w:rPr>
          <w:rFonts w:hint="eastAsia"/>
          <w:sz w:val="28"/>
        </w:rPr>
        <w:t>该类地层在路线穿越区分布不广，主要分布在现代河道、冲沟和沙漫滩内，主要为砂砾石和砂卵石层，其次为低液限粘上或中液限粘土。厚度大于</w:t>
      </w:r>
      <w:r>
        <w:rPr>
          <w:sz w:val="28"/>
        </w:rPr>
        <w:t>30</w:t>
      </w:r>
      <w:r>
        <w:rPr>
          <w:rFonts w:hint="eastAsia"/>
          <w:sz w:val="28"/>
        </w:rPr>
        <w:t>米。</w:t>
      </w:r>
    </w:p>
    <w:p w:rsidR="00836151" w:rsidRDefault="00836151" w:rsidP="00836151">
      <w:pPr>
        <w:pStyle w:val="ab"/>
        <w:snapToGrid w:val="0"/>
        <w:spacing w:beforeLines="50" w:afterLines="50" w:line="500" w:lineRule="exact"/>
        <w:ind w:firstLineChars="225" w:firstLine="675"/>
        <w:rPr>
          <w:rFonts w:hint="eastAsia"/>
          <w:spacing w:val="10"/>
          <w:kern w:val="28"/>
          <w:sz w:val="28"/>
        </w:rPr>
      </w:pPr>
      <w:r>
        <w:rPr>
          <w:rFonts w:hint="eastAsia"/>
          <w:spacing w:val="10"/>
          <w:kern w:val="28"/>
          <w:sz w:val="28"/>
        </w:rPr>
        <w:t>四、水文条件</w:t>
      </w:r>
    </w:p>
    <w:p w:rsidR="00836151" w:rsidRDefault="00836151" w:rsidP="00836151">
      <w:pPr>
        <w:spacing w:line="360" w:lineRule="auto"/>
        <w:rPr>
          <w:sz w:val="28"/>
        </w:rPr>
      </w:pPr>
      <w:r>
        <w:rPr>
          <w:sz w:val="28"/>
        </w:rPr>
        <w:t xml:space="preserve">   </w:t>
      </w:r>
      <w:r>
        <w:rPr>
          <w:rFonts w:hint="eastAsia"/>
          <w:sz w:val="28"/>
        </w:rPr>
        <w:t xml:space="preserve"> </w:t>
      </w:r>
      <w:r>
        <w:rPr>
          <w:rFonts w:hint="eastAsia"/>
          <w:sz w:val="28"/>
        </w:rPr>
        <w:t>本次所勘测区段，总体上来说，跨越两个不同的地貌单元，其水文地质条件也随之异同有所差异，盆地单元沿线位于山前地带，其间河谷发育，汇水面积辽阔，堆积作用非常活跃，第四系沉积厚度较大，为地下水的生成提供了良好的储水空间。该盆地单元冲洪积扇发育，形成规模较大，颗粒粗，分选性好的中细砂、中粗砂砾含水层，其蓄水性较强。地卜水位佛</w:t>
      </w:r>
      <w:r>
        <w:rPr>
          <w:sz w:val="28"/>
        </w:rPr>
        <w:t>3</w:t>
      </w:r>
      <w:r>
        <w:rPr>
          <w:rFonts w:hint="eastAsia"/>
          <w:sz w:val="28"/>
        </w:rPr>
        <w:t>—</w:t>
      </w:r>
      <w:r>
        <w:rPr>
          <w:sz w:val="28"/>
        </w:rPr>
        <w:t>40</w:t>
      </w:r>
      <w:r>
        <w:rPr>
          <w:rFonts w:hint="eastAsia"/>
          <w:sz w:val="28"/>
        </w:rPr>
        <w:t>米。单位涌水量大于</w:t>
      </w:r>
      <w:r>
        <w:rPr>
          <w:sz w:val="28"/>
        </w:rPr>
        <w:t>20</w:t>
      </w:r>
      <w:r>
        <w:rPr>
          <w:rFonts w:hint="eastAsia"/>
          <w:sz w:val="28"/>
        </w:rPr>
        <w:t>吨</w:t>
      </w:r>
      <w:r>
        <w:rPr>
          <w:rFonts w:hint="eastAsia"/>
          <w:sz w:val="28"/>
        </w:rPr>
        <w:t>/</w:t>
      </w:r>
      <w:r>
        <w:rPr>
          <w:rFonts w:hint="eastAsia"/>
          <w:sz w:val="28"/>
        </w:rPr>
        <w:t>时米。</w:t>
      </w:r>
    </w:p>
    <w:p w:rsidR="00836151" w:rsidRDefault="00836151" w:rsidP="00836151">
      <w:pPr>
        <w:spacing w:line="360" w:lineRule="auto"/>
        <w:rPr>
          <w:sz w:val="28"/>
        </w:rPr>
      </w:pPr>
      <w:r>
        <w:rPr>
          <w:sz w:val="28"/>
        </w:rPr>
        <w:t xml:space="preserve">    </w:t>
      </w:r>
      <w:r>
        <w:rPr>
          <w:rFonts w:hint="eastAsia"/>
          <w:sz w:val="28"/>
        </w:rPr>
        <w:t>山区段，路线基水沿沟谷展介。大沟与支沟交错发育，全沟沿</w:t>
      </w:r>
      <w:r>
        <w:rPr>
          <w:sz w:val="28"/>
        </w:rPr>
        <w:t>110</w:t>
      </w:r>
      <w:r>
        <w:rPr>
          <w:rFonts w:hint="eastAsia"/>
          <w:sz w:val="28"/>
        </w:rPr>
        <w:t>国道延展性较好，季节性水流在非丰水期不大，甚币干涸。</w:t>
      </w:r>
    </w:p>
    <w:p w:rsidR="00836151" w:rsidRDefault="00836151" w:rsidP="00836151">
      <w:pPr>
        <w:spacing w:line="360" w:lineRule="auto"/>
        <w:rPr>
          <w:sz w:val="28"/>
        </w:rPr>
      </w:pPr>
      <w:r>
        <w:rPr>
          <w:sz w:val="28"/>
        </w:rPr>
        <w:t xml:space="preserve">    </w:t>
      </w:r>
      <w:r>
        <w:rPr>
          <w:rFonts w:hint="eastAsia"/>
          <w:sz w:val="28"/>
        </w:rPr>
        <w:t>总的来说，测区地下水类型大致可分为两类：</w:t>
      </w:r>
      <w:r>
        <w:rPr>
          <w:sz w:val="28"/>
        </w:rPr>
        <w:t xml:space="preserve">  </w:t>
      </w:r>
      <w:r>
        <w:rPr>
          <w:rFonts w:hint="eastAsia"/>
          <w:sz w:val="28"/>
        </w:rPr>
        <w:t>—类是盆地平原及山区沟谷的孔隙潜水区；另一类为山区基岔裂隙水。前者第四系松散堆积物厚度较大，含水层含水量较为丰富，属于蓄水程度较为丰富地区。而后者，由于地形起伏较大，地势陡峻，沟谷发育，侵蚀切割强烈，地下水径流，排泄条件良好，含水地层主要为紫苏斜长麻粒岩及第四系的砂、卵砾石后。以裂隙和孔隙水为主，蓄水性不均—。沿沟谷第四系砂、卵石层含水丰富，常形成山区充沛的潜水富集带。而在山丘、基岩分布区，风化带深厚，在</w:t>
      </w:r>
      <w:r>
        <w:rPr>
          <w:sz w:val="28"/>
        </w:rPr>
        <w:t>50</w:t>
      </w:r>
      <w:r>
        <w:rPr>
          <w:rFonts w:hint="eastAsia"/>
          <w:sz w:val="28"/>
        </w:rPr>
        <w:t>米左右，基岩裂隙水，含水贫弱，开采难度大，属于富水程度贫水区。</w:t>
      </w:r>
    </w:p>
    <w:p w:rsidR="00836151" w:rsidRDefault="00836151" w:rsidP="00836151">
      <w:pPr>
        <w:spacing w:line="360" w:lineRule="auto"/>
        <w:ind w:firstLine="540"/>
        <w:rPr>
          <w:rFonts w:hint="eastAsia"/>
          <w:sz w:val="28"/>
        </w:rPr>
      </w:pPr>
      <w:r>
        <w:rPr>
          <w:rFonts w:hint="eastAsia"/>
          <w:sz w:val="28"/>
        </w:rPr>
        <w:t>测区地下水水化学成分简单。由于岩上体透水性能畅通，地下水文替强烈，排泄条件良好，多为碳酸一钙镁型水，水质良好，无侵蚀性，适合工农业及工程需要。</w:t>
      </w:r>
    </w:p>
    <w:p w:rsidR="00836151" w:rsidRDefault="00836151" w:rsidP="00836151">
      <w:pPr>
        <w:spacing w:line="360" w:lineRule="auto"/>
        <w:ind w:firstLineChars="200" w:firstLine="560"/>
        <w:rPr>
          <w:rFonts w:hint="eastAsia"/>
          <w:spacing w:val="10"/>
          <w:kern w:val="28"/>
          <w:sz w:val="28"/>
        </w:rPr>
      </w:pPr>
      <w:r>
        <w:rPr>
          <w:rFonts w:hint="eastAsia"/>
          <w:sz w:val="28"/>
        </w:rPr>
        <w:t>路线穿越区，水系较为发育，河流属永定河水系。区域内，洋河常年有水，其它河流多属季节性河流。雨季汛期，暴雨形成的洪水来势猛，历时短；</w:t>
      </w:r>
      <w:r>
        <w:rPr>
          <w:rFonts w:hint="eastAsia"/>
          <w:sz w:val="28"/>
        </w:rPr>
        <w:lastRenderedPageBreak/>
        <w:t>常带有一定程度的危害性。枯水季节，河流速流变小，村时干涸。路线穿越区，大的河流有东洋河，洗马林河，古城河，掉沙河，城西河，城东河，通桥河。</w:t>
      </w:r>
    </w:p>
    <w:p w:rsidR="00836151" w:rsidRDefault="00836151" w:rsidP="00836151">
      <w:pPr>
        <w:pStyle w:val="ab"/>
        <w:snapToGrid w:val="0"/>
        <w:spacing w:beforeLines="50" w:afterLines="50" w:line="360" w:lineRule="auto"/>
        <w:ind w:firstLineChars="225" w:firstLine="675"/>
        <w:rPr>
          <w:sz w:val="28"/>
        </w:rPr>
      </w:pPr>
      <w:r>
        <w:rPr>
          <w:rFonts w:hint="eastAsia"/>
          <w:spacing w:val="10"/>
          <w:kern w:val="28"/>
          <w:sz w:val="28"/>
        </w:rPr>
        <w:t>五、</w:t>
      </w:r>
      <w:r>
        <w:rPr>
          <w:rFonts w:hint="eastAsia"/>
          <w:sz w:val="28"/>
        </w:rPr>
        <w:t>不良工程地质现象</w:t>
      </w:r>
    </w:p>
    <w:p w:rsidR="00836151" w:rsidRDefault="00836151" w:rsidP="00836151">
      <w:pPr>
        <w:spacing w:line="360" w:lineRule="auto"/>
        <w:rPr>
          <w:sz w:val="28"/>
        </w:rPr>
      </w:pPr>
      <w:r>
        <w:rPr>
          <w:sz w:val="28"/>
        </w:rPr>
        <w:t xml:space="preserve">   </w:t>
      </w:r>
      <w:r>
        <w:rPr>
          <w:rFonts w:hint="eastAsia"/>
          <w:sz w:val="28"/>
        </w:rPr>
        <w:t xml:space="preserve"> </w:t>
      </w:r>
      <w:r>
        <w:rPr>
          <w:sz w:val="28"/>
        </w:rPr>
        <w:t>1</w:t>
      </w:r>
      <w:r>
        <w:rPr>
          <w:rFonts w:hint="eastAsia"/>
          <w:sz w:val="28"/>
        </w:rPr>
        <w:t>、路堑边坡稳定性问题</w:t>
      </w:r>
    </w:p>
    <w:p w:rsidR="00836151" w:rsidRDefault="00836151" w:rsidP="00836151">
      <w:pPr>
        <w:spacing w:line="360" w:lineRule="auto"/>
        <w:rPr>
          <w:sz w:val="28"/>
        </w:rPr>
      </w:pPr>
      <w:r>
        <w:rPr>
          <w:sz w:val="28"/>
        </w:rPr>
        <w:t xml:space="preserve">    </w:t>
      </w:r>
      <w:r>
        <w:rPr>
          <w:rFonts w:hint="eastAsia"/>
          <w:sz w:val="28"/>
        </w:rPr>
        <w:t>路线穿越的马市口至蒙冀省界段，位于山岭重丘区。该区段地形起伏大，沟谷切割深，基岩裸露，风化程度较深，岩体破碎，节理密集，整体性差。由于岩石的风化，使原岩的力学强度大大降低。该区段路堑边坡施工时，由于开挖，加之外界因素</w:t>
      </w:r>
      <w:r>
        <w:rPr>
          <w:sz w:val="28"/>
        </w:rPr>
        <w:t>(</w:t>
      </w:r>
      <w:r>
        <w:rPr>
          <w:rFonts w:hint="eastAsia"/>
          <w:sz w:val="28"/>
        </w:rPr>
        <w:t>降雨雪，气候冷暖交替变化等</w:t>
      </w:r>
      <w:r>
        <w:rPr>
          <w:sz w:val="28"/>
        </w:rPr>
        <w:t>)</w:t>
      </w:r>
      <w:r>
        <w:rPr>
          <w:rFonts w:hint="eastAsia"/>
          <w:sz w:val="28"/>
        </w:rPr>
        <w:t>的影响，这些风化岩体所构成的路堑边坡原有应力平衡状态遭到破坏，极易产生坍塌、滑落。对此边坡作适度放缓和防护措施。</w:t>
      </w:r>
    </w:p>
    <w:p w:rsidR="00836151" w:rsidRDefault="00836151" w:rsidP="00836151">
      <w:pPr>
        <w:spacing w:line="360" w:lineRule="auto"/>
        <w:rPr>
          <w:sz w:val="28"/>
        </w:rPr>
      </w:pPr>
      <w:r>
        <w:rPr>
          <w:sz w:val="28"/>
        </w:rPr>
        <w:t xml:space="preserve">  </w:t>
      </w:r>
      <w:r>
        <w:rPr>
          <w:rFonts w:hint="eastAsia"/>
          <w:sz w:val="28"/>
        </w:rPr>
        <w:t xml:space="preserve"> </w:t>
      </w:r>
      <w:r>
        <w:rPr>
          <w:sz w:val="28"/>
        </w:rPr>
        <w:t>2</w:t>
      </w:r>
      <w:r>
        <w:rPr>
          <w:rFonts w:hint="eastAsia"/>
          <w:sz w:val="28"/>
        </w:rPr>
        <w:t>、湿陷性黄土</w:t>
      </w:r>
    </w:p>
    <w:p w:rsidR="00836151" w:rsidRDefault="00836151" w:rsidP="00836151">
      <w:pPr>
        <w:spacing w:line="360" w:lineRule="auto"/>
        <w:rPr>
          <w:sz w:val="28"/>
        </w:rPr>
      </w:pPr>
      <w:r>
        <w:rPr>
          <w:sz w:val="28"/>
        </w:rPr>
        <w:t xml:space="preserve">  </w:t>
      </w:r>
      <w:r>
        <w:rPr>
          <w:rFonts w:hint="eastAsia"/>
          <w:sz w:val="28"/>
        </w:rPr>
        <w:t xml:space="preserve"> </w:t>
      </w:r>
      <w:r>
        <w:rPr>
          <w:rFonts w:hint="eastAsia"/>
          <w:sz w:val="28"/>
        </w:rPr>
        <w:t>此类地基主要出露于</w:t>
      </w:r>
      <w:r>
        <w:rPr>
          <w:sz w:val="28"/>
        </w:rPr>
        <w:t>K88</w:t>
      </w:r>
      <w:r>
        <w:rPr>
          <w:rFonts w:hint="eastAsia"/>
          <w:sz w:val="28"/>
        </w:rPr>
        <w:t>～</w:t>
      </w:r>
      <w:r>
        <w:rPr>
          <w:rFonts w:hint="eastAsia"/>
          <w:sz w:val="28"/>
        </w:rPr>
        <w:t>K89</w:t>
      </w:r>
      <w:r>
        <w:rPr>
          <w:rFonts w:hint="eastAsia"/>
          <w:sz w:val="28"/>
        </w:rPr>
        <w:t>的部分路段，为黄土状低液限粘土，具垂直节理，有虫孔及空隙发育。对此路段进行特殊路基处理。</w:t>
      </w:r>
    </w:p>
    <w:p w:rsidR="00836151" w:rsidRDefault="00836151" w:rsidP="00836151">
      <w:pPr>
        <w:spacing w:line="360" w:lineRule="auto"/>
        <w:rPr>
          <w:sz w:val="28"/>
        </w:rPr>
      </w:pPr>
      <w:r>
        <w:rPr>
          <w:sz w:val="28"/>
        </w:rPr>
        <w:t xml:space="preserve"> </w:t>
      </w:r>
      <w:r>
        <w:rPr>
          <w:rFonts w:hint="eastAsia"/>
          <w:sz w:val="28"/>
        </w:rPr>
        <w:t xml:space="preserve"> </w:t>
      </w:r>
      <w:r>
        <w:rPr>
          <w:sz w:val="28"/>
        </w:rPr>
        <w:t xml:space="preserve"> 3</w:t>
      </w:r>
      <w:r>
        <w:rPr>
          <w:rFonts w:hint="eastAsia"/>
          <w:sz w:val="28"/>
        </w:rPr>
        <w:t>、胀性岩土</w:t>
      </w:r>
    </w:p>
    <w:p w:rsidR="00836151" w:rsidRDefault="00836151" w:rsidP="00836151">
      <w:pPr>
        <w:spacing w:line="360" w:lineRule="auto"/>
        <w:rPr>
          <w:sz w:val="28"/>
        </w:rPr>
      </w:pPr>
      <w:r>
        <w:rPr>
          <w:sz w:val="28"/>
        </w:rPr>
        <w:t xml:space="preserve"> </w:t>
      </w:r>
      <w:r>
        <w:rPr>
          <w:rFonts w:hint="eastAsia"/>
          <w:sz w:val="28"/>
        </w:rPr>
        <w:t xml:space="preserve"> </w:t>
      </w:r>
      <w:r>
        <w:rPr>
          <w:sz w:val="28"/>
        </w:rPr>
        <w:t xml:space="preserve"> </w:t>
      </w:r>
      <w:r>
        <w:rPr>
          <w:rFonts w:hint="eastAsia"/>
          <w:sz w:val="28"/>
        </w:rPr>
        <w:t>此类地基主要出露于</w:t>
      </w:r>
      <w:r>
        <w:rPr>
          <w:sz w:val="28"/>
        </w:rPr>
        <w:t>K87</w:t>
      </w:r>
      <w:r>
        <w:rPr>
          <w:rFonts w:hint="eastAsia"/>
          <w:sz w:val="28"/>
        </w:rPr>
        <w:t>～</w:t>
      </w:r>
      <w:r>
        <w:rPr>
          <w:sz w:val="28"/>
        </w:rPr>
        <w:t>K88</w:t>
      </w:r>
      <w:r>
        <w:rPr>
          <w:rFonts w:hint="eastAsia"/>
          <w:sz w:val="28"/>
        </w:rPr>
        <w:t>路段的局部，为紫红色泥质粉砂岩、砂岩及砂砾岩全风化—强风化岩体，遇水膨胀性较大。对此路段进行特殊路基处理。</w:t>
      </w:r>
    </w:p>
    <w:p w:rsidR="00836151" w:rsidRDefault="00836151" w:rsidP="00836151">
      <w:pPr>
        <w:spacing w:line="360" w:lineRule="auto"/>
        <w:rPr>
          <w:sz w:val="28"/>
        </w:rPr>
      </w:pPr>
      <w:r>
        <w:rPr>
          <w:sz w:val="28"/>
        </w:rPr>
        <w:t xml:space="preserve">    4</w:t>
      </w:r>
      <w:r>
        <w:rPr>
          <w:rFonts w:hint="eastAsia"/>
          <w:sz w:val="28"/>
        </w:rPr>
        <w:t>、软土</w:t>
      </w:r>
    </w:p>
    <w:p w:rsidR="00836151" w:rsidRDefault="00836151" w:rsidP="00836151">
      <w:pPr>
        <w:spacing w:line="360" w:lineRule="auto"/>
        <w:rPr>
          <w:sz w:val="28"/>
        </w:rPr>
      </w:pPr>
      <w:r>
        <w:rPr>
          <w:sz w:val="28"/>
        </w:rPr>
        <w:t xml:space="preserve">    </w:t>
      </w:r>
      <w:r>
        <w:rPr>
          <w:rFonts w:hint="eastAsia"/>
          <w:sz w:val="28"/>
        </w:rPr>
        <w:t>此类地基主要出露于</w:t>
      </w:r>
      <w:r>
        <w:rPr>
          <w:rFonts w:hint="eastAsia"/>
          <w:sz w:val="28"/>
        </w:rPr>
        <w:t>K0+000</w:t>
      </w:r>
      <w:r>
        <w:rPr>
          <w:rFonts w:hint="eastAsia"/>
          <w:sz w:val="28"/>
        </w:rPr>
        <w:t>～</w:t>
      </w:r>
      <w:r>
        <w:rPr>
          <w:rFonts w:hint="eastAsia"/>
          <w:sz w:val="28"/>
        </w:rPr>
        <w:t>K2+500</w:t>
      </w:r>
      <w:r>
        <w:rPr>
          <w:rFonts w:hint="eastAsia"/>
          <w:sz w:val="28"/>
        </w:rPr>
        <w:t>；</w:t>
      </w:r>
      <w:r>
        <w:rPr>
          <w:rFonts w:hint="eastAsia"/>
          <w:sz w:val="28"/>
        </w:rPr>
        <w:t>K18+400</w:t>
      </w:r>
      <w:r>
        <w:rPr>
          <w:rFonts w:hint="eastAsia"/>
          <w:sz w:val="28"/>
        </w:rPr>
        <w:t>～</w:t>
      </w:r>
      <w:r>
        <w:rPr>
          <w:rFonts w:hint="eastAsia"/>
          <w:sz w:val="28"/>
        </w:rPr>
        <w:t>K19+000</w:t>
      </w:r>
      <w:r>
        <w:rPr>
          <w:rFonts w:hint="eastAsia"/>
          <w:sz w:val="28"/>
        </w:rPr>
        <w:t>；</w:t>
      </w:r>
      <w:r>
        <w:rPr>
          <w:rFonts w:hint="eastAsia"/>
          <w:sz w:val="28"/>
        </w:rPr>
        <w:t>K34+500</w:t>
      </w:r>
      <w:r>
        <w:rPr>
          <w:rFonts w:hint="eastAsia"/>
          <w:sz w:val="28"/>
        </w:rPr>
        <w:t>～</w:t>
      </w:r>
      <w:r>
        <w:rPr>
          <w:rFonts w:hint="eastAsia"/>
          <w:sz w:val="28"/>
        </w:rPr>
        <w:t>K35+000</w:t>
      </w:r>
      <w:r>
        <w:rPr>
          <w:rFonts w:hint="eastAsia"/>
          <w:sz w:val="28"/>
        </w:rPr>
        <w:t>；</w:t>
      </w:r>
      <w:r>
        <w:rPr>
          <w:sz w:val="28"/>
        </w:rPr>
        <w:t>K57</w:t>
      </w:r>
      <w:r>
        <w:rPr>
          <w:rFonts w:hint="eastAsia"/>
          <w:sz w:val="28"/>
        </w:rPr>
        <w:t>～</w:t>
      </w:r>
      <w:r>
        <w:rPr>
          <w:rFonts w:hint="eastAsia"/>
          <w:sz w:val="28"/>
        </w:rPr>
        <w:t>K</w:t>
      </w:r>
      <w:r>
        <w:rPr>
          <w:sz w:val="28"/>
        </w:rPr>
        <w:t>59</w:t>
      </w:r>
      <w:r>
        <w:rPr>
          <w:rFonts w:hint="eastAsia"/>
          <w:sz w:val="28"/>
        </w:rPr>
        <w:t>的部分路段。在表层以及地厂较浅深度处有软塑一流塑状态的淤泥质土或一般性粘土体存在，从而构成路基和小桥涵基础下的不良软卧层。对此路段已作了路基处理及桥头基础处理设计。</w:t>
      </w:r>
    </w:p>
    <w:p w:rsidR="00836151" w:rsidRDefault="00836151" w:rsidP="00836151">
      <w:pPr>
        <w:spacing w:line="360" w:lineRule="auto"/>
        <w:rPr>
          <w:sz w:val="28"/>
        </w:rPr>
      </w:pPr>
      <w:r>
        <w:rPr>
          <w:sz w:val="28"/>
        </w:rPr>
        <w:t xml:space="preserve">    </w:t>
      </w:r>
      <w:r>
        <w:rPr>
          <w:rFonts w:hint="eastAsia"/>
          <w:sz w:val="28"/>
        </w:rPr>
        <w:t>5</w:t>
      </w:r>
      <w:r>
        <w:rPr>
          <w:rFonts w:hint="eastAsia"/>
          <w:sz w:val="28"/>
        </w:rPr>
        <w:t>、工程地质评价</w:t>
      </w:r>
    </w:p>
    <w:p w:rsidR="00836151" w:rsidRDefault="00836151" w:rsidP="00836151">
      <w:pPr>
        <w:spacing w:line="360" w:lineRule="auto"/>
        <w:ind w:firstLine="540"/>
        <w:rPr>
          <w:rFonts w:hint="eastAsia"/>
          <w:sz w:val="28"/>
        </w:rPr>
      </w:pPr>
      <w:r>
        <w:rPr>
          <w:rFonts w:hint="eastAsia"/>
          <w:sz w:val="28"/>
        </w:rPr>
        <w:t>本项目跨越东洋河河滩时，地下水位较高，地基承载力较低，路线在山区路段内风化片麻岩分布铰广。其它路段主要是第四纪地层，多为洪、坡积</w:t>
      </w:r>
      <w:r>
        <w:rPr>
          <w:rFonts w:hint="eastAsia"/>
          <w:sz w:val="28"/>
        </w:rPr>
        <w:lastRenderedPageBreak/>
        <w:t>覆盖层，土质以砂砾上、粉质粘上为主。地基承载力较高。构造物通过沿河或河滩地时以箱涵形式为主，基底做相应的处理，大型构造物桥头部分也应加以处理，其它一般路可不做处理。</w:t>
      </w:r>
    </w:p>
    <w:p w:rsidR="00836151" w:rsidRDefault="00836151" w:rsidP="00836151">
      <w:pPr>
        <w:spacing w:line="360" w:lineRule="auto"/>
        <w:ind w:firstLine="540"/>
        <w:rPr>
          <w:rFonts w:hint="eastAsia"/>
          <w:sz w:val="28"/>
        </w:rPr>
      </w:pPr>
      <w:r>
        <w:rPr>
          <w:rFonts w:hint="eastAsia"/>
          <w:sz w:val="28"/>
        </w:rPr>
        <w:t>六、地震</w:t>
      </w:r>
    </w:p>
    <w:p w:rsidR="00836151" w:rsidRDefault="00836151" w:rsidP="00836151">
      <w:pPr>
        <w:spacing w:line="360" w:lineRule="auto"/>
        <w:ind w:firstLineChars="200" w:firstLine="560"/>
        <w:rPr>
          <w:sz w:val="28"/>
        </w:rPr>
      </w:pPr>
      <w:r>
        <w:rPr>
          <w:rFonts w:hint="eastAsia"/>
          <w:sz w:val="28"/>
        </w:rPr>
        <w:t>地震基本烈度采用及大型构造物区域地震基本烈度鉴定情况：</w:t>
      </w:r>
    </w:p>
    <w:p w:rsidR="00836151" w:rsidRDefault="00836151" w:rsidP="00836151">
      <w:pPr>
        <w:spacing w:line="360" w:lineRule="auto"/>
        <w:rPr>
          <w:sz w:val="28"/>
        </w:rPr>
      </w:pPr>
      <w:r>
        <w:rPr>
          <w:sz w:val="28"/>
        </w:rPr>
        <w:t xml:space="preserve">    </w:t>
      </w:r>
      <w:r>
        <w:rPr>
          <w:rFonts w:hint="eastAsia"/>
          <w:sz w:val="28"/>
        </w:rPr>
        <w:t>中国地震局地质研究所对沿线地震进行了实地勘探，依据其提供的评价报告，结合《中国地震烈度区划图》，确定本项目地震基本烈度为Ⅶ度。地质研究所对四个大型构造物进行了地震基本烈度的鉴定，其结论为：</w:t>
      </w:r>
    </w:p>
    <w:p w:rsidR="00836151" w:rsidRDefault="00836151" w:rsidP="00836151">
      <w:pPr>
        <w:spacing w:line="360" w:lineRule="auto"/>
        <w:rPr>
          <w:sz w:val="28"/>
        </w:rPr>
      </w:pPr>
      <w:r>
        <w:rPr>
          <w:sz w:val="28"/>
        </w:rPr>
        <w:t xml:space="preserve">    1</w:t>
      </w:r>
      <w:r>
        <w:rPr>
          <w:rFonts w:hint="eastAsia"/>
          <w:sz w:val="28"/>
        </w:rPr>
        <w:t>、四个桥址均位于华北地震区汾渭地震带的北端，地震活动相对较强，地震是北东、北西向带状分布，属浅源地震；</w:t>
      </w:r>
    </w:p>
    <w:p w:rsidR="00836151" w:rsidRDefault="00836151" w:rsidP="00836151">
      <w:pPr>
        <w:spacing w:line="360" w:lineRule="auto"/>
        <w:rPr>
          <w:sz w:val="28"/>
        </w:rPr>
      </w:pPr>
      <w:r>
        <w:rPr>
          <w:sz w:val="28"/>
        </w:rPr>
        <w:t xml:space="preserve">   </w:t>
      </w:r>
      <w:r>
        <w:rPr>
          <w:rFonts w:hint="eastAsia"/>
          <w:sz w:val="28"/>
        </w:rPr>
        <w:t xml:space="preserve"> </w:t>
      </w:r>
      <w:r>
        <w:rPr>
          <w:sz w:val="28"/>
        </w:rPr>
        <w:t>2</w:t>
      </w:r>
      <w:r>
        <w:rPr>
          <w:rFonts w:hint="eastAsia"/>
          <w:sz w:val="28"/>
        </w:rPr>
        <w:t>、万全县城西河桥址区历史地震影响影响烈度为</w:t>
      </w:r>
      <w:r>
        <w:rPr>
          <w:sz w:val="28"/>
        </w:rPr>
        <w:t>VI</w:t>
      </w:r>
      <w:r>
        <w:rPr>
          <w:rFonts w:hint="eastAsia"/>
          <w:sz w:val="28"/>
        </w:rPr>
        <w:t>度；</w:t>
      </w:r>
    </w:p>
    <w:p w:rsidR="00836151" w:rsidRDefault="00836151" w:rsidP="00836151">
      <w:pPr>
        <w:spacing w:line="360" w:lineRule="auto"/>
        <w:rPr>
          <w:rFonts w:hint="eastAsia"/>
          <w:spacing w:val="10"/>
          <w:kern w:val="28"/>
          <w:sz w:val="28"/>
        </w:rPr>
      </w:pPr>
      <w:r>
        <w:rPr>
          <w:sz w:val="28"/>
        </w:rPr>
        <w:t xml:space="preserve">    3</w:t>
      </w:r>
      <w:r>
        <w:rPr>
          <w:rFonts w:hint="eastAsia"/>
          <w:sz w:val="28"/>
        </w:rPr>
        <w:t>、四个桥址区无地表地震构造性地裂、无场地土地震液化、无边坡地震稳定性问题、无软土震陷等地震地质灾害。</w:t>
      </w:r>
    </w:p>
    <w:p w:rsidR="00836151" w:rsidRDefault="00836151" w:rsidP="00836151">
      <w:pPr>
        <w:pStyle w:val="ab"/>
        <w:snapToGrid w:val="0"/>
        <w:spacing w:beforeLines="50" w:afterLines="50" w:line="500" w:lineRule="exact"/>
        <w:ind w:firstLineChars="200" w:firstLine="602"/>
        <w:rPr>
          <w:rFonts w:hint="eastAsia"/>
          <w:b/>
          <w:bCs/>
          <w:spacing w:val="10"/>
          <w:kern w:val="28"/>
          <w:sz w:val="28"/>
        </w:rPr>
      </w:pPr>
      <w:r>
        <w:rPr>
          <w:rFonts w:hint="eastAsia"/>
          <w:b/>
          <w:bCs/>
          <w:spacing w:val="10"/>
          <w:kern w:val="28"/>
          <w:sz w:val="28"/>
        </w:rPr>
        <w:t>第二节、工程简介</w:t>
      </w:r>
    </w:p>
    <w:p w:rsidR="00836151" w:rsidRDefault="00836151" w:rsidP="00836151">
      <w:pPr>
        <w:pStyle w:val="ab"/>
        <w:snapToGrid w:val="0"/>
        <w:spacing w:beforeLines="50" w:afterLines="50" w:line="500" w:lineRule="exact"/>
        <w:ind w:firstLineChars="200" w:firstLine="600"/>
        <w:rPr>
          <w:rFonts w:hint="eastAsia"/>
          <w:spacing w:val="10"/>
          <w:kern w:val="28"/>
          <w:sz w:val="28"/>
        </w:rPr>
      </w:pPr>
      <w:r>
        <w:rPr>
          <w:rFonts w:hint="eastAsia"/>
          <w:spacing w:val="10"/>
          <w:kern w:val="28"/>
          <w:sz w:val="28"/>
        </w:rPr>
        <w:t>一、工程规模</w:t>
      </w:r>
    </w:p>
    <w:p w:rsidR="00836151" w:rsidRDefault="00836151" w:rsidP="00836151">
      <w:pPr>
        <w:spacing w:line="360" w:lineRule="auto"/>
        <w:ind w:firstLineChars="200" w:firstLine="560"/>
        <w:rPr>
          <w:sz w:val="28"/>
        </w:rPr>
      </w:pPr>
      <w:r>
        <w:rPr>
          <w:sz w:val="28"/>
        </w:rPr>
        <w:t>1</w:t>
      </w:r>
      <w:r>
        <w:rPr>
          <w:rFonts w:hint="eastAsia"/>
          <w:sz w:val="28"/>
        </w:rPr>
        <w:t>、工程建设的意义</w:t>
      </w:r>
    </w:p>
    <w:p w:rsidR="00836151" w:rsidRDefault="00836151" w:rsidP="00836151">
      <w:pPr>
        <w:spacing w:line="360" w:lineRule="auto"/>
        <w:rPr>
          <w:sz w:val="28"/>
        </w:rPr>
      </w:pPr>
      <w:r>
        <w:rPr>
          <w:sz w:val="28"/>
        </w:rPr>
        <w:t xml:space="preserve">    </w:t>
      </w:r>
      <w:r w:rsidR="00F31748">
        <w:rPr>
          <w:rFonts w:hint="eastAsia"/>
          <w:sz w:val="28"/>
        </w:rPr>
        <w:t>xx</w:t>
      </w:r>
      <w:r>
        <w:rPr>
          <w:rFonts w:hint="eastAsia"/>
          <w:sz w:val="28"/>
        </w:rPr>
        <w:t>高速公路是国家规划的“五纵七横”十二条国道主干线的重要组成部分，是我省规划建设的主骨架公路之一，是西北地区各省通往京津及沿海的主要通道，随着西部大开发战略的实施，本项目的地位愈显突出。本段原有公路基本上为二级路，难以担负日益增长的交通量需求，严重阻碍经济和交通运输的发展。因此，修建本高速公路项目势在必行。</w:t>
      </w:r>
    </w:p>
    <w:p w:rsidR="00836151" w:rsidRDefault="00836151" w:rsidP="00836151">
      <w:pPr>
        <w:spacing w:line="360" w:lineRule="auto"/>
        <w:rPr>
          <w:sz w:val="28"/>
        </w:rPr>
      </w:pPr>
      <w:r>
        <w:rPr>
          <w:sz w:val="28"/>
        </w:rPr>
        <w:t xml:space="preserve">    2</w:t>
      </w:r>
      <w:r>
        <w:rPr>
          <w:rFonts w:hint="eastAsia"/>
          <w:sz w:val="28"/>
        </w:rPr>
        <w:t>、工程规模及技术标准</w:t>
      </w:r>
    </w:p>
    <w:p w:rsidR="00836151" w:rsidRDefault="00836151" w:rsidP="00836151">
      <w:pPr>
        <w:spacing w:line="360" w:lineRule="auto"/>
        <w:rPr>
          <w:sz w:val="28"/>
        </w:rPr>
      </w:pPr>
      <w:r>
        <w:rPr>
          <w:sz w:val="28"/>
        </w:rPr>
        <w:t xml:space="preserve">    (1)</w:t>
      </w:r>
      <w:r>
        <w:rPr>
          <w:rFonts w:hint="eastAsia"/>
          <w:sz w:val="28"/>
        </w:rPr>
        <w:t>建设规模：本项目建设规模为四车道高速公路，全封闭、全立交，路线总里程为</w:t>
      </w:r>
      <w:r>
        <w:rPr>
          <w:sz w:val="28"/>
        </w:rPr>
        <w:t>88</w:t>
      </w:r>
      <w:r>
        <w:rPr>
          <w:rFonts w:hint="eastAsia"/>
          <w:sz w:val="28"/>
        </w:rPr>
        <w:t>．</w:t>
      </w:r>
      <w:r>
        <w:rPr>
          <w:sz w:val="28"/>
        </w:rPr>
        <w:t>938</w:t>
      </w:r>
      <w:r>
        <w:rPr>
          <w:rFonts w:hint="eastAsia"/>
          <w:sz w:val="28"/>
        </w:rPr>
        <w:t>公里，其中平原微丘区</w:t>
      </w:r>
      <w:r>
        <w:rPr>
          <w:sz w:val="28"/>
        </w:rPr>
        <w:t>80</w:t>
      </w:r>
      <w:r>
        <w:rPr>
          <w:rFonts w:hint="eastAsia"/>
          <w:sz w:val="28"/>
        </w:rPr>
        <w:t>．</w:t>
      </w:r>
      <w:r>
        <w:rPr>
          <w:sz w:val="28"/>
        </w:rPr>
        <w:t>7</w:t>
      </w:r>
      <w:r>
        <w:rPr>
          <w:rFonts w:hint="eastAsia"/>
          <w:sz w:val="28"/>
        </w:rPr>
        <w:t>公里，山岭重丘区</w:t>
      </w:r>
      <w:r>
        <w:rPr>
          <w:sz w:val="28"/>
        </w:rPr>
        <w:t>8</w:t>
      </w:r>
      <w:r>
        <w:rPr>
          <w:rFonts w:hint="eastAsia"/>
          <w:sz w:val="28"/>
        </w:rPr>
        <w:t>．</w:t>
      </w:r>
      <w:r>
        <w:rPr>
          <w:sz w:val="28"/>
        </w:rPr>
        <w:t>3</w:t>
      </w:r>
      <w:r>
        <w:rPr>
          <w:rFonts w:hint="eastAsia"/>
          <w:sz w:val="28"/>
        </w:rPr>
        <w:t>公里。</w:t>
      </w:r>
    </w:p>
    <w:p w:rsidR="00836151" w:rsidRDefault="00836151" w:rsidP="00836151">
      <w:pPr>
        <w:spacing w:line="360" w:lineRule="auto"/>
        <w:rPr>
          <w:sz w:val="28"/>
        </w:rPr>
      </w:pPr>
      <w:r>
        <w:rPr>
          <w:sz w:val="28"/>
        </w:rPr>
        <w:t xml:space="preserve">    (2)</w:t>
      </w:r>
      <w:r>
        <w:rPr>
          <w:rFonts w:hint="eastAsia"/>
          <w:sz w:val="28"/>
        </w:rPr>
        <w:t>设计标淮：</w:t>
      </w:r>
    </w:p>
    <w:p w:rsidR="00836151" w:rsidRDefault="00836151" w:rsidP="00836151">
      <w:pPr>
        <w:spacing w:line="360" w:lineRule="auto"/>
        <w:rPr>
          <w:sz w:val="28"/>
        </w:rPr>
      </w:pPr>
      <w:r>
        <w:rPr>
          <w:sz w:val="28"/>
        </w:rPr>
        <w:lastRenderedPageBreak/>
        <w:t xml:space="preserve">    </w:t>
      </w:r>
      <w:r>
        <w:rPr>
          <w:rFonts w:hint="eastAsia"/>
          <w:sz w:val="28"/>
        </w:rPr>
        <w:t>①计算行车速度：</w:t>
      </w:r>
      <w:r>
        <w:rPr>
          <w:sz w:val="28"/>
        </w:rPr>
        <w:t>100km</w:t>
      </w:r>
      <w:r>
        <w:rPr>
          <w:rFonts w:hint="eastAsia"/>
          <w:sz w:val="28"/>
        </w:rPr>
        <w:t>／</w:t>
      </w:r>
      <w:r>
        <w:rPr>
          <w:sz w:val="28"/>
        </w:rPr>
        <w:t>h</w:t>
      </w:r>
      <w:r>
        <w:rPr>
          <w:rFonts w:hint="eastAsia"/>
          <w:sz w:val="28"/>
        </w:rPr>
        <w:t>；</w:t>
      </w:r>
    </w:p>
    <w:p w:rsidR="00836151" w:rsidRDefault="00836151" w:rsidP="00836151">
      <w:pPr>
        <w:spacing w:line="360" w:lineRule="auto"/>
        <w:rPr>
          <w:sz w:val="28"/>
        </w:rPr>
      </w:pPr>
      <w:r>
        <w:rPr>
          <w:sz w:val="28"/>
        </w:rPr>
        <w:t xml:space="preserve">    </w:t>
      </w:r>
      <w:r>
        <w:rPr>
          <w:rFonts w:hint="eastAsia"/>
          <w:sz w:val="28"/>
        </w:rPr>
        <w:t>②路基宽度：平原微丘区新建段</w:t>
      </w:r>
      <w:r>
        <w:rPr>
          <w:sz w:val="28"/>
        </w:rPr>
        <w:t>26m</w:t>
      </w:r>
      <w:r>
        <w:rPr>
          <w:rFonts w:hint="eastAsia"/>
          <w:sz w:val="28"/>
        </w:rPr>
        <w:t>，旧路利用段采用分离式路基，左侧新建半幅</w:t>
      </w:r>
      <w:r>
        <w:rPr>
          <w:sz w:val="28"/>
        </w:rPr>
        <w:t>13m</w:t>
      </w:r>
      <w:r>
        <w:rPr>
          <w:rFonts w:hint="eastAsia"/>
          <w:sz w:val="28"/>
        </w:rPr>
        <w:t>，右侧利用半幅</w:t>
      </w:r>
      <w:r>
        <w:rPr>
          <w:sz w:val="28"/>
        </w:rPr>
        <w:t>12m</w:t>
      </w:r>
      <w:r>
        <w:rPr>
          <w:rFonts w:hint="eastAsia"/>
          <w:sz w:val="28"/>
        </w:rPr>
        <w:t>；山岭重丘区段路基宽度采用</w:t>
      </w:r>
      <w:r>
        <w:rPr>
          <w:sz w:val="28"/>
        </w:rPr>
        <w:t>26m</w:t>
      </w:r>
      <w:r>
        <w:rPr>
          <w:rFonts w:hint="eastAsia"/>
          <w:sz w:val="28"/>
        </w:rPr>
        <w:t>；</w:t>
      </w:r>
    </w:p>
    <w:p w:rsidR="00836151" w:rsidRDefault="00836151" w:rsidP="00836151">
      <w:pPr>
        <w:spacing w:line="360" w:lineRule="auto"/>
        <w:rPr>
          <w:sz w:val="28"/>
        </w:rPr>
      </w:pPr>
      <w:r>
        <w:rPr>
          <w:sz w:val="28"/>
        </w:rPr>
        <w:t xml:space="preserve">    </w:t>
      </w:r>
      <w:r>
        <w:rPr>
          <w:rFonts w:hint="eastAsia"/>
          <w:sz w:val="28"/>
        </w:rPr>
        <w:t>②计算荷载：旧路利用部分的构造物计算荷载为汽车一</w:t>
      </w:r>
      <w:r>
        <w:rPr>
          <w:sz w:val="28"/>
        </w:rPr>
        <w:t>20</w:t>
      </w:r>
      <w:r>
        <w:rPr>
          <w:rFonts w:hint="eastAsia"/>
          <w:sz w:val="28"/>
        </w:rPr>
        <w:t>级，挂车一</w:t>
      </w:r>
      <w:r>
        <w:rPr>
          <w:sz w:val="28"/>
        </w:rPr>
        <w:t>100</w:t>
      </w:r>
      <w:r>
        <w:rPr>
          <w:rFonts w:hint="eastAsia"/>
          <w:sz w:val="28"/>
        </w:rPr>
        <w:t>，新建构造物的计算荷载为汽车一超</w:t>
      </w:r>
      <w:r>
        <w:rPr>
          <w:sz w:val="28"/>
        </w:rPr>
        <w:t>20</w:t>
      </w:r>
      <w:r>
        <w:rPr>
          <w:rFonts w:hint="eastAsia"/>
          <w:sz w:val="28"/>
        </w:rPr>
        <w:t>级，挂车一</w:t>
      </w:r>
      <w:r>
        <w:rPr>
          <w:sz w:val="28"/>
        </w:rPr>
        <w:t>120</w:t>
      </w:r>
      <w:r>
        <w:rPr>
          <w:rFonts w:hint="eastAsia"/>
          <w:sz w:val="28"/>
        </w:rPr>
        <w:t>；</w:t>
      </w:r>
    </w:p>
    <w:p w:rsidR="00836151" w:rsidRDefault="00836151" w:rsidP="00836151">
      <w:pPr>
        <w:spacing w:line="360" w:lineRule="auto"/>
        <w:rPr>
          <w:sz w:val="28"/>
        </w:rPr>
      </w:pPr>
      <w:r>
        <w:rPr>
          <w:sz w:val="28"/>
        </w:rPr>
        <w:t xml:space="preserve">    </w:t>
      </w:r>
      <w:r>
        <w:rPr>
          <w:rFonts w:hint="eastAsia"/>
          <w:sz w:val="28"/>
        </w:rPr>
        <w:t>④设计洪水频率：</w:t>
      </w:r>
      <w:r>
        <w:rPr>
          <w:sz w:val="28"/>
        </w:rPr>
        <w:t>1</w:t>
      </w:r>
      <w:r>
        <w:rPr>
          <w:rFonts w:hint="eastAsia"/>
          <w:sz w:val="28"/>
        </w:rPr>
        <w:t>／</w:t>
      </w:r>
      <w:r>
        <w:rPr>
          <w:sz w:val="28"/>
        </w:rPr>
        <w:t>100</w:t>
      </w:r>
      <w:r>
        <w:rPr>
          <w:rFonts w:hint="eastAsia"/>
          <w:sz w:val="28"/>
        </w:rPr>
        <w:t>；</w:t>
      </w:r>
    </w:p>
    <w:p w:rsidR="00836151" w:rsidRDefault="00836151" w:rsidP="00836151">
      <w:pPr>
        <w:spacing w:line="360" w:lineRule="auto"/>
        <w:rPr>
          <w:sz w:val="28"/>
        </w:rPr>
      </w:pPr>
      <w:r>
        <w:rPr>
          <w:sz w:val="28"/>
        </w:rPr>
        <w:t xml:space="preserve">  </w:t>
      </w:r>
      <w:r>
        <w:rPr>
          <w:rFonts w:hint="eastAsia"/>
          <w:sz w:val="28"/>
        </w:rPr>
        <w:t xml:space="preserve">  </w:t>
      </w:r>
      <w:r>
        <w:rPr>
          <w:sz w:val="28"/>
        </w:rPr>
        <w:t>(3)</w:t>
      </w:r>
      <w:r>
        <w:rPr>
          <w:rFonts w:hint="eastAsia"/>
          <w:sz w:val="28"/>
        </w:rPr>
        <w:t>路基标准横断面</w:t>
      </w:r>
    </w:p>
    <w:p w:rsidR="00836151" w:rsidRDefault="00836151" w:rsidP="00836151">
      <w:pPr>
        <w:spacing w:line="360" w:lineRule="auto"/>
        <w:rPr>
          <w:sz w:val="28"/>
        </w:rPr>
      </w:pPr>
      <w:r>
        <w:rPr>
          <w:sz w:val="28"/>
        </w:rPr>
        <w:t xml:space="preserve">    </w:t>
      </w:r>
      <w:r>
        <w:rPr>
          <w:rFonts w:hint="eastAsia"/>
          <w:sz w:val="28"/>
        </w:rPr>
        <w:t>横断面设计：整体路基土路肩</w:t>
      </w:r>
      <w:r>
        <w:rPr>
          <w:rFonts w:hint="eastAsia"/>
          <w:sz w:val="28"/>
        </w:rPr>
        <w:t>0</w:t>
      </w:r>
      <w:r>
        <w:rPr>
          <w:rFonts w:hint="eastAsia"/>
          <w:sz w:val="28"/>
        </w:rPr>
        <w:t>．</w:t>
      </w:r>
      <w:r>
        <w:rPr>
          <w:sz w:val="28"/>
        </w:rPr>
        <w:t>75</w:t>
      </w:r>
      <w:r>
        <w:rPr>
          <w:rFonts w:hint="eastAsia"/>
          <w:sz w:val="28"/>
        </w:rPr>
        <w:t>米，硬路肩</w:t>
      </w:r>
      <w:r>
        <w:rPr>
          <w:rFonts w:hint="eastAsia"/>
          <w:sz w:val="28"/>
        </w:rPr>
        <w:t>3</w:t>
      </w:r>
      <w:r>
        <w:rPr>
          <w:rFonts w:hint="eastAsia"/>
          <w:sz w:val="28"/>
        </w:rPr>
        <w:t>米，行车道宽</w:t>
      </w:r>
      <w:r>
        <w:rPr>
          <w:sz w:val="28"/>
        </w:rPr>
        <w:t>2X7</w:t>
      </w:r>
      <w:r>
        <w:rPr>
          <w:rFonts w:hint="eastAsia"/>
          <w:sz w:val="28"/>
        </w:rPr>
        <w:t>．</w:t>
      </w:r>
      <w:r>
        <w:rPr>
          <w:sz w:val="28"/>
        </w:rPr>
        <w:t>5</w:t>
      </w:r>
      <w:r>
        <w:rPr>
          <w:rFonts w:hint="eastAsia"/>
          <w:sz w:val="28"/>
        </w:rPr>
        <w:t>米；中央分隔带宽</w:t>
      </w:r>
      <w:r>
        <w:rPr>
          <w:sz w:val="28"/>
        </w:rPr>
        <w:t>2</w:t>
      </w:r>
      <w:r>
        <w:rPr>
          <w:rFonts w:hint="eastAsia"/>
          <w:sz w:val="28"/>
        </w:rPr>
        <w:t>米，路缘带</w:t>
      </w:r>
      <w:r>
        <w:rPr>
          <w:rFonts w:hint="eastAsia"/>
          <w:sz w:val="28"/>
        </w:rPr>
        <w:t>0</w:t>
      </w:r>
      <w:r>
        <w:rPr>
          <w:rFonts w:hint="eastAsia"/>
          <w:sz w:val="28"/>
        </w:rPr>
        <w:t>．</w:t>
      </w:r>
      <w:r>
        <w:rPr>
          <w:sz w:val="28"/>
        </w:rPr>
        <w:t>75</w:t>
      </w:r>
      <w:r>
        <w:rPr>
          <w:rFonts w:hint="eastAsia"/>
          <w:sz w:val="28"/>
        </w:rPr>
        <w:t>米，中分带全宽</w:t>
      </w:r>
      <w:r>
        <w:rPr>
          <w:sz w:val="28"/>
        </w:rPr>
        <w:t>3</w:t>
      </w:r>
      <w:r>
        <w:rPr>
          <w:rFonts w:hint="eastAsia"/>
          <w:sz w:val="28"/>
        </w:rPr>
        <w:t>．</w:t>
      </w:r>
      <w:r>
        <w:rPr>
          <w:sz w:val="28"/>
        </w:rPr>
        <w:t>5</w:t>
      </w:r>
      <w:r>
        <w:rPr>
          <w:rFonts w:hint="eastAsia"/>
          <w:sz w:val="28"/>
        </w:rPr>
        <w:t>米，路面横坡</w:t>
      </w:r>
      <w:r>
        <w:rPr>
          <w:sz w:val="28"/>
        </w:rPr>
        <w:t>2</w:t>
      </w:r>
      <w:r>
        <w:rPr>
          <w:rFonts w:hint="eastAsia"/>
          <w:sz w:val="28"/>
        </w:rPr>
        <w:t>％，路肩横坡</w:t>
      </w:r>
      <w:r>
        <w:rPr>
          <w:sz w:val="28"/>
        </w:rPr>
        <w:t>3</w:t>
      </w:r>
      <w:r>
        <w:rPr>
          <w:rFonts w:hint="eastAsia"/>
          <w:sz w:val="28"/>
        </w:rPr>
        <w:t>％。分离式路基新建半幅土路肩完</w:t>
      </w:r>
      <w:r>
        <w:rPr>
          <w:rFonts w:hint="eastAsia"/>
          <w:sz w:val="28"/>
        </w:rPr>
        <w:t>0</w:t>
      </w:r>
      <w:r>
        <w:rPr>
          <w:rFonts w:hint="eastAsia"/>
          <w:sz w:val="28"/>
        </w:rPr>
        <w:t>．</w:t>
      </w:r>
      <w:r>
        <w:rPr>
          <w:sz w:val="28"/>
        </w:rPr>
        <w:t>75</w:t>
      </w:r>
      <w:r>
        <w:rPr>
          <w:rFonts w:hint="eastAsia"/>
          <w:sz w:val="28"/>
        </w:rPr>
        <w:t>米，外侧硬路肩</w:t>
      </w:r>
      <w:r>
        <w:rPr>
          <w:sz w:val="28"/>
        </w:rPr>
        <w:t>3</w:t>
      </w:r>
      <w:r>
        <w:rPr>
          <w:rFonts w:hint="eastAsia"/>
          <w:sz w:val="28"/>
        </w:rPr>
        <w:t>米，内侧硬路肩</w:t>
      </w:r>
      <w:r>
        <w:rPr>
          <w:sz w:val="28"/>
        </w:rPr>
        <w:t>l</w:t>
      </w:r>
      <w:r>
        <w:rPr>
          <w:rFonts w:hint="eastAsia"/>
          <w:sz w:val="28"/>
        </w:rPr>
        <w:t>米，行车道宽</w:t>
      </w:r>
      <w:r>
        <w:rPr>
          <w:sz w:val="28"/>
        </w:rPr>
        <w:t>7</w:t>
      </w:r>
      <w:r>
        <w:rPr>
          <w:rFonts w:hint="eastAsia"/>
          <w:sz w:val="28"/>
        </w:rPr>
        <w:t>．</w:t>
      </w:r>
      <w:r>
        <w:rPr>
          <w:sz w:val="28"/>
        </w:rPr>
        <w:t>5</w:t>
      </w:r>
      <w:r>
        <w:rPr>
          <w:rFonts w:hint="eastAsia"/>
          <w:sz w:val="28"/>
        </w:rPr>
        <w:t>米，路面横坡</w:t>
      </w:r>
      <w:r>
        <w:rPr>
          <w:sz w:val="28"/>
        </w:rPr>
        <w:t>2</w:t>
      </w:r>
      <w:r>
        <w:rPr>
          <w:rFonts w:hint="eastAsia"/>
          <w:sz w:val="28"/>
        </w:rPr>
        <w:t>％，路肩横坡</w:t>
      </w:r>
      <w:r>
        <w:rPr>
          <w:sz w:val="28"/>
        </w:rPr>
        <w:t>3</w:t>
      </w:r>
      <w:r>
        <w:rPr>
          <w:rFonts w:hint="eastAsia"/>
          <w:sz w:val="28"/>
        </w:rPr>
        <w:t>％。旧路利用半幅土路肩宽度</w:t>
      </w:r>
      <w:r>
        <w:rPr>
          <w:rFonts w:hint="eastAsia"/>
          <w:sz w:val="28"/>
        </w:rPr>
        <w:t>0</w:t>
      </w:r>
      <w:r>
        <w:rPr>
          <w:rFonts w:hint="eastAsia"/>
          <w:sz w:val="28"/>
        </w:rPr>
        <w:t>．</w:t>
      </w:r>
      <w:r>
        <w:rPr>
          <w:sz w:val="28"/>
        </w:rPr>
        <w:t>5</w:t>
      </w:r>
      <w:r>
        <w:rPr>
          <w:rFonts w:hint="eastAsia"/>
          <w:sz w:val="28"/>
        </w:rPr>
        <w:t>米，路面宽度</w:t>
      </w:r>
      <w:r>
        <w:rPr>
          <w:sz w:val="28"/>
        </w:rPr>
        <w:t>11</w:t>
      </w:r>
      <w:r>
        <w:rPr>
          <w:rFonts w:hint="eastAsia"/>
          <w:sz w:val="28"/>
        </w:rPr>
        <w:t>米，路面横坡</w:t>
      </w:r>
      <w:r>
        <w:rPr>
          <w:sz w:val="28"/>
        </w:rPr>
        <w:t>1</w:t>
      </w:r>
      <w:r>
        <w:rPr>
          <w:rFonts w:hint="eastAsia"/>
          <w:sz w:val="28"/>
        </w:rPr>
        <w:t>．</w:t>
      </w:r>
      <w:r>
        <w:rPr>
          <w:sz w:val="28"/>
        </w:rPr>
        <w:t>5</w:t>
      </w:r>
      <w:r>
        <w:rPr>
          <w:rFonts w:hint="eastAsia"/>
          <w:sz w:val="28"/>
        </w:rPr>
        <w:t>％，双向坡，路肩横坡</w:t>
      </w:r>
      <w:r>
        <w:rPr>
          <w:sz w:val="28"/>
        </w:rPr>
        <w:t>2</w:t>
      </w:r>
      <w:r>
        <w:rPr>
          <w:rFonts w:hint="eastAsia"/>
          <w:sz w:val="28"/>
        </w:rPr>
        <w:t>．</w:t>
      </w:r>
      <w:r>
        <w:rPr>
          <w:sz w:val="28"/>
        </w:rPr>
        <w:t>5</w:t>
      </w:r>
      <w:r>
        <w:rPr>
          <w:rFonts w:hint="eastAsia"/>
          <w:sz w:val="28"/>
        </w:rPr>
        <w:t>％。</w:t>
      </w:r>
    </w:p>
    <w:p w:rsidR="00836151" w:rsidRDefault="00836151" w:rsidP="00836151">
      <w:pPr>
        <w:spacing w:line="360" w:lineRule="auto"/>
        <w:rPr>
          <w:sz w:val="28"/>
        </w:rPr>
      </w:pPr>
      <w:r>
        <w:rPr>
          <w:sz w:val="28"/>
        </w:rPr>
        <w:t xml:space="preserve">    </w:t>
      </w:r>
      <w:r>
        <w:rPr>
          <w:rFonts w:hint="eastAsia"/>
          <w:sz w:val="28"/>
        </w:rPr>
        <w:t>本项目路基断面变化较多，划分如下：</w:t>
      </w:r>
    </w:p>
    <w:p w:rsidR="00836151" w:rsidRDefault="00836151" w:rsidP="00836151">
      <w:pPr>
        <w:spacing w:line="360" w:lineRule="auto"/>
        <w:rPr>
          <w:sz w:val="28"/>
        </w:rPr>
      </w:pPr>
      <w:r>
        <w:rPr>
          <w:sz w:val="28"/>
        </w:rPr>
        <w:t xml:space="preserve">    K0</w:t>
      </w:r>
      <w:r>
        <w:rPr>
          <w:rFonts w:hint="eastAsia"/>
          <w:sz w:val="28"/>
        </w:rPr>
        <w:t>+</w:t>
      </w:r>
      <w:r>
        <w:rPr>
          <w:sz w:val="28"/>
        </w:rPr>
        <w:t>000</w:t>
      </w:r>
      <w:r>
        <w:rPr>
          <w:rFonts w:hint="eastAsia"/>
          <w:sz w:val="28"/>
        </w:rPr>
        <w:t>～</w:t>
      </w:r>
      <w:r>
        <w:rPr>
          <w:sz w:val="28"/>
        </w:rPr>
        <w:t>K32</w:t>
      </w:r>
      <w:r>
        <w:rPr>
          <w:rFonts w:hint="eastAsia"/>
          <w:sz w:val="28"/>
        </w:rPr>
        <w:t>+</w:t>
      </w:r>
      <w:r>
        <w:rPr>
          <w:sz w:val="28"/>
        </w:rPr>
        <w:t>435</w:t>
      </w:r>
      <w:r>
        <w:rPr>
          <w:rFonts w:hint="eastAsia"/>
          <w:sz w:val="28"/>
        </w:rPr>
        <w:t>．</w:t>
      </w:r>
      <w:r>
        <w:rPr>
          <w:sz w:val="28"/>
        </w:rPr>
        <w:t>154</w:t>
      </w:r>
      <w:r>
        <w:rPr>
          <w:rFonts w:hint="eastAsia"/>
          <w:sz w:val="28"/>
        </w:rPr>
        <w:t>，新建整体路基。</w:t>
      </w:r>
    </w:p>
    <w:p w:rsidR="00836151" w:rsidRDefault="00836151" w:rsidP="00836151">
      <w:pPr>
        <w:spacing w:line="360" w:lineRule="auto"/>
        <w:rPr>
          <w:sz w:val="28"/>
        </w:rPr>
      </w:pPr>
      <w:r>
        <w:rPr>
          <w:sz w:val="28"/>
        </w:rPr>
        <w:t xml:space="preserve">    K32</w:t>
      </w:r>
      <w:r>
        <w:rPr>
          <w:rFonts w:hint="eastAsia"/>
          <w:sz w:val="28"/>
        </w:rPr>
        <w:t>+</w:t>
      </w:r>
      <w:r>
        <w:rPr>
          <w:sz w:val="28"/>
        </w:rPr>
        <w:t>435</w:t>
      </w:r>
      <w:r>
        <w:rPr>
          <w:rFonts w:hint="eastAsia"/>
          <w:sz w:val="28"/>
        </w:rPr>
        <w:t>．</w:t>
      </w:r>
      <w:r>
        <w:rPr>
          <w:sz w:val="28"/>
        </w:rPr>
        <w:t>154</w:t>
      </w:r>
      <w:r>
        <w:rPr>
          <w:rFonts w:hint="eastAsia"/>
          <w:sz w:val="28"/>
        </w:rPr>
        <w:t>～</w:t>
      </w:r>
      <w:r>
        <w:rPr>
          <w:sz w:val="28"/>
        </w:rPr>
        <w:t>K35</w:t>
      </w:r>
      <w:r>
        <w:rPr>
          <w:rFonts w:hint="eastAsia"/>
          <w:sz w:val="28"/>
        </w:rPr>
        <w:t>+</w:t>
      </w:r>
      <w:r>
        <w:rPr>
          <w:sz w:val="28"/>
        </w:rPr>
        <w:t>878</w:t>
      </w:r>
      <w:r>
        <w:rPr>
          <w:rFonts w:hint="eastAsia"/>
          <w:sz w:val="28"/>
        </w:rPr>
        <w:t>．</w:t>
      </w:r>
      <w:r>
        <w:rPr>
          <w:sz w:val="28"/>
        </w:rPr>
        <w:t>457</w:t>
      </w:r>
      <w:r>
        <w:rPr>
          <w:rFonts w:hint="eastAsia"/>
          <w:sz w:val="28"/>
        </w:rPr>
        <w:t>，整体路基，左幅新建，右幅利用旧路。</w:t>
      </w:r>
    </w:p>
    <w:p w:rsidR="00836151" w:rsidRDefault="00836151" w:rsidP="00836151">
      <w:pPr>
        <w:spacing w:line="360" w:lineRule="auto"/>
        <w:rPr>
          <w:sz w:val="28"/>
        </w:rPr>
      </w:pPr>
      <w:r>
        <w:rPr>
          <w:sz w:val="28"/>
        </w:rPr>
        <w:t xml:space="preserve">    K35</w:t>
      </w:r>
      <w:r>
        <w:rPr>
          <w:rFonts w:hint="eastAsia"/>
          <w:sz w:val="28"/>
        </w:rPr>
        <w:t>+</w:t>
      </w:r>
      <w:r>
        <w:rPr>
          <w:sz w:val="28"/>
        </w:rPr>
        <w:t>878</w:t>
      </w:r>
      <w:r>
        <w:rPr>
          <w:rFonts w:hint="eastAsia"/>
          <w:sz w:val="28"/>
        </w:rPr>
        <w:t>．</w:t>
      </w:r>
      <w:r>
        <w:rPr>
          <w:sz w:val="28"/>
        </w:rPr>
        <w:t>457</w:t>
      </w:r>
      <w:r>
        <w:rPr>
          <w:rFonts w:hint="eastAsia"/>
          <w:sz w:val="28"/>
        </w:rPr>
        <w:t>～</w:t>
      </w:r>
      <w:r>
        <w:rPr>
          <w:sz w:val="28"/>
        </w:rPr>
        <w:t>K81</w:t>
      </w:r>
      <w:r>
        <w:rPr>
          <w:rFonts w:hint="eastAsia"/>
          <w:sz w:val="28"/>
        </w:rPr>
        <w:t>+</w:t>
      </w:r>
      <w:r>
        <w:rPr>
          <w:sz w:val="28"/>
        </w:rPr>
        <w:t>135</w:t>
      </w:r>
      <w:r>
        <w:rPr>
          <w:rFonts w:hint="eastAsia"/>
          <w:sz w:val="28"/>
        </w:rPr>
        <w:t>．</w:t>
      </w:r>
      <w:r>
        <w:rPr>
          <w:sz w:val="28"/>
        </w:rPr>
        <w:t>957</w:t>
      </w:r>
      <w:r>
        <w:rPr>
          <w:rFonts w:hint="eastAsia"/>
          <w:sz w:val="28"/>
        </w:rPr>
        <w:t>，分离路基，左幅新建，右幅利用旧路。</w:t>
      </w:r>
    </w:p>
    <w:p w:rsidR="00836151" w:rsidRDefault="00836151" w:rsidP="00836151">
      <w:pPr>
        <w:spacing w:line="360" w:lineRule="auto"/>
        <w:rPr>
          <w:sz w:val="28"/>
        </w:rPr>
      </w:pPr>
      <w:r>
        <w:rPr>
          <w:sz w:val="28"/>
        </w:rPr>
        <w:t xml:space="preserve">    K81</w:t>
      </w:r>
      <w:r>
        <w:rPr>
          <w:rFonts w:hint="eastAsia"/>
          <w:sz w:val="28"/>
        </w:rPr>
        <w:t>+</w:t>
      </w:r>
      <w:r>
        <w:rPr>
          <w:sz w:val="28"/>
        </w:rPr>
        <w:t>135</w:t>
      </w:r>
      <w:r>
        <w:rPr>
          <w:rFonts w:hint="eastAsia"/>
          <w:sz w:val="28"/>
        </w:rPr>
        <w:t>．</w:t>
      </w:r>
      <w:r>
        <w:rPr>
          <w:sz w:val="28"/>
        </w:rPr>
        <w:t>957</w:t>
      </w:r>
      <w:r>
        <w:rPr>
          <w:rFonts w:hint="eastAsia"/>
          <w:sz w:val="28"/>
        </w:rPr>
        <w:t>～</w:t>
      </w:r>
      <w:r>
        <w:rPr>
          <w:sz w:val="28"/>
        </w:rPr>
        <w:t>K84</w:t>
      </w:r>
      <w:r>
        <w:rPr>
          <w:rFonts w:hint="eastAsia"/>
          <w:sz w:val="28"/>
        </w:rPr>
        <w:t>+</w:t>
      </w:r>
      <w:r>
        <w:rPr>
          <w:sz w:val="28"/>
        </w:rPr>
        <w:t>900</w:t>
      </w:r>
      <w:r>
        <w:rPr>
          <w:rFonts w:hint="eastAsia"/>
          <w:sz w:val="28"/>
        </w:rPr>
        <w:t>，整体路基，左幅新建，右幅利用旧路。</w:t>
      </w:r>
    </w:p>
    <w:p w:rsidR="00836151" w:rsidRDefault="00836151" w:rsidP="00836151">
      <w:pPr>
        <w:spacing w:line="360" w:lineRule="auto"/>
        <w:rPr>
          <w:sz w:val="28"/>
        </w:rPr>
      </w:pPr>
      <w:r>
        <w:rPr>
          <w:sz w:val="28"/>
        </w:rPr>
        <w:t xml:space="preserve">    K8</w:t>
      </w:r>
      <w:r>
        <w:rPr>
          <w:rFonts w:hint="eastAsia"/>
          <w:sz w:val="28"/>
        </w:rPr>
        <w:t>4+</w:t>
      </w:r>
      <w:r>
        <w:rPr>
          <w:sz w:val="28"/>
        </w:rPr>
        <w:t>900</w:t>
      </w:r>
      <w:r>
        <w:rPr>
          <w:rFonts w:hint="eastAsia"/>
          <w:sz w:val="28"/>
        </w:rPr>
        <w:t>～</w:t>
      </w:r>
      <w:r>
        <w:rPr>
          <w:sz w:val="28"/>
        </w:rPr>
        <w:t>K8</w:t>
      </w:r>
      <w:r>
        <w:rPr>
          <w:rFonts w:hint="eastAsia"/>
          <w:sz w:val="28"/>
        </w:rPr>
        <w:t>6+</w:t>
      </w:r>
      <w:r>
        <w:rPr>
          <w:sz w:val="28"/>
        </w:rPr>
        <w:t>200</w:t>
      </w:r>
      <w:r>
        <w:rPr>
          <w:rFonts w:hint="eastAsia"/>
          <w:sz w:val="28"/>
        </w:rPr>
        <w:t>，整体路基，左幅新建，右幅部分利用旧路。</w:t>
      </w:r>
    </w:p>
    <w:p w:rsidR="00836151" w:rsidRDefault="00836151" w:rsidP="00836151">
      <w:pPr>
        <w:pStyle w:val="ab"/>
        <w:snapToGrid w:val="0"/>
        <w:spacing w:afterLines="50" w:line="360" w:lineRule="auto"/>
        <w:ind w:firstLineChars="200" w:firstLine="560"/>
        <w:rPr>
          <w:rFonts w:hint="eastAsia"/>
          <w:sz w:val="28"/>
        </w:rPr>
      </w:pPr>
      <w:r>
        <w:rPr>
          <w:sz w:val="28"/>
        </w:rPr>
        <w:t>K86</w:t>
      </w:r>
      <w:r>
        <w:rPr>
          <w:rFonts w:hint="eastAsia"/>
          <w:sz w:val="28"/>
        </w:rPr>
        <w:t>+</w:t>
      </w:r>
      <w:r>
        <w:rPr>
          <w:sz w:val="28"/>
        </w:rPr>
        <w:t>200</w:t>
      </w:r>
      <w:r>
        <w:rPr>
          <w:rFonts w:hint="eastAsia"/>
          <w:sz w:val="28"/>
        </w:rPr>
        <w:t>～</w:t>
      </w:r>
      <w:r>
        <w:rPr>
          <w:sz w:val="28"/>
        </w:rPr>
        <w:t>K88</w:t>
      </w:r>
      <w:r>
        <w:rPr>
          <w:rFonts w:hint="eastAsia"/>
          <w:sz w:val="28"/>
        </w:rPr>
        <w:t>+</w:t>
      </w:r>
      <w:r>
        <w:rPr>
          <w:sz w:val="28"/>
        </w:rPr>
        <w:t>937</w:t>
      </w:r>
      <w:r>
        <w:rPr>
          <w:rFonts w:hint="eastAsia"/>
          <w:sz w:val="28"/>
        </w:rPr>
        <w:t>．</w:t>
      </w:r>
      <w:r>
        <w:rPr>
          <w:sz w:val="28"/>
        </w:rPr>
        <w:t>5</w:t>
      </w:r>
      <w:r>
        <w:rPr>
          <w:rFonts w:hint="eastAsia"/>
          <w:sz w:val="28"/>
        </w:rPr>
        <w:t>，新建整体路基。</w:t>
      </w:r>
    </w:p>
    <w:p w:rsidR="00836151" w:rsidRDefault="00836151" w:rsidP="00836151">
      <w:pPr>
        <w:pStyle w:val="ab"/>
        <w:snapToGrid w:val="0"/>
        <w:spacing w:afterLines="50" w:line="360" w:lineRule="auto"/>
        <w:ind w:firstLineChars="200" w:firstLine="560"/>
        <w:rPr>
          <w:rFonts w:hint="eastAsia"/>
          <w:sz w:val="28"/>
        </w:rPr>
      </w:pPr>
      <w:r>
        <w:rPr>
          <w:rFonts w:hint="eastAsia"/>
          <w:sz w:val="28"/>
        </w:rPr>
        <w:t>3、B合同规模</w:t>
      </w:r>
    </w:p>
    <w:p w:rsidR="00836151" w:rsidRDefault="00836151" w:rsidP="00836151">
      <w:pPr>
        <w:pStyle w:val="ab"/>
        <w:snapToGrid w:val="0"/>
        <w:spacing w:afterLines="50" w:line="360" w:lineRule="auto"/>
        <w:ind w:firstLineChars="200" w:firstLine="560"/>
        <w:rPr>
          <w:rFonts w:hint="eastAsia"/>
          <w:spacing w:val="10"/>
          <w:kern w:val="28"/>
          <w:sz w:val="28"/>
        </w:rPr>
      </w:pPr>
      <w:r>
        <w:rPr>
          <w:rFonts w:hint="eastAsia"/>
          <w:sz w:val="28"/>
        </w:rPr>
        <w:t>B合同段起讫桩号为K13+454～K31+150，全长17.696公里，包括路基、路面、结构物及排水防护工程，主要结构物为清水河大桥；城东河大桥；城西河大桥；</w:t>
      </w:r>
      <w:r w:rsidR="005F06C9">
        <w:rPr>
          <w:rFonts w:hint="eastAsia"/>
          <w:sz w:val="28"/>
        </w:rPr>
        <w:t>1#大桥</w:t>
      </w:r>
      <w:r>
        <w:rPr>
          <w:rFonts w:hint="eastAsia"/>
          <w:sz w:val="28"/>
        </w:rPr>
        <w:t>及万全互通立交。</w:t>
      </w:r>
    </w:p>
    <w:p w:rsidR="00836151" w:rsidRDefault="00836151" w:rsidP="00836151">
      <w:pPr>
        <w:pStyle w:val="ab"/>
        <w:snapToGrid w:val="0"/>
        <w:spacing w:afterLines="50" w:line="400" w:lineRule="exact"/>
        <w:ind w:firstLineChars="200" w:firstLine="600"/>
        <w:rPr>
          <w:rFonts w:hint="eastAsia"/>
          <w:spacing w:val="10"/>
          <w:kern w:val="28"/>
          <w:sz w:val="28"/>
        </w:rPr>
      </w:pPr>
      <w:r>
        <w:rPr>
          <w:rFonts w:hint="eastAsia"/>
          <w:spacing w:val="10"/>
          <w:kern w:val="28"/>
          <w:sz w:val="28"/>
        </w:rPr>
        <w:t>二、工期</w:t>
      </w:r>
    </w:p>
    <w:p w:rsidR="00836151" w:rsidRDefault="006C4F11" w:rsidP="00836151">
      <w:pPr>
        <w:pStyle w:val="ab"/>
        <w:snapToGrid w:val="0"/>
        <w:spacing w:afterLines="50" w:line="400" w:lineRule="exact"/>
        <w:ind w:firstLineChars="200" w:firstLine="600"/>
        <w:rPr>
          <w:rFonts w:hint="eastAsia"/>
          <w:spacing w:val="10"/>
          <w:kern w:val="28"/>
          <w:sz w:val="28"/>
        </w:rPr>
      </w:pPr>
      <w:r>
        <w:rPr>
          <w:rFonts w:hint="eastAsia"/>
          <w:spacing w:val="10"/>
          <w:kern w:val="28"/>
          <w:sz w:val="28"/>
        </w:rPr>
        <w:t>XX国道主干线a至b段高速公路</w:t>
      </w:r>
      <w:r w:rsidR="00836151">
        <w:rPr>
          <w:rFonts w:hint="eastAsia"/>
          <w:spacing w:val="10"/>
          <w:kern w:val="28"/>
          <w:sz w:val="28"/>
        </w:rPr>
        <w:t>B合同段总工期26个月，预计开工日期</w:t>
      </w:r>
      <w:r w:rsidR="00836151">
        <w:rPr>
          <w:rFonts w:hint="eastAsia"/>
          <w:spacing w:val="10"/>
          <w:kern w:val="28"/>
          <w:sz w:val="28"/>
        </w:rPr>
        <w:lastRenderedPageBreak/>
        <w:t>为2002年</w:t>
      </w:r>
      <w:r w:rsidR="00836151">
        <w:rPr>
          <w:spacing w:val="10"/>
          <w:kern w:val="28"/>
          <w:sz w:val="28"/>
        </w:rPr>
        <w:t>9</w:t>
      </w:r>
      <w:r w:rsidR="00836151">
        <w:rPr>
          <w:rFonts w:hint="eastAsia"/>
          <w:spacing w:val="10"/>
          <w:kern w:val="28"/>
          <w:sz w:val="28"/>
        </w:rPr>
        <w:t>月2</w:t>
      </w:r>
      <w:r w:rsidR="00836151">
        <w:rPr>
          <w:spacing w:val="10"/>
          <w:kern w:val="28"/>
          <w:sz w:val="28"/>
        </w:rPr>
        <w:t>0</w:t>
      </w:r>
      <w:r w:rsidR="00836151">
        <w:rPr>
          <w:rFonts w:hint="eastAsia"/>
          <w:spacing w:val="10"/>
          <w:kern w:val="28"/>
          <w:sz w:val="28"/>
        </w:rPr>
        <w:t>日，竣工日期为2004年11月19日。</w:t>
      </w:r>
    </w:p>
    <w:p w:rsidR="00836151" w:rsidRDefault="00836151" w:rsidP="00836151">
      <w:pPr>
        <w:pStyle w:val="21"/>
        <w:numPr>
          <w:ilvl w:val="0"/>
          <w:numId w:val="0"/>
        </w:numPr>
        <w:spacing w:after="50" w:line="400" w:lineRule="exact"/>
        <w:ind w:left="567"/>
        <w:rPr>
          <w:rFonts w:hint="eastAsia"/>
          <w:spacing w:val="10"/>
          <w:sz w:val="24"/>
        </w:rPr>
      </w:pPr>
      <w:r>
        <w:rPr>
          <w:rFonts w:hint="eastAsia"/>
          <w:spacing w:val="10"/>
        </w:rPr>
        <w:t>三、主要工程数量</w:t>
      </w:r>
    </w:p>
    <w:p w:rsidR="00836151" w:rsidRPr="006C4F11" w:rsidRDefault="00836151" w:rsidP="00F838E6">
      <w:pPr>
        <w:numPr>
          <w:ilvl w:val="1"/>
          <w:numId w:val="9"/>
        </w:numPr>
        <w:tabs>
          <w:tab w:val="left" w:pos="960"/>
          <w:tab w:val="left" w:pos="1320"/>
        </w:tabs>
        <w:snapToGrid w:val="0"/>
        <w:spacing w:after="50" w:line="400" w:lineRule="exact"/>
        <w:ind w:left="0" w:firstLineChars="257" w:firstLine="668"/>
        <w:rPr>
          <w:rFonts w:ascii="宋体" w:hAnsi="宋体" w:hint="eastAsia"/>
          <w:spacing w:val="10"/>
          <w:sz w:val="24"/>
        </w:rPr>
      </w:pPr>
      <w:r w:rsidRPr="006C4F11">
        <w:rPr>
          <w:rFonts w:ascii="宋体" w:hAnsi="宋体" w:hint="eastAsia"/>
          <w:spacing w:val="10"/>
          <w:sz w:val="24"/>
        </w:rPr>
        <w:t>路基土方</w:t>
      </w:r>
      <w:r w:rsidRPr="006C4F11">
        <w:rPr>
          <w:rFonts w:ascii="宋体" w:hAnsi="宋体"/>
          <w:spacing w:val="10"/>
          <w:sz w:val="24"/>
        </w:rPr>
        <w:t>：</w:t>
      </w:r>
    </w:p>
    <w:p w:rsidR="00836151" w:rsidRPr="006C4F11" w:rsidRDefault="00836151" w:rsidP="00836151">
      <w:pPr>
        <w:tabs>
          <w:tab w:val="left" w:pos="960"/>
          <w:tab w:val="left" w:pos="1320"/>
        </w:tabs>
        <w:snapToGrid w:val="0"/>
        <w:spacing w:after="50" w:line="400" w:lineRule="exact"/>
        <w:ind w:leftChars="540" w:left="1134"/>
        <w:rPr>
          <w:rFonts w:ascii="宋体" w:hAnsi="宋体" w:hint="eastAsia"/>
          <w:spacing w:val="10"/>
          <w:sz w:val="24"/>
        </w:rPr>
      </w:pPr>
      <w:r w:rsidRPr="006C4F11">
        <w:rPr>
          <w:rFonts w:ascii="宋体" w:hAnsi="宋体" w:hint="eastAsia"/>
          <w:spacing w:val="10"/>
          <w:sz w:val="24"/>
        </w:rPr>
        <w:t>1）挖方</w:t>
      </w:r>
      <w:r w:rsidRPr="006C4F11">
        <w:rPr>
          <w:rFonts w:ascii="宋体" w:hAnsi="宋体"/>
          <w:spacing w:val="10"/>
          <w:sz w:val="24"/>
        </w:rPr>
        <w:t xml:space="preserve"> </w:t>
      </w:r>
      <w:r w:rsidRPr="006C4F11">
        <w:rPr>
          <w:rFonts w:ascii="宋体" w:hAnsi="宋体" w:hint="eastAsia"/>
          <w:spacing w:val="10"/>
          <w:sz w:val="24"/>
        </w:rPr>
        <w:t xml:space="preserve">                      </w:t>
      </w:r>
      <w:r w:rsidRPr="006C4F11">
        <w:rPr>
          <w:rFonts w:ascii="宋体" w:hAnsi="宋体"/>
          <w:spacing w:val="10"/>
          <w:sz w:val="24"/>
        </w:rPr>
        <w:t xml:space="preserve"> </w:t>
      </w:r>
      <w:r w:rsidR="009E2CC8">
        <w:rPr>
          <w:rFonts w:ascii="宋体" w:hAnsi="宋体" w:hint="eastAsia"/>
          <w:spacing w:val="10"/>
          <w:sz w:val="24"/>
        </w:rPr>
        <w:t xml:space="preserve">   </w:t>
      </w:r>
      <w:r w:rsidRPr="006C4F11">
        <w:rPr>
          <w:rFonts w:ascii="宋体" w:hAnsi="宋体" w:hint="eastAsia"/>
          <w:spacing w:val="10"/>
          <w:sz w:val="24"/>
        </w:rPr>
        <w:t>80375立方米</w:t>
      </w:r>
    </w:p>
    <w:p w:rsidR="00836151" w:rsidRPr="006C4F11" w:rsidRDefault="00836151" w:rsidP="006C4F11">
      <w:pPr>
        <w:tabs>
          <w:tab w:val="left" w:pos="960"/>
          <w:tab w:val="left" w:pos="1200"/>
        </w:tabs>
        <w:snapToGrid w:val="0"/>
        <w:spacing w:after="50" w:line="400" w:lineRule="exact"/>
        <w:ind w:firstLineChars="461" w:firstLine="1199"/>
        <w:rPr>
          <w:rFonts w:ascii="宋体" w:hAnsi="宋体" w:hint="eastAsia"/>
          <w:spacing w:val="10"/>
          <w:sz w:val="24"/>
        </w:rPr>
      </w:pPr>
      <w:r w:rsidRPr="006C4F11">
        <w:rPr>
          <w:rFonts w:ascii="宋体" w:hAnsi="宋体" w:hint="eastAsia"/>
          <w:spacing w:val="10"/>
          <w:sz w:val="24"/>
        </w:rPr>
        <w:t xml:space="preserve">2）填方                      </w:t>
      </w:r>
      <w:r w:rsidRPr="006C4F11">
        <w:rPr>
          <w:rFonts w:ascii="宋体" w:hAnsi="宋体"/>
          <w:spacing w:val="10"/>
          <w:sz w:val="24"/>
        </w:rPr>
        <w:t xml:space="preserve"> </w:t>
      </w:r>
      <w:r w:rsidRPr="006C4F11">
        <w:rPr>
          <w:rFonts w:ascii="宋体" w:hAnsi="宋体" w:hint="eastAsia"/>
          <w:spacing w:val="10"/>
          <w:sz w:val="24"/>
        </w:rPr>
        <w:t xml:space="preserve">  2243932立方米</w:t>
      </w:r>
    </w:p>
    <w:p w:rsidR="00836151" w:rsidRPr="006C4F11" w:rsidRDefault="00836151" w:rsidP="009E2CC8">
      <w:pPr>
        <w:snapToGrid w:val="0"/>
        <w:spacing w:after="50" w:line="400" w:lineRule="exact"/>
        <w:ind w:firstLineChars="415" w:firstLine="1079"/>
        <w:rPr>
          <w:rFonts w:ascii="宋体" w:hAnsi="宋体" w:hint="eastAsia"/>
          <w:spacing w:val="10"/>
          <w:sz w:val="24"/>
        </w:rPr>
      </w:pPr>
      <w:r w:rsidRPr="006C4F11">
        <w:rPr>
          <w:rFonts w:ascii="宋体" w:hAnsi="宋体" w:hint="eastAsia"/>
          <w:spacing w:val="10"/>
          <w:sz w:val="24"/>
        </w:rPr>
        <w:t xml:space="preserve">3）二灰改善土                  </w:t>
      </w:r>
      <w:r w:rsidR="009E2CC8">
        <w:rPr>
          <w:rFonts w:ascii="宋体" w:hAnsi="宋体" w:hint="eastAsia"/>
          <w:spacing w:val="10"/>
          <w:sz w:val="24"/>
        </w:rPr>
        <w:t xml:space="preserve">   </w:t>
      </w:r>
      <w:r w:rsidRPr="006C4F11">
        <w:rPr>
          <w:rFonts w:ascii="宋体" w:hAnsi="宋体" w:hint="eastAsia"/>
          <w:spacing w:val="10"/>
          <w:sz w:val="24"/>
        </w:rPr>
        <w:t xml:space="preserve"> 78872立方米</w:t>
      </w:r>
    </w:p>
    <w:p w:rsidR="00836151" w:rsidRPr="006C4F11" w:rsidRDefault="00836151" w:rsidP="00F838E6">
      <w:pPr>
        <w:numPr>
          <w:ilvl w:val="1"/>
          <w:numId w:val="9"/>
        </w:numPr>
        <w:tabs>
          <w:tab w:val="left" w:pos="960"/>
          <w:tab w:val="left" w:pos="1320"/>
        </w:tabs>
        <w:snapToGrid w:val="0"/>
        <w:spacing w:after="50" w:line="400" w:lineRule="exact"/>
        <w:ind w:left="0" w:firstLineChars="257" w:firstLine="668"/>
        <w:rPr>
          <w:rFonts w:ascii="宋体" w:hAnsi="宋体" w:hint="eastAsia"/>
          <w:spacing w:val="10"/>
          <w:sz w:val="24"/>
        </w:rPr>
      </w:pPr>
      <w:r w:rsidRPr="006C4F11">
        <w:rPr>
          <w:rFonts w:ascii="宋体" w:hAnsi="宋体" w:hint="eastAsia"/>
          <w:spacing w:val="10"/>
          <w:sz w:val="24"/>
        </w:rPr>
        <w:t>桥涵工程：</w:t>
      </w:r>
    </w:p>
    <w:p w:rsidR="00836151" w:rsidRPr="006C4F11" w:rsidRDefault="00836151" w:rsidP="00836151">
      <w:pPr>
        <w:tabs>
          <w:tab w:val="left" w:pos="960"/>
          <w:tab w:val="left" w:pos="1320"/>
        </w:tabs>
        <w:snapToGrid w:val="0"/>
        <w:spacing w:after="50" w:line="400" w:lineRule="exact"/>
        <w:rPr>
          <w:rFonts w:ascii="宋体" w:hAnsi="宋体" w:hint="eastAsia"/>
          <w:spacing w:val="10"/>
          <w:sz w:val="24"/>
        </w:rPr>
      </w:pPr>
      <w:r w:rsidRPr="006C4F11">
        <w:rPr>
          <w:rFonts w:ascii="宋体" w:hAnsi="宋体" w:hint="eastAsia"/>
          <w:spacing w:val="10"/>
          <w:sz w:val="24"/>
        </w:rPr>
        <w:t xml:space="preserve">         1）大桥            775.12米/4座</w:t>
      </w:r>
    </w:p>
    <w:p w:rsidR="00836151" w:rsidRPr="006C4F11" w:rsidRDefault="00836151" w:rsidP="006C4F11">
      <w:pPr>
        <w:tabs>
          <w:tab w:val="left" w:pos="960"/>
          <w:tab w:val="left" w:pos="1320"/>
        </w:tabs>
        <w:snapToGrid w:val="0"/>
        <w:spacing w:after="50" w:line="400" w:lineRule="exact"/>
        <w:ind w:firstLineChars="500" w:firstLine="1300"/>
        <w:rPr>
          <w:rFonts w:ascii="宋体" w:hAnsi="宋体" w:hint="eastAsia"/>
          <w:spacing w:val="10"/>
          <w:sz w:val="24"/>
        </w:rPr>
      </w:pPr>
      <w:r w:rsidRPr="006C4F11">
        <w:rPr>
          <w:rFonts w:ascii="宋体" w:hAnsi="宋体" w:hint="eastAsia"/>
          <w:spacing w:val="10"/>
          <w:sz w:val="24"/>
        </w:rPr>
        <w:t>2）小桥            117米/11座，钢筋混凝土空心板、钢筋混凝土板</w:t>
      </w:r>
    </w:p>
    <w:p w:rsidR="00836151" w:rsidRPr="006C4F11" w:rsidRDefault="00836151" w:rsidP="00836151">
      <w:pPr>
        <w:tabs>
          <w:tab w:val="left" w:pos="960"/>
          <w:tab w:val="left" w:pos="1320"/>
        </w:tabs>
        <w:snapToGrid w:val="0"/>
        <w:spacing w:after="50" w:line="400" w:lineRule="exact"/>
        <w:rPr>
          <w:rFonts w:ascii="宋体" w:hAnsi="宋体" w:hint="eastAsia"/>
          <w:spacing w:val="10"/>
          <w:sz w:val="24"/>
        </w:rPr>
      </w:pPr>
      <w:r w:rsidRPr="006C4F11">
        <w:rPr>
          <w:rFonts w:ascii="宋体" w:hAnsi="宋体" w:hint="eastAsia"/>
          <w:spacing w:val="10"/>
          <w:sz w:val="24"/>
        </w:rPr>
        <w:t xml:space="preserve">         3）涵洞            623.921米/20道,明盖板涵7道;暗盖板涵13道</w:t>
      </w:r>
    </w:p>
    <w:p w:rsidR="00836151" w:rsidRPr="006C4F11" w:rsidRDefault="00836151" w:rsidP="00F838E6">
      <w:pPr>
        <w:numPr>
          <w:ilvl w:val="1"/>
          <w:numId w:val="9"/>
        </w:numPr>
        <w:tabs>
          <w:tab w:val="left" w:pos="960"/>
          <w:tab w:val="left" w:pos="1320"/>
        </w:tabs>
        <w:snapToGrid w:val="0"/>
        <w:spacing w:after="50" w:line="400" w:lineRule="exact"/>
        <w:ind w:left="0" w:firstLineChars="257" w:firstLine="668"/>
        <w:rPr>
          <w:rFonts w:ascii="宋体" w:hAnsi="宋体" w:hint="eastAsia"/>
          <w:spacing w:val="10"/>
          <w:sz w:val="24"/>
        </w:rPr>
      </w:pPr>
      <w:r w:rsidRPr="006C4F11">
        <w:rPr>
          <w:rFonts w:ascii="宋体" w:hAnsi="宋体" w:hint="eastAsia"/>
          <w:spacing w:val="10"/>
          <w:sz w:val="24"/>
        </w:rPr>
        <w:t>立体交叉工程:</w:t>
      </w:r>
    </w:p>
    <w:p w:rsidR="00836151" w:rsidRPr="006C4F11" w:rsidRDefault="00836151" w:rsidP="006C4F11">
      <w:pPr>
        <w:tabs>
          <w:tab w:val="left" w:pos="960"/>
          <w:tab w:val="left" w:pos="1320"/>
        </w:tabs>
        <w:snapToGrid w:val="0"/>
        <w:spacing w:after="50" w:line="400" w:lineRule="exact"/>
        <w:ind w:firstLineChars="500" w:firstLine="1300"/>
        <w:rPr>
          <w:rFonts w:ascii="宋体" w:hAnsi="宋体" w:hint="eastAsia"/>
          <w:spacing w:val="10"/>
          <w:sz w:val="24"/>
        </w:rPr>
      </w:pPr>
      <w:r w:rsidRPr="006C4F11">
        <w:rPr>
          <w:rFonts w:ascii="宋体" w:hAnsi="宋体" w:hint="eastAsia"/>
          <w:spacing w:val="10"/>
          <w:sz w:val="24"/>
        </w:rPr>
        <w:t>1)万全互通立交     1处，含2座预应力混凝土连续箱梁跨线桥，长120米</w:t>
      </w:r>
    </w:p>
    <w:p w:rsidR="00836151" w:rsidRPr="006C4F11" w:rsidRDefault="00836151" w:rsidP="006C4F11">
      <w:pPr>
        <w:tabs>
          <w:tab w:val="left" w:pos="960"/>
        </w:tabs>
        <w:snapToGrid w:val="0"/>
        <w:spacing w:after="50" w:line="400" w:lineRule="exact"/>
        <w:ind w:firstLineChars="507" w:firstLine="1318"/>
        <w:rPr>
          <w:rFonts w:ascii="宋体" w:hAnsi="宋体" w:hint="eastAsia"/>
          <w:spacing w:val="10"/>
          <w:sz w:val="24"/>
        </w:rPr>
      </w:pPr>
      <w:r w:rsidRPr="006C4F11">
        <w:rPr>
          <w:rFonts w:ascii="宋体" w:hAnsi="宋体" w:hint="eastAsia"/>
          <w:spacing w:val="10"/>
          <w:sz w:val="24"/>
        </w:rPr>
        <w:t>2）分离立交        33.54米</w:t>
      </w:r>
      <w:r w:rsidRPr="006C4F11">
        <w:rPr>
          <w:rFonts w:ascii="宋体" w:hAnsi="宋体"/>
          <w:spacing w:val="10"/>
          <w:sz w:val="24"/>
        </w:rPr>
        <w:t>/</w:t>
      </w:r>
      <w:r w:rsidRPr="006C4F11">
        <w:rPr>
          <w:rFonts w:ascii="宋体" w:hAnsi="宋体" w:hint="eastAsia"/>
          <w:spacing w:val="10"/>
          <w:sz w:val="24"/>
        </w:rPr>
        <w:t>1座，上部为钢筋混凝土空心板</w:t>
      </w:r>
    </w:p>
    <w:p w:rsidR="00836151" w:rsidRPr="006C4F11" w:rsidRDefault="00836151" w:rsidP="006C4F11">
      <w:pPr>
        <w:tabs>
          <w:tab w:val="left" w:pos="960"/>
          <w:tab w:val="left" w:pos="1320"/>
        </w:tabs>
        <w:snapToGrid w:val="0"/>
        <w:spacing w:after="50" w:line="400" w:lineRule="exact"/>
        <w:ind w:firstLineChars="500" w:firstLine="1300"/>
        <w:rPr>
          <w:rFonts w:ascii="宋体" w:hAnsi="宋体" w:hint="eastAsia"/>
          <w:spacing w:val="10"/>
          <w:sz w:val="24"/>
        </w:rPr>
      </w:pPr>
      <w:r w:rsidRPr="006C4F11">
        <w:rPr>
          <w:rFonts w:ascii="宋体" w:hAnsi="宋体" w:hint="eastAsia"/>
          <w:spacing w:val="10"/>
          <w:sz w:val="24"/>
        </w:rPr>
        <w:t>3）通道</w:t>
      </w:r>
      <w:r w:rsidRPr="006C4F11">
        <w:rPr>
          <w:rFonts w:ascii="宋体" w:hAnsi="宋体"/>
          <w:spacing w:val="10"/>
          <w:sz w:val="24"/>
        </w:rPr>
        <w:t xml:space="preserve"> </w:t>
      </w:r>
      <w:r w:rsidRPr="006C4F11">
        <w:rPr>
          <w:rFonts w:ascii="宋体" w:hAnsi="宋体" w:hint="eastAsia"/>
          <w:spacing w:val="10"/>
          <w:sz w:val="24"/>
        </w:rPr>
        <w:t xml:space="preserve">     </w:t>
      </w:r>
      <w:r w:rsidRPr="006C4F11">
        <w:rPr>
          <w:rFonts w:ascii="宋体" w:hAnsi="宋体"/>
          <w:spacing w:val="10"/>
          <w:sz w:val="24"/>
        </w:rPr>
        <w:t xml:space="preserve">     </w:t>
      </w:r>
      <w:r w:rsidRPr="006C4F11">
        <w:rPr>
          <w:rFonts w:ascii="宋体" w:hAnsi="宋体" w:hint="eastAsia"/>
          <w:spacing w:val="10"/>
          <w:sz w:val="24"/>
        </w:rPr>
        <w:t xml:space="preserve"> 503.70米/19座，均为盖板通道</w:t>
      </w:r>
    </w:p>
    <w:p w:rsidR="00836151" w:rsidRPr="006C4F11" w:rsidRDefault="00836151" w:rsidP="00F838E6">
      <w:pPr>
        <w:numPr>
          <w:ilvl w:val="1"/>
          <w:numId w:val="9"/>
        </w:numPr>
        <w:tabs>
          <w:tab w:val="left" w:pos="960"/>
          <w:tab w:val="left" w:pos="1320"/>
        </w:tabs>
        <w:snapToGrid w:val="0"/>
        <w:spacing w:after="50" w:line="400" w:lineRule="exact"/>
        <w:ind w:left="0" w:firstLineChars="257" w:firstLine="668"/>
        <w:rPr>
          <w:rFonts w:ascii="宋体" w:hAnsi="宋体" w:hint="eastAsia"/>
          <w:spacing w:val="10"/>
          <w:sz w:val="24"/>
        </w:rPr>
      </w:pPr>
      <w:r w:rsidRPr="006C4F11">
        <w:rPr>
          <w:rFonts w:ascii="宋体" w:hAnsi="宋体" w:hint="eastAsia"/>
          <w:spacing w:val="10"/>
          <w:sz w:val="24"/>
        </w:rPr>
        <w:t>路面工程：</w:t>
      </w:r>
    </w:p>
    <w:p w:rsidR="00836151" w:rsidRPr="006C4F11" w:rsidRDefault="00836151" w:rsidP="00F838E6">
      <w:pPr>
        <w:numPr>
          <w:ilvl w:val="1"/>
          <w:numId w:val="39"/>
        </w:numPr>
        <w:tabs>
          <w:tab w:val="left" w:pos="960"/>
          <w:tab w:val="left" w:pos="1320"/>
        </w:tabs>
        <w:snapToGrid w:val="0"/>
        <w:spacing w:after="50" w:line="400" w:lineRule="exact"/>
        <w:ind w:firstLine="180"/>
        <w:rPr>
          <w:rFonts w:ascii="宋体" w:hAnsi="宋体" w:hint="eastAsia"/>
          <w:spacing w:val="10"/>
          <w:sz w:val="24"/>
        </w:rPr>
      </w:pPr>
      <w:r w:rsidRPr="006C4F11">
        <w:rPr>
          <w:rFonts w:ascii="宋体" w:hAnsi="宋体" w:hint="eastAsia"/>
          <w:spacing w:val="10"/>
          <w:sz w:val="24"/>
        </w:rPr>
        <w:t>石灰粉煤灰稳定砂砾底基层（180㎜）       460870m</w:t>
      </w:r>
      <w:r w:rsidRPr="006C4F11">
        <w:rPr>
          <w:rFonts w:ascii="宋体" w:hAnsi="宋体" w:hint="eastAsia"/>
          <w:spacing w:val="10"/>
          <w:sz w:val="24"/>
          <w:vertAlign w:val="superscript"/>
        </w:rPr>
        <w:t>2</w:t>
      </w:r>
    </w:p>
    <w:p w:rsidR="00836151" w:rsidRPr="006C4F11" w:rsidRDefault="00836151" w:rsidP="00F838E6">
      <w:pPr>
        <w:numPr>
          <w:ilvl w:val="1"/>
          <w:numId w:val="39"/>
        </w:numPr>
        <w:tabs>
          <w:tab w:val="left" w:pos="960"/>
          <w:tab w:val="left" w:pos="1320"/>
        </w:tabs>
        <w:snapToGrid w:val="0"/>
        <w:spacing w:after="50" w:line="400" w:lineRule="exact"/>
        <w:ind w:firstLine="180"/>
        <w:rPr>
          <w:rFonts w:ascii="宋体" w:hAnsi="宋体" w:hint="eastAsia"/>
          <w:spacing w:val="10"/>
          <w:sz w:val="24"/>
        </w:rPr>
      </w:pPr>
      <w:r w:rsidRPr="006C4F11">
        <w:rPr>
          <w:rFonts w:ascii="宋体" w:hAnsi="宋体" w:hint="eastAsia"/>
          <w:spacing w:val="10"/>
          <w:sz w:val="24"/>
        </w:rPr>
        <w:t>石灰粉煤灰稳定碎石底基层（180㎜）       425394m</w:t>
      </w:r>
      <w:r w:rsidRPr="006C4F11">
        <w:rPr>
          <w:rFonts w:ascii="宋体" w:hAnsi="宋体" w:hint="eastAsia"/>
          <w:spacing w:val="10"/>
          <w:sz w:val="24"/>
          <w:vertAlign w:val="superscript"/>
        </w:rPr>
        <w:t>2</w:t>
      </w:r>
    </w:p>
    <w:p w:rsidR="00836151" w:rsidRPr="006C4F11" w:rsidRDefault="00836151" w:rsidP="00F838E6">
      <w:pPr>
        <w:numPr>
          <w:ilvl w:val="1"/>
          <w:numId w:val="39"/>
        </w:numPr>
        <w:tabs>
          <w:tab w:val="left" w:pos="960"/>
          <w:tab w:val="left" w:pos="1320"/>
        </w:tabs>
        <w:snapToGrid w:val="0"/>
        <w:spacing w:after="50" w:line="400" w:lineRule="exact"/>
        <w:ind w:firstLine="180"/>
        <w:rPr>
          <w:rFonts w:ascii="宋体" w:hAnsi="宋体" w:hint="eastAsia"/>
          <w:spacing w:val="10"/>
          <w:sz w:val="24"/>
        </w:rPr>
      </w:pPr>
      <w:r w:rsidRPr="006C4F11">
        <w:rPr>
          <w:rFonts w:ascii="宋体" w:hAnsi="宋体" w:hint="eastAsia"/>
          <w:spacing w:val="10"/>
          <w:sz w:val="24"/>
        </w:rPr>
        <w:t>水泥稳定碎石基层(180㎜)                423456m</w:t>
      </w:r>
      <w:r w:rsidRPr="006C4F11">
        <w:rPr>
          <w:rFonts w:ascii="宋体" w:hAnsi="宋体" w:hint="eastAsia"/>
          <w:spacing w:val="10"/>
          <w:sz w:val="24"/>
          <w:vertAlign w:val="superscript"/>
        </w:rPr>
        <w:t>2</w:t>
      </w:r>
    </w:p>
    <w:p w:rsidR="00836151" w:rsidRPr="006C4F11" w:rsidRDefault="00836151" w:rsidP="00F838E6">
      <w:pPr>
        <w:numPr>
          <w:ilvl w:val="1"/>
          <w:numId w:val="39"/>
        </w:numPr>
        <w:tabs>
          <w:tab w:val="left" w:pos="960"/>
          <w:tab w:val="left" w:pos="1320"/>
        </w:tabs>
        <w:snapToGrid w:val="0"/>
        <w:spacing w:after="50" w:line="400" w:lineRule="exact"/>
        <w:ind w:firstLine="180"/>
        <w:rPr>
          <w:rFonts w:ascii="宋体" w:hAnsi="宋体" w:hint="eastAsia"/>
          <w:spacing w:val="10"/>
          <w:sz w:val="24"/>
        </w:rPr>
      </w:pPr>
      <w:r w:rsidRPr="006C4F11">
        <w:rPr>
          <w:rFonts w:ascii="宋体" w:hAnsi="宋体" w:hint="eastAsia"/>
          <w:spacing w:val="10"/>
          <w:sz w:val="24"/>
        </w:rPr>
        <w:t>透层                                  423456m</w:t>
      </w:r>
      <w:r w:rsidRPr="006C4F11">
        <w:rPr>
          <w:rFonts w:ascii="宋体" w:hAnsi="宋体" w:hint="eastAsia"/>
          <w:spacing w:val="10"/>
          <w:sz w:val="24"/>
          <w:vertAlign w:val="superscript"/>
        </w:rPr>
        <w:t>2</w:t>
      </w:r>
    </w:p>
    <w:p w:rsidR="00836151" w:rsidRPr="006C4F11" w:rsidRDefault="00836151" w:rsidP="00F838E6">
      <w:pPr>
        <w:numPr>
          <w:ilvl w:val="1"/>
          <w:numId w:val="39"/>
        </w:numPr>
        <w:tabs>
          <w:tab w:val="left" w:pos="960"/>
          <w:tab w:val="left" w:pos="1320"/>
        </w:tabs>
        <w:snapToGrid w:val="0"/>
        <w:spacing w:after="50" w:line="400" w:lineRule="exact"/>
        <w:ind w:firstLine="180"/>
        <w:rPr>
          <w:rFonts w:ascii="宋体" w:hAnsi="宋体" w:hint="eastAsia"/>
          <w:spacing w:val="10"/>
          <w:sz w:val="24"/>
        </w:rPr>
      </w:pPr>
      <w:r w:rsidRPr="006C4F11">
        <w:rPr>
          <w:rFonts w:ascii="宋体" w:hAnsi="宋体" w:hint="eastAsia"/>
          <w:spacing w:val="10"/>
          <w:sz w:val="24"/>
        </w:rPr>
        <w:t>粘层                                  795839m</w:t>
      </w:r>
      <w:r w:rsidRPr="006C4F11">
        <w:rPr>
          <w:rFonts w:ascii="宋体" w:hAnsi="宋体" w:hint="eastAsia"/>
          <w:spacing w:val="10"/>
          <w:sz w:val="24"/>
          <w:vertAlign w:val="superscript"/>
        </w:rPr>
        <w:t>2</w:t>
      </w:r>
    </w:p>
    <w:p w:rsidR="00836151" w:rsidRPr="006C4F11" w:rsidRDefault="00836151" w:rsidP="00F838E6">
      <w:pPr>
        <w:numPr>
          <w:ilvl w:val="1"/>
          <w:numId w:val="39"/>
        </w:numPr>
        <w:tabs>
          <w:tab w:val="left" w:pos="960"/>
          <w:tab w:val="left" w:pos="1320"/>
        </w:tabs>
        <w:snapToGrid w:val="0"/>
        <w:spacing w:after="50" w:line="400" w:lineRule="exact"/>
        <w:ind w:firstLine="180"/>
        <w:rPr>
          <w:rFonts w:ascii="宋体" w:hAnsi="宋体" w:hint="eastAsia"/>
          <w:spacing w:val="10"/>
          <w:sz w:val="24"/>
        </w:rPr>
      </w:pPr>
      <w:r w:rsidRPr="006C4F11">
        <w:rPr>
          <w:rFonts w:ascii="宋体" w:hAnsi="宋体" w:hint="eastAsia"/>
          <w:spacing w:val="10"/>
          <w:sz w:val="24"/>
        </w:rPr>
        <w:t>封层                                  423456m</w:t>
      </w:r>
      <w:r w:rsidRPr="006C4F11">
        <w:rPr>
          <w:rFonts w:ascii="宋体" w:hAnsi="宋体" w:hint="eastAsia"/>
          <w:spacing w:val="10"/>
          <w:sz w:val="24"/>
          <w:vertAlign w:val="superscript"/>
        </w:rPr>
        <w:t>2</w:t>
      </w:r>
    </w:p>
    <w:p w:rsidR="00836151" w:rsidRPr="006C4F11" w:rsidRDefault="00836151" w:rsidP="00F838E6">
      <w:pPr>
        <w:numPr>
          <w:ilvl w:val="1"/>
          <w:numId w:val="39"/>
        </w:numPr>
        <w:tabs>
          <w:tab w:val="left" w:pos="960"/>
          <w:tab w:val="left" w:pos="1320"/>
        </w:tabs>
        <w:snapToGrid w:val="0"/>
        <w:spacing w:after="50" w:line="400" w:lineRule="exact"/>
        <w:ind w:firstLine="180"/>
        <w:rPr>
          <w:rFonts w:ascii="宋体" w:hAnsi="宋体" w:hint="eastAsia"/>
          <w:spacing w:val="10"/>
          <w:sz w:val="24"/>
        </w:rPr>
      </w:pPr>
      <w:r w:rsidRPr="006C4F11">
        <w:rPr>
          <w:rFonts w:ascii="宋体" w:hAnsi="宋体" w:hint="eastAsia"/>
          <w:spacing w:val="10"/>
          <w:sz w:val="24"/>
        </w:rPr>
        <w:t>改性沥青混凝土抗滑表层(40㎜)           418293m</w:t>
      </w:r>
      <w:r w:rsidRPr="006C4F11">
        <w:rPr>
          <w:rFonts w:ascii="宋体" w:hAnsi="宋体" w:hint="eastAsia"/>
          <w:spacing w:val="10"/>
          <w:sz w:val="24"/>
          <w:vertAlign w:val="superscript"/>
        </w:rPr>
        <w:t>2</w:t>
      </w:r>
    </w:p>
    <w:p w:rsidR="00836151" w:rsidRPr="006C4F11" w:rsidRDefault="00836151" w:rsidP="00F838E6">
      <w:pPr>
        <w:numPr>
          <w:ilvl w:val="1"/>
          <w:numId w:val="39"/>
        </w:numPr>
        <w:tabs>
          <w:tab w:val="left" w:pos="960"/>
          <w:tab w:val="left" w:pos="1320"/>
        </w:tabs>
        <w:snapToGrid w:val="0"/>
        <w:spacing w:after="50" w:line="400" w:lineRule="exact"/>
        <w:ind w:firstLine="180"/>
        <w:rPr>
          <w:rFonts w:ascii="宋体" w:hAnsi="宋体" w:hint="eastAsia"/>
          <w:spacing w:val="10"/>
          <w:sz w:val="24"/>
        </w:rPr>
      </w:pPr>
      <w:r w:rsidRPr="006C4F11">
        <w:rPr>
          <w:rFonts w:ascii="宋体" w:hAnsi="宋体" w:hint="eastAsia"/>
          <w:spacing w:val="10"/>
          <w:sz w:val="24"/>
        </w:rPr>
        <w:t>中粒式沥青混凝土中面层(50㎜)           421591m</w:t>
      </w:r>
      <w:r w:rsidRPr="006C4F11">
        <w:rPr>
          <w:rFonts w:ascii="宋体" w:hAnsi="宋体" w:hint="eastAsia"/>
          <w:spacing w:val="10"/>
          <w:sz w:val="24"/>
          <w:vertAlign w:val="superscript"/>
        </w:rPr>
        <w:t>2</w:t>
      </w:r>
    </w:p>
    <w:p w:rsidR="00836151" w:rsidRPr="006C4F11" w:rsidRDefault="00836151" w:rsidP="00F838E6">
      <w:pPr>
        <w:numPr>
          <w:ilvl w:val="1"/>
          <w:numId w:val="39"/>
        </w:numPr>
        <w:tabs>
          <w:tab w:val="left" w:pos="960"/>
          <w:tab w:val="left" w:pos="1320"/>
        </w:tabs>
        <w:snapToGrid w:val="0"/>
        <w:spacing w:after="50" w:line="400" w:lineRule="exact"/>
        <w:ind w:firstLine="180"/>
        <w:rPr>
          <w:rFonts w:ascii="宋体" w:hAnsi="宋体" w:hint="eastAsia"/>
          <w:spacing w:val="10"/>
          <w:sz w:val="24"/>
        </w:rPr>
      </w:pPr>
      <w:r w:rsidRPr="006C4F11">
        <w:rPr>
          <w:rFonts w:ascii="宋体" w:hAnsi="宋体" w:hint="eastAsia"/>
          <w:spacing w:val="10"/>
          <w:sz w:val="24"/>
        </w:rPr>
        <w:t>粗粒式沥青混凝土下面层(60㎜)           391481m</w:t>
      </w:r>
      <w:r w:rsidRPr="006C4F11">
        <w:rPr>
          <w:rFonts w:ascii="宋体" w:hAnsi="宋体" w:hint="eastAsia"/>
          <w:spacing w:val="10"/>
          <w:sz w:val="24"/>
          <w:vertAlign w:val="superscript"/>
        </w:rPr>
        <w:t>2</w:t>
      </w:r>
    </w:p>
    <w:p w:rsidR="00836151" w:rsidRPr="006C4F11" w:rsidRDefault="00836151" w:rsidP="00836151">
      <w:pPr>
        <w:pStyle w:val="ac"/>
        <w:numPr>
          <w:ilvl w:val="0"/>
          <w:numId w:val="0"/>
        </w:numPr>
        <w:snapToGrid w:val="0"/>
        <w:spacing w:beforeLines="50" w:afterLines="50" w:line="500" w:lineRule="exact"/>
        <w:ind w:left="720" w:hanging="720"/>
        <w:rPr>
          <w:rFonts w:hint="eastAsia"/>
          <w:b w:val="0"/>
          <w:bCs w:val="0"/>
          <w:sz w:val="24"/>
          <w:szCs w:val="24"/>
        </w:rPr>
      </w:pPr>
      <w:r w:rsidRPr="006C4F11">
        <w:rPr>
          <w:rFonts w:hint="eastAsia"/>
          <w:sz w:val="24"/>
          <w:szCs w:val="24"/>
        </w:rPr>
        <w:t xml:space="preserve">   </w:t>
      </w:r>
      <w:r w:rsidRPr="006C4F11">
        <w:rPr>
          <w:rFonts w:hint="eastAsia"/>
          <w:b w:val="0"/>
          <w:bCs w:val="0"/>
          <w:sz w:val="24"/>
          <w:szCs w:val="24"/>
        </w:rPr>
        <w:t xml:space="preserve"> 5.排水与防护:</w:t>
      </w:r>
    </w:p>
    <w:p w:rsidR="00836151" w:rsidRPr="006C4F11" w:rsidRDefault="00836151" w:rsidP="00F838E6">
      <w:pPr>
        <w:pStyle w:val="ac"/>
        <w:numPr>
          <w:ilvl w:val="4"/>
          <w:numId w:val="39"/>
        </w:numPr>
        <w:tabs>
          <w:tab w:val="num" w:pos="2268"/>
        </w:tabs>
        <w:snapToGrid w:val="0"/>
        <w:spacing w:beforeLines="50" w:afterLines="50" w:line="400" w:lineRule="exact"/>
        <w:ind w:left="0" w:firstLine="1321"/>
        <w:rPr>
          <w:rFonts w:hint="eastAsia"/>
          <w:b w:val="0"/>
          <w:bCs w:val="0"/>
          <w:sz w:val="24"/>
          <w:szCs w:val="24"/>
        </w:rPr>
      </w:pPr>
      <w:r w:rsidRPr="006C4F11">
        <w:rPr>
          <w:rFonts w:hint="eastAsia"/>
          <w:b w:val="0"/>
          <w:bCs w:val="0"/>
          <w:sz w:val="24"/>
          <w:szCs w:val="24"/>
        </w:rPr>
        <w:t>排水沟、边沟及急流槽浆砌片石                    60775M</w:t>
      </w:r>
      <w:r w:rsidRPr="006C4F11">
        <w:rPr>
          <w:rFonts w:hint="eastAsia"/>
          <w:b w:val="0"/>
          <w:bCs w:val="0"/>
          <w:sz w:val="24"/>
          <w:szCs w:val="24"/>
          <w:vertAlign w:val="superscript"/>
        </w:rPr>
        <w:t>3</w:t>
      </w:r>
    </w:p>
    <w:p w:rsidR="00836151" w:rsidRPr="006C4F11" w:rsidRDefault="00836151" w:rsidP="00F838E6">
      <w:pPr>
        <w:pStyle w:val="ac"/>
        <w:numPr>
          <w:ilvl w:val="4"/>
          <w:numId w:val="39"/>
        </w:numPr>
        <w:tabs>
          <w:tab w:val="num" w:pos="2268"/>
        </w:tabs>
        <w:snapToGrid w:val="0"/>
        <w:spacing w:beforeLines="50" w:afterLines="50" w:line="400" w:lineRule="exact"/>
        <w:ind w:left="0" w:firstLine="1321"/>
        <w:rPr>
          <w:rFonts w:hint="eastAsia"/>
          <w:b w:val="0"/>
          <w:bCs w:val="0"/>
          <w:sz w:val="24"/>
          <w:szCs w:val="24"/>
        </w:rPr>
      </w:pPr>
      <w:r w:rsidRPr="006C4F11">
        <w:rPr>
          <w:rFonts w:hint="eastAsia"/>
          <w:b w:val="0"/>
          <w:bCs w:val="0"/>
          <w:sz w:val="24"/>
          <w:szCs w:val="24"/>
        </w:rPr>
        <w:t>分隔带、路缘石及硬路肩混凝土                    4847.5M</w:t>
      </w:r>
      <w:r w:rsidRPr="006C4F11">
        <w:rPr>
          <w:rFonts w:hint="eastAsia"/>
          <w:b w:val="0"/>
          <w:bCs w:val="0"/>
          <w:sz w:val="24"/>
          <w:szCs w:val="24"/>
          <w:vertAlign w:val="superscript"/>
        </w:rPr>
        <w:t>3</w:t>
      </w:r>
    </w:p>
    <w:p w:rsidR="00836151" w:rsidRPr="006C4F11" w:rsidRDefault="00836151" w:rsidP="00F838E6">
      <w:pPr>
        <w:pStyle w:val="ac"/>
        <w:numPr>
          <w:ilvl w:val="4"/>
          <w:numId w:val="39"/>
        </w:numPr>
        <w:tabs>
          <w:tab w:val="num" w:pos="2268"/>
        </w:tabs>
        <w:snapToGrid w:val="0"/>
        <w:spacing w:beforeLines="50" w:afterLines="50" w:line="400" w:lineRule="exact"/>
        <w:ind w:left="0" w:firstLine="1321"/>
        <w:rPr>
          <w:rFonts w:hint="eastAsia"/>
          <w:b w:val="0"/>
          <w:bCs w:val="0"/>
          <w:sz w:val="24"/>
          <w:szCs w:val="24"/>
        </w:rPr>
      </w:pPr>
      <w:r w:rsidRPr="006C4F11">
        <w:rPr>
          <w:rFonts w:hint="eastAsia"/>
          <w:b w:val="0"/>
          <w:bCs w:val="0"/>
          <w:sz w:val="24"/>
          <w:szCs w:val="24"/>
        </w:rPr>
        <w:t>浆砌片石护坡                                    9951 M</w:t>
      </w:r>
      <w:r w:rsidRPr="006C4F11">
        <w:rPr>
          <w:rFonts w:hint="eastAsia"/>
          <w:b w:val="0"/>
          <w:bCs w:val="0"/>
          <w:sz w:val="24"/>
          <w:szCs w:val="24"/>
          <w:vertAlign w:val="superscript"/>
        </w:rPr>
        <w:t>3</w:t>
      </w:r>
    </w:p>
    <w:p w:rsidR="00836151" w:rsidRPr="006C4F11" w:rsidRDefault="00836151" w:rsidP="00F838E6">
      <w:pPr>
        <w:pStyle w:val="ac"/>
        <w:numPr>
          <w:ilvl w:val="4"/>
          <w:numId w:val="39"/>
        </w:numPr>
        <w:tabs>
          <w:tab w:val="num" w:pos="2268"/>
        </w:tabs>
        <w:snapToGrid w:val="0"/>
        <w:spacing w:beforeLines="50" w:afterLines="50" w:line="400" w:lineRule="exact"/>
        <w:ind w:left="0" w:firstLine="1321"/>
        <w:rPr>
          <w:rFonts w:hint="eastAsia"/>
          <w:b w:val="0"/>
          <w:bCs w:val="0"/>
          <w:sz w:val="24"/>
          <w:szCs w:val="24"/>
        </w:rPr>
      </w:pPr>
      <w:r w:rsidRPr="006C4F11">
        <w:rPr>
          <w:rFonts w:hint="eastAsia"/>
          <w:b w:val="0"/>
          <w:bCs w:val="0"/>
          <w:sz w:val="24"/>
          <w:szCs w:val="24"/>
        </w:rPr>
        <w:t>预制混凝土块护坡                                3287 M</w:t>
      </w:r>
      <w:r w:rsidRPr="006C4F11">
        <w:rPr>
          <w:rFonts w:hint="eastAsia"/>
          <w:b w:val="0"/>
          <w:bCs w:val="0"/>
          <w:sz w:val="24"/>
          <w:szCs w:val="24"/>
          <w:vertAlign w:val="superscript"/>
        </w:rPr>
        <w:t>3</w:t>
      </w:r>
    </w:p>
    <w:p w:rsidR="00836151" w:rsidRDefault="00836151" w:rsidP="00F838E6">
      <w:pPr>
        <w:pStyle w:val="ac"/>
        <w:numPr>
          <w:ilvl w:val="0"/>
          <w:numId w:val="23"/>
        </w:numPr>
        <w:snapToGrid w:val="0"/>
        <w:spacing w:beforeLines="50" w:afterLines="50" w:line="500" w:lineRule="exact"/>
        <w:jc w:val="center"/>
        <w:rPr>
          <w:rFonts w:hint="eastAsia"/>
        </w:rPr>
      </w:pPr>
      <w:r>
        <w:rPr>
          <w:rFonts w:hint="eastAsia"/>
        </w:rPr>
        <w:lastRenderedPageBreak/>
        <w:t>设备、人员动员周期和设备、人员、</w:t>
      </w:r>
    </w:p>
    <w:p w:rsidR="00836151" w:rsidRDefault="00836151" w:rsidP="00836151">
      <w:pPr>
        <w:pStyle w:val="ac"/>
        <w:numPr>
          <w:ilvl w:val="0"/>
          <w:numId w:val="0"/>
        </w:numPr>
        <w:snapToGrid w:val="0"/>
        <w:spacing w:beforeLines="50" w:afterLines="50" w:line="500" w:lineRule="exact"/>
        <w:jc w:val="center"/>
        <w:rPr>
          <w:rFonts w:hint="eastAsia"/>
        </w:rPr>
      </w:pPr>
      <w:r>
        <w:rPr>
          <w:rFonts w:hint="eastAsia"/>
        </w:rPr>
        <w:t>材料运到施工现场的方法</w:t>
      </w:r>
    </w:p>
    <w:p w:rsidR="00836151" w:rsidRDefault="00836151" w:rsidP="00836151">
      <w:pPr>
        <w:pStyle w:val="ac"/>
        <w:numPr>
          <w:ilvl w:val="0"/>
          <w:numId w:val="0"/>
        </w:numPr>
        <w:snapToGrid w:val="0"/>
        <w:spacing w:beforeLines="50" w:afterLines="50" w:line="500" w:lineRule="exact"/>
        <w:ind w:firstLineChars="254" w:firstLine="714"/>
        <w:rPr>
          <w:rFonts w:hint="eastAsia"/>
        </w:rPr>
      </w:pPr>
      <w:r>
        <w:rPr>
          <w:rFonts w:hint="eastAsia"/>
        </w:rPr>
        <w:t>第一节、设备、人员动员周期</w:t>
      </w:r>
    </w:p>
    <w:p w:rsidR="00836151" w:rsidRDefault="00836151" w:rsidP="00F838E6">
      <w:pPr>
        <w:pStyle w:val="ab"/>
        <w:numPr>
          <w:ilvl w:val="1"/>
          <w:numId w:val="5"/>
        </w:numPr>
        <w:snapToGrid w:val="0"/>
        <w:spacing w:beforeLines="50" w:afterLines="50" w:line="500" w:lineRule="exact"/>
        <w:ind w:firstLine="567"/>
        <w:rPr>
          <w:rFonts w:hint="eastAsia"/>
          <w:spacing w:val="16"/>
          <w:kern w:val="28"/>
          <w:sz w:val="28"/>
        </w:rPr>
      </w:pPr>
      <w:r>
        <w:rPr>
          <w:rFonts w:hint="eastAsia"/>
          <w:spacing w:val="10"/>
          <w:sz w:val="28"/>
        </w:rPr>
        <w:t>我单位具有十年以上修筑高速公路历史，并积累了丰富的修建高速公路的经验，有足够的机械、人员、设备投入本工程，能确保所需设备、人员及时到位。人员设备将分期、分批、分类进场，并根据工程总体要求和情况变化情况随时调整。</w:t>
      </w:r>
    </w:p>
    <w:p w:rsidR="00836151" w:rsidRDefault="00836151" w:rsidP="00F838E6">
      <w:pPr>
        <w:pStyle w:val="ab"/>
        <w:numPr>
          <w:ilvl w:val="1"/>
          <w:numId w:val="5"/>
        </w:numPr>
        <w:snapToGrid w:val="0"/>
        <w:spacing w:beforeLines="50" w:afterLines="50" w:line="500" w:lineRule="exact"/>
        <w:ind w:firstLine="567"/>
        <w:rPr>
          <w:rFonts w:hint="eastAsia"/>
          <w:spacing w:val="16"/>
          <w:kern w:val="28"/>
          <w:sz w:val="28"/>
        </w:rPr>
      </w:pPr>
      <w:r>
        <w:rPr>
          <w:rFonts w:hint="eastAsia"/>
          <w:spacing w:val="16"/>
          <w:kern w:val="28"/>
          <w:sz w:val="28"/>
        </w:rPr>
        <w:t>人员动员周期：如果我单位中标，我方保证在接到工程师通知后尽快开工，并在投标文件附件规定的期限内完成并交付合同规定的全部工程。在接到中标通知书后，公司计划5天内组织管理及技术人员30名（包括项目经理、项目总工、副经理、各业务室负责人），职工50名进驻现场进行工程技术准备、临时设施建设、筹建项目经理部以及联系到位水、电、通讯等设施工作。15天内项目经理部全面启动，并步入正常运作。其余人员按照施工总体安排在项目开工前10天分三批进场。第一批150人土方施工和桥梁基础施工人员进场，第二批120人桥梁施工人员进场，第三批150人路面基层、面层施工人员进场。高峰施工人数600人左右。</w:t>
      </w:r>
    </w:p>
    <w:p w:rsidR="00836151" w:rsidRDefault="00836151" w:rsidP="00F838E6">
      <w:pPr>
        <w:pStyle w:val="ab"/>
        <w:numPr>
          <w:ilvl w:val="1"/>
          <w:numId w:val="5"/>
        </w:numPr>
        <w:snapToGrid w:val="0"/>
        <w:spacing w:beforeLines="50" w:afterLines="50" w:line="500" w:lineRule="exact"/>
        <w:ind w:firstLine="567"/>
        <w:rPr>
          <w:rFonts w:hint="eastAsia"/>
          <w:spacing w:val="16"/>
          <w:kern w:val="28"/>
          <w:sz w:val="28"/>
        </w:rPr>
      </w:pPr>
      <w:r>
        <w:rPr>
          <w:rFonts w:hint="eastAsia"/>
          <w:spacing w:val="16"/>
          <w:kern w:val="28"/>
          <w:sz w:val="28"/>
        </w:rPr>
        <w:t>设备动员周期：机械设备结合工程项目内容和需要，分批进场，土方设备和桥梁下部设备将在两周内进场，其他设备在分项工程开工前15天进场，大型路面设备提前3个月进场。进场后认真做好开工前的各项准备工作。具体设备配置，技术参数、进场时间见施工机械设备表。</w:t>
      </w:r>
    </w:p>
    <w:p w:rsidR="00836151" w:rsidRDefault="00836151" w:rsidP="00836151">
      <w:pPr>
        <w:pStyle w:val="ab"/>
        <w:snapToGrid w:val="0"/>
        <w:spacing w:beforeLines="50" w:afterLines="50" w:line="500" w:lineRule="exact"/>
        <w:ind w:firstLineChars="223" w:firstLine="698"/>
        <w:rPr>
          <w:rFonts w:hint="eastAsia"/>
          <w:b/>
          <w:bCs/>
          <w:spacing w:val="16"/>
          <w:kern w:val="28"/>
          <w:sz w:val="28"/>
        </w:rPr>
      </w:pPr>
      <w:r>
        <w:rPr>
          <w:rFonts w:hint="eastAsia"/>
          <w:b/>
          <w:bCs/>
          <w:spacing w:val="16"/>
          <w:kern w:val="28"/>
          <w:sz w:val="28"/>
        </w:rPr>
        <w:t>第二节、设备、人员、材料运到施工现场的方法</w:t>
      </w:r>
    </w:p>
    <w:p w:rsidR="00836151" w:rsidRDefault="00836151" w:rsidP="00836151">
      <w:pPr>
        <w:pStyle w:val="ac"/>
        <w:numPr>
          <w:ilvl w:val="0"/>
          <w:numId w:val="0"/>
        </w:numPr>
        <w:tabs>
          <w:tab w:val="left" w:pos="1320"/>
        </w:tabs>
        <w:snapToGrid w:val="0"/>
        <w:spacing w:beforeLines="50" w:afterLines="50" w:line="500" w:lineRule="exact"/>
        <w:ind w:firstLineChars="300" w:firstLine="840"/>
        <w:outlineLvl w:val="0"/>
        <w:rPr>
          <w:rFonts w:hint="eastAsia"/>
          <w:b w:val="0"/>
          <w:bCs w:val="0"/>
          <w:kern w:val="28"/>
        </w:rPr>
      </w:pPr>
      <w:r>
        <w:rPr>
          <w:rFonts w:hint="eastAsia"/>
          <w:b w:val="0"/>
          <w:bCs w:val="0"/>
          <w:kern w:val="28"/>
        </w:rPr>
        <w:t>1、施工人员乘火车或汽车到达</w:t>
      </w:r>
      <w:r w:rsidR="009E2CC8">
        <w:rPr>
          <w:rFonts w:hint="eastAsia"/>
          <w:b w:val="0"/>
          <w:bCs w:val="0"/>
          <w:kern w:val="28"/>
        </w:rPr>
        <w:t>S</w:t>
      </w:r>
      <w:r>
        <w:rPr>
          <w:rFonts w:hint="eastAsia"/>
          <w:b w:val="0"/>
          <w:bCs w:val="0"/>
          <w:kern w:val="28"/>
        </w:rPr>
        <w:t>市后再转乘汽车到达现场。</w:t>
      </w:r>
    </w:p>
    <w:p w:rsidR="00836151" w:rsidRDefault="00836151" w:rsidP="00836151">
      <w:pPr>
        <w:pStyle w:val="ac"/>
        <w:numPr>
          <w:ilvl w:val="0"/>
          <w:numId w:val="0"/>
        </w:numPr>
        <w:tabs>
          <w:tab w:val="left" w:pos="1320"/>
        </w:tabs>
        <w:snapToGrid w:val="0"/>
        <w:spacing w:beforeLines="50" w:afterLines="50" w:line="500" w:lineRule="exact"/>
        <w:ind w:firstLineChars="300" w:firstLine="840"/>
        <w:outlineLvl w:val="0"/>
        <w:rPr>
          <w:rFonts w:hint="eastAsia"/>
          <w:b w:val="0"/>
          <w:bCs w:val="0"/>
          <w:kern w:val="28"/>
        </w:rPr>
      </w:pPr>
      <w:r>
        <w:rPr>
          <w:rFonts w:hint="eastAsia"/>
          <w:b w:val="0"/>
          <w:bCs w:val="0"/>
          <w:kern w:val="28"/>
        </w:rPr>
        <w:t>2、设备到达现场的方法：</w:t>
      </w:r>
      <w:r w:rsidR="00F31748">
        <w:rPr>
          <w:rFonts w:hint="eastAsia"/>
          <w:b w:val="0"/>
          <w:bCs w:val="0"/>
          <w:kern w:val="28"/>
        </w:rPr>
        <w:t xml:space="preserve"> </w:t>
      </w:r>
    </w:p>
    <w:p w:rsidR="00836151" w:rsidRDefault="00F31748" w:rsidP="00F31748">
      <w:pPr>
        <w:pStyle w:val="ac"/>
        <w:numPr>
          <w:ilvl w:val="0"/>
          <w:numId w:val="0"/>
        </w:numPr>
        <w:tabs>
          <w:tab w:val="left" w:pos="1320"/>
        </w:tabs>
        <w:snapToGrid w:val="0"/>
        <w:spacing w:beforeLines="50" w:afterLines="50" w:line="500" w:lineRule="exact"/>
        <w:ind w:left="539"/>
        <w:outlineLvl w:val="0"/>
        <w:rPr>
          <w:rFonts w:hint="eastAsia"/>
          <w:b w:val="0"/>
          <w:bCs w:val="0"/>
          <w:kern w:val="28"/>
          <w:sz w:val="24"/>
        </w:rPr>
      </w:pPr>
      <w:r>
        <w:rPr>
          <w:rFonts w:hint="eastAsia"/>
          <w:b w:val="0"/>
          <w:bCs w:val="0"/>
          <w:kern w:val="28"/>
        </w:rPr>
        <w:t>3、</w:t>
      </w:r>
      <w:r w:rsidR="00836151">
        <w:rPr>
          <w:rFonts w:hint="eastAsia"/>
          <w:b w:val="0"/>
          <w:bCs w:val="0"/>
          <w:kern w:val="28"/>
        </w:rPr>
        <w:t>材料进场及到达现场的方法：</w:t>
      </w:r>
      <w:r>
        <w:rPr>
          <w:rFonts w:hint="eastAsia"/>
          <w:b w:val="0"/>
          <w:bCs w:val="0"/>
          <w:kern w:val="28"/>
          <w:sz w:val="24"/>
        </w:rPr>
        <w:t xml:space="preserve"> </w:t>
      </w:r>
    </w:p>
    <w:p w:rsidR="00836151" w:rsidRDefault="00836151" w:rsidP="00836151">
      <w:pPr>
        <w:pStyle w:val="ac"/>
        <w:numPr>
          <w:ilvl w:val="0"/>
          <w:numId w:val="0"/>
        </w:numPr>
        <w:tabs>
          <w:tab w:val="left" w:pos="1320"/>
        </w:tabs>
        <w:snapToGrid w:val="0"/>
        <w:spacing w:beforeLines="50" w:afterLines="50" w:line="500" w:lineRule="exact"/>
        <w:ind w:left="720" w:hanging="720"/>
        <w:outlineLvl w:val="0"/>
        <w:rPr>
          <w:rFonts w:hint="eastAsia"/>
          <w:b w:val="0"/>
          <w:bCs w:val="0"/>
          <w:kern w:val="28"/>
          <w:sz w:val="24"/>
        </w:rPr>
      </w:pPr>
    </w:p>
    <w:p w:rsidR="00836151" w:rsidRDefault="00836151" w:rsidP="00836151">
      <w:pPr>
        <w:pStyle w:val="ac"/>
        <w:numPr>
          <w:ilvl w:val="0"/>
          <w:numId w:val="0"/>
        </w:numPr>
        <w:tabs>
          <w:tab w:val="left" w:pos="1320"/>
        </w:tabs>
        <w:snapToGrid w:val="0"/>
        <w:spacing w:beforeLines="50" w:afterLines="50" w:line="500" w:lineRule="exact"/>
        <w:ind w:left="720" w:hanging="720"/>
        <w:outlineLvl w:val="0"/>
        <w:rPr>
          <w:rFonts w:hint="eastAsia"/>
          <w:b w:val="0"/>
          <w:bCs w:val="0"/>
          <w:kern w:val="28"/>
          <w:sz w:val="24"/>
        </w:rPr>
      </w:pPr>
    </w:p>
    <w:p w:rsidR="00836151" w:rsidRDefault="00836151" w:rsidP="00836151">
      <w:pPr>
        <w:pStyle w:val="ac"/>
        <w:numPr>
          <w:ilvl w:val="0"/>
          <w:numId w:val="0"/>
        </w:numPr>
        <w:tabs>
          <w:tab w:val="left" w:pos="1320"/>
        </w:tabs>
        <w:snapToGrid w:val="0"/>
        <w:spacing w:beforeLines="50" w:afterLines="50" w:line="500" w:lineRule="exact"/>
        <w:ind w:left="720" w:hanging="720"/>
        <w:outlineLvl w:val="0"/>
        <w:rPr>
          <w:rFonts w:hint="eastAsia"/>
          <w:b w:val="0"/>
          <w:bCs w:val="0"/>
          <w:kern w:val="28"/>
          <w:sz w:val="24"/>
        </w:rPr>
      </w:pPr>
    </w:p>
    <w:p w:rsidR="005F06C9" w:rsidRDefault="005F06C9" w:rsidP="00836151">
      <w:pPr>
        <w:pStyle w:val="ac"/>
        <w:numPr>
          <w:ilvl w:val="0"/>
          <w:numId w:val="0"/>
        </w:numPr>
        <w:tabs>
          <w:tab w:val="left" w:pos="1320"/>
        </w:tabs>
        <w:snapToGrid w:val="0"/>
        <w:spacing w:beforeLines="50" w:afterLines="50" w:line="500" w:lineRule="exact"/>
        <w:ind w:left="720" w:hanging="720"/>
        <w:outlineLvl w:val="0"/>
        <w:rPr>
          <w:rFonts w:hint="eastAsia"/>
          <w:b w:val="0"/>
          <w:bCs w:val="0"/>
          <w:kern w:val="28"/>
          <w:sz w:val="24"/>
        </w:rPr>
      </w:pPr>
    </w:p>
    <w:p w:rsidR="005F06C9" w:rsidRDefault="005F06C9" w:rsidP="00836151">
      <w:pPr>
        <w:pStyle w:val="ac"/>
        <w:numPr>
          <w:ilvl w:val="0"/>
          <w:numId w:val="0"/>
        </w:numPr>
        <w:tabs>
          <w:tab w:val="left" w:pos="1320"/>
        </w:tabs>
        <w:snapToGrid w:val="0"/>
        <w:spacing w:beforeLines="50" w:afterLines="50" w:line="500" w:lineRule="exact"/>
        <w:ind w:left="720" w:hanging="720"/>
        <w:outlineLvl w:val="0"/>
        <w:rPr>
          <w:rFonts w:hint="eastAsia"/>
          <w:b w:val="0"/>
          <w:bCs w:val="0"/>
          <w:kern w:val="28"/>
          <w:sz w:val="24"/>
        </w:rPr>
      </w:pPr>
    </w:p>
    <w:p w:rsidR="00836151" w:rsidRDefault="00836151" w:rsidP="00836151">
      <w:pPr>
        <w:pStyle w:val="ac"/>
        <w:numPr>
          <w:ilvl w:val="0"/>
          <w:numId w:val="0"/>
        </w:numPr>
        <w:tabs>
          <w:tab w:val="left" w:pos="1320"/>
        </w:tabs>
        <w:snapToGrid w:val="0"/>
        <w:spacing w:beforeLines="50" w:afterLines="50" w:line="500" w:lineRule="exact"/>
        <w:ind w:left="720" w:hanging="720"/>
        <w:outlineLvl w:val="0"/>
        <w:rPr>
          <w:rFonts w:hint="eastAsia"/>
          <w:b w:val="0"/>
          <w:bCs w:val="0"/>
          <w:kern w:val="28"/>
          <w:sz w:val="24"/>
        </w:rPr>
      </w:pPr>
    </w:p>
    <w:p w:rsidR="00836151" w:rsidRDefault="00836151" w:rsidP="00836151">
      <w:pPr>
        <w:pStyle w:val="ac"/>
        <w:numPr>
          <w:ilvl w:val="0"/>
          <w:numId w:val="0"/>
        </w:numPr>
        <w:tabs>
          <w:tab w:val="left" w:pos="1320"/>
        </w:tabs>
        <w:snapToGrid w:val="0"/>
        <w:spacing w:beforeLines="50" w:afterLines="50" w:line="500" w:lineRule="exact"/>
        <w:ind w:left="720" w:hanging="720"/>
        <w:outlineLvl w:val="0"/>
        <w:rPr>
          <w:rFonts w:hint="eastAsia"/>
          <w:b w:val="0"/>
          <w:bCs w:val="0"/>
          <w:kern w:val="28"/>
          <w:sz w:val="24"/>
        </w:rPr>
      </w:pPr>
    </w:p>
    <w:p w:rsidR="00836151" w:rsidRDefault="00836151" w:rsidP="00836151">
      <w:pPr>
        <w:pStyle w:val="ac"/>
        <w:numPr>
          <w:ilvl w:val="0"/>
          <w:numId w:val="0"/>
        </w:numPr>
        <w:tabs>
          <w:tab w:val="left" w:pos="1320"/>
        </w:tabs>
        <w:snapToGrid w:val="0"/>
        <w:spacing w:beforeLines="50" w:afterLines="50" w:line="500" w:lineRule="exact"/>
        <w:ind w:left="720" w:hanging="720"/>
        <w:outlineLvl w:val="0"/>
        <w:rPr>
          <w:rFonts w:hint="eastAsia"/>
          <w:b w:val="0"/>
          <w:bCs w:val="0"/>
          <w:kern w:val="28"/>
          <w:sz w:val="24"/>
        </w:rPr>
      </w:pPr>
    </w:p>
    <w:p w:rsidR="00836151" w:rsidRDefault="00836151" w:rsidP="00836151">
      <w:pPr>
        <w:pStyle w:val="ac"/>
        <w:numPr>
          <w:ilvl w:val="0"/>
          <w:numId w:val="0"/>
        </w:numPr>
        <w:tabs>
          <w:tab w:val="left" w:pos="1320"/>
        </w:tabs>
        <w:snapToGrid w:val="0"/>
        <w:spacing w:beforeLines="50" w:afterLines="50" w:line="500" w:lineRule="exact"/>
        <w:ind w:left="720" w:hanging="720"/>
        <w:outlineLvl w:val="0"/>
        <w:rPr>
          <w:rFonts w:hint="eastAsia"/>
          <w:b w:val="0"/>
          <w:bCs w:val="0"/>
          <w:kern w:val="28"/>
          <w:sz w:val="24"/>
        </w:rPr>
      </w:pPr>
    </w:p>
    <w:p w:rsidR="00836151" w:rsidRDefault="00836151" w:rsidP="00836151">
      <w:pPr>
        <w:pStyle w:val="ac"/>
        <w:numPr>
          <w:ilvl w:val="0"/>
          <w:numId w:val="0"/>
        </w:numPr>
        <w:tabs>
          <w:tab w:val="left" w:pos="1320"/>
        </w:tabs>
        <w:snapToGrid w:val="0"/>
        <w:spacing w:beforeLines="50" w:afterLines="50" w:line="500" w:lineRule="exact"/>
        <w:ind w:left="720" w:hanging="720"/>
        <w:outlineLvl w:val="0"/>
        <w:rPr>
          <w:rFonts w:hint="eastAsia"/>
          <w:b w:val="0"/>
          <w:bCs w:val="0"/>
          <w:kern w:val="28"/>
          <w:sz w:val="24"/>
        </w:rPr>
      </w:pPr>
    </w:p>
    <w:p w:rsidR="00836151" w:rsidRDefault="00836151" w:rsidP="00836151">
      <w:pPr>
        <w:pStyle w:val="ac"/>
        <w:numPr>
          <w:ilvl w:val="0"/>
          <w:numId w:val="0"/>
        </w:numPr>
        <w:tabs>
          <w:tab w:val="left" w:pos="1320"/>
        </w:tabs>
        <w:snapToGrid w:val="0"/>
        <w:spacing w:beforeLines="50" w:afterLines="50" w:line="500" w:lineRule="exact"/>
        <w:ind w:left="720" w:hanging="720"/>
        <w:outlineLvl w:val="0"/>
        <w:rPr>
          <w:rFonts w:hint="eastAsia"/>
          <w:b w:val="0"/>
          <w:bCs w:val="0"/>
          <w:kern w:val="28"/>
          <w:sz w:val="24"/>
        </w:rPr>
      </w:pPr>
    </w:p>
    <w:p w:rsidR="00836151" w:rsidRDefault="00836151" w:rsidP="00836151">
      <w:pPr>
        <w:pStyle w:val="ac"/>
        <w:numPr>
          <w:ilvl w:val="0"/>
          <w:numId w:val="0"/>
        </w:numPr>
        <w:tabs>
          <w:tab w:val="left" w:pos="1320"/>
        </w:tabs>
        <w:snapToGrid w:val="0"/>
        <w:spacing w:beforeLines="50" w:afterLines="50" w:line="500" w:lineRule="exact"/>
        <w:ind w:left="720" w:hanging="720"/>
        <w:outlineLvl w:val="0"/>
        <w:rPr>
          <w:b w:val="0"/>
          <w:bCs w:val="0"/>
          <w:kern w:val="28"/>
          <w:sz w:val="24"/>
        </w:rPr>
      </w:pPr>
    </w:p>
    <w:p w:rsidR="00836151" w:rsidRDefault="00836151" w:rsidP="00836151">
      <w:pPr>
        <w:pStyle w:val="ac"/>
        <w:numPr>
          <w:ilvl w:val="0"/>
          <w:numId w:val="0"/>
        </w:numPr>
        <w:tabs>
          <w:tab w:val="left" w:pos="1320"/>
        </w:tabs>
        <w:snapToGrid w:val="0"/>
        <w:spacing w:beforeLines="50" w:afterLines="50" w:line="500" w:lineRule="exact"/>
        <w:ind w:left="720" w:hanging="720"/>
        <w:outlineLvl w:val="0"/>
        <w:rPr>
          <w:b w:val="0"/>
          <w:bCs w:val="0"/>
          <w:kern w:val="28"/>
          <w:sz w:val="24"/>
        </w:rPr>
      </w:pPr>
    </w:p>
    <w:p w:rsidR="00836151" w:rsidRDefault="00836151" w:rsidP="00836151">
      <w:pPr>
        <w:pStyle w:val="ac"/>
        <w:numPr>
          <w:ilvl w:val="0"/>
          <w:numId w:val="0"/>
        </w:numPr>
        <w:tabs>
          <w:tab w:val="left" w:pos="1320"/>
        </w:tabs>
        <w:snapToGrid w:val="0"/>
        <w:spacing w:beforeLines="50" w:afterLines="50" w:line="500" w:lineRule="exact"/>
        <w:ind w:left="720" w:hanging="720"/>
        <w:outlineLvl w:val="0"/>
        <w:rPr>
          <w:b w:val="0"/>
          <w:bCs w:val="0"/>
          <w:kern w:val="28"/>
          <w:sz w:val="24"/>
        </w:rPr>
      </w:pPr>
    </w:p>
    <w:p w:rsidR="00836151" w:rsidRDefault="00836151" w:rsidP="00836151">
      <w:pPr>
        <w:pStyle w:val="ac"/>
        <w:numPr>
          <w:ilvl w:val="0"/>
          <w:numId w:val="0"/>
        </w:numPr>
        <w:tabs>
          <w:tab w:val="left" w:pos="1320"/>
        </w:tabs>
        <w:snapToGrid w:val="0"/>
        <w:spacing w:beforeLines="50" w:afterLines="50" w:line="500" w:lineRule="exact"/>
        <w:ind w:left="720" w:hanging="720"/>
        <w:outlineLvl w:val="0"/>
        <w:rPr>
          <w:b w:val="0"/>
          <w:bCs w:val="0"/>
          <w:kern w:val="28"/>
          <w:sz w:val="24"/>
        </w:rPr>
      </w:pPr>
    </w:p>
    <w:p w:rsidR="00836151" w:rsidRDefault="00836151" w:rsidP="00836151">
      <w:pPr>
        <w:pStyle w:val="ac"/>
        <w:numPr>
          <w:ilvl w:val="0"/>
          <w:numId w:val="0"/>
        </w:numPr>
        <w:tabs>
          <w:tab w:val="left" w:pos="1320"/>
        </w:tabs>
        <w:snapToGrid w:val="0"/>
        <w:spacing w:beforeLines="50" w:afterLines="50" w:line="500" w:lineRule="exact"/>
        <w:ind w:left="720" w:hanging="720"/>
        <w:outlineLvl w:val="0"/>
        <w:rPr>
          <w:b w:val="0"/>
          <w:bCs w:val="0"/>
          <w:kern w:val="28"/>
          <w:sz w:val="24"/>
        </w:rPr>
      </w:pPr>
    </w:p>
    <w:p w:rsidR="00836151" w:rsidRDefault="00836151" w:rsidP="00836151">
      <w:pPr>
        <w:pStyle w:val="ac"/>
        <w:numPr>
          <w:ilvl w:val="0"/>
          <w:numId w:val="0"/>
        </w:numPr>
        <w:tabs>
          <w:tab w:val="left" w:pos="1320"/>
        </w:tabs>
        <w:snapToGrid w:val="0"/>
        <w:spacing w:beforeLines="50" w:afterLines="50" w:line="500" w:lineRule="exact"/>
        <w:jc w:val="center"/>
        <w:outlineLvl w:val="0"/>
        <w:rPr>
          <w:rFonts w:hint="eastAsia"/>
        </w:rPr>
      </w:pPr>
      <w:r>
        <w:rPr>
          <w:rFonts w:hint="eastAsia"/>
          <w:kern w:val="28"/>
        </w:rPr>
        <w:t>第四章</w:t>
      </w:r>
      <w:r>
        <w:rPr>
          <w:rFonts w:hint="eastAsia"/>
        </w:rPr>
        <w:t>、施工组织机构设置</w:t>
      </w:r>
    </w:p>
    <w:p w:rsidR="00836151" w:rsidRDefault="00836151" w:rsidP="00836151">
      <w:pPr>
        <w:pStyle w:val="ab"/>
        <w:snapToGrid w:val="0"/>
        <w:spacing w:beforeLines="50" w:afterLines="50" w:line="500" w:lineRule="exact"/>
        <w:ind w:left="567"/>
        <w:rPr>
          <w:rFonts w:hint="eastAsia"/>
          <w:b/>
          <w:bCs/>
          <w:sz w:val="28"/>
        </w:rPr>
      </w:pPr>
      <w:r>
        <w:rPr>
          <w:rFonts w:hint="eastAsia"/>
          <w:b/>
          <w:bCs/>
          <w:sz w:val="28"/>
        </w:rPr>
        <w:t>第一节 施工组织设置及其职责</w:t>
      </w:r>
    </w:p>
    <w:p w:rsidR="00836151" w:rsidRDefault="00836151" w:rsidP="00836151">
      <w:pPr>
        <w:pStyle w:val="10"/>
        <w:numPr>
          <w:ilvl w:val="0"/>
          <w:numId w:val="0"/>
        </w:numPr>
        <w:tabs>
          <w:tab w:val="left" w:pos="1320"/>
        </w:tabs>
        <w:snapToGrid w:val="0"/>
        <w:spacing w:beforeLines="50" w:afterLines="50" w:line="500" w:lineRule="exact"/>
        <w:ind w:left="120" w:firstLineChars="200" w:firstLine="600"/>
        <w:rPr>
          <w:rFonts w:hint="eastAsia"/>
          <w:spacing w:val="10"/>
        </w:rPr>
      </w:pPr>
      <w:r>
        <w:rPr>
          <w:rFonts w:hint="eastAsia"/>
          <w:spacing w:val="10"/>
        </w:rPr>
        <w:t>公司对本工程实行项目法管理，成立项目经理部，设一正两副三总师组成领导班子，负责管理本工程的施工，全权负责处理与本工程相关的问题，包括对外关系及整个合同段生产调度、材料供应、进度、施工质量的检查与监督、工程计量及结算，安全等问题。</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经理部设五部一室，工程部技术部、质量管理部、经营部、人事财务部、材料机械部、综合办公室。有</w:t>
      </w:r>
      <w:r>
        <w:rPr>
          <w:rFonts w:ascii="宋体" w:hAnsi="宋体"/>
          <w:spacing w:val="10"/>
          <w:sz w:val="28"/>
        </w:rPr>
        <w:t>5</w:t>
      </w:r>
      <w:r>
        <w:rPr>
          <w:rFonts w:ascii="宋体" w:hAnsi="宋体" w:hint="eastAsia"/>
          <w:spacing w:val="10"/>
          <w:sz w:val="28"/>
        </w:rPr>
        <w:t>0人组成。工程技术部负责施工放</w:t>
      </w:r>
      <w:r>
        <w:rPr>
          <w:rFonts w:ascii="宋体" w:hAnsi="宋体" w:hint="eastAsia"/>
          <w:spacing w:val="10"/>
          <w:sz w:val="28"/>
        </w:rPr>
        <w:lastRenderedPageBreak/>
        <w:t>样、施工方案、施工设计等技术工作。质量管理部通过试验、测量、旁站等手段配合监理工程师做好质量监控工作。经营部负责工程计量、统计计划、工程变更等工作。人事财务部负责劳力组织、成本控制、资金统筹等工作。材料设备部负责材料购买与发放、设备调配、设备管理等工作。办公室负责文件收发、安全保卫、地方关系等工作。</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经理部下设三个分部九个工区，路基分部，人员200人；桥梁分部人员180人</w:t>
      </w:r>
      <w:r>
        <w:rPr>
          <w:rFonts w:ascii="宋体" w:hAnsi="宋体"/>
          <w:spacing w:val="10"/>
          <w:sz w:val="28"/>
        </w:rPr>
        <w:t>;</w:t>
      </w:r>
      <w:r>
        <w:rPr>
          <w:rFonts w:ascii="宋体" w:hAnsi="宋体" w:hint="eastAsia"/>
          <w:spacing w:val="10"/>
          <w:sz w:val="28"/>
        </w:rPr>
        <w:t>路面分部人员150人。各分部施工任务如下：</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路基分部一工区：负责起点至K21+546(K13+454～K21+546)段的路面底基层以下的工程。包括土方、通道、涵洞、排水、防护等。</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路基分部二工区：负责K21+546至K28+320段的路面底基层以下的工程。包括土方、通道、涵洞、排水、防护等。</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路基分部三工区：负责K28+320至K31+150段的路面底基层以下的工程。包括土方、通道、涵洞、排水、防护等。</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桥梁分部：负责本合同段大、中、小桥；分离立交桥；跨线桥及全线的T梁、板梁预制安装。桥梁分部下设三个工区。</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桥梁分部一工区：负责起点至K21+546分离立交段的桥梁上下部及空心板梁预制场的施工，清水河大桥及板梁预制为一工区重点工程。</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桥梁分部二工区：负责K21+546分离立交至万全互通起点段的桥梁上下部的施工，城东河大桥及城西河大桥为二工区重点工程。</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桥梁分部三工区：负责万全互通起点至终点段的桥梁上下部的施工，万全互通K29+660.2及K30+070.129跨线桥；</w:t>
      </w:r>
      <w:r w:rsidR="005F06C9">
        <w:rPr>
          <w:rFonts w:ascii="宋体" w:hAnsi="宋体" w:hint="eastAsia"/>
          <w:spacing w:val="10"/>
          <w:sz w:val="28"/>
        </w:rPr>
        <w:t>1#大桥</w:t>
      </w:r>
      <w:r>
        <w:rPr>
          <w:rFonts w:ascii="宋体" w:hAnsi="宋体" w:hint="eastAsia"/>
          <w:spacing w:val="10"/>
          <w:sz w:val="28"/>
        </w:rPr>
        <w:t>为三工区重点工程。</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hint="eastAsia"/>
          <w:spacing w:val="10"/>
          <w:sz w:val="28"/>
        </w:rPr>
        <w:t>路面分部：负责全线的路面底基层、基层、沥青面层施工。路面分部下设三个工区</w:t>
      </w:r>
      <w:r>
        <w:rPr>
          <w:rFonts w:ascii="宋体" w:hAnsi="宋体"/>
          <w:spacing w:val="10"/>
          <w:sz w:val="28"/>
        </w:rPr>
        <w:t>(</w:t>
      </w:r>
      <w:r>
        <w:rPr>
          <w:rFonts w:ascii="宋体" w:hAnsi="宋体" w:hint="eastAsia"/>
          <w:spacing w:val="10"/>
          <w:sz w:val="28"/>
        </w:rPr>
        <w:t>基层一工区、基层二工区、面层工区)。</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基层一工区负责K13+454～K22+849段9.395公里长的路面底基层、基层拌和及摊铺施工。</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基层二工区负责K22+849～K31+150段8.301公里长的路面底基层、</w:t>
      </w:r>
      <w:r>
        <w:rPr>
          <w:rFonts w:ascii="宋体" w:hAnsi="宋体" w:hint="eastAsia"/>
          <w:spacing w:val="10"/>
          <w:sz w:val="28"/>
        </w:rPr>
        <w:lastRenderedPageBreak/>
        <w:t>基层拌和及摊铺施工。</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路面面层工区负责本合同段三层沥青混凝土的拌和及摊铺施工。</w:t>
      </w:r>
    </w:p>
    <w:p w:rsidR="00836151" w:rsidRDefault="00836151" w:rsidP="00836151">
      <w:pPr>
        <w:tabs>
          <w:tab w:val="left" w:pos="1320"/>
        </w:tabs>
        <w:snapToGrid w:val="0"/>
        <w:spacing w:beforeLines="50" w:afterLines="50" w:line="500" w:lineRule="exact"/>
        <w:ind w:firstLineChars="200" w:firstLine="602"/>
        <w:rPr>
          <w:rFonts w:ascii="宋体" w:hAnsi="宋体" w:hint="eastAsia"/>
          <w:b/>
          <w:bCs/>
          <w:spacing w:val="10"/>
          <w:sz w:val="28"/>
        </w:rPr>
      </w:pPr>
      <w:r>
        <w:rPr>
          <w:rFonts w:ascii="宋体" w:hAnsi="宋体" w:hint="eastAsia"/>
          <w:b/>
          <w:bCs/>
          <w:spacing w:val="10"/>
          <w:sz w:val="28"/>
        </w:rPr>
        <w:t>第二节、工作机制及主要职责分工</w:t>
      </w:r>
    </w:p>
    <w:p w:rsidR="00836151" w:rsidRDefault="00836151" w:rsidP="00836151">
      <w:pPr>
        <w:spacing w:line="360" w:lineRule="auto"/>
        <w:ind w:firstLineChars="240" w:firstLine="672"/>
        <w:rPr>
          <w:rFonts w:hint="eastAsia"/>
          <w:sz w:val="28"/>
        </w:rPr>
      </w:pPr>
    </w:p>
    <w:p w:rsidR="00836151" w:rsidRDefault="00836151" w:rsidP="00836151">
      <w:pPr>
        <w:spacing w:line="360" w:lineRule="auto"/>
        <w:ind w:firstLineChars="240" w:firstLine="672"/>
        <w:rPr>
          <w:sz w:val="28"/>
        </w:rPr>
      </w:pPr>
      <w:r>
        <w:rPr>
          <w:rFonts w:hint="eastAsia"/>
          <w:sz w:val="28"/>
        </w:rPr>
        <w:t>一、实行二级管理体系，减少中间环节，项目经理部直接对现场各分部，即项目经理部</w:t>
      </w:r>
      <w:r>
        <w:rPr>
          <w:rFonts w:hint="eastAsia"/>
          <w:sz w:val="28"/>
        </w:rPr>
        <w:t xml:space="preserve">       </w:t>
      </w:r>
      <w:r>
        <w:rPr>
          <w:rFonts w:hint="eastAsia"/>
          <w:sz w:val="28"/>
        </w:rPr>
        <w:t>分部。</w:t>
      </w:r>
    </w:p>
    <w:p w:rsidR="00836151" w:rsidRDefault="00836151" w:rsidP="00836151">
      <w:pPr>
        <w:spacing w:line="360" w:lineRule="auto"/>
        <w:ind w:firstLineChars="200" w:firstLine="560"/>
        <w:rPr>
          <w:sz w:val="28"/>
        </w:rPr>
      </w:pPr>
      <w:r>
        <w:rPr>
          <w:noProof/>
          <w:sz w:val="28"/>
        </w:rPr>
        <w:pict>
          <v:line id="_x0000_s3844" style="position:absolute;left:0;text-align:left;z-index:251560448" from="96pt,-16.9pt" to="120pt,-16.9pt">
            <v:stroke endarrow="block"/>
          </v:line>
        </w:pict>
      </w:r>
      <w:r>
        <w:rPr>
          <w:rFonts w:hint="eastAsia"/>
          <w:sz w:val="28"/>
        </w:rPr>
        <w:t>二、职责分工</w:t>
      </w:r>
    </w:p>
    <w:p w:rsidR="00836151" w:rsidRDefault="00836151" w:rsidP="00836151">
      <w:pPr>
        <w:spacing w:line="360" w:lineRule="auto"/>
        <w:ind w:firstLineChars="200" w:firstLine="560"/>
        <w:rPr>
          <w:sz w:val="28"/>
        </w:rPr>
      </w:pPr>
      <w:r>
        <w:rPr>
          <w:sz w:val="28"/>
        </w:rPr>
        <w:t>1</w:t>
      </w:r>
      <w:r>
        <w:rPr>
          <w:rFonts w:hint="eastAsia"/>
          <w:sz w:val="28"/>
        </w:rPr>
        <w:t>、项目经理</w:t>
      </w:r>
    </w:p>
    <w:p w:rsidR="00836151" w:rsidRDefault="00836151" w:rsidP="00836151">
      <w:pPr>
        <w:spacing w:line="360" w:lineRule="auto"/>
        <w:ind w:firstLineChars="200" w:firstLine="560"/>
        <w:rPr>
          <w:sz w:val="28"/>
        </w:rPr>
      </w:pPr>
      <w:r>
        <w:rPr>
          <w:sz w:val="28"/>
        </w:rPr>
        <w:t>(1)</w:t>
      </w:r>
      <w:r>
        <w:rPr>
          <w:rFonts w:hint="eastAsia"/>
          <w:sz w:val="28"/>
        </w:rPr>
        <w:t>按照合同条款，全面具体地组织工程项目的施工，满足业主的合同要求。</w:t>
      </w:r>
    </w:p>
    <w:p w:rsidR="00836151" w:rsidRDefault="00836151" w:rsidP="00836151">
      <w:pPr>
        <w:spacing w:line="360" w:lineRule="auto"/>
        <w:ind w:firstLineChars="200" w:firstLine="560"/>
        <w:rPr>
          <w:sz w:val="28"/>
        </w:rPr>
      </w:pPr>
      <w:r>
        <w:rPr>
          <w:sz w:val="28"/>
        </w:rPr>
        <w:t>(2)</w:t>
      </w:r>
      <w:r>
        <w:rPr>
          <w:rFonts w:hint="eastAsia"/>
          <w:sz w:val="28"/>
        </w:rPr>
        <w:t>制定项目管理目标和创优规划，建立完整的管理体系，保证既定目标的实现。</w:t>
      </w:r>
    </w:p>
    <w:p w:rsidR="00836151" w:rsidRDefault="00836151" w:rsidP="00836151">
      <w:pPr>
        <w:spacing w:line="360" w:lineRule="auto"/>
        <w:ind w:firstLineChars="200" w:firstLine="560"/>
        <w:rPr>
          <w:sz w:val="28"/>
        </w:rPr>
      </w:pPr>
      <w:r>
        <w:rPr>
          <w:sz w:val="28"/>
        </w:rPr>
        <w:t>(3)</w:t>
      </w:r>
      <w:r>
        <w:rPr>
          <w:rFonts w:hint="eastAsia"/>
          <w:sz w:val="28"/>
        </w:rPr>
        <w:t>组建精干高效的项目管理班子，搞好项目机构设置，人员选调、具体职责分工。</w:t>
      </w:r>
    </w:p>
    <w:p w:rsidR="00836151" w:rsidRDefault="00836151" w:rsidP="00836151">
      <w:pPr>
        <w:spacing w:line="360" w:lineRule="auto"/>
        <w:ind w:firstLineChars="200" w:firstLine="560"/>
        <w:rPr>
          <w:sz w:val="28"/>
        </w:rPr>
      </w:pPr>
      <w:r>
        <w:rPr>
          <w:sz w:val="28"/>
        </w:rPr>
        <w:t>(4)</w:t>
      </w:r>
      <w:r>
        <w:rPr>
          <w:rFonts w:hint="eastAsia"/>
          <w:sz w:val="28"/>
        </w:rPr>
        <w:t>科学组织施工，及时正确地组织做出项目实施方案、进度计划安排、重大技术措施、资源调配方案，提出合理化建议与设计变更等重要决策。</w:t>
      </w:r>
    </w:p>
    <w:p w:rsidR="00836151" w:rsidRDefault="00836151" w:rsidP="00836151">
      <w:pPr>
        <w:spacing w:line="360" w:lineRule="auto"/>
        <w:ind w:firstLineChars="200" w:firstLine="560"/>
        <w:rPr>
          <w:sz w:val="28"/>
        </w:rPr>
      </w:pPr>
      <w:r>
        <w:rPr>
          <w:sz w:val="28"/>
        </w:rPr>
        <w:t>(5)</w:t>
      </w:r>
      <w:r>
        <w:rPr>
          <w:rFonts w:hint="eastAsia"/>
          <w:sz w:val="28"/>
        </w:rPr>
        <w:t>建立严格的经济责任制，强化管理、推动科技进步，搞好工期、质量、安全、成本控制，提高综合经济效益。</w:t>
      </w:r>
    </w:p>
    <w:p w:rsidR="00836151" w:rsidRDefault="00836151" w:rsidP="00836151">
      <w:pPr>
        <w:spacing w:line="360" w:lineRule="auto"/>
        <w:ind w:firstLineChars="200" w:firstLine="560"/>
        <w:rPr>
          <w:sz w:val="28"/>
        </w:rPr>
      </w:pPr>
      <w:r>
        <w:rPr>
          <w:sz w:val="28"/>
        </w:rPr>
        <w:t>(6)</w:t>
      </w:r>
      <w:r>
        <w:rPr>
          <w:rFonts w:hint="eastAsia"/>
          <w:sz w:val="28"/>
        </w:rPr>
        <w:t>沟通项目内外联系渠道，及时妥善处理好内外关系。</w:t>
      </w:r>
    </w:p>
    <w:p w:rsidR="00836151" w:rsidRDefault="00836151" w:rsidP="00836151">
      <w:pPr>
        <w:spacing w:line="360" w:lineRule="auto"/>
        <w:ind w:firstLineChars="200" w:firstLine="560"/>
        <w:rPr>
          <w:sz w:val="28"/>
        </w:rPr>
      </w:pPr>
      <w:r>
        <w:rPr>
          <w:sz w:val="28"/>
        </w:rPr>
        <w:t>(7)</w:t>
      </w:r>
      <w:r>
        <w:rPr>
          <w:rFonts w:hint="eastAsia"/>
          <w:sz w:val="28"/>
        </w:rPr>
        <w:t>接受建设单位和上级业务部门的监督指导，及时向建设单位汇报工作。</w:t>
      </w:r>
    </w:p>
    <w:p w:rsidR="00836151" w:rsidRDefault="00836151" w:rsidP="00836151">
      <w:pPr>
        <w:spacing w:line="360" w:lineRule="auto"/>
        <w:ind w:firstLineChars="200" w:firstLine="560"/>
        <w:rPr>
          <w:sz w:val="28"/>
        </w:rPr>
      </w:pPr>
      <w:r>
        <w:rPr>
          <w:sz w:val="28"/>
        </w:rPr>
        <w:t>(8)</w:t>
      </w:r>
      <w:r>
        <w:rPr>
          <w:rFonts w:hint="eastAsia"/>
          <w:sz w:val="28"/>
        </w:rPr>
        <w:t>参与质量事故的调查处理，组织落实纠正和预防措施，并有权对事故直接人进行经济惩罚。</w:t>
      </w:r>
    </w:p>
    <w:p w:rsidR="00836151" w:rsidRDefault="00836151" w:rsidP="00836151">
      <w:pPr>
        <w:spacing w:line="360" w:lineRule="auto"/>
        <w:ind w:firstLineChars="200" w:firstLine="560"/>
        <w:rPr>
          <w:sz w:val="28"/>
        </w:rPr>
      </w:pPr>
      <w:r>
        <w:rPr>
          <w:sz w:val="28"/>
        </w:rPr>
        <w:t>2</w:t>
      </w:r>
      <w:r>
        <w:rPr>
          <w:rFonts w:hint="eastAsia"/>
          <w:sz w:val="28"/>
        </w:rPr>
        <w:t>、项目总工程师</w:t>
      </w:r>
    </w:p>
    <w:p w:rsidR="00836151" w:rsidRDefault="00836151" w:rsidP="00836151">
      <w:pPr>
        <w:spacing w:line="360" w:lineRule="auto"/>
        <w:ind w:firstLineChars="200" w:firstLine="560"/>
        <w:rPr>
          <w:sz w:val="28"/>
        </w:rPr>
      </w:pPr>
      <w:r>
        <w:rPr>
          <w:sz w:val="28"/>
        </w:rPr>
        <w:t>(1)</w:t>
      </w:r>
      <w:r>
        <w:rPr>
          <w:rFonts w:hint="eastAsia"/>
          <w:sz w:val="28"/>
        </w:rPr>
        <w:t>对工程项目质量负责。</w:t>
      </w:r>
    </w:p>
    <w:p w:rsidR="00836151" w:rsidRDefault="00836151" w:rsidP="00836151">
      <w:pPr>
        <w:spacing w:line="360" w:lineRule="auto"/>
        <w:ind w:firstLineChars="200" w:firstLine="560"/>
        <w:rPr>
          <w:sz w:val="28"/>
        </w:rPr>
      </w:pPr>
      <w:r>
        <w:rPr>
          <w:sz w:val="28"/>
        </w:rPr>
        <w:t>(2)</w:t>
      </w:r>
      <w:r>
        <w:rPr>
          <w:rFonts w:hint="eastAsia"/>
          <w:sz w:val="28"/>
        </w:rPr>
        <w:t>负责有关施工技术规范和质量验收标准及</w:t>
      </w:r>
      <w:r>
        <w:rPr>
          <w:sz w:val="28"/>
        </w:rPr>
        <w:t>IS09000</w:t>
      </w:r>
      <w:r>
        <w:rPr>
          <w:rFonts w:hint="eastAsia"/>
          <w:sz w:val="28"/>
        </w:rPr>
        <w:t>标准的有效实施。</w:t>
      </w:r>
    </w:p>
    <w:p w:rsidR="00836151" w:rsidRDefault="00836151" w:rsidP="00836151">
      <w:pPr>
        <w:spacing w:line="360" w:lineRule="auto"/>
        <w:ind w:firstLineChars="200" w:firstLine="560"/>
        <w:rPr>
          <w:sz w:val="28"/>
        </w:rPr>
      </w:pPr>
      <w:r>
        <w:rPr>
          <w:sz w:val="28"/>
        </w:rPr>
        <w:t>(3)</w:t>
      </w:r>
      <w:r>
        <w:rPr>
          <w:rFonts w:hint="eastAsia"/>
          <w:sz w:val="28"/>
        </w:rPr>
        <w:t>主持编制实施性施工组织设计</w:t>
      </w:r>
      <w:r>
        <w:rPr>
          <w:sz w:val="28"/>
        </w:rPr>
        <w:t>(</w:t>
      </w:r>
      <w:r>
        <w:rPr>
          <w:rFonts w:hint="eastAsia"/>
          <w:sz w:val="28"/>
        </w:rPr>
        <w:t>含质量计划</w:t>
      </w:r>
      <w:r>
        <w:rPr>
          <w:sz w:val="28"/>
        </w:rPr>
        <w:t>)</w:t>
      </w:r>
      <w:r>
        <w:rPr>
          <w:rFonts w:hint="eastAsia"/>
          <w:sz w:val="28"/>
        </w:rPr>
        <w:t>，并随时检查、监督和落实。</w:t>
      </w:r>
      <w:r>
        <w:rPr>
          <w:rFonts w:hint="eastAsia"/>
          <w:sz w:val="28"/>
        </w:rPr>
        <w:lastRenderedPageBreak/>
        <w:t>积极推广应用“四新”科技成果和工法。</w:t>
      </w:r>
    </w:p>
    <w:p w:rsidR="00836151" w:rsidRDefault="00836151" w:rsidP="00836151">
      <w:pPr>
        <w:spacing w:line="360" w:lineRule="auto"/>
        <w:ind w:firstLineChars="200" w:firstLine="560"/>
        <w:rPr>
          <w:sz w:val="28"/>
        </w:rPr>
      </w:pPr>
      <w:r>
        <w:rPr>
          <w:sz w:val="28"/>
        </w:rPr>
        <w:t>(4)</w:t>
      </w:r>
      <w:r>
        <w:rPr>
          <w:rFonts w:hint="eastAsia"/>
          <w:sz w:val="28"/>
        </w:rPr>
        <w:t>协助项目经理协调与建设单位、设计、监理的配合，保证工程进度、质量、安全、成本控制目标的实现。</w:t>
      </w:r>
    </w:p>
    <w:p w:rsidR="00836151" w:rsidRDefault="00836151" w:rsidP="00836151">
      <w:pPr>
        <w:spacing w:line="360" w:lineRule="auto"/>
        <w:ind w:firstLineChars="200" w:firstLine="560"/>
        <w:rPr>
          <w:sz w:val="28"/>
        </w:rPr>
      </w:pPr>
      <w:r>
        <w:rPr>
          <w:sz w:val="28"/>
        </w:rPr>
        <w:t>(5)</w:t>
      </w:r>
      <w:r>
        <w:rPr>
          <w:rFonts w:hint="eastAsia"/>
          <w:sz w:val="28"/>
        </w:rPr>
        <w:t>组织制定质量保证措施，掌握质量现状，对施工中存在的质量问题，组织有关人员攻关、分析原因，制定整改措施和处理方案，并责成有关人员限期改进。</w:t>
      </w:r>
    </w:p>
    <w:p w:rsidR="00836151" w:rsidRDefault="00836151" w:rsidP="00836151">
      <w:pPr>
        <w:spacing w:line="360" w:lineRule="auto"/>
        <w:ind w:firstLineChars="200" w:firstLine="560"/>
        <w:rPr>
          <w:sz w:val="28"/>
        </w:rPr>
      </w:pPr>
      <w:r>
        <w:rPr>
          <w:sz w:val="28"/>
        </w:rPr>
        <w:t>(6)</w:t>
      </w:r>
      <w:r>
        <w:rPr>
          <w:rFonts w:hint="eastAsia"/>
          <w:sz w:val="28"/>
        </w:rPr>
        <w:t>组织定期工程质量检查和质量评定，领导有关人员进行</w:t>
      </w:r>
      <w:r>
        <w:rPr>
          <w:sz w:val="28"/>
        </w:rPr>
        <w:t>QC</w:t>
      </w:r>
      <w:r>
        <w:rPr>
          <w:rFonts w:hint="eastAsia"/>
          <w:sz w:val="28"/>
        </w:rPr>
        <w:t>小组攻关活动和创优活动，搞好现场质量控制。</w:t>
      </w:r>
    </w:p>
    <w:p w:rsidR="00836151" w:rsidRDefault="00836151" w:rsidP="00836151">
      <w:pPr>
        <w:spacing w:line="360" w:lineRule="auto"/>
        <w:ind w:firstLineChars="200" w:firstLine="560"/>
        <w:rPr>
          <w:sz w:val="28"/>
        </w:rPr>
      </w:pPr>
      <w:r>
        <w:rPr>
          <w:sz w:val="28"/>
        </w:rPr>
        <w:t>(7)</w:t>
      </w:r>
      <w:r>
        <w:rPr>
          <w:rFonts w:hint="eastAsia"/>
          <w:sz w:val="28"/>
        </w:rPr>
        <w:t>根据现场实际情况，积极进行设计优化，协助项目经理制定保证工程成本不突破报价的主要措施并组织落实。</w:t>
      </w:r>
    </w:p>
    <w:p w:rsidR="00836151" w:rsidRDefault="00836151" w:rsidP="00836151">
      <w:pPr>
        <w:spacing w:line="360" w:lineRule="auto"/>
        <w:ind w:firstLineChars="200" w:firstLine="560"/>
        <w:rPr>
          <w:sz w:val="28"/>
        </w:rPr>
      </w:pPr>
      <w:r>
        <w:rPr>
          <w:sz w:val="28"/>
        </w:rPr>
        <w:t>(8)</w:t>
      </w:r>
      <w:r>
        <w:rPr>
          <w:rFonts w:hint="eastAsia"/>
          <w:sz w:val="28"/>
        </w:rPr>
        <w:t>组织制定质量通病的预防措施，组织质量事故的调查处理，原因分析及制定整改措施。</w:t>
      </w:r>
    </w:p>
    <w:p w:rsidR="00836151" w:rsidRDefault="00836151" w:rsidP="00836151">
      <w:pPr>
        <w:spacing w:line="360" w:lineRule="auto"/>
        <w:ind w:firstLineChars="200" w:firstLine="560"/>
        <w:rPr>
          <w:sz w:val="28"/>
        </w:rPr>
      </w:pPr>
      <w:r>
        <w:rPr>
          <w:sz w:val="28"/>
        </w:rPr>
        <w:t>3</w:t>
      </w:r>
      <w:r>
        <w:rPr>
          <w:rFonts w:hint="eastAsia"/>
          <w:sz w:val="28"/>
        </w:rPr>
        <w:t>、项目副经理</w:t>
      </w:r>
    </w:p>
    <w:p w:rsidR="00836151" w:rsidRDefault="00836151" w:rsidP="00836151">
      <w:pPr>
        <w:spacing w:line="360" w:lineRule="auto"/>
        <w:ind w:firstLineChars="200" w:firstLine="560"/>
        <w:rPr>
          <w:rFonts w:eastAsia="幼圆" w:hint="eastAsia"/>
          <w:sz w:val="28"/>
        </w:rPr>
      </w:pPr>
      <w:r>
        <w:rPr>
          <w:rFonts w:hint="eastAsia"/>
          <w:sz w:val="28"/>
        </w:rPr>
        <w:t>配合项目经理具体地组织工程项目的施工，负责施工方案、进度计划、重大技术措施、资源调配方案等的实施，提出合理化建议与设计变更等重要决策。并对项目经</w:t>
      </w:r>
      <w:r>
        <w:rPr>
          <w:rFonts w:eastAsia="幼圆" w:hint="eastAsia"/>
          <w:sz w:val="28"/>
        </w:rPr>
        <w:t>理负责。</w:t>
      </w:r>
    </w:p>
    <w:p w:rsidR="00836151" w:rsidRDefault="00836151" w:rsidP="00836151">
      <w:pPr>
        <w:spacing w:line="360" w:lineRule="auto"/>
        <w:ind w:firstLineChars="200" w:firstLine="560"/>
        <w:rPr>
          <w:sz w:val="28"/>
        </w:rPr>
      </w:pPr>
      <w:r>
        <w:rPr>
          <w:sz w:val="28"/>
        </w:rPr>
        <w:t>4</w:t>
      </w:r>
      <w:r>
        <w:rPr>
          <w:rFonts w:hint="eastAsia"/>
          <w:sz w:val="28"/>
        </w:rPr>
        <w:t>、质检工程师</w:t>
      </w:r>
    </w:p>
    <w:p w:rsidR="00836151" w:rsidRDefault="00836151" w:rsidP="00836151">
      <w:pPr>
        <w:spacing w:line="360" w:lineRule="auto"/>
        <w:ind w:firstLineChars="171" w:firstLine="479"/>
        <w:rPr>
          <w:rFonts w:hint="eastAsia"/>
          <w:sz w:val="28"/>
        </w:rPr>
      </w:pPr>
      <w:r>
        <w:rPr>
          <w:rFonts w:hint="eastAsia"/>
          <w:sz w:val="28"/>
        </w:rPr>
        <w:t>质检工程师直接对项目经理和总工程师负责，行使监督权、检查权和工程质量否决权。</w:t>
      </w:r>
      <w:r>
        <w:rPr>
          <w:sz w:val="28"/>
        </w:rPr>
        <w:t xml:space="preserve"> </w:t>
      </w:r>
    </w:p>
    <w:p w:rsidR="00836151" w:rsidRDefault="00836151" w:rsidP="00836151">
      <w:pPr>
        <w:spacing w:line="360" w:lineRule="auto"/>
        <w:ind w:leftChars="150" w:left="433" w:hangingChars="42" w:hanging="118"/>
        <w:rPr>
          <w:rFonts w:hint="eastAsia"/>
          <w:sz w:val="28"/>
        </w:rPr>
      </w:pPr>
      <w:r>
        <w:rPr>
          <w:sz w:val="28"/>
        </w:rPr>
        <w:t xml:space="preserve"> 5</w:t>
      </w:r>
      <w:r>
        <w:rPr>
          <w:rFonts w:hint="eastAsia"/>
          <w:sz w:val="28"/>
        </w:rPr>
        <w:t>、工程技术部</w:t>
      </w:r>
      <w:r>
        <w:rPr>
          <w:sz w:val="28"/>
        </w:rPr>
        <w:t xml:space="preserve"> </w:t>
      </w:r>
    </w:p>
    <w:p w:rsidR="00836151" w:rsidRDefault="00836151" w:rsidP="00836151">
      <w:pPr>
        <w:spacing w:line="360" w:lineRule="auto"/>
        <w:ind w:leftChars="150" w:left="433" w:hangingChars="42" w:hanging="118"/>
        <w:rPr>
          <w:rFonts w:hint="eastAsia"/>
          <w:sz w:val="28"/>
        </w:rPr>
      </w:pPr>
      <w:r>
        <w:rPr>
          <w:sz w:val="28"/>
        </w:rPr>
        <w:t xml:space="preserve"> </w:t>
      </w:r>
      <w:r>
        <w:rPr>
          <w:rFonts w:hint="eastAsia"/>
          <w:sz w:val="28"/>
        </w:rPr>
        <w:t>负责工程项目的施工过程控制，制定施工技术管理办法。</w:t>
      </w:r>
      <w:r>
        <w:rPr>
          <w:sz w:val="28"/>
        </w:rPr>
        <w:t xml:space="preserve"> </w:t>
      </w:r>
    </w:p>
    <w:p w:rsidR="00836151" w:rsidRDefault="00836151" w:rsidP="00836151">
      <w:pPr>
        <w:spacing w:line="360" w:lineRule="auto"/>
        <w:ind w:firstLine="480"/>
        <w:rPr>
          <w:sz w:val="28"/>
        </w:rPr>
      </w:pPr>
      <w:r>
        <w:rPr>
          <w:sz w:val="28"/>
        </w:rPr>
        <w:t xml:space="preserve"> </w:t>
      </w:r>
      <w:r>
        <w:rPr>
          <w:rFonts w:hint="eastAsia"/>
          <w:sz w:val="28"/>
        </w:rPr>
        <w:t>负责工程项目的施工组织设计及调度、勘察、征地拆迁工作，参加技术交底、过程监控，解决施工技术疑难问题。参与编制竣工资料和进行技术总结，组织实施竣工工程保修和后期服务。</w:t>
      </w:r>
    </w:p>
    <w:p w:rsidR="00836151" w:rsidRDefault="00836151" w:rsidP="00836151">
      <w:pPr>
        <w:spacing w:line="360" w:lineRule="auto"/>
        <w:ind w:firstLineChars="200" w:firstLine="560"/>
        <w:rPr>
          <w:sz w:val="28"/>
        </w:rPr>
      </w:pPr>
      <w:r>
        <w:rPr>
          <w:rFonts w:hint="eastAsia"/>
          <w:sz w:val="28"/>
        </w:rPr>
        <w:t>组织推广应用新技术、新工艺、新设备、新材料，努力开发新成果。</w:t>
      </w:r>
    </w:p>
    <w:p w:rsidR="00836151" w:rsidRDefault="00836151" w:rsidP="00836151">
      <w:pPr>
        <w:spacing w:line="360" w:lineRule="auto"/>
        <w:ind w:firstLineChars="200" w:firstLine="560"/>
        <w:rPr>
          <w:sz w:val="28"/>
        </w:rPr>
      </w:pPr>
      <w:r>
        <w:rPr>
          <w:rFonts w:hint="eastAsia"/>
          <w:sz w:val="28"/>
        </w:rPr>
        <w:t>参加验工计价，并对合格产品进行量测计量。</w:t>
      </w:r>
    </w:p>
    <w:p w:rsidR="00836151" w:rsidRDefault="00836151" w:rsidP="00836151">
      <w:pPr>
        <w:spacing w:line="360" w:lineRule="auto"/>
        <w:ind w:firstLineChars="200" w:firstLine="560"/>
        <w:rPr>
          <w:sz w:val="28"/>
        </w:rPr>
      </w:pPr>
      <w:r>
        <w:rPr>
          <w:sz w:val="28"/>
        </w:rPr>
        <w:lastRenderedPageBreak/>
        <w:t>6</w:t>
      </w:r>
      <w:r>
        <w:rPr>
          <w:rFonts w:hint="eastAsia"/>
          <w:sz w:val="28"/>
        </w:rPr>
        <w:t>、质量管理部</w:t>
      </w:r>
    </w:p>
    <w:p w:rsidR="00836151" w:rsidRDefault="00836151" w:rsidP="00836151">
      <w:pPr>
        <w:spacing w:line="360" w:lineRule="auto"/>
        <w:ind w:firstLineChars="200" w:firstLine="560"/>
        <w:rPr>
          <w:sz w:val="28"/>
        </w:rPr>
      </w:pPr>
      <w:r>
        <w:rPr>
          <w:rFonts w:hint="eastAsia"/>
          <w:sz w:val="28"/>
        </w:rPr>
        <w:t>依据单位质量方针和目标，制定质量管理工作规划，负责质量综合管理，行使质量监察职能。</w:t>
      </w:r>
    </w:p>
    <w:p w:rsidR="00836151" w:rsidRDefault="00836151" w:rsidP="00836151">
      <w:pPr>
        <w:spacing w:line="360" w:lineRule="auto"/>
        <w:ind w:firstLineChars="200" w:firstLine="560"/>
        <w:rPr>
          <w:sz w:val="28"/>
        </w:rPr>
      </w:pPr>
      <w:r>
        <w:rPr>
          <w:rFonts w:hint="eastAsia"/>
          <w:sz w:val="28"/>
        </w:rPr>
        <w:t>确保产品在生产、交付及安装的各个环节以适当的方式加以标识，并保护好检验和试验状态的标识。负责产品的标识和可追溯性、最终检验的试验、检验和试验状态、不合格品的控制、质量记录的控制，确定质量检验评定标准，对全部工程质量进行检查指导。</w:t>
      </w:r>
    </w:p>
    <w:p w:rsidR="00836151" w:rsidRDefault="00836151" w:rsidP="00836151">
      <w:pPr>
        <w:spacing w:line="360" w:lineRule="auto"/>
        <w:ind w:firstLineChars="200" w:firstLine="560"/>
        <w:rPr>
          <w:rFonts w:hint="eastAsia"/>
          <w:sz w:val="28"/>
        </w:rPr>
      </w:pPr>
      <w:r>
        <w:rPr>
          <w:rFonts w:hint="eastAsia"/>
          <w:sz w:val="28"/>
        </w:rPr>
        <w:t>负责全面质量管理，组织工程项目的</w:t>
      </w:r>
      <w:r>
        <w:rPr>
          <w:sz w:val="28"/>
        </w:rPr>
        <w:t>QC</w:t>
      </w:r>
      <w:r>
        <w:rPr>
          <w:rFonts w:hint="eastAsia"/>
          <w:sz w:val="28"/>
        </w:rPr>
        <w:t>小组活动。</w:t>
      </w:r>
    </w:p>
    <w:p w:rsidR="00836151" w:rsidRDefault="00836151" w:rsidP="00836151">
      <w:pPr>
        <w:spacing w:line="360" w:lineRule="auto"/>
        <w:ind w:firstLine="600"/>
        <w:rPr>
          <w:rFonts w:hint="eastAsia"/>
          <w:sz w:val="28"/>
        </w:rPr>
      </w:pPr>
      <w:r>
        <w:rPr>
          <w:rFonts w:hint="eastAsia"/>
          <w:sz w:val="28"/>
        </w:rPr>
        <w:t>7</w:t>
      </w:r>
      <w:r>
        <w:rPr>
          <w:rFonts w:hint="eastAsia"/>
          <w:sz w:val="28"/>
        </w:rPr>
        <w:t>、材料机械部</w:t>
      </w:r>
      <w:r>
        <w:rPr>
          <w:sz w:val="28"/>
        </w:rPr>
        <w:t xml:space="preserve"> </w:t>
      </w:r>
    </w:p>
    <w:p w:rsidR="00836151" w:rsidRDefault="00836151" w:rsidP="00836151">
      <w:pPr>
        <w:spacing w:line="360" w:lineRule="auto"/>
        <w:ind w:firstLine="480"/>
        <w:rPr>
          <w:rFonts w:hint="eastAsia"/>
          <w:sz w:val="28"/>
        </w:rPr>
      </w:pPr>
      <w:r>
        <w:rPr>
          <w:sz w:val="28"/>
        </w:rPr>
        <w:t xml:space="preserve"> </w:t>
      </w:r>
      <w:r>
        <w:rPr>
          <w:rFonts w:hint="eastAsia"/>
          <w:sz w:val="28"/>
        </w:rPr>
        <w:t>负责物资采购和物资管理。</w:t>
      </w:r>
      <w:r>
        <w:rPr>
          <w:sz w:val="28"/>
        </w:rPr>
        <w:t xml:space="preserve"> </w:t>
      </w:r>
    </w:p>
    <w:p w:rsidR="00836151" w:rsidRDefault="00836151" w:rsidP="00836151">
      <w:pPr>
        <w:spacing w:line="360" w:lineRule="auto"/>
        <w:ind w:firstLine="480"/>
        <w:rPr>
          <w:rFonts w:hint="eastAsia"/>
          <w:sz w:val="28"/>
        </w:rPr>
      </w:pPr>
      <w:r>
        <w:rPr>
          <w:sz w:val="28"/>
        </w:rPr>
        <w:t xml:space="preserve"> </w:t>
      </w:r>
      <w:r>
        <w:rPr>
          <w:rFonts w:hint="eastAsia"/>
          <w:sz w:val="28"/>
        </w:rPr>
        <w:t>负责制定工程项目的物资管理办法，检查指导和考核施工队的物资采购和管理工作。</w:t>
      </w:r>
      <w:r>
        <w:rPr>
          <w:sz w:val="28"/>
        </w:rPr>
        <w:t xml:space="preserve">  </w:t>
      </w:r>
    </w:p>
    <w:p w:rsidR="00836151" w:rsidRDefault="00836151" w:rsidP="00836151">
      <w:pPr>
        <w:spacing w:line="360" w:lineRule="auto"/>
        <w:ind w:firstLine="600"/>
        <w:rPr>
          <w:rFonts w:hint="eastAsia"/>
          <w:sz w:val="28"/>
        </w:rPr>
      </w:pPr>
      <w:r>
        <w:rPr>
          <w:rFonts w:hint="eastAsia"/>
          <w:sz w:val="28"/>
        </w:rPr>
        <w:t>负责工程项目全部施工设备管理工作，制定施工机械、设备管理制度。</w:t>
      </w:r>
      <w:r>
        <w:rPr>
          <w:sz w:val="28"/>
        </w:rPr>
        <w:t xml:space="preserve">  </w:t>
      </w:r>
    </w:p>
    <w:p w:rsidR="00836151" w:rsidRDefault="00836151" w:rsidP="00836151">
      <w:pPr>
        <w:spacing w:line="360" w:lineRule="auto"/>
        <w:ind w:firstLine="600"/>
        <w:rPr>
          <w:rFonts w:hint="eastAsia"/>
          <w:sz w:val="28"/>
        </w:rPr>
      </w:pPr>
      <w:r>
        <w:rPr>
          <w:rFonts w:hint="eastAsia"/>
          <w:sz w:val="28"/>
        </w:rPr>
        <w:t>在单位工程管理部门指导下，参与安装设备的检验、验证、标识及记录。</w:t>
      </w:r>
      <w:r>
        <w:rPr>
          <w:sz w:val="28"/>
        </w:rPr>
        <w:t xml:space="preserve">  </w:t>
      </w:r>
    </w:p>
    <w:p w:rsidR="00836151" w:rsidRDefault="00836151" w:rsidP="00836151">
      <w:pPr>
        <w:spacing w:line="360" w:lineRule="auto"/>
        <w:ind w:firstLine="600"/>
        <w:rPr>
          <w:rFonts w:hint="eastAsia"/>
          <w:sz w:val="28"/>
        </w:rPr>
      </w:pPr>
      <w:r>
        <w:rPr>
          <w:rFonts w:hint="eastAsia"/>
          <w:sz w:val="28"/>
        </w:rPr>
        <w:t>参加工程项目验工计价，对各施工单位的材料消耗和机械使用费用情况提出计量意见，评价各单位机械设备管理情况。</w:t>
      </w:r>
      <w:r>
        <w:rPr>
          <w:sz w:val="28"/>
        </w:rPr>
        <w:t xml:space="preserve"> </w:t>
      </w:r>
    </w:p>
    <w:p w:rsidR="00836151" w:rsidRDefault="00836151" w:rsidP="00836151">
      <w:pPr>
        <w:spacing w:line="360" w:lineRule="auto"/>
        <w:rPr>
          <w:sz w:val="28"/>
        </w:rPr>
      </w:pPr>
      <w:r>
        <w:rPr>
          <w:sz w:val="28"/>
        </w:rPr>
        <w:t xml:space="preserve"> </w:t>
      </w:r>
      <w:r>
        <w:rPr>
          <w:rFonts w:hint="eastAsia"/>
          <w:sz w:val="28"/>
        </w:rPr>
        <w:t xml:space="preserve">    </w:t>
      </w:r>
      <w:r>
        <w:rPr>
          <w:sz w:val="28"/>
        </w:rPr>
        <w:t>8</w:t>
      </w:r>
      <w:r>
        <w:rPr>
          <w:rFonts w:hint="eastAsia"/>
          <w:sz w:val="28"/>
        </w:rPr>
        <w:t>、经营部</w:t>
      </w:r>
    </w:p>
    <w:p w:rsidR="00836151" w:rsidRDefault="00836151" w:rsidP="00836151">
      <w:pPr>
        <w:spacing w:line="360" w:lineRule="auto"/>
        <w:ind w:firstLineChars="200" w:firstLine="560"/>
        <w:rPr>
          <w:rFonts w:hint="eastAsia"/>
          <w:sz w:val="28"/>
        </w:rPr>
      </w:pPr>
      <w:r>
        <w:rPr>
          <w:sz w:val="28"/>
        </w:rPr>
        <w:t xml:space="preserve"> </w:t>
      </w:r>
      <w:r>
        <w:rPr>
          <w:rFonts w:hint="eastAsia"/>
          <w:sz w:val="28"/>
        </w:rPr>
        <w:t>负责对本合同项目承包合同的管理。按时向业主报送有关报表和资料。</w:t>
      </w:r>
      <w:r>
        <w:rPr>
          <w:sz w:val="28"/>
        </w:rPr>
        <w:t xml:space="preserve"> </w:t>
      </w:r>
    </w:p>
    <w:p w:rsidR="00836151" w:rsidRDefault="00836151" w:rsidP="00836151">
      <w:pPr>
        <w:spacing w:line="360" w:lineRule="auto"/>
        <w:ind w:firstLineChars="200" w:firstLine="560"/>
        <w:rPr>
          <w:sz w:val="28"/>
        </w:rPr>
      </w:pPr>
      <w:r>
        <w:rPr>
          <w:sz w:val="28"/>
        </w:rPr>
        <w:t xml:space="preserve"> </w:t>
      </w:r>
      <w:r>
        <w:rPr>
          <w:rFonts w:hint="eastAsia"/>
          <w:sz w:val="28"/>
        </w:rPr>
        <w:t>负责工程项目施工计划制定、实施管理，根据施工进度计划和工期要求，适时提出施工计划修正意见报项目领导批准执行。</w:t>
      </w:r>
    </w:p>
    <w:p w:rsidR="00836151" w:rsidRDefault="00836151" w:rsidP="00836151">
      <w:pPr>
        <w:spacing w:line="360" w:lineRule="auto"/>
        <w:ind w:firstLineChars="250" w:firstLine="700"/>
        <w:rPr>
          <w:sz w:val="28"/>
        </w:rPr>
      </w:pPr>
      <w:r>
        <w:rPr>
          <w:rFonts w:hint="eastAsia"/>
          <w:sz w:val="28"/>
        </w:rPr>
        <w:t>负责组织工程项目验工计价，统计报表的编制，按时向有关部门报送各种报表。</w:t>
      </w:r>
    </w:p>
    <w:p w:rsidR="00836151" w:rsidRDefault="00836151" w:rsidP="00836151">
      <w:pPr>
        <w:spacing w:line="360" w:lineRule="auto"/>
        <w:ind w:firstLineChars="250" w:firstLine="700"/>
        <w:rPr>
          <w:sz w:val="28"/>
        </w:rPr>
      </w:pPr>
      <w:r>
        <w:rPr>
          <w:sz w:val="28"/>
        </w:rPr>
        <w:t>9</w:t>
      </w:r>
      <w:r>
        <w:rPr>
          <w:rFonts w:hint="eastAsia"/>
          <w:sz w:val="28"/>
        </w:rPr>
        <w:t>、人事财务部</w:t>
      </w:r>
    </w:p>
    <w:p w:rsidR="00836151" w:rsidRDefault="00836151" w:rsidP="00836151">
      <w:pPr>
        <w:spacing w:line="360" w:lineRule="auto"/>
        <w:ind w:firstLineChars="250" w:firstLine="700"/>
        <w:rPr>
          <w:sz w:val="28"/>
        </w:rPr>
      </w:pPr>
      <w:r>
        <w:rPr>
          <w:rFonts w:hint="eastAsia"/>
          <w:sz w:val="28"/>
        </w:rPr>
        <w:t>负责工程项目的财务管理、成本核算工作。</w:t>
      </w:r>
    </w:p>
    <w:p w:rsidR="00836151" w:rsidRDefault="00836151" w:rsidP="00836151">
      <w:pPr>
        <w:spacing w:line="360" w:lineRule="auto"/>
        <w:ind w:firstLineChars="250" w:firstLine="700"/>
        <w:rPr>
          <w:sz w:val="28"/>
        </w:rPr>
      </w:pPr>
      <w:r>
        <w:rPr>
          <w:rFonts w:hint="eastAsia"/>
          <w:sz w:val="28"/>
        </w:rPr>
        <w:t>参与合同评审，组织开展成本预算、计划、核算、分析、控制、考核工作。</w:t>
      </w:r>
    </w:p>
    <w:p w:rsidR="00836151" w:rsidRDefault="00836151" w:rsidP="00836151">
      <w:pPr>
        <w:spacing w:line="360" w:lineRule="auto"/>
        <w:ind w:firstLineChars="250" w:firstLine="700"/>
        <w:rPr>
          <w:rFonts w:hint="eastAsia"/>
          <w:sz w:val="28"/>
        </w:rPr>
      </w:pPr>
      <w:r>
        <w:rPr>
          <w:rFonts w:hint="eastAsia"/>
          <w:sz w:val="28"/>
        </w:rPr>
        <w:lastRenderedPageBreak/>
        <w:t>参加工程项目验工计量，指导各施工单位开展进行责任成本核算工作。</w:t>
      </w:r>
    </w:p>
    <w:p w:rsidR="00836151" w:rsidRDefault="00836151" w:rsidP="00836151">
      <w:pPr>
        <w:spacing w:line="360" w:lineRule="auto"/>
        <w:ind w:firstLineChars="250" w:firstLine="700"/>
        <w:rPr>
          <w:sz w:val="28"/>
        </w:rPr>
      </w:pPr>
      <w:r>
        <w:rPr>
          <w:rFonts w:hint="eastAsia"/>
          <w:sz w:val="28"/>
        </w:rPr>
        <w:t>负责项目人员工资、劳保、统筹等三项基金的管理。</w:t>
      </w:r>
    </w:p>
    <w:p w:rsidR="00836151" w:rsidRDefault="00836151" w:rsidP="00836151">
      <w:pPr>
        <w:spacing w:line="360" w:lineRule="auto"/>
        <w:ind w:firstLineChars="250" w:firstLine="700"/>
        <w:rPr>
          <w:sz w:val="28"/>
        </w:rPr>
      </w:pPr>
      <w:r>
        <w:rPr>
          <w:sz w:val="28"/>
        </w:rPr>
        <w:t>10</w:t>
      </w:r>
      <w:r>
        <w:rPr>
          <w:rFonts w:hint="eastAsia"/>
          <w:sz w:val="28"/>
        </w:rPr>
        <w:t>、综合办公室</w:t>
      </w:r>
    </w:p>
    <w:p w:rsidR="00836151" w:rsidRDefault="00836151" w:rsidP="00836151">
      <w:pPr>
        <w:spacing w:line="360" w:lineRule="auto"/>
        <w:ind w:firstLineChars="250" w:firstLine="700"/>
        <w:rPr>
          <w:sz w:val="28"/>
        </w:rPr>
      </w:pPr>
      <w:r>
        <w:rPr>
          <w:rFonts w:hint="eastAsia"/>
          <w:sz w:val="28"/>
        </w:rPr>
        <w:t>负责本项目部生产经营和管理方面的调查研究，收集整理上报有关行政信息，为领导决策提供依据。</w:t>
      </w:r>
    </w:p>
    <w:p w:rsidR="00836151" w:rsidRDefault="00836151" w:rsidP="00836151">
      <w:pPr>
        <w:spacing w:line="360" w:lineRule="auto"/>
        <w:ind w:firstLineChars="250" w:firstLine="700"/>
        <w:rPr>
          <w:sz w:val="28"/>
        </w:rPr>
      </w:pPr>
      <w:r>
        <w:rPr>
          <w:rFonts w:hint="eastAsia"/>
          <w:sz w:val="28"/>
        </w:rPr>
        <w:t>负责项目部行政综合性工作计划、报告、总结，以及领导授意的其它文稿的拟写工作。</w:t>
      </w:r>
    </w:p>
    <w:p w:rsidR="00836151" w:rsidRDefault="00836151" w:rsidP="00836151">
      <w:pPr>
        <w:spacing w:line="360" w:lineRule="auto"/>
        <w:ind w:firstLineChars="250" w:firstLine="700"/>
        <w:rPr>
          <w:sz w:val="28"/>
        </w:rPr>
      </w:pPr>
      <w:r>
        <w:rPr>
          <w:rFonts w:hint="eastAsia"/>
          <w:sz w:val="28"/>
        </w:rPr>
        <w:t>负责接收、整理、保管文书，质量体系文件，科技等档案和其它专业档案以及文件、资料的指导、控制工作，对上级部门颁发的文件、资料等妥善保管。</w:t>
      </w:r>
    </w:p>
    <w:p w:rsidR="00836151" w:rsidRDefault="00836151" w:rsidP="00836151">
      <w:pPr>
        <w:spacing w:line="360" w:lineRule="auto"/>
        <w:ind w:firstLineChars="250" w:firstLine="700"/>
        <w:rPr>
          <w:rFonts w:hint="eastAsia"/>
          <w:sz w:val="28"/>
        </w:rPr>
      </w:pPr>
      <w:r>
        <w:rPr>
          <w:rFonts w:hint="eastAsia"/>
          <w:sz w:val="28"/>
        </w:rPr>
        <w:t>准确传达施工命令，指导、督促、检查执行情况。及时准确全面地了解施工进展情况和存在问题，分析施工形势，协调各方关系，掌握劳动力、机械设备、车辆和主要物资器材动态，保证施工正常进行。</w:t>
      </w:r>
    </w:p>
    <w:p w:rsidR="00836151" w:rsidRDefault="00836151" w:rsidP="00836151">
      <w:pPr>
        <w:spacing w:line="360" w:lineRule="auto"/>
        <w:ind w:firstLineChars="250" w:firstLine="700"/>
        <w:rPr>
          <w:sz w:val="28"/>
        </w:rPr>
      </w:pPr>
      <w:r>
        <w:rPr>
          <w:rFonts w:hint="eastAsia"/>
          <w:sz w:val="28"/>
        </w:rPr>
        <w:t>依据单位安全生产目标，制定建立健全安全保证体系，制定各项安全规则。</w:t>
      </w:r>
    </w:p>
    <w:p w:rsidR="00836151" w:rsidRDefault="00836151" w:rsidP="00836151">
      <w:pPr>
        <w:spacing w:line="360" w:lineRule="auto"/>
        <w:ind w:firstLineChars="250" w:firstLine="700"/>
        <w:rPr>
          <w:sz w:val="28"/>
        </w:rPr>
      </w:pPr>
      <w:r>
        <w:rPr>
          <w:rFonts w:hint="eastAsia"/>
          <w:sz w:val="28"/>
        </w:rPr>
        <w:t>负责监督保证安全保证体系的运行。</w:t>
      </w:r>
    </w:p>
    <w:p w:rsidR="00836151" w:rsidRDefault="00836151" w:rsidP="009E2CC8">
      <w:pPr>
        <w:spacing w:line="360" w:lineRule="auto"/>
        <w:ind w:firstLineChars="250" w:firstLine="700"/>
        <w:rPr>
          <w:rFonts w:hint="eastAsia"/>
          <w:sz w:val="28"/>
        </w:rPr>
      </w:pPr>
      <w:r>
        <w:rPr>
          <w:rFonts w:hint="eastAsia"/>
          <w:sz w:val="28"/>
        </w:rPr>
        <w:t>定期或不定期召开安全生产会议，通报传达各级安全工作精神，从组织上、制度上、防范措施上保证安全生产。</w:t>
      </w:r>
    </w:p>
    <w:p w:rsidR="00836151" w:rsidRPr="009E2CC8" w:rsidRDefault="00836151" w:rsidP="009E2CC8">
      <w:pPr>
        <w:tabs>
          <w:tab w:val="left" w:pos="1320"/>
        </w:tabs>
        <w:snapToGrid w:val="0"/>
        <w:spacing w:beforeLines="50" w:afterLines="50" w:line="500" w:lineRule="exact"/>
        <w:ind w:firstLineChars="200" w:firstLine="602"/>
        <w:jc w:val="center"/>
        <w:rPr>
          <w:rFonts w:ascii="宋体" w:hAnsi="宋体" w:hint="eastAsia"/>
          <w:b/>
          <w:bCs/>
          <w:spacing w:val="10"/>
          <w:sz w:val="28"/>
          <w:szCs w:val="28"/>
        </w:rPr>
      </w:pPr>
      <w:r w:rsidRPr="009E2CC8">
        <w:rPr>
          <w:rFonts w:ascii="宋体" w:hAnsi="宋体" w:hint="eastAsia"/>
          <w:b/>
          <w:bCs/>
          <w:spacing w:val="10"/>
          <w:sz w:val="28"/>
          <w:szCs w:val="28"/>
        </w:rPr>
        <w:t>经理部组织机构框图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71"/>
      </w:tblGrid>
      <w:tr w:rsidR="00836151">
        <w:tblPrEx>
          <w:tblCellMar>
            <w:top w:w="0" w:type="dxa"/>
            <w:bottom w:w="0" w:type="dxa"/>
          </w:tblCellMar>
        </w:tblPrEx>
        <w:trPr>
          <w:trHeight w:val="12125"/>
        </w:trPr>
        <w:tc>
          <w:tcPr>
            <w:tcW w:w="9571" w:type="dxa"/>
          </w:tcPr>
          <w:p w:rsidR="00836151" w:rsidRDefault="00836151" w:rsidP="00836151">
            <w:pPr>
              <w:tabs>
                <w:tab w:val="left" w:pos="1320"/>
              </w:tabs>
              <w:snapToGrid w:val="0"/>
              <w:spacing w:beforeLines="50" w:afterLines="50" w:line="500" w:lineRule="exact"/>
              <w:jc w:val="center"/>
              <w:rPr>
                <w:rFonts w:ascii="宋体" w:hAnsi="宋体"/>
                <w:spacing w:val="10"/>
              </w:rPr>
            </w:pPr>
            <w:r>
              <w:rPr>
                <w:rFonts w:ascii="宋体" w:hAnsi="宋体"/>
                <w:noProof/>
                <w:spacing w:val="10"/>
              </w:rPr>
              <w:lastRenderedPageBreak/>
              <w:pict>
                <v:rect id="_x0000_s3524" style="position:absolute;left:0;text-align:left;margin-left:2in;margin-top:14.7pt;width:174pt;height:46.8pt;z-index:251338240">
                  <v:textbox style="mso-next-textbox:#_x0000_s3524">
                    <w:txbxContent>
                      <w:p w:rsidR="00DF1301" w:rsidRDefault="009E2CC8" w:rsidP="00836151">
                        <w:pPr>
                          <w:jc w:val="center"/>
                          <w:rPr>
                            <w:rFonts w:hint="eastAsia"/>
                          </w:rPr>
                        </w:pPr>
                        <w:r>
                          <w:rPr>
                            <w:rFonts w:hint="eastAsia"/>
                          </w:rPr>
                          <w:t>a</w:t>
                        </w:r>
                        <w:r w:rsidR="00DF1301">
                          <w:rPr>
                            <w:rFonts w:hint="eastAsia"/>
                          </w:rPr>
                          <w:t>至</w:t>
                        </w:r>
                        <w:r>
                          <w:rPr>
                            <w:rFonts w:hint="eastAsia"/>
                          </w:rPr>
                          <w:t>b</w:t>
                        </w:r>
                        <w:r w:rsidR="00DF1301">
                          <w:rPr>
                            <w:rFonts w:hint="eastAsia"/>
                          </w:rPr>
                          <w:t>高速公路</w:t>
                        </w:r>
                        <w:r w:rsidR="00DF1301">
                          <w:rPr>
                            <w:rFonts w:hint="eastAsia"/>
                          </w:rPr>
                          <w:t>B</w:t>
                        </w:r>
                        <w:r w:rsidR="00DF1301">
                          <w:rPr>
                            <w:rFonts w:hint="eastAsia"/>
                          </w:rPr>
                          <w:t>合同项目经理部项目经理</w:t>
                        </w:r>
                      </w:p>
                    </w:txbxContent>
                  </v:textbox>
                </v:rect>
              </w:pict>
            </w:r>
          </w:p>
          <w:p w:rsidR="00836151" w:rsidRDefault="00836151" w:rsidP="00836151">
            <w:pPr>
              <w:tabs>
                <w:tab w:val="left" w:pos="1320"/>
                <w:tab w:val="left" w:pos="5152"/>
              </w:tabs>
              <w:snapToGrid w:val="0"/>
              <w:spacing w:beforeLines="50" w:afterLines="50" w:line="500" w:lineRule="exact"/>
              <w:rPr>
                <w:rFonts w:ascii="宋体" w:hAnsi="宋体"/>
                <w:spacing w:val="10"/>
              </w:rPr>
            </w:pPr>
            <w:r>
              <w:rPr>
                <w:rFonts w:ascii="宋体" w:hAnsi="宋体"/>
                <w:noProof/>
                <w:spacing w:val="10"/>
                <w:sz w:val="20"/>
              </w:rPr>
              <w:pict>
                <v:line id="_x0000_s3839" style="position:absolute;left:0;text-align:left;z-index:251555328" from="228pt,24.5pt" to="228pt,71.3pt"/>
              </w:pict>
            </w:r>
            <w:r>
              <w:rPr>
                <w:rFonts w:ascii="宋体" w:hAnsi="宋体"/>
                <w:spacing w:val="10"/>
              </w:rPr>
              <w:tab/>
            </w:r>
            <w:r>
              <w:rPr>
                <w:rFonts w:ascii="宋体" w:hAnsi="宋体"/>
                <w:spacing w:val="10"/>
              </w:rPr>
              <w:tab/>
            </w:r>
          </w:p>
          <w:p w:rsidR="00836151" w:rsidRDefault="00836151" w:rsidP="00836151">
            <w:pPr>
              <w:tabs>
                <w:tab w:val="left" w:pos="1320"/>
              </w:tabs>
              <w:snapToGrid w:val="0"/>
              <w:spacing w:beforeLines="50" w:afterLines="50" w:line="500" w:lineRule="exact"/>
              <w:jc w:val="center"/>
              <w:rPr>
                <w:rFonts w:ascii="宋体" w:hAnsi="宋体"/>
                <w:spacing w:val="10"/>
              </w:rPr>
            </w:pPr>
            <w:r>
              <w:rPr>
                <w:rFonts w:ascii="宋体" w:hAnsi="宋体"/>
                <w:noProof/>
                <w:spacing w:val="10"/>
              </w:rPr>
              <w:pict>
                <v:rect id="_x0000_s3526" style="position:absolute;left:0;text-align:left;margin-left:192pt;margin-top:34.3pt;width:1in;height:26pt;z-index:251340288">
                  <v:textbox style="mso-next-textbox:#_x0000_s3526">
                    <w:txbxContent>
                      <w:p w:rsidR="00DF1301" w:rsidRDefault="00DF1301" w:rsidP="00836151">
                        <w:pPr>
                          <w:jc w:val="center"/>
                          <w:rPr>
                            <w:rFonts w:hint="eastAsia"/>
                          </w:rPr>
                        </w:pPr>
                        <w:r>
                          <w:rPr>
                            <w:rFonts w:hint="eastAsia"/>
                          </w:rPr>
                          <w:t>总工程师</w:t>
                        </w:r>
                      </w:p>
                    </w:txbxContent>
                  </v:textbox>
                </v:rect>
              </w:pict>
            </w:r>
            <w:r>
              <w:rPr>
                <w:rFonts w:ascii="宋体" w:hAnsi="宋体"/>
                <w:noProof/>
                <w:spacing w:val="10"/>
              </w:rPr>
              <w:pict>
                <v:rect id="_x0000_s3529" style="position:absolute;left:0;text-align:left;margin-left:366.45pt;margin-top:34.45pt;width:1in;height:26pt;z-index:251343360">
                  <v:textbox style="mso-next-textbox:#_x0000_s3529">
                    <w:txbxContent>
                      <w:p w:rsidR="00DF1301" w:rsidRDefault="00DF1301" w:rsidP="00836151">
                        <w:pPr>
                          <w:rPr>
                            <w:rFonts w:hint="eastAsia"/>
                          </w:rPr>
                        </w:pPr>
                        <w:r>
                          <w:rPr>
                            <w:rFonts w:hint="eastAsia"/>
                          </w:rPr>
                          <w:t>机械副经理</w:t>
                        </w:r>
                      </w:p>
                    </w:txbxContent>
                  </v:textbox>
                </v:rect>
              </w:pict>
            </w:r>
            <w:r>
              <w:rPr>
                <w:rFonts w:ascii="宋体" w:hAnsi="宋体"/>
                <w:noProof/>
                <w:spacing w:val="10"/>
              </w:rPr>
              <w:pict>
                <v:rect id="_x0000_s3527" style="position:absolute;left:0;text-align:left;margin-left:282.45pt;margin-top:34.45pt;width:1in;height:26pt;z-index:251341312">
                  <v:textbox style="mso-next-textbox:#_x0000_s3527">
                    <w:txbxContent>
                      <w:p w:rsidR="00DF1301" w:rsidRDefault="00DF1301" w:rsidP="00836151">
                        <w:pPr>
                          <w:jc w:val="center"/>
                          <w:rPr>
                            <w:rFonts w:hint="eastAsia"/>
                          </w:rPr>
                        </w:pPr>
                        <w:r>
                          <w:rPr>
                            <w:rFonts w:hint="eastAsia"/>
                          </w:rPr>
                          <w:t>总会计师</w:t>
                        </w:r>
                      </w:p>
                    </w:txbxContent>
                  </v:textbox>
                </v:rect>
              </w:pict>
            </w:r>
            <w:r>
              <w:rPr>
                <w:rFonts w:ascii="宋体" w:hAnsi="宋体"/>
                <w:noProof/>
                <w:spacing w:val="10"/>
              </w:rPr>
              <w:pict>
                <v:rect id="_x0000_s3525" style="position:absolute;left:0;text-align:left;margin-left:102.45pt;margin-top:34.45pt;width:1in;height:26pt;z-index:251339264">
                  <v:textbox style="mso-next-textbox:#_x0000_s3525">
                    <w:txbxContent>
                      <w:p w:rsidR="00DF1301" w:rsidRDefault="00DF1301" w:rsidP="00836151">
                        <w:pPr>
                          <w:jc w:val="center"/>
                          <w:rPr>
                            <w:rFonts w:hint="eastAsia"/>
                          </w:rPr>
                        </w:pPr>
                        <w:r>
                          <w:rPr>
                            <w:rFonts w:hint="eastAsia"/>
                          </w:rPr>
                          <w:t>总经济师</w:t>
                        </w:r>
                      </w:p>
                    </w:txbxContent>
                  </v:textbox>
                </v:rect>
              </w:pict>
            </w:r>
            <w:r>
              <w:rPr>
                <w:rFonts w:ascii="宋体" w:hAnsi="宋体"/>
                <w:noProof/>
                <w:spacing w:val="10"/>
              </w:rPr>
              <w:pict>
                <v:rect id="_x0000_s3528" style="position:absolute;left:0;text-align:left;margin-left:18.45pt;margin-top:34.45pt;width:1in;height:26pt;z-index:251342336">
                  <v:textbox style="mso-next-textbox:#_x0000_s3528">
                    <w:txbxContent>
                      <w:p w:rsidR="00DF1301" w:rsidRDefault="00DF1301" w:rsidP="00836151">
                        <w:pPr>
                          <w:rPr>
                            <w:rFonts w:hint="eastAsia"/>
                          </w:rPr>
                        </w:pPr>
                        <w:r>
                          <w:rPr>
                            <w:rFonts w:hint="eastAsia"/>
                          </w:rPr>
                          <w:t>生产副经理</w:t>
                        </w:r>
                      </w:p>
                    </w:txbxContent>
                  </v:textbox>
                </v:rect>
              </w:pict>
            </w:r>
            <w:r>
              <w:rPr>
                <w:rFonts w:ascii="宋体" w:hAnsi="宋体"/>
                <w:noProof/>
                <w:spacing w:val="10"/>
              </w:rPr>
              <w:pict>
                <v:line id="_x0000_s3540" style="position:absolute;left:0;text-align:left;z-index:251354624" from="408.45pt,13.65pt" to="408.45pt,34.45pt"/>
              </w:pict>
            </w:r>
            <w:r>
              <w:rPr>
                <w:rFonts w:ascii="宋体" w:hAnsi="宋体"/>
                <w:noProof/>
                <w:spacing w:val="10"/>
              </w:rPr>
              <w:pict>
                <v:line id="_x0000_s3541" style="position:absolute;left:0;text-align:left;z-index:251355648" from="318.45pt,13.65pt" to="318.45pt,34.45pt"/>
              </w:pict>
            </w:r>
            <w:r>
              <w:rPr>
                <w:rFonts w:ascii="宋体" w:hAnsi="宋体"/>
                <w:noProof/>
                <w:spacing w:val="10"/>
              </w:rPr>
              <w:pict>
                <v:line id="_x0000_s3543" style="position:absolute;left:0;text-align:left;z-index:251357696" from="48.45pt,13.65pt" to="48.45pt,34.45pt"/>
              </w:pict>
            </w:r>
            <w:r>
              <w:rPr>
                <w:rFonts w:ascii="宋体" w:hAnsi="宋体"/>
                <w:noProof/>
                <w:spacing w:val="10"/>
              </w:rPr>
              <w:pict>
                <v:line id="_x0000_s3542" style="position:absolute;left:0;text-align:left;z-index:251356672" from="138.45pt,13.65pt" to="138.45pt,34.45pt"/>
              </w:pict>
            </w:r>
            <w:r>
              <w:rPr>
                <w:rFonts w:ascii="宋体" w:hAnsi="宋体"/>
                <w:noProof/>
                <w:spacing w:val="10"/>
              </w:rPr>
              <w:pict>
                <v:line id="_x0000_s3539" style="position:absolute;left:0;text-align:left;z-index:251353600" from="48.45pt,13.65pt" to="408.45pt,13.65pt"/>
              </w:pict>
            </w:r>
          </w:p>
          <w:p w:rsidR="00836151" w:rsidRDefault="00836151" w:rsidP="00836151">
            <w:pPr>
              <w:tabs>
                <w:tab w:val="left" w:pos="1320"/>
              </w:tabs>
              <w:snapToGrid w:val="0"/>
              <w:spacing w:beforeLines="50" w:afterLines="50" w:line="500" w:lineRule="exact"/>
              <w:jc w:val="center"/>
              <w:rPr>
                <w:rFonts w:ascii="宋体" w:hAnsi="宋体"/>
                <w:spacing w:val="10"/>
              </w:rPr>
            </w:pPr>
            <w:r>
              <w:rPr>
                <w:rFonts w:ascii="宋体" w:hAnsi="宋体"/>
                <w:noProof/>
                <w:spacing w:val="10"/>
              </w:rPr>
              <w:pict>
                <v:line id="_x0000_s3556" style="position:absolute;left:0;text-align:left;z-index:251371008" from="227.85pt,23.35pt" to="227.85pt,75.35pt"/>
              </w:pict>
            </w:r>
            <w:r>
              <w:rPr>
                <w:rFonts w:ascii="宋体" w:hAnsi="宋体"/>
                <w:noProof/>
                <w:spacing w:val="10"/>
              </w:rPr>
              <w:pict>
                <v:line id="_x0000_s3545" style="position:absolute;left:0;text-align:left;flip:y;z-index:251359744" from="402.45pt,23.45pt" to="402.45pt,44.25pt"/>
              </w:pict>
            </w:r>
            <w:r>
              <w:rPr>
                <w:rFonts w:ascii="宋体" w:hAnsi="宋体"/>
                <w:noProof/>
                <w:spacing w:val="10"/>
              </w:rPr>
              <w:pict>
                <v:line id="_x0000_s3546" style="position:absolute;left:0;text-align:left;flip:y;z-index:251360768" from="318.45pt,23.45pt" to="318.45pt,44.25pt"/>
              </w:pict>
            </w:r>
            <w:r>
              <w:rPr>
                <w:rFonts w:ascii="宋体" w:hAnsi="宋体"/>
                <w:noProof/>
                <w:spacing w:val="10"/>
              </w:rPr>
              <w:pict>
                <v:line id="_x0000_s3547" style="position:absolute;left:0;text-align:left;flip:y;z-index:251361792" from="138.45pt,23.45pt" to="138.45pt,44.25pt"/>
              </w:pict>
            </w:r>
            <w:r>
              <w:rPr>
                <w:rFonts w:ascii="宋体" w:hAnsi="宋体"/>
                <w:noProof/>
                <w:spacing w:val="10"/>
              </w:rPr>
              <w:pict>
                <v:line id="_x0000_s3548" style="position:absolute;left:0;text-align:left;flip:y;z-index:251362816" from="48.45pt,23.45pt" to="48.45pt,44.25pt"/>
              </w:pict>
            </w:r>
          </w:p>
          <w:p w:rsidR="00836151" w:rsidRDefault="00836151" w:rsidP="00836151">
            <w:pPr>
              <w:tabs>
                <w:tab w:val="left" w:pos="1320"/>
              </w:tabs>
              <w:snapToGrid w:val="0"/>
              <w:spacing w:beforeLines="50" w:afterLines="50" w:line="500" w:lineRule="exact"/>
              <w:jc w:val="center"/>
              <w:rPr>
                <w:rFonts w:ascii="宋体" w:hAnsi="宋体"/>
                <w:spacing w:val="10"/>
              </w:rPr>
            </w:pPr>
            <w:r>
              <w:rPr>
                <w:rFonts w:ascii="宋体" w:hAnsi="宋体"/>
                <w:noProof/>
                <w:spacing w:val="10"/>
              </w:rPr>
              <w:pict>
                <v:line id="_x0000_s3544" style="position:absolute;left:0;text-align:left;flip:y;z-index:251358720" from="48pt,7.25pt" to="402.45pt,7.7pt"/>
              </w:pict>
            </w:r>
          </w:p>
          <w:p w:rsidR="00836151" w:rsidRDefault="00836151" w:rsidP="00836151">
            <w:pPr>
              <w:tabs>
                <w:tab w:val="left" w:pos="1320"/>
              </w:tabs>
              <w:snapToGrid w:val="0"/>
              <w:spacing w:beforeLines="50" w:afterLines="50" w:line="500" w:lineRule="exact"/>
              <w:jc w:val="center"/>
              <w:rPr>
                <w:rFonts w:ascii="宋体" w:hAnsi="宋体"/>
                <w:spacing w:val="10"/>
              </w:rPr>
            </w:pPr>
            <w:r>
              <w:rPr>
                <w:rFonts w:ascii="宋体" w:hAnsi="宋体"/>
                <w:noProof/>
                <w:spacing w:val="10"/>
              </w:rPr>
              <w:pict>
                <v:rect id="_x0000_s3530" style="position:absolute;left:0;text-align:left;margin-left:408.45pt;margin-top:17.05pt;width:30pt;height:98.8pt;z-index:251344384">
                  <v:textbox style="mso-next-textbox:#_x0000_s3530">
                    <w:txbxContent>
                      <w:p w:rsidR="00DF1301" w:rsidRDefault="00DF1301" w:rsidP="00836151">
                        <w:pPr>
                          <w:rPr>
                            <w:rFonts w:hint="eastAsia"/>
                          </w:rPr>
                        </w:pPr>
                        <w:r>
                          <w:rPr>
                            <w:rFonts w:hint="eastAsia"/>
                          </w:rPr>
                          <w:t>综合办公室</w:t>
                        </w:r>
                      </w:p>
                    </w:txbxContent>
                  </v:textbox>
                </v:rect>
              </w:pict>
            </w:r>
            <w:r>
              <w:rPr>
                <w:rFonts w:ascii="宋体" w:hAnsi="宋体"/>
                <w:noProof/>
                <w:spacing w:val="10"/>
              </w:rPr>
              <w:pict>
                <v:rect id="_x0000_s3534" style="position:absolute;left:0;text-align:left;margin-left:336pt;margin-top:16.7pt;width:30pt;height:98.8pt;z-index:251348480">
                  <v:textbox style="mso-next-textbox:#_x0000_s3534">
                    <w:txbxContent>
                      <w:p w:rsidR="00DF1301" w:rsidRDefault="00DF1301" w:rsidP="00836151">
                        <w:pPr>
                          <w:rPr>
                            <w:rFonts w:hint="eastAsia"/>
                          </w:rPr>
                        </w:pPr>
                        <w:r>
                          <w:rPr>
                            <w:rFonts w:hint="eastAsia"/>
                          </w:rPr>
                          <w:t>材料机械部</w:t>
                        </w:r>
                      </w:p>
                    </w:txbxContent>
                  </v:textbox>
                </v:rect>
              </w:pict>
            </w:r>
            <w:r>
              <w:rPr>
                <w:rFonts w:ascii="宋体" w:hAnsi="宋体"/>
                <w:noProof/>
                <w:spacing w:val="10"/>
              </w:rPr>
              <w:pict>
                <v:rect id="_x0000_s3535" style="position:absolute;left:0;text-align:left;margin-left:264.45pt;margin-top:17.05pt;width:30pt;height:98.8pt;z-index:251349504">
                  <v:textbox style="mso-next-textbox:#_x0000_s3535">
                    <w:txbxContent>
                      <w:p w:rsidR="00DF1301" w:rsidRDefault="00DF1301" w:rsidP="00836151">
                        <w:pPr>
                          <w:rPr>
                            <w:rFonts w:hint="eastAsia"/>
                          </w:rPr>
                        </w:pPr>
                        <w:r>
                          <w:rPr>
                            <w:rFonts w:hint="eastAsia"/>
                          </w:rPr>
                          <w:t>人事财务部</w:t>
                        </w:r>
                      </w:p>
                    </w:txbxContent>
                  </v:textbox>
                </v:rect>
              </w:pict>
            </w:r>
            <w:r>
              <w:rPr>
                <w:rFonts w:ascii="宋体" w:hAnsi="宋体"/>
                <w:noProof/>
                <w:spacing w:val="10"/>
              </w:rPr>
              <w:pict>
                <v:rect id="_x0000_s3531" style="position:absolute;left:0;text-align:left;margin-left:168.45pt;margin-top:17.05pt;width:30pt;height:98.8pt;z-index:251345408">
                  <v:textbox style="mso-next-textbox:#_x0000_s3531">
                    <w:txbxContent>
                      <w:p w:rsidR="00DF1301" w:rsidRDefault="00DF1301" w:rsidP="00836151">
                        <w:pPr>
                          <w:rPr>
                            <w:rFonts w:hint="eastAsia"/>
                          </w:rPr>
                        </w:pPr>
                        <w:r>
                          <w:rPr>
                            <w:rFonts w:hint="eastAsia"/>
                          </w:rPr>
                          <w:t>生产经营部</w:t>
                        </w:r>
                      </w:p>
                    </w:txbxContent>
                  </v:textbox>
                </v:rect>
              </w:pict>
            </w:r>
            <w:r>
              <w:rPr>
                <w:rFonts w:ascii="宋体" w:hAnsi="宋体"/>
                <w:noProof/>
                <w:spacing w:val="10"/>
              </w:rPr>
              <w:pict>
                <v:rect id="_x0000_s3532" style="position:absolute;left:0;text-align:left;margin-left:96.45pt;margin-top:17.05pt;width:30pt;height:98.8pt;z-index:251346432">
                  <v:textbox style="mso-next-textbox:#_x0000_s3532">
                    <w:txbxContent>
                      <w:p w:rsidR="00DF1301" w:rsidRDefault="00DF1301" w:rsidP="00836151">
                        <w:pPr>
                          <w:rPr>
                            <w:rFonts w:hint="eastAsia"/>
                          </w:rPr>
                        </w:pPr>
                        <w:r>
                          <w:rPr>
                            <w:rFonts w:hint="eastAsia"/>
                          </w:rPr>
                          <w:t>质量管理部</w:t>
                        </w:r>
                      </w:p>
                    </w:txbxContent>
                  </v:textbox>
                </v:rect>
              </w:pict>
            </w:r>
            <w:r>
              <w:rPr>
                <w:rFonts w:ascii="宋体" w:hAnsi="宋体"/>
                <w:noProof/>
                <w:spacing w:val="10"/>
              </w:rPr>
              <w:pict>
                <v:rect id="_x0000_s3533" style="position:absolute;left:0;text-align:left;margin-left:24.45pt;margin-top:17.05pt;width:30pt;height:98.8pt;z-index:251347456">
                  <v:textbox style="mso-next-textbox:#_x0000_s3533">
                    <w:txbxContent>
                      <w:p w:rsidR="00DF1301" w:rsidRDefault="00DF1301" w:rsidP="00836151">
                        <w:pPr>
                          <w:rPr>
                            <w:rFonts w:hint="eastAsia"/>
                          </w:rPr>
                        </w:pPr>
                        <w:r>
                          <w:rPr>
                            <w:rFonts w:hint="eastAsia"/>
                          </w:rPr>
                          <w:t>工程技术部</w:t>
                        </w:r>
                      </w:p>
                    </w:txbxContent>
                  </v:textbox>
                </v:rect>
              </w:pict>
            </w:r>
            <w:r>
              <w:rPr>
                <w:rFonts w:ascii="宋体" w:hAnsi="宋体"/>
                <w:noProof/>
                <w:spacing w:val="10"/>
              </w:rPr>
              <w:pict>
                <v:line id="_x0000_s3550" style="position:absolute;left:0;text-align:left;z-index:251364864" from="420pt,1.1pt" to="420pt,16.7pt"/>
              </w:pict>
            </w:r>
            <w:r>
              <w:rPr>
                <w:rFonts w:ascii="宋体" w:hAnsi="宋体"/>
                <w:noProof/>
                <w:spacing w:val="10"/>
              </w:rPr>
              <w:pict>
                <v:line id="_x0000_s3551" style="position:absolute;left:0;text-align:left;z-index:251365888" from="348.45pt,1.45pt" to="348.45pt,17.05pt"/>
              </w:pict>
            </w:r>
            <w:r>
              <w:rPr>
                <w:rFonts w:ascii="宋体" w:hAnsi="宋体"/>
                <w:noProof/>
                <w:spacing w:val="10"/>
              </w:rPr>
              <w:pict>
                <v:line id="_x0000_s3552" style="position:absolute;left:0;text-align:left;z-index:251366912" from="276.45pt,1.45pt" to="276.45pt,17.05pt"/>
              </w:pict>
            </w:r>
            <w:r>
              <w:rPr>
                <w:rFonts w:ascii="宋体" w:hAnsi="宋体"/>
                <w:noProof/>
                <w:spacing w:val="10"/>
              </w:rPr>
              <w:pict>
                <v:line id="_x0000_s3553" style="position:absolute;left:0;text-align:left;z-index:251367936" from="180.45pt,1.45pt" to="180.45pt,17.05pt"/>
              </w:pict>
            </w:r>
            <w:r>
              <w:rPr>
                <w:rFonts w:ascii="宋体" w:hAnsi="宋体"/>
                <w:noProof/>
                <w:spacing w:val="10"/>
              </w:rPr>
              <w:pict>
                <v:line id="_x0000_s3554" style="position:absolute;left:0;text-align:left;z-index:251368960" from="108.45pt,1.45pt" to="108.45pt,17.05pt"/>
              </w:pict>
            </w:r>
            <w:r>
              <w:rPr>
                <w:rFonts w:ascii="宋体" w:hAnsi="宋体"/>
                <w:noProof/>
                <w:spacing w:val="10"/>
              </w:rPr>
              <w:pict>
                <v:line id="_x0000_s3555" style="position:absolute;left:0;text-align:left;z-index:251369984" from="36.45pt,1.45pt" to="36.45pt,17.05pt"/>
              </w:pict>
            </w:r>
            <w:r>
              <w:rPr>
                <w:rFonts w:ascii="宋体" w:hAnsi="宋体"/>
                <w:noProof/>
                <w:spacing w:val="10"/>
              </w:rPr>
              <w:pict>
                <v:line id="_x0000_s3549" style="position:absolute;left:0;text-align:left;z-index:251363840" from="36.45pt,1.45pt" to="420.45pt,1.45pt"/>
              </w:pict>
            </w:r>
          </w:p>
          <w:p w:rsidR="00836151" w:rsidRDefault="00836151" w:rsidP="00836151">
            <w:pPr>
              <w:tabs>
                <w:tab w:val="left" w:pos="1320"/>
              </w:tabs>
              <w:snapToGrid w:val="0"/>
              <w:spacing w:beforeLines="50" w:afterLines="50" w:line="500" w:lineRule="exact"/>
              <w:jc w:val="center"/>
              <w:rPr>
                <w:rFonts w:ascii="宋体" w:hAnsi="宋体"/>
                <w:spacing w:val="10"/>
              </w:rPr>
            </w:pPr>
          </w:p>
          <w:p w:rsidR="00836151" w:rsidRDefault="00836151" w:rsidP="00836151">
            <w:pPr>
              <w:tabs>
                <w:tab w:val="left" w:pos="1320"/>
              </w:tabs>
              <w:snapToGrid w:val="0"/>
              <w:spacing w:beforeLines="50" w:afterLines="50" w:line="500" w:lineRule="exact"/>
              <w:jc w:val="center"/>
              <w:rPr>
                <w:rFonts w:ascii="宋体" w:hAnsi="宋体"/>
                <w:spacing w:val="10"/>
              </w:rPr>
            </w:pPr>
          </w:p>
          <w:p w:rsidR="00836151" w:rsidRDefault="00836151" w:rsidP="00836151">
            <w:pPr>
              <w:tabs>
                <w:tab w:val="left" w:pos="1320"/>
              </w:tabs>
              <w:snapToGrid w:val="0"/>
              <w:spacing w:beforeLines="50" w:afterLines="50" w:line="500" w:lineRule="exact"/>
              <w:jc w:val="center"/>
              <w:rPr>
                <w:rFonts w:ascii="宋体" w:hAnsi="宋体"/>
                <w:spacing w:val="10"/>
              </w:rPr>
            </w:pPr>
            <w:r>
              <w:rPr>
                <w:rFonts w:ascii="宋体" w:hAnsi="宋体"/>
                <w:noProof/>
                <w:spacing w:val="10"/>
              </w:rPr>
              <w:pict>
                <v:line id="_x0000_s3566" style="position:absolute;left:0;text-align:left;z-index:251381248" from="221.85pt,30.75pt" to="221.85pt,56.75pt"/>
              </w:pict>
            </w:r>
            <w:r>
              <w:rPr>
                <w:rFonts w:ascii="宋体" w:hAnsi="宋体"/>
                <w:noProof/>
                <w:spacing w:val="10"/>
                <w:sz w:val="20"/>
              </w:rPr>
              <w:pict>
                <v:line id="_x0000_s3843" style="position:absolute;left:0;text-align:left;z-index:251559424" from="36pt,31.3pt" to="426pt,31.3pt"/>
              </w:pict>
            </w:r>
            <w:r>
              <w:rPr>
                <w:rFonts w:ascii="宋体" w:hAnsi="宋体"/>
                <w:noProof/>
                <w:spacing w:val="10"/>
              </w:rPr>
              <w:pict>
                <v:line id="_x0000_s3557" style="position:absolute;left:0;text-align:left;flip:y;z-index:251372032" from="426.45pt,4.85pt" to="426.45pt,30.85pt"/>
              </w:pict>
            </w:r>
            <w:r>
              <w:rPr>
                <w:rFonts w:ascii="宋体" w:hAnsi="宋体"/>
                <w:noProof/>
                <w:spacing w:val="10"/>
              </w:rPr>
              <w:pict>
                <v:line id="_x0000_s3558" style="position:absolute;left:0;text-align:left;flip:y;z-index:251373056" from="354.45pt,4.85pt" to="354.45pt,30.85pt"/>
              </w:pict>
            </w:r>
            <w:r>
              <w:rPr>
                <w:rFonts w:ascii="宋体" w:hAnsi="宋体"/>
                <w:noProof/>
                <w:spacing w:val="10"/>
              </w:rPr>
              <w:pict>
                <v:line id="_x0000_s3559" style="position:absolute;left:0;text-align:left;flip:y;z-index:251374080" from="276.45pt,4.85pt" to="276.45pt,30.85pt"/>
              </w:pict>
            </w:r>
            <w:r>
              <w:rPr>
                <w:rFonts w:ascii="宋体" w:hAnsi="宋体"/>
                <w:noProof/>
                <w:spacing w:val="10"/>
              </w:rPr>
              <w:pict>
                <v:line id="_x0000_s3560" style="position:absolute;left:0;text-align:left;flip:y;z-index:251375104" from="180.45pt,4.85pt" to="180.45pt,30.85pt"/>
              </w:pict>
            </w:r>
            <w:r>
              <w:rPr>
                <w:rFonts w:ascii="宋体" w:hAnsi="宋体"/>
                <w:noProof/>
                <w:spacing w:val="10"/>
              </w:rPr>
              <w:pict>
                <v:line id="_x0000_s3561" style="position:absolute;left:0;text-align:left;flip:y;z-index:251376128" from="108.45pt,4.85pt" to="108.45pt,30.85pt"/>
              </w:pict>
            </w:r>
            <w:r>
              <w:rPr>
                <w:rFonts w:ascii="宋体" w:hAnsi="宋体"/>
                <w:noProof/>
                <w:spacing w:val="10"/>
              </w:rPr>
              <w:pict>
                <v:line id="_x0000_s3562" style="position:absolute;left:0;text-align:left;flip:y;z-index:251377152" from="36.45pt,4.85pt" to="36.45pt,30.85pt"/>
              </w:pict>
            </w:r>
          </w:p>
          <w:p w:rsidR="00836151" w:rsidRDefault="00836151" w:rsidP="00836151">
            <w:pPr>
              <w:tabs>
                <w:tab w:val="left" w:pos="1320"/>
              </w:tabs>
              <w:snapToGrid w:val="0"/>
              <w:spacing w:beforeLines="50" w:afterLines="50" w:line="500" w:lineRule="exact"/>
              <w:jc w:val="center"/>
              <w:rPr>
                <w:rFonts w:ascii="宋体" w:hAnsi="宋体"/>
                <w:spacing w:val="10"/>
              </w:rPr>
            </w:pPr>
            <w:r>
              <w:rPr>
                <w:rFonts w:ascii="宋体" w:hAnsi="宋体"/>
                <w:noProof/>
                <w:spacing w:val="10"/>
              </w:rPr>
              <w:pict>
                <v:line id="_x0000_s3564" style="position:absolute;left:0;text-align:left;z-index:251379200" from="221.85pt,19.75pt" to="221.85pt,45.75pt"/>
              </w:pict>
            </w:r>
            <w:r>
              <w:rPr>
                <w:rFonts w:ascii="宋体" w:hAnsi="宋体"/>
                <w:noProof/>
                <w:spacing w:val="10"/>
                <w:sz w:val="20"/>
              </w:rPr>
              <w:pict>
                <v:line id="_x0000_s3848" style="position:absolute;left:0;text-align:left;flip:y;z-index:251564544" from="65.7pt,24.95pt" to="389.85pt,25pt"/>
              </w:pict>
            </w:r>
            <w:r>
              <w:rPr>
                <w:rFonts w:ascii="宋体" w:hAnsi="宋体"/>
                <w:noProof/>
                <w:spacing w:val="10"/>
              </w:rPr>
              <w:pict>
                <v:line id="_x0000_s3563" style="position:absolute;left:0;text-align:left;z-index:251378176" from="389.85pt,24.95pt" to="389.85pt,50.95pt"/>
              </w:pict>
            </w:r>
            <w:r>
              <w:rPr>
                <w:rFonts w:ascii="宋体" w:hAnsi="宋体"/>
                <w:noProof/>
                <w:spacing w:val="10"/>
              </w:rPr>
              <w:pict>
                <v:line id="_x0000_s3565" style="position:absolute;left:0;text-align:left;z-index:251380224" from="65.85pt,24.95pt" to="65.85pt,50.95pt"/>
              </w:pict>
            </w:r>
          </w:p>
          <w:p w:rsidR="00836151" w:rsidRDefault="00836151" w:rsidP="00836151">
            <w:pPr>
              <w:tabs>
                <w:tab w:val="left" w:pos="1320"/>
              </w:tabs>
              <w:snapToGrid w:val="0"/>
              <w:spacing w:beforeLines="50" w:afterLines="50" w:line="500" w:lineRule="exact"/>
              <w:jc w:val="center"/>
              <w:rPr>
                <w:rFonts w:ascii="宋体" w:hAnsi="宋体"/>
                <w:spacing w:val="10"/>
              </w:rPr>
            </w:pPr>
            <w:r>
              <w:rPr>
                <w:rFonts w:ascii="宋体" w:hAnsi="宋体"/>
                <w:noProof/>
                <w:spacing w:val="10"/>
              </w:rPr>
              <w:pict>
                <v:rect id="_x0000_s3537" style="position:absolute;left:0;text-align:left;margin-left:179.85pt;margin-top:8.75pt;width:78.45pt;height:31.2pt;z-index:251351552">
                  <v:textbox style="mso-next-textbox:#_x0000_s3537">
                    <w:txbxContent>
                      <w:p w:rsidR="00DF1301" w:rsidRDefault="00DF1301" w:rsidP="00836151">
                        <w:pPr>
                          <w:jc w:val="center"/>
                          <w:rPr>
                            <w:rFonts w:hint="eastAsia"/>
                          </w:rPr>
                        </w:pPr>
                        <w:r>
                          <w:rPr>
                            <w:rFonts w:hint="eastAsia"/>
                          </w:rPr>
                          <w:t>桥梁分部</w:t>
                        </w:r>
                      </w:p>
                    </w:txbxContent>
                  </v:textbox>
                </v:rect>
              </w:pict>
            </w:r>
            <w:r>
              <w:rPr>
                <w:rFonts w:ascii="宋体" w:hAnsi="宋体"/>
                <w:noProof/>
                <w:spacing w:val="10"/>
              </w:rPr>
              <w:pict>
                <v:rect id="_x0000_s3538" style="position:absolute;left:0;text-align:left;margin-left:347.85pt;margin-top:13.95pt;width:78.45pt;height:31.2pt;z-index:251352576">
                  <v:textbox style="mso-next-textbox:#_x0000_s3538">
                    <w:txbxContent>
                      <w:p w:rsidR="00DF1301" w:rsidRDefault="00DF1301" w:rsidP="00836151">
                        <w:pPr>
                          <w:jc w:val="center"/>
                          <w:rPr>
                            <w:rFonts w:hint="eastAsia"/>
                          </w:rPr>
                        </w:pPr>
                        <w:r>
                          <w:rPr>
                            <w:rFonts w:hint="eastAsia"/>
                          </w:rPr>
                          <w:t>路面分部</w:t>
                        </w:r>
                      </w:p>
                    </w:txbxContent>
                  </v:textbox>
                </v:rect>
              </w:pict>
            </w:r>
            <w:r>
              <w:rPr>
                <w:rFonts w:ascii="宋体" w:hAnsi="宋体"/>
                <w:noProof/>
                <w:spacing w:val="10"/>
              </w:rPr>
              <w:pict>
                <v:rect id="_x0000_s3536" style="position:absolute;left:0;text-align:left;margin-left:24pt;margin-top:13.9pt;width:78.45pt;height:31.2pt;z-index:251350528">
                  <v:textbox style="mso-next-textbox:#_x0000_s3536">
                    <w:txbxContent>
                      <w:p w:rsidR="00DF1301" w:rsidRDefault="00DF1301" w:rsidP="00836151">
                        <w:pPr>
                          <w:jc w:val="center"/>
                          <w:rPr>
                            <w:rFonts w:hint="eastAsia"/>
                          </w:rPr>
                        </w:pPr>
                        <w:r>
                          <w:rPr>
                            <w:rFonts w:hint="eastAsia"/>
                          </w:rPr>
                          <w:t>路基分部</w:t>
                        </w:r>
                      </w:p>
                    </w:txbxContent>
                  </v:textbox>
                </v:rect>
              </w:pict>
            </w:r>
          </w:p>
          <w:p w:rsidR="00836151" w:rsidRDefault="00836151" w:rsidP="00836151">
            <w:pPr>
              <w:tabs>
                <w:tab w:val="left" w:pos="1320"/>
              </w:tabs>
              <w:snapToGrid w:val="0"/>
              <w:spacing w:beforeLines="50" w:afterLines="50" w:line="500" w:lineRule="exact"/>
              <w:jc w:val="center"/>
              <w:rPr>
                <w:rFonts w:ascii="宋体" w:hAnsi="宋体" w:hint="eastAsia"/>
                <w:spacing w:val="10"/>
              </w:rPr>
            </w:pPr>
            <w:r>
              <w:rPr>
                <w:rFonts w:ascii="宋体" w:hAnsi="宋体"/>
                <w:noProof/>
                <w:spacing w:val="10"/>
                <w:sz w:val="20"/>
              </w:rPr>
              <w:pict>
                <v:line id="_x0000_s3870" style="position:absolute;left:0;text-align:left;z-index:251587072" from="221.85pt,2.95pt" to="222pt,60.1pt"/>
              </w:pict>
            </w:r>
            <w:r>
              <w:rPr>
                <w:rFonts w:ascii="宋体" w:hAnsi="宋体"/>
                <w:noProof/>
                <w:spacing w:val="10"/>
                <w:sz w:val="20"/>
              </w:rPr>
              <w:pict>
                <v:line id="_x0000_s3872" style="position:absolute;left:0;text-align:left;z-index:251589120" from="384pt,8.1pt" to="384pt,60.1pt"/>
              </w:pict>
            </w:r>
            <w:r>
              <w:rPr>
                <w:rFonts w:ascii="宋体" w:hAnsi="宋体"/>
                <w:noProof/>
                <w:spacing w:val="10"/>
                <w:sz w:val="20"/>
              </w:rPr>
              <w:pict>
                <v:line id="_x0000_s3871" style="position:absolute;left:0;text-align:left;z-index:251588096" from="66pt,8.1pt" to="66pt,60.1pt"/>
              </w:pict>
            </w:r>
            <w:r>
              <w:rPr>
                <w:rFonts w:ascii="宋体" w:hAnsi="宋体"/>
                <w:noProof/>
                <w:spacing w:val="10"/>
                <w:sz w:val="20"/>
              </w:rPr>
              <w:pict>
                <v:line id="_x0000_s3869" style="position:absolute;left:0;text-align:left;z-index:251586048" from="330pt,60.1pt" to="330pt,86.1pt"/>
              </w:pict>
            </w:r>
            <w:r>
              <w:rPr>
                <w:rFonts w:ascii="宋体" w:hAnsi="宋体"/>
                <w:noProof/>
                <w:spacing w:val="10"/>
                <w:sz w:val="20"/>
              </w:rPr>
              <w:pict>
                <v:line id="_x0000_s3868" style="position:absolute;left:0;text-align:left;z-index:251585024" from="384pt,60.1pt" to="384pt,86.1pt"/>
              </w:pict>
            </w:r>
            <w:r>
              <w:rPr>
                <w:rFonts w:ascii="宋体" w:hAnsi="宋体"/>
                <w:noProof/>
                <w:spacing w:val="10"/>
                <w:sz w:val="20"/>
              </w:rPr>
              <w:pict>
                <v:line id="_x0000_s3867" style="position:absolute;left:0;text-align:left;z-index:251584000" from="438pt,60.1pt" to="438pt,86.1pt"/>
              </w:pict>
            </w:r>
            <w:r>
              <w:rPr>
                <w:rFonts w:ascii="宋体" w:hAnsi="宋体"/>
                <w:noProof/>
                <w:spacing w:val="10"/>
                <w:sz w:val="20"/>
              </w:rPr>
              <w:pict>
                <v:line id="_x0000_s3866" style="position:absolute;left:0;text-align:left;z-index:251582976" from="330pt,60.1pt" to="438pt,60.1pt"/>
              </w:pict>
            </w:r>
            <w:r>
              <w:rPr>
                <w:rFonts w:ascii="宋体" w:hAnsi="宋体"/>
                <w:noProof/>
                <w:spacing w:val="10"/>
                <w:sz w:val="20"/>
              </w:rPr>
              <w:pict>
                <v:line id="_x0000_s3865" style="position:absolute;left:0;text-align:left;z-index:251581952" from="174pt,60.1pt" to="174pt,86.1pt"/>
              </w:pict>
            </w:r>
            <w:r>
              <w:rPr>
                <w:rFonts w:ascii="宋体" w:hAnsi="宋体"/>
                <w:noProof/>
                <w:spacing w:val="10"/>
                <w:sz w:val="20"/>
              </w:rPr>
              <w:pict>
                <v:line id="_x0000_s3864" style="position:absolute;left:0;text-align:left;z-index:251580928" from="222pt,60.1pt" to="222pt,86.1pt"/>
              </w:pict>
            </w:r>
            <w:r>
              <w:rPr>
                <w:rFonts w:ascii="宋体" w:hAnsi="宋体"/>
                <w:noProof/>
                <w:spacing w:val="10"/>
                <w:sz w:val="20"/>
              </w:rPr>
              <w:pict>
                <v:line id="_x0000_s3863" style="position:absolute;left:0;text-align:left;z-index:251579904" from="276pt,60.1pt" to="276pt,86.1pt"/>
              </w:pict>
            </w:r>
            <w:r>
              <w:rPr>
                <w:rFonts w:ascii="宋体" w:hAnsi="宋体"/>
                <w:noProof/>
                <w:spacing w:val="10"/>
                <w:sz w:val="20"/>
              </w:rPr>
              <w:pict>
                <v:line id="_x0000_s3862" style="position:absolute;left:0;text-align:left;z-index:251578880" from="174pt,60.1pt" to="276pt,60.1pt"/>
              </w:pict>
            </w:r>
            <w:r>
              <w:rPr>
                <w:rFonts w:ascii="宋体" w:hAnsi="宋体"/>
                <w:noProof/>
                <w:spacing w:val="10"/>
                <w:sz w:val="20"/>
              </w:rPr>
              <w:pict>
                <v:line id="_x0000_s3861" style="position:absolute;left:0;text-align:left;z-index:251577856" from="66pt,60.1pt" to="66pt,86.1pt"/>
              </w:pict>
            </w:r>
            <w:r>
              <w:rPr>
                <w:rFonts w:ascii="宋体" w:hAnsi="宋体"/>
                <w:noProof/>
                <w:spacing w:val="10"/>
                <w:sz w:val="20"/>
              </w:rPr>
              <w:pict>
                <v:line id="_x0000_s3860" style="position:absolute;left:0;text-align:left;z-index:251576832" from="120pt,60.1pt" to="120pt,86.1pt"/>
              </w:pict>
            </w:r>
            <w:r>
              <w:rPr>
                <w:rFonts w:ascii="宋体" w:hAnsi="宋体"/>
                <w:noProof/>
                <w:spacing w:val="10"/>
                <w:sz w:val="20"/>
              </w:rPr>
              <w:pict>
                <v:line id="_x0000_s3859" style="position:absolute;left:0;text-align:left;z-index:251575808" from="18pt,60.1pt" to="18pt,86.1pt"/>
              </w:pict>
            </w:r>
            <w:r>
              <w:rPr>
                <w:rFonts w:ascii="宋体" w:hAnsi="宋体"/>
                <w:noProof/>
                <w:spacing w:val="10"/>
                <w:sz w:val="20"/>
              </w:rPr>
              <w:pict>
                <v:line id="_x0000_s3858" style="position:absolute;left:0;text-align:left;z-index:251574784" from="18pt,60.1pt" to="120pt,60.1pt"/>
              </w:pict>
            </w:r>
            <w:r>
              <w:rPr>
                <w:rFonts w:ascii="宋体" w:hAnsi="宋体"/>
                <w:noProof/>
                <w:spacing w:val="10"/>
                <w:sz w:val="20"/>
              </w:rPr>
              <w:pict>
                <v:shape id="_x0000_s3857" type="#_x0000_t202" style="position:absolute;left:0;text-align:left;margin-left:419.85pt;margin-top:86.15pt;width:36pt;height:88.4pt;z-index:251573760">
                  <v:textbox style="layout-flow:vertical-ideographic;mso-next-textbox:#_x0000_s3857">
                    <w:txbxContent>
                      <w:p w:rsidR="00DF1301" w:rsidRDefault="00DF1301" w:rsidP="00836151">
                        <w:pPr>
                          <w:rPr>
                            <w:rFonts w:hint="eastAsia"/>
                          </w:rPr>
                        </w:pPr>
                        <w:r>
                          <w:rPr>
                            <w:rFonts w:hint="eastAsia"/>
                          </w:rPr>
                          <w:t>面层工区</w:t>
                        </w:r>
                      </w:p>
                    </w:txbxContent>
                  </v:textbox>
                </v:shape>
              </w:pict>
            </w:r>
            <w:r>
              <w:rPr>
                <w:rFonts w:ascii="宋体" w:hAnsi="宋体"/>
                <w:noProof/>
                <w:spacing w:val="10"/>
                <w:sz w:val="20"/>
              </w:rPr>
              <w:pict>
                <v:shape id="_x0000_s3856" type="#_x0000_t202" style="position:absolute;left:0;text-align:left;margin-left:365.85pt;margin-top:86.15pt;width:36pt;height:88.4pt;z-index:251572736">
                  <v:textbox style="layout-flow:vertical-ideographic;mso-next-textbox:#_x0000_s3856">
                    <w:txbxContent>
                      <w:p w:rsidR="00DF1301" w:rsidRDefault="00DF1301" w:rsidP="00836151">
                        <w:pPr>
                          <w:rPr>
                            <w:rFonts w:hint="eastAsia"/>
                          </w:rPr>
                        </w:pPr>
                        <w:r>
                          <w:rPr>
                            <w:rFonts w:hint="eastAsia"/>
                          </w:rPr>
                          <w:t>基层二工区</w:t>
                        </w:r>
                      </w:p>
                    </w:txbxContent>
                  </v:textbox>
                </v:shape>
              </w:pict>
            </w:r>
            <w:r>
              <w:rPr>
                <w:rFonts w:ascii="宋体" w:hAnsi="宋体"/>
                <w:noProof/>
                <w:spacing w:val="10"/>
                <w:sz w:val="20"/>
              </w:rPr>
              <w:pict>
                <v:shape id="_x0000_s3855" type="#_x0000_t202" style="position:absolute;left:0;text-align:left;margin-left:311.85pt;margin-top:86.15pt;width:36pt;height:88.4pt;z-index:251571712">
                  <v:textbox style="layout-flow:vertical-ideographic;mso-next-textbox:#_x0000_s3855">
                    <w:txbxContent>
                      <w:p w:rsidR="00DF1301" w:rsidRDefault="00DF1301" w:rsidP="00836151">
                        <w:pPr>
                          <w:rPr>
                            <w:rFonts w:hint="eastAsia"/>
                          </w:rPr>
                        </w:pPr>
                        <w:r>
                          <w:rPr>
                            <w:rFonts w:hint="eastAsia"/>
                          </w:rPr>
                          <w:t>基层一工区</w:t>
                        </w:r>
                      </w:p>
                    </w:txbxContent>
                  </v:textbox>
                </v:shape>
              </w:pict>
            </w:r>
            <w:r>
              <w:rPr>
                <w:rFonts w:ascii="宋体" w:hAnsi="宋体"/>
                <w:noProof/>
                <w:spacing w:val="10"/>
                <w:sz w:val="20"/>
              </w:rPr>
              <w:pict>
                <v:shape id="_x0000_s3854" type="#_x0000_t202" style="position:absolute;left:0;text-align:left;margin-left:257.85pt;margin-top:86.15pt;width:36pt;height:88.4pt;z-index:251570688">
                  <v:textbox style="layout-flow:vertical-ideographic;mso-next-textbox:#_x0000_s3854">
                    <w:txbxContent>
                      <w:p w:rsidR="00DF1301" w:rsidRDefault="00DF1301" w:rsidP="00836151">
                        <w:pPr>
                          <w:rPr>
                            <w:rFonts w:hint="eastAsia"/>
                          </w:rPr>
                        </w:pPr>
                        <w:r>
                          <w:rPr>
                            <w:rFonts w:hint="eastAsia"/>
                          </w:rPr>
                          <w:t>桥梁三工区</w:t>
                        </w:r>
                      </w:p>
                    </w:txbxContent>
                  </v:textbox>
                </v:shape>
              </w:pict>
            </w:r>
            <w:r>
              <w:rPr>
                <w:rFonts w:ascii="宋体" w:hAnsi="宋体"/>
                <w:noProof/>
                <w:spacing w:val="10"/>
                <w:sz w:val="20"/>
              </w:rPr>
              <w:pict>
                <v:shape id="_x0000_s3853" type="#_x0000_t202" style="position:absolute;left:0;text-align:left;margin-left:203.85pt;margin-top:86.15pt;width:36pt;height:88.4pt;z-index:251569664">
                  <v:textbox style="layout-flow:vertical-ideographic;mso-next-textbox:#_x0000_s3853">
                    <w:txbxContent>
                      <w:p w:rsidR="00DF1301" w:rsidRDefault="00DF1301" w:rsidP="00836151">
                        <w:pPr>
                          <w:rPr>
                            <w:rFonts w:hint="eastAsia"/>
                          </w:rPr>
                        </w:pPr>
                        <w:r>
                          <w:rPr>
                            <w:rFonts w:hint="eastAsia"/>
                          </w:rPr>
                          <w:t>桥梁二工区</w:t>
                        </w:r>
                      </w:p>
                    </w:txbxContent>
                  </v:textbox>
                </v:shape>
              </w:pict>
            </w:r>
            <w:r>
              <w:rPr>
                <w:rFonts w:ascii="宋体" w:hAnsi="宋体"/>
                <w:noProof/>
                <w:spacing w:val="10"/>
                <w:sz w:val="20"/>
              </w:rPr>
              <w:pict>
                <v:shape id="_x0000_s3852" type="#_x0000_t202" style="position:absolute;left:0;text-align:left;margin-left:155.85pt;margin-top:86.15pt;width:36pt;height:88.4pt;z-index:251568640">
                  <v:textbox style="layout-flow:vertical-ideographic;mso-next-textbox:#_x0000_s3852">
                    <w:txbxContent>
                      <w:p w:rsidR="00DF1301" w:rsidRDefault="00DF1301" w:rsidP="00836151">
                        <w:pPr>
                          <w:rPr>
                            <w:rFonts w:hint="eastAsia"/>
                          </w:rPr>
                        </w:pPr>
                        <w:r>
                          <w:rPr>
                            <w:rFonts w:hint="eastAsia"/>
                          </w:rPr>
                          <w:t>桥梁一工区</w:t>
                        </w:r>
                      </w:p>
                    </w:txbxContent>
                  </v:textbox>
                </v:shape>
              </w:pict>
            </w:r>
            <w:r>
              <w:rPr>
                <w:rFonts w:ascii="宋体" w:hAnsi="宋体"/>
                <w:noProof/>
                <w:spacing w:val="10"/>
                <w:sz w:val="20"/>
              </w:rPr>
              <w:pict>
                <v:shape id="_x0000_s3851" type="#_x0000_t202" style="position:absolute;left:0;text-align:left;margin-left:101.85pt;margin-top:86.15pt;width:36pt;height:88.4pt;z-index:251567616">
                  <v:textbox style="layout-flow:vertical-ideographic;mso-next-textbox:#_x0000_s3851">
                    <w:txbxContent>
                      <w:p w:rsidR="00DF1301" w:rsidRDefault="00DF1301" w:rsidP="00836151">
                        <w:pPr>
                          <w:rPr>
                            <w:rFonts w:hint="eastAsia"/>
                          </w:rPr>
                        </w:pPr>
                        <w:r>
                          <w:rPr>
                            <w:rFonts w:hint="eastAsia"/>
                          </w:rPr>
                          <w:t>路基三工区</w:t>
                        </w:r>
                      </w:p>
                    </w:txbxContent>
                  </v:textbox>
                </v:shape>
              </w:pict>
            </w:r>
            <w:r>
              <w:rPr>
                <w:rFonts w:ascii="宋体" w:hAnsi="宋体"/>
                <w:noProof/>
                <w:spacing w:val="10"/>
                <w:sz w:val="20"/>
              </w:rPr>
              <w:pict>
                <v:shape id="_x0000_s3850" type="#_x0000_t202" style="position:absolute;left:0;text-align:left;margin-left:47.85pt;margin-top:86.15pt;width:36pt;height:88.4pt;z-index:251566592">
                  <v:textbox style="layout-flow:vertical-ideographic;mso-next-textbox:#_x0000_s3850">
                    <w:txbxContent>
                      <w:p w:rsidR="00DF1301" w:rsidRDefault="00DF1301" w:rsidP="00836151">
                        <w:pPr>
                          <w:rPr>
                            <w:rFonts w:hint="eastAsia"/>
                          </w:rPr>
                        </w:pPr>
                        <w:r>
                          <w:rPr>
                            <w:rFonts w:hint="eastAsia"/>
                          </w:rPr>
                          <w:t>路基二工区</w:t>
                        </w:r>
                      </w:p>
                    </w:txbxContent>
                  </v:textbox>
                </v:shape>
              </w:pict>
            </w:r>
            <w:r>
              <w:rPr>
                <w:rFonts w:ascii="宋体" w:hAnsi="宋体"/>
                <w:noProof/>
                <w:spacing w:val="10"/>
                <w:sz w:val="20"/>
              </w:rPr>
              <w:pict>
                <v:shape id="_x0000_s3849" type="#_x0000_t202" style="position:absolute;left:0;text-align:left;margin-left:-.15pt;margin-top:86.15pt;width:36pt;height:88.4pt;z-index:251565568">
                  <v:textbox style="layout-flow:vertical-ideographic;mso-next-textbox:#_x0000_s3849">
                    <w:txbxContent>
                      <w:p w:rsidR="00DF1301" w:rsidRDefault="00DF1301" w:rsidP="00836151">
                        <w:pPr>
                          <w:rPr>
                            <w:rFonts w:hint="eastAsia"/>
                          </w:rPr>
                        </w:pPr>
                        <w:r>
                          <w:rPr>
                            <w:rFonts w:hint="eastAsia"/>
                          </w:rPr>
                          <w:t>路基一工区</w:t>
                        </w:r>
                      </w:p>
                    </w:txbxContent>
                  </v:textbox>
                </v:shape>
              </w:pict>
            </w:r>
          </w:p>
        </w:tc>
      </w:tr>
    </w:tbl>
    <w:p w:rsidR="00836151" w:rsidRDefault="00836151" w:rsidP="00836151">
      <w:pPr>
        <w:pStyle w:val="ab"/>
        <w:snapToGrid w:val="0"/>
        <w:spacing w:beforeLines="50" w:afterLines="50" w:line="500" w:lineRule="exact"/>
        <w:rPr>
          <w:b/>
          <w:bCs/>
          <w:sz w:val="28"/>
        </w:rPr>
      </w:pPr>
    </w:p>
    <w:p w:rsidR="00836151" w:rsidRDefault="00836151" w:rsidP="00F838E6">
      <w:pPr>
        <w:pStyle w:val="ab"/>
        <w:numPr>
          <w:ilvl w:val="8"/>
          <w:numId w:val="9"/>
        </w:numPr>
        <w:tabs>
          <w:tab w:val="clear" w:pos="3780"/>
          <w:tab w:val="num" w:pos="540"/>
        </w:tabs>
        <w:snapToGrid w:val="0"/>
        <w:spacing w:beforeLines="50" w:afterLines="50" w:line="500" w:lineRule="exact"/>
        <w:ind w:left="0" w:firstLine="120"/>
        <w:jc w:val="center"/>
        <w:rPr>
          <w:rFonts w:hint="eastAsia"/>
          <w:b/>
          <w:bCs/>
          <w:sz w:val="28"/>
        </w:rPr>
      </w:pPr>
      <w:r>
        <w:rPr>
          <w:rFonts w:hint="eastAsia"/>
          <w:b/>
          <w:bCs/>
          <w:sz w:val="28"/>
        </w:rPr>
        <w:t>施工便道等临时工程方案及拟建临时工程数量及结构</w:t>
      </w:r>
    </w:p>
    <w:p w:rsidR="00836151" w:rsidRDefault="00836151" w:rsidP="00836151">
      <w:pPr>
        <w:pStyle w:val="ab"/>
        <w:snapToGrid w:val="0"/>
        <w:spacing w:beforeLines="50" w:afterLines="50" w:line="500" w:lineRule="exact"/>
        <w:ind w:firstLineChars="214" w:firstLine="599"/>
        <w:rPr>
          <w:rFonts w:hint="eastAsia"/>
          <w:sz w:val="28"/>
        </w:rPr>
      </w:pPr>
      <w:r>
        <w:rPr>
          <w:rFonts w:hint="eastAsia"/>
          <w:sz w:val="28"/>
        </w:rPr>
        <w:t>进场首先将全线便道打通，根据实际情况在红线以里或以外，主线左侧</w:t>
      </w:r>
      <w:r>
        <w:rPr>
          <w:rFonts w:hint="eastAsia"/>
          <w:sz w:val="28"/>
        </w:rPr>
        <w:lastRenderedPageBreak/>
        <w:t>或右侧，便道设计宽6米,20cm厚泥结砂砾，长17.7公里，遇有水渠、河流铺设圆管涵或架设便桥。</w:t>
      </w:r>
    </w:p>
    <w:p w:rsidR="00836151" w:rsidRDefault="00836151" w:rsidP="00836151">
      <w:pPr>
        <w:pStyle w:val="ab"/>
        <w:snapToGrid w:val="0"/>
        <w:spacing w:beforeLines="50" w:afterLines="50" w:line="500" w:lineRule="exact"/>
        <w:ind w:firstLineChars="214" w:firstLine="599"/>
        <w:rPr>
          <w:rFonts w:hint="eastAsia"/>
          <w:sz w:val="28"/>
        </w:rPr>
      </w:pPr>
      <w:r>
        <w:rPr>
          <w:rFonts w:hint="eastAsia"/>
          <w:sz w:val="28"/>
        </w:rPr>
        <w:t>项目经理部设在K21+400右侧，占地15亩；路面分部面层工区和沥青混凝土拌和站设在K21+200右侧，占地80亩；基层一工区及稳定土拌和站设在K19+250右侧，占地30亩；基层二工区及稳定土拌和站设在K25+600右侧，占地30亩；路基分部一工区设在K19+150右侧，占地5亩；路基分部二工区设在K25+600右侧，占地5亩；路基分部三工区设在K29+500右侧，占地5亩；桥梁分部一工区设在K19+550左侧，占地5亩；桥梁分部二工区设在K26+000右侧，占地5亩；桥梁分部三工区设在K30+750右侧，占地5亩；T梁1#预制场设在K19+550右侧，占地15亩；T梁2#预制场及拌和站设在K25+850右侧，占地20亩；T梁3#预制场及拌和站设在K30+750右侧，占地20亩；空心板梁预制场及拌和站设在K21+400左侧，占地20亩。</w:t>
      </w:r>
    </w:p>
    <w:p w:rsidR="00836151" w:rsidRDefault="00836151" w:rsidP="00836151">
      <w:pPr>
        <w:pStyle w:val="ab"/>
        <w:snapToGrid w:val="0"/>
        <w:spacing w:beforeLines="50" w:afterLines="50" w:line="500" w:lineRule="exact"/>
        <w:ind w:firstLineChars="214" w:firstLine="599"/>
        <w:rPr>
          <w:rFonts w:hint="eastAsia"/>
          <w:sz w:val="28"/>
        </w:rPr>
      </w:pPr>
      <w:r>
        <w:rPr>
          <w:rFonts w:hint="eastAsia"/>
          <w:sz w:val="28"/>
        </w:rPr>
        <w:t>小桥桥位处各征地1.0亩用于临时施工场地，共占地11亩。全线用临时占地271亩，其中一期桥梁分部、预制场及路基分部三工区用临时占地95亩在路基、桥梁工程完工后复工退还。料场及施工场地按要求做硬化处理。</w:t>
      </w:r>
    </w:p>
    <w:p w:rsidR="00836151" w:rsidRDefault="00836151" w:rsidP="00836151">
      <w:pPr>
        <w:pStyle w:val="ab"/>
        <w:snapToGrid w:val="0"/>
        <w:spacing w:beforeLines="50" w:afterLines="50" w:line="500" w:lineRule="exact"/>
        <w:ind w:firstLineChars="214" w:firstLine="599"/>
        <w:rPr>
          <w:rFonts w:hint="eastAsia"/>
          <w:sz w:val="24"/>
        </w:rPr>
      </w:pPr>
      <w:r>
        <w:rPr>
          <w:rFonts w:hint="eastAsia"/>
          <w:sz w:val="28"/>
        </w:rPr>
        <w:t>现场计划共新建住房1800平方米，新建办公室300平方米，试验室160平方米，库房200平方米。</w:t>
      </w:r>
    </w:p>
    <w:p w:rsidR="00836151" w:rsidRDefault="00836151" w:rsidP="00F838E6">
      <w:pPr>
        <w:pStyle w:val="ab"/>
        <w:numPr>
          <w:ilvl w:val="8"/>
          <w:numId w:val="9"/>
        </w:numPr>
        <w:tabs>
          <w:tab w:val="clear" w:pos="3780"/>
        </w:tabs>
        <w:snapToGrid w:val="0"/>
        <w:spacing w:beforeLines="50" w:afterLines="50" w:line="500" w:lineRule="exact"/>
        <w:ind w:left="0" w:firstLine="0"/>
        <w:jc w:val="center"/>
        <w:rPr>
          <w:rFonts w:hint="eastAsia"/>
          <w:b/>
          <w:bCs/>
          <w:sz w:val="28"/>
        </w:rPr>
      </w:pPr>
      <w:r>
        <w:rPr>
          <w:rFonts w:hint="eastAsia"/>
          <w:b/>
          <w:bCs/>
          <w:sz w:val="28"/>
        </w:rPr>
        <w:t>施工组织计划</w:t>
      </w:r>
    </w:p>
    <w:p w:rsidR="00836151" w:rsidRDefault="00836151" w:rsidP="00836151">
      <w:pPr>
        <w:rPr>
          <w:b/>
          <w:bCs/>
          <w:sz w:val="28"/>
        </w:rPr>
      </w:pPr>
      <w:r>
        <w:rPr>
          <w:rFonts w:hint="eastAsia"/>
          <w:b/>
          <w:bCs/>
          <w:sz w:val="28"/>
        </w:rPr>
        <w:t>第一节</w:t>
      </w:r>
      <w:r>
        <w:rPr>
          <w:b/>
          <w:bCs/>
          <w:sz w:val="28"/>
        </w:rPr>
        <w:t xml:space="preserve">  </w:t>
      </w:r>
      <w:r>
        <w:rPr>
          <w:rFonts w:hint="eastAsia"/>
          <w:b/>
          <w:bCs/>
          <w:sz w:val="28"/>
        </w:rPr>
        <w:t>施工任务划分</w:t>
      </w:r>
    </w:p>
    <w:p w:rsidR="00836151" w:rsidRDefault="00836151" w:rsidP="00836151">
      <w:pPr>
        <w:tabs>
          <w:tab w:val="left" w:pos="1320"/>
        </w:tabs>
        <w:snapToGrid w:val="0"/>
        <w:spacing w:beforeLines="50" w:afterLines="50" w:line="500" w:lineRule="exact"/>
        <w:ind w:firstLineChars="200" w:firstLine="560"/>
        <w:rPr>
          <w:rFonts w:hint="eastAsia"/>
          <w:sz w:val="28"/>
        </w:rPr>
      </w:pPr>
      <w:r>
        <w:rPr>
          <w:rFonts w:hint="eastAsia"/>
          <w:sz w:val="28"/>
        </w:rPr>
        <w:t>根据工程需要，我们将调遣曾多次参加高速公路施工，具有丰富实践经验的施工队伍和工程技术人员上场参战，共投入</w:t>
      </w:r>
      <w:r>
        <w:rPr>
          <w:rFonts w:hint="eastAsia"/>
          <w:sz w:val="28"/>
        </w:rPr>
        <w:t>3</w:t>
      </w:r>
      <w:r>
        <w:rPr>
          <w:rFonts w:hint="eastAsia"/>
          <w:sz w:val="28"/>
        </w:rPr>
        <w:t>个分部，</w:t>
      </w:r>
      <w:r>
        <w:rPr>
          <w:rFonts w:hint="eastAsia"/>
          <w:sz w:val="28"/>
        </w:rPr>
        <w:t>3</w:t>
      </w:r>
      <w:r>
        <w:rPr>
          <w:rFonts w:hint="eastAsia"/>
          <w:sz w:val="28"/>
        </w:rPr>
        <w:t>个混凝土拌合站、</w:t>
      </w:r>
      <w:r>
        <w:rPr>
          <w:rFonts w:hint="eastAsia"/>
          <w:sz w:val="28"/>
        </w:rPr>
        <w:t>4</w:t>
      </w:r>
      <w:r>
        <w:rPr>
          <w:rFonts w:hint="eastAsia"/>
          <w:sz w:val="28"/>
        </w:rPr>
        <w:t>套稳定土拌和站、</w:t>
      </w:r>
      <w:r>
        <w:rPr>
          <w:rFonts w:hint="eastAsia"/>
          <w:sz w:val="28"/>
        </w:rPr>
        <w:t>2</w:t>
      </w:r>
      <w:r>
        <w:rPr>
          <w:rFonts w:hint="eastAsia"/>
          <w:sz w:val="28"/>
        </w:rPr>
        <w:t>套</w:t>
      </w:r>
      <w:r>
        <w:rPr>
          <w:rFonts w:hint="eastAsia"/>
          <w:sz w:val="28"/>
        </w:rPr>
        <w:t>240T/H</w:t>
      </w:r>
      <w:r>
        <w:rPr>
          <w:rFonts w:hint="eastAsia"/>
          <w:sz w:val="28"/>
        </w:rPr>
        <w:t>沥青混凝土拌和站。施工中将统筹考虑，动态管理，根据具体情况，随时对人员、机具进行调整，做到既能满足施工要求，又尽量减少窝工、浪费现象。</w:t>
      </w:r>
    </w:p>
    <w:p w:rsidR="00836151" w:rsidRDefault="00836151" w:rsidP="00836151">
      <w:pPr>
        <w:tabs>
          <w:tab w:val="left" w:pos="1320"/>
        </w:tabs>
        <w:snapToGrid w:val="0"/>
        <w:spacing w:beforeLines="50" w:afterLines="50" w:line="500" w:lineRule="exact"/>
        <w:ind w:firstLineChars="200" w:firstLine="560"/>
        <w:rPr>
          <w:rFonts w:hint="eastAsia"/>
          <w:sz w:val="28"/>
        </w:rPr>
      </w:pPr>
      <w:r>
        <w:rPr>
          <w:rFonts w:hint="eastAsia"/>
          <w:sz w:val="28"/>
        </w:rPr>
        <w:t>施工任务划分如下：</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路基分部一工区：负责起点至K21+546(K13+454～K21+546)段的路面底基层以下的工程。包括土方、通道、涵洞、排水、防护等。</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lastRenderedPageBreak/>
        <w:t>路基分部二工区：负责K21+546至K28+320段的路面底基层以下的工程。包括土方、通道、涵洞、排水、防护等。</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路基分部三工区：负责K28+320至K31+150段的路面底基层以下的工程。包括土方、通道、涵洞、排水、防护等。</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桥梁分部：负责本合同段大、中、小桥；分离立交桥；跨线桥及全线的T梁、板梁预制安装。桥梁分部下设三个工区。</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桥梁分部一工区：负责起点至K21+546分离立交段的桥梁上下部及空心板梁预制场的施工，清水河大桥及板梁预制为一工区重点工程。</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桥梁分部二工区：负责K21+546分离立交至万全互通起点段的桥梁上下部的施工，城东河大桥及城西河大桥为二工区重点工程。</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桥梁分部三工区：负责万全互通起点至终点段的桥梁上下部的施工，万全互通K29+660.2及K30+070.129跨线桥；</w:t>
      </w:r>
      <w:r w:rsidR="005F06C9">
        <w:rPr>
          <w:rFonts w:ascii="宋体" w:hAnsi="宋体" w:hint="eastAsia"/>
          <w:spacing w:val="10"/>
          <w:sz w:val="28"/>
        </w:rPr>
        <w:t>1#大桥</w:t>
      </w:r>
      <w:r>
        <w:rPr>
          <w:rFonts w:ascii="宋体" w:hAnsi="宋体" w:hint="eastAsia"/>
          <w:spacing w:val="10"/>
          <w:sz w:val="28"/>
        </w:rPr>
        <w:t>为三工区重点工程。</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hint="eastAsia"/>
          <w:spacing w:val="10"/>
          <w:sz w:val="28"/>
        </w:rPr>
        <w:t>路面分部：负责全线的路面底基层、基层、沥青面层施工。路面分部下设三个工区</w:t>
      </w:r>
      <w:r>
        <w:rPr>
          <w:rFonts w:ascii="宋体" w:hAnsi="宋体"/>
          <w:spacing w:val="10"/>
          <w:sz w:val="28"/>
        </w:rPr>
        <w:t>(</w:t>
      </w:r>
      <w:r>
        <w:rPr>
          <w:rFonts w:ascii="宋体" w:hAnsi="宋体" w:hint="eastAsia"/>
          <w:spacing w:val="10"/>
          <w:sz w:val="28"/>
        </w:rPr>
        <w:t>基层一工区、基层二工区、面层工区)。</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基层一工区负责K13+454～K22+849段9.395公里长的路面底基层、基层拌和及摊铺施工。</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基层二工区负责K22+849～K31+150段8.301公里长的路面底基层、基层拌和及摊铺施工。</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路面面层工区负责本合同段三层沥青混凝土的拌和及摊铺施工。</w:t>
      </w:r>
    </w:p>
    <w:p w:rsidR="00836151" w:rsidRDefault="00836151" w:rsidP="00836151">
      <w:pPr>
        <w:pStyle w:val="ab"/>
        <w:snapToGrid w:val="0"/>
        <w:spacing w:beforeLines="50" w:afterLines="50" w:line="500" w:lineRule="exact"/>
        <w:rPr>
          <w:b/>
          <w:bCs/>
          <w:sz w:val="28"/>
        </w:rPr>
      </w:pPr>
    </w:p>
    <w:p w:rsidR="00836151" w:rsidRDefault="00836151" w:rsidP="00836151">
      <w:pPr>
        <w:pStyle w:val="ab"/>
        <w:snapToGrid w:val="0"/>
        <w:spacing w:beforeLines="50" w:afterLines="50" w:line="500" w:lineRule="exact"/>
        <w:rPr>
          <w:b/>
          <w:bCs/>
          <w:sz w:val="28"/>
        </w:rPr>
      </w:pPr>
    </w:p>
    <w:p w:rsidR="00836151" w:rsidRDefault="00836151" w:rsidP="00836151">
      <w:pPr>
        <w:pStyle w:val="ab"/>
        <w:snapToGrid w:val="0"/>
        <w:spacing w:beforeLines="50" w:afterLines="50" w:line="500" w:lineRule="exact"/>
        <w:rPr>
          <w:b/>
          <w:bCs/>
          <w:sz w:val="28"/>
        </w:rPr>
      </w:pPr>
    </w:p>
    <w:p w:rsidR="00836151" w:rsidRDefault="00836151" w:rsidP="00836151">
      <w:pPr>
        <w:pStyle w:val="ab"/>
        <w:snapToGrid w:val="0"/>
        <w:spacing w:beforeLines="50" w:afterLines="50" w:line="500" w:lineRule="exact"/>
        <w:rPr>
          <w:rFonts w:hint="eastAsia"/>
          <w:b/>
          <w:bCs/>
          <w:sz w:val="28"/>
        </w:rPr>
      </w:pPr>
      <w:r>
        <w:rPr>
          <w:rFonts w:hint="eastAsia"/>
          <w:b/>
          <w:bCs/>
          <w:sz w:val="28"/>
        </w:rPr>
        <w:t>第二节、施工进度计划安排</w:t>
      </w:r>
    </w:p>
    <w:p w:rsidR="00836151" w:rsidRDefault="00836151" w:rsidP="00836151">
      <w:pPr>
        <w:spacing w:line="500" w:lineRule="exact"/>
        <w:ind w:firstLineChars="200" w:firstLine="560"/>
        <w:rPr>
          <w:sz w:val="28"/>
        </w:rPr>
      </w:pPr>
      <w:r>
        <w:rPr>
          <w:rFonts w:hint="eastAsia"/>
          <w:sz w:val="28"/>
        </w:rPr>
        <w:t>一、工期安排原则</w:t>
      </w:r>
    </w:p>
    <w:p w:rsidR="00836151" w:rsidRDefault="00836151" w:rsidP="00836151">
      <w:pPr>
        <w:spacing w:line="500" w:lineRule="exact"/>
        <w:ind w:firstLineChars="200" w:firstLine="560"/>
        <w:rPr>
          <w:sz w:val="28"/>
        </w:rPr>
      </w:pPr>
      <w:r>
        <w:rPr>
          <w:sz w:val="28"/>
        </w:rPr>
        <w:t>1</w:t>
      </w:r>
      <w:r>
        <w:rPr>
          <w:rFonts w:hint="eastAsia"/>
          <w:sz w:val="28"/>
        </w:rPr>
        <w:t>、以招标文件提供的工程数量和本承包人计划投放的资源</w:t>
      </w:r>
      <w:r>
        <w:rPr>
          <w:sz w:val="28"/>
        </w:rPr>
        <w:t>(</w:t>
      </w:r>
      <w:r>
        <w:rPr>
          <w:rFonts w:hint="eastAsia"/>
          <w:sz w:val="28"/>
        </w:rPr>
        <w:t>机械设备、劳</w:t>
      </w:r>
      <w:r>
        <w:rPr>
          <w:rFonts w:hint="eastAsia"/>
          <w:sz w:val="28"/>
        </w:rPr>
        <w:lastRenderedPageBreak/>
        <w:t>动力、材料、资金等</w:t>
      </w:r>
      <w:r>
        <w:rPr>
          <w:sz w:val="28"/>
        </w:rPr>
        <w:t>)</w:t>
      </w:r>
      <w:r>
        <w:rPr>
          <w:rFonts w:hint="eastAsia"/>
          <w:sz w:val="28"/>
        </w:rPr>
        <w:t>为依据，以合同工期为前提，统筹兼顾、合理安排。</w:t>
      </w:r>
    </w:p>
    <w:p w:rsidR="00836151" w:rsidRDefault="00836151" w:rsidP="00836151">
      <w:pPr>
        <w:spacing w:line="500" w:lineRule="exact"/>
        <w:ind w:firstLineChars="200" w:firstLine="560"/>
        <w:rPr>
          <w:sz w:val="28"/>
        </w:rPr>
      </w:pPr>
      <w:r>
        <w:rPr>
          <w:sz w:val="28"/>
        </w:rPr>
        <w:t>2</w:t>
      </w:r>
      <w:r>
        <w:rPr>
          <w:rFonts w:hint="eastAsia"/>
          <w:sz w:val="28"/>
        </w:rPr>
        <w:t>、在保证工程质量、施工安全的基础上，优化资源配置，挖掘人员和设备潜力，充分发挥企业综合优势，确保在合同工期内完成施工任务。</w:t>
      </w:r>
    </w:p>
    <w:p w:rsidR="00836151" w:rsidRDefault="00836151" w:rsidP="00836151">
      <w:pPr>
        <w:spacing w:line="500" w:lineRule="exact"/>
        <w:ind w:firstLineChars="200" w:firstLine="560"/>
        <w:rPr>
          <w:rFonts w:hint="eastAsia"/>
          <w:sz w:val="28"/>
        </w:rPr>
      </w:pPr>
      <w:r>
        <w:rPr>
          <w:sz w:val="28"/>
        </w:rPr>
        <w:t>3</w:t>
      </w:r>
      <w:r>
        <w:rPr>
          <w:rFonts w:hint="eastAsia"/>
          <w:sz w:val="28"/>
        </w:rPr>
        <w:t>、以组织均衡法施工为基本方法，各工程项目在非冬季抓紧施工，尽量避免冬季作业。在施工管理上必须抓住施工的有利季节，针对各项工程的特点，合理安排施工顺序，采用平行、流水、交叉作业方法，超前运作。</w:t>
      </w:r>
    </w:p>
    <w:p w:rsidR="00836151" w:rsidRDefault="00836151" w:rsidP="00836151">
      <w:pPr>
        <w:spacing w:line="500" w:lineRule="exact"/>
        <w:ind w:firstLineChars="200" w:firstLine="560"/>
        <w:rPr>
          <w:sz w:val="28"/>
        </w:rPr>
      </w:pPr>
    </w:p>
    <w:p w:rsidR="00836151" w:rsidRDefault="00836151" w:rsidP="00836151">
      <w:pPr>
        <w:spacing w:line="500" w:lineRule="exact"/>
        <w:ind w:firstLineChars="200" w:firstLine="560"/>
        <w:rPr>
          <w:sz w:val="28"/>
        </w:rPr>
      </w:pPr>
      <w:r>
        <w:rPr>
          <w:rFonts w:hint="eastAsia"/>
          <w:sz w:val="28"/>
        </w:rPr>
        <w:t>二、总工期</w:t>
      </w:r>
    </w:p>
    <w:p w:rsidR="00836151" w:rsidRDefault="00836151" w:rsidP="00836151">
      <w:pPr>
        <w:spacing w:line="500" w:lineRule="exact"/>
        <w:ind w:firstLineChars="200" w:firstLine="560"/>
        <w:rPr>
          <w:rFonts w:hint="eastAsia"/>
          <w:sz w:val="28"/>
        </w:rPr>
      </w:pPr>
      <w:r>
        <w:rPr>
          <w:rFonts w:hint="eastAsia"/>
          <w:sz w:val="28"/>
        </w:rPr>
        <w:t>本合同工程计划接到中标通知书五天内进场，施工前期准备工作</w:t>
      </w:r>
      <w:r>
        <w:rPr>
          <w:rFonts w:hint="eastAsia"/>
          <w:sz w:val="28"/>
        </w:rPr>
        <w:t>45</w:t>
      </w:r>
      <w:r>
        <w:rPr>
          <w:rFonts w:hint="eastAsia"/>
          <w:sz w:val="28"/>
        </w:rPr>
        <w:t>天，初步拟定</w:t>
      </w:r>
      <w:r>
        <w:rPr>
          <w:sz w:val="28"/>
        </w:rPr>
        <w:t>2002</w:t>
      </w:r>
      <w:r>
        <w:rPr>
          <w:rFonts w:hint="eastAsia"/>
          <w:sz w:val="28"/>
        </w:rPr>
        <w:t>年</w:t>
      </w:r>
      <w:r>
        <w:rPr>
          <w:rFonts w:hint="eastAsia"/>
          <w:sz w:val="28"/>
        </w:rPr>
        <w:t>9</w:t>
      </w:r>
      <w:r>
        <w:rPr>
          <w:rFonts w:hint="eastAsia"/>
          <w:sz w:val="28"/>
        </w:rPr>
        <w:t>月</w:t>
      </w:r>
      <w:r>
        <w:rPr>
          <w:rFonts w:hint="eastAsia"/>
          <w:sz w:val="28"/>
        </w:rPr>
        <w:t>20</w:t>
      </w:r>
      <w:r>
        <w:rPr>
          <w:rFonts w:hint="eastAsia"/>
          <w:sz w:val="28"/>
        </w:rPr>
        <w:t>日开工</w:t>
      </w:r>
      <w:r>
        <w:rPr>
          <w:sz w:val="28"/>
        </w:rPr>
        <w:t>(</w:t>
      </w:r>
      <w:r>
        <w:rPr>
          <w:rFonts w:hint="eastAsia"/>
          <w:sz w:val="28"/>
        </w:rPr>
        <w:t>具体时间以监理工程师批复为准</w:t>
      </w:r>
      <w:r>
        <w:rPr>
          <w:sz w:val="28"/>
        </w:rPr>
        <w:t>)</w:t>
      </w:r>
      <w:r>
        <w:rPr>
          <w:rFonts w:hint="eastAsia"/>
          <w:sz w:val="28"/>
        </w:rPr>
        <w:t>，</w:t>
      </w:r>
      <w:r>
        <w:rPr>
          <w:sz w:val="28"/>
        </w:rPr>
        <w:t>200</w:t>
      </w:r>
      <w:r>
        <w:rPr>
          <w:rFonts w:hint="eastAsia"/>
          <w:sz w:val="28"/>
        </w:rPr>
        <w:t>4</w:t>
      </w:r>
      <w:r>
        <w:rPr>
          <w:rFonts w:hint="eastAsia"/>
          <w:sz w:val="28"/>
        </w:rPr>
        <w:t>年</w:t>
      </w:r>
      <w:r>
        <w:rPr>
          <w:rFonts w:hint="eastAsia"/>
          <w:sz w:val="28"/>
        </w:rPr>
        <w:t>11</w:t>
      </w:r>
      <w:r>
        <w:rPr>
          <w:rFonts w:hint="eastAsia"/>
          <w:sz w:val="28"/>
        </w:rPr>
        <w:t>月</w:t>
      </w:r>
      <w:r>
        <w:rPr>
          <w:rFonts w:hint="eastAsia"/>
          <w:sz w:val="28"/>
        </w:rPr>
        <w:t>19</w:t>
      </w:r>
      <w:r>
        <w:rPr>
          <w:rFonts w:hint="eastAsia"/>
          <w:sz w:val="28"/>
        </w:rPr>
        <w:t>日完工，施工总工期</w:t>
      </w:r>
      <w:r>
        <w:rPr>
          <w:rFonts w:hint="eastAsia"/>
          <w:sz w:val="28"/>
        </w:rPr>
        <w:t>26</w:t>
      </w:r>
      <w:r>
        <w:rPr>
          <w:rFonts w:hint="eastAsia"/>
          <w:sz w:val="28"/>
        </w:rPr>
        <w:t>个月</w:t>
      </w:r>
      <w:r>
        <w:rPr>
          <w:rFonts w:hint="eastAsia"/>
          <w:sz w:val="28"/>
        </w:rPr>
        <w:t>790</w:t>
      </w:r>
      <w:r>
        <w:rPr>
          <w:rFonts w:hint="eastAsia"/>
          <w:sz w:val="28"/>
        </w:rPr>
        <w:t>日历天</w:t>
      </w:r>
      <w:r>
        <w:rPr>
          <w:sz w:val="28"/>
        </w:rPr>
        <w:t>(</w:t>
      </w:r>
      <w:r>
        <w:rPr>
          <w:rFonts w:hint="eastAsia"/>
          <w:sz w:val="28"/>
        </w:rPr>
        <w:t>含施工准备</w:t>
      </w:r>
      <w:r>
        <w:rPr>
          <w:sz w:val="28"/>
        </w:rPr>
        <w:t>)</w:t>
      </w:r>
      <w:r>
        <w:rPr>
          <w:rFonts w:hint="eastAsia"/>
          <w:sz w:val="28"/>
        </w:rPr>
        <w:t>，计划比合同工期提前</w:t>
      </w:r>
      <w:r>
        <w:rPr>
          <w:rFonts w:hint="eastAsia"/>
          <w:sz w:val="28"/>
        </w:rPr>
        <w:t>2</w:t>
      </w:r>
      <w:r>
        <w:rPr>
          <w:rFonts w:hint="eastAsia"/>
          <w:sz w:val="28"/>
        </w:rPr>
        <w:t>个月完成。</w:t>
      </w:r>
      <w:r>
        <w:rPr>
          <w:sz w:val="28"/>
        </w:rPr>
        <w:t xml:space="preserve"> </w:t>
      </w:r>
    </w:p>
    <w:p w:rsidR="00836151" w:rsidRDefault="00836151" w:rsidP="00836151">
      <w:pPr>
        <w:spacing w:line="500" w:lineRule="exact"/>
        <w:ind w:firstLineChars="150" w:firstLine="420"/>
        <w:rPr>
          <w:rFonts w:hint="eastAsia"/>
          <w:sz w:val="28"/>
        </w:rPr>
      </w:pPr>
      <w:r>
        <w:rPr>
          <w:sz w:val="28"/>
        </w:rPr>
        <w:t xml:space="preserve"> </w:t>
      </w:r>
      <w:r>
        <w:rPr>
          <w:rFonts w:hint="eastAsia"/>
          <w:sz w:val="28"/>
        </w:rPr>
        <w:t>三、施工进度计划</w:t>
      </w:r>
      <w:r>
        <w:rPr>
          <w:sz w:val="28"/>
        </w:rPr>
        <w:t xml:space="preserve">  </w:t>
      </w:r>
    </w:p>
    <w:p w:rsidR="00836151" w:rsidRDefault="00836151" w:rsidP="00836151">
      <w:pPr>
        <w:spacing w:line="500" w:lineRule="exact"/>
        <w:ind w:firstLineChars="200" w:firstLine="560"/>
        <w:rPr>
          <w:sz w:val="28"/>
        </w:rPr>
      </w:pPr>
      <w:r>
        <w:rPr>
          <w:rFonts w:hint="eastAsia"/>
          <w:sz w:val="28"/>
        </w:rPr>
        <w:t>施工进度计划按土方工程月平均</w:t>
      </w:r>
      <w:r>
        <w:rPr>
          <w:sz w:val="28"/>
        </w:rPr>
        <w:t>23</w:t>
      </w:r>
      <w:r>
        <w:rPr>
          <w:rFonts w:hint="eastAsia"/>
          <w:sz w:val="28"/>
        </w:rPr>
        <w:t>施工天计算；结构物及防护、排水工程按月平均</w:t>
      </w:r>
      <w:r>
        <w:rPr>
          <w:sz w:val="28"/>
        </w:rPr>
        <w:t>25</w:t>
      </w:r>
      <w:r>
        <w:rPr>
          <w:rFonts w:hint="eastAsia"/>
          <w:sz w:val="28"/>
        </w:rPr>
        <w:t>施工天计算，具体进度如下：</w:t>
      </w:r>
    </w:p>
    <w:p w:rsidR="00836151" w:rsidRDefault="00836151" w:rsidP="00836151">
      <w:pPr>
        <w:spacing w:line="500" w:lineRule="exact"/>
        <w:ind w:firstLineChars="200" w:firstLine="560"/>
        <w:rPr>
          <w:sz w:val="28"/>
        </w:rPr>
      </w:pPr>
      <w:r>
        <w:rPr>
          <w:sz w:val="28"/>
        </w:rPr>
        <w:t>1</w:t>
      </w:r>
      <w:r>
        <w:rPr>
          <w:rFonts w:hint="eastAsia"/>
          <w:sz w:val="28"/>
        </w:rPr>
        <w:t>、施工准备：</w:t>
      </w:r>
      <w:r>
        <w:rPr>
          <w:sz w:val="28"/>
        </w:rPr>
        <w:t>2002</w:t>
      </w:r>
      <w:r>
        <w:rPr>
          <w:rFonts w:hint="eastAsia"/>
          <w:sz w:val="28"/>
        </w:rPr>
        <w:t>年</w:t>
      </w:r>
      <w:r>
        <w:rPr>
          <w:rFonts w:hint="eastAsia"/>
          <w:sz w:val="28"/>
        </w:rPr>
        <w:t>9</w:t>
      </w:r>
      <w:r>
        <w:rPr>
          <w:rFonts w:hint="eastAsia"/>
          <w:sz w:val="28"/>
        </w:rPr>
        <w:t>月</w:t>
      </w:r>
      <w:r>
        <w:rPr>
          <w:rFonts w:hint="eastAsia"/>
          <w:sz w:val="28"/>
        </w:rPr>
        <w:t>15</w:t>
      </w:r>
      <w:r>
        <w:rPr>
          <w:rFonts w:hint="eastAsia"/>
          <w:sz w:val="28"/>
        </w:rPr>
        <w:t>日一</w:t>
      </w:r>
      <w:r>
        <w:rPr>
          <w:sz w:val="28"/>
        </w:rPr>
        <w:t>2002</w:t>
      </w:r>
      <w:r>
        <w:rPr>
          <w:rFonts w:hint="eastAsia"/>
          <w:sz w:val="28"/>
        </w:rPr>
        <w:t>年</w:t>
      </w:r>
      <w:r>
        <w:rPr>
          <w:rFonts w:hint="eastAsia"/>
          <w:sz w:val="28"/>
        </w:rPr>
        <w:t>10</w:t>
      </w:r>
      <w:r>
        <w:rPr>
          <w:rFonts w:hint="eastAsia"/>
          <w:sz w:val="28"/>
        </w:rPr>
        <w:t>月</w:t>
      </w:r>
      <w:r>
        <w:rPr>
          <w:rFonts w:hint="eastAsia"/>
          <w:sz w:val="28"/>
        </w:rPr>
        <w:t>30</w:t>
      </w:r>
      <w:r>
        <w:rPr>
          <w:rFonts w:hint="eastAsia"/>
          <w:sz w:val="28"/>
        </w:rPr>
        <w:t>日</w:t>
      </w:r>
    </w:p>
    <w:p w:rsidR="00836151" w:rsidRDefault="00836151" w:rsidP="00836151">
      <w:pPr>
        <w:spacing w:line="500" w:lineRule="exact"/>
        <w:ind w:firstLineChars="200" w:firstLine="560"/>
        <w:rPr>
          <w:rFonts w:hint="eastAsia"/>
          <w:sz w:val="28"/>
        </w:rPr>
      </w:pPr>
      <w:r>
        <w:rPr>
          <w:sz w:val="28"/>
        </w:rPr>
        <w:t>2</w:t>
      </w:r>
      <w:r>
        <w:rPr>
          <w:rFonts w:hint="eastAsia"/>
          <w:sz w:val="28"/>
        </w:rPr>
        <w:t>、桥梁工程</w:t>
      </w:r>
    </w:p>
    <w:p w:rsidR="00836151" w:rsidRDefault="00836151" w:rsidP="00F838E6">
      <w:pPr>
        <w:numPr>
          <w:ilvl w:val="3"/>
          <w:numId w:val="39"/>
        </w:numPr>
        <w:spacing w:line="500" w:lineRule="exact"/>
        <w:rPr>
          <w:rFonts w:hint="eastAsia"/>
          <w:sz w:val="28"/>
        </w:rPr>
      </w:pPr>
      <w:r>
        <w:rPr>
          <w:rFonts w:hint="eastAsia"/>
          <w:sz w:val="28"/>
        </w:rPr>
        <w:t>基</w:t>
      </w:r>
      <w:r>
        <w:rPr>
          <w:sz w:val="28"/>
        </w:rPr>
        <w:t xml:space="preserve">  </w:t>
      </w:r>
      <w:r>
        <w:rPr>
          <w:rFonts w:hint="eastAsia"/>
          <w:sz w:val="28"/>
        </w:rPr>
        <w:t>础：</w:t>
      </w:r>
      <w:r>
        <w:rPr>
          <w:sz w:val="28"/>
        </w:rPr>
        <w:t>2002</w:t>
      </w:r>
      <w:r>
        <w:rPr>
          <w:rFonts w:hint="eastAsia"/>
          <w:sz w:val="28"/>
        </w:rPr>
        <w:t>年</w:t>
      </w:r>
      <w:r>
        <w:rPr>
          <w:rFonts w:hint="eastAsia"/>
          <w:sz w:val="28"/>
        </w:rPr>
        <w:t>10</w:t>
      </w:r>
      <w:r>
        <w:rPr>
          <w:rFonts w:hint="eastAsia"/>
          <w:sz w:val="28"/>
        </w:rPr>
        <w:t>月</w:t>
      </w:r>
      <w:r>
        <w:rPr>
          <w:rFonts w:hint="eastAsia"/>
          <w:sz w:val="28"/>
        </w:rPr>
        <w:t>5</w:t>
      </w:r>
      <w:r>
        <w:rPr>
          <w:rFonts w:hint="eastAsia"/>
          <w:sz w:val="28"/>
        </w:rPr>
        <w:t>日一</w:t>
      </w:r>
      <w:r>
        <w:rPr>
          <w:sz w:val="28"/>
        </w:rPr>
        <w:t>200</w:t>
      </w:r>
      <w:r>
        <w:rPr>
          <w:rFonts w:hint="eastAsia"/>
          <w:sz w:val="28"/>
        </w:rPr>
        <w:t>3</w:t>
      </w:r>
      <w:r>
        <w:rPr>
          <w:rFonts w:hint="eastAsia"/>
          <w:sz w:val="28"/>
        </w:rPr>
        <w:t>年</w:t>
      </w:r>
      <w:r>
        <w:rPr>
          <w:rFonts w:hint="eastAsia"/>
          <w:sz w:val="28"/>
        </w:rPr>
        <w:t>2</w:t>
      </w:r>
      <w:r>
        <w:rPr>
          <w:rFonts w:hint="eastAsia"/>
          <w:sz w:val="28"/>
        </w:rPr>
        <w:t>月</w:t>
      </w:r>
      <w:r>
        <w:rPr>
          <w:rFonts w:hint="eastAsia"/>
          <w:sz w:val="28"/>
        </w:rPr>
        <w:t>28</w:t>
      </w:r>
      <w:r>
        <w:rPr>
          <w:rFonts w:hint="eastAsia"/>
          <w:sz w:val="28"/>
        </w:rPr>
        <w:t>日</w:t>
      </w:r>
    </w:p>
    <w:p w:rsidR="00836151" w:rsidRDefault="00836151" w:rsidP="00F838E6">
      <w:pPr>
        <w:numPr>
          <w:ilvl w:val="3"/>
          <w:numId w:val="39"/>
        </w:numPr>
        <w:spacing w:line="500" w:lineRule="exact"/>
        <w:rPr>
          <w:rFonts w:hint="eastAsia"/>
          <w:sz w:val="28"/>
        </w:rPr>
      </w:pPr>
      <w:r>
        <w:rPr>
          <w:rFonts w:hint="eastAsia"/>
          <w:sz w:val="28"/>
        </w:rPr>
        <w:t>墩台身：</w:t>
      </w:r>
      <w:r>
        <w:rPr>
          <w:sz w:val="28"/>
        </w:rPr>
        <w:t>2002</w:t>
      </w:r>
      <w:r>
        <w:rPr>
          <w:rFonts w:hint="eastAsia"/>
          <w:sz w:val="28"/>
        </w:rPr>
        <w:t>年</w:t>
      </w:r>
      <w:r>
        <w:rPr>
          <w:rFonts w:hint="eastAsia"/>
          <w:sz w:val="28"/>
        </w:rPr>
        <w:t>11</w:t>
      </w:r>
      <w:r>
        <w:rPr>
          <w:rFonts w:hint="eastAsia"/>
          <w:sz w:val="28"/>
        </w:rPr>
        <w:t>月</w:t>
      </w:r>
      <w:r>
        <w:rPr>
          <w:rFonts w:hint="eastAsia"/>
          <w:sz w:val="28"/>
        </w:rPr>
        <w:t>5</w:t>
      </w:r>
      <w:r>
        <w:rPr>
          <w:rFonts w:hint="eastAsia"/>
          <w:sz w:val="28"/>
        </w:rPr>
        <w:t>日一</w:t>
      </w:r>
      <w:r>
        <w:rPr>
          <w:sz w:val="28"/>
        </w:rPr>
        <w:t>200</w:t>
      </w:r>
      <w:r>
        <w:rPr>
          <w:rFonts w:hint="eastAsia"/>
          <w:sz w:val="28"/>
        </w:rPr>
        <w:t>3</w:t>
      </w:r>
      <w:r>
        <w:rPr>
          <w:rFonts w:hint="eastAsia"/>
          <w:sz w:val="28"/>
        </w:rPr>
        <w:t>年</w:t>
      </w:r>
      <w:r>
        <w:rPr>
          <w:rFonts w:hint="eastAsia"/>
          <w:sz w:val="28"/>
        </w:rPr>
        <w:t>5</w:t>
      </w:r>
      <w:r>
        <w:rPr>
          <w:rFonts w:hint="eastAsia"/>
          <w:sz w:val="28"/>
        </w:rPr>
        <w:t>月</w:t>
      </w:r>
      <w:r>
        <w:rPr>
          <w:rFonts w:hint="eastAsia"/>
          <w:sz w:val="28"/>
        </w:rPr>
        <w:t>31</w:t>
      </w:r>
      <w:r>
        <w:rPr>
          <w:rFonts w:hint="eastAsia"/>
          <w:sz w:val="28"/>
        </w:rPr>
        <w:t>日</w:t>
      </w:r>
    </w:p>
    <w:p w:rsidR="00836151" w:rsidRDefault="00836151" w:rsidP="00F838E6">
      <w:pPr>
        <w:numPr>
          <w:ilvl w:val="3"/>
          <w:numId w:val="39"/>
        </w:numPr>
        <w:spacing w:line="500" w:lineRule="exact"/>
        <w:rPr>
          <w:rFonts w:hint="eastAsia"/>
          <w:sz w:val="28"/>
        </w:rPr>
      </w:pPr>
      <w:r>
        <w:rPr>
          <w:rFonts w:hint="eastAsia"/>
          <w:sz w:val="28"/>
        </w:rPr>
        <w:t>空心板梁预制安装：</w:t>
      </w:r>
      <w:r>
        <w:rPr>
          <w:sz w:val="28"/>
        </w:rPr>
        <w:t>2003</w:t>
      </w:r>
      <w:r>
        <w:rPr>
          <w:rFonts w:hint="eastAsia"/>
          <w:sz w:val="28"/>
        </w:rPr>
        <w:t>年</w:t>
      </w:r>
      <w:r>
        <w:rPr>
          <w:rFonts w:hint="eastAsia"/>
          <w:sz w:val="28"/>
        </w:rPr>
        <w:t>2</w:t>
      </w:r>
      <w:r>
        <w:rPr>
          <w:rFonts w:hint="eastAsia"/>
          <w:sz w:val="28"/>
        </w:rPr>
        <w:t>月</w:t>
      </w:r>
      <w:r>
        <w:rPr>
          <w:rFonts w:hint="eastAsia"/>
          <w:sz w:val="28"/>
        </w:rPr>
        <w:t>5</w:t>
      </w:r>
      <w:r>
        <w:rPr>
          <w:rFonts w:hint="eastAsia"/>
          <w:sz w:val="28"/>
        </w:rPr>
        <w:t>日一</w:t>
      </w:r>
      <w:r>
        <w:rPr>
          <w:sz w:val="28"/>
        </w:rPr>
        <w:t>2003</w:t>
      </w:r>
      <w:r>
        <w:rPr>
          <w:rFonts w:hint="eastAsia"/>
          <w:sz w:val="28"/>
        </w:rPr>
        <w:t>年</w:t>
      </w:r>
      <w:r>
        <w:rPr>
          <w:rFonts w:hint="eastAsia"/>
          <w:sz w:val="28"/>
        </w:rPr>
        <w:t>9</w:t>
      </w:r>
      <w:r>
        <w:rPr>
          <w:rFonts w:hint="eastAsia"/>
          <w:sz w:val="28"/>
        </w:rPr>
        <w:t>月</w:t>
      </w:r>
      <w:r>
        <w:rPr>
          <w:sz w:val="28"/>
        </w:rPr>
        <w:t>3</w:t>
      </w:r>
      <w:r>
        <w:rPr>
          <w:rFonts w:hint="eastAsia"/>
          <w:sz w:val="28"/>
        </w:rPr>
        <w:t>0</w:t>
      </w:r>
      <w:r>
        <w:rPr>
          <w:rFonts w:hint="eastAsia"/>
          <w:sz w:val="28"/>
        </w:rPr>
        <w:t>日</w:t>
      </w:r>
    </w:p>
    <w:p w:rsidR="00836151" w:rsidRDefault="00836151" w:rsidP="00F838E6">
      <w:pPr>
        <w:numPr>
          <w:ilvl w:val="3"/>
          <w:numId w:val="39"/>
        </w:numPr>
        <w:spacing w:line="500" w:lineRule="exact"/>
        <w:rPr>
          <w:rFonts w:hint="eastAsia"/>
          <w:sz w:val="28"/>
        </w:rPr>
      </w:pPr>
      <w:r>
        <w:rPr>
          <w:rFonts w:hint="eastAsia"/>
          <w:sz w:val="28"/>
        </w:rPr>
        <w:t>桥面系：</w:t>
      </w:r>
      <w:r>
        <w:rPr>
          <w:sz w:val="28"/>
        </w:rPr>
        <w:t>2003</w:t>
      </w:r>
      <w:r>
        <w:rPr>
          <w:rFonts w:hint="eastAsia"/>
          <w:sz w:val="28"/>
        </w:rPr>
        <w:t>年</w:t>
      </w:r>
      <w:r>
        <w:rPr>
          <w:rFonts w:hint="eastAsia"/>
          <w:sz w:val="28"/>
        </w:rPr>
        <w:t>5</w:t>
      </w:r>
      <w:r>
        <w:rPr>
          <w:rFonts w:hint="eastAsia"/>
          <w:sz w:val="28"/>
        </w:rPr>
        <w:t>月</w:t>
      </w:r>
      <w:r>
        <w:rPr>
          <w:sz w:val="28"/>
        </w:rPr>
        <w:t>1</w:t>
      </w:r>
      <w:r>
        <w:rPr>
          <w:rFonts w:hint="eastAsia"/>
          <w:sz w:val="28"/>
        </w:rPr>
        <w:t>日一</w:t>
      </w:r>
      <w:r>
        <w:rPr>
          <w:sz w:val="28"/>
        </w:rPr>
        <w:t>2003</w:t>
      </w:r>
      <w:r>
        <w:rPr>
          <w:rFonts w:hint="eastAsia"/>
          <w:sz w:val="28"/>
        </w:rPr>
        <w:t>年</w:t>
      </w:r>
      <w:r>
        <w:rPr>
          <w:sz w:val="28"/>
        </w:rPr>
        <w:t>1</w:t>
      </w:r>
      <w:r>
        <w:rPr>
          <w:rFonts w:hint="eastAsia"/>
          <w:sz w:val="28"/>
        </w:rPr>
        <w:t>1</w:t>
      </w:r>
      <w:r>
        <w:rPr>
          <w:rFonts w:hint="eastAsia"/>
          <w:sz w:val="28"/>
        </w:rPr>
        <w:t>月</w:t>
      </w:r>
      <w:r>
        <w:rPr>
          <w:sz w:val="28"/>
        </w:rPr>
        <w:t>3</w:t>
      </w:r>
      <w:r>
        <w:rPr>
          <w:rFonts w:hint="eastAsia"/>
          <w:sz w:val="28"/>
        </w:rPr>
        <w:t>0</w:t>
      </w:r>
      <w:r>
        <w:rPr>
          <w:rFonts w:hint="eastAsia"/>
          <w:sz w:val="28"/>
        </w:rPr>
        <w:t>日</w:t>
      </w:r>
    </w:p>
    <w:p w:rsidR="00836151" w:rsidRDefault="00836151" w:rsidP="00836151">
      <w:pPr>
        <w:spacing w:line="500" w:lineRule="exact"/>
        <w:ind w:firstLineChars="200" w:firstLine="560"/>
        <w:rPr>
          <w:sz w:val="28"/>
        </w:rPr>
      </w:pPr>
      <w:r>
        <w:rPr>
          <w:rFonts w:hint="eastAsia"/>
          <w:sz w:val="28"/>
        </w:rPr>
        <w:t>3</w:t>
      </w:r>
      <w:r>
        <w:rPr>
          <w:rFonts w:hint="eastAsia"/>
          <w:sz w:val="28"/>
        </w:rPr>
        <w:t>、路基：</w:t>
      </w:r>
      <w:r>
        <w:rPr>
          <w:sz w:val="28"/>
        </w:rPr>
        <w:t>2002</w:t>
      </w:r>
      <w:r>
        <w:rPr>
          <w:rFonts w:hint="eastAsia"/>
          <w:sz w:val="28"/>
        </w:rPr>
        <w:t>年</w:t>
      </w:r>
      <w:r>
        <w:rPr>
          <w:rFonts w:hint="eastAsia"/>
          <w:sz w:val="28"/>
        </w:rPr>
        <w:t>9</w:t>
      </w:r>
      <w:r>
        <w:rPr>
          <w:rFonts w:hint="eastAsia"/>
          <w:sz w:val="28"/>
        </w:rPr>
        <w:t>月</w:t>
      </w:r>
      <w:r>
        <w:rPr>
          <w:rFonts w:hint="eastAsia"/>
          <w:sz w:val="28"/>
        </w:rPr>
        <w:t>2</w:t>
      </w:r>
      <w:r>
        <w:rPr>
          <w:sz w:val="28"/>
        </w:rPr>
        <w:t>5</w:t>
      </w:r>
      <w:r>
        <w:rPr>
          <w:rFonts w:hint="eastAsia"/>
          <w:sz w:val="28"/>
        </w:rPr>
        <w:t>日一</w:t>
      </w:r>
      <w:r>
        <w:rPr>
          <w:sz w:val="28"/>
        </w:rPr>
        <w:t>200</w:t>
      </w:r>
      <w:r>
        <w:rPr>
          <w:rFonts w:hint="eastAsia"/>
          <w:sz w:val="28"/>
        </w:rPr>
        <w:t>3</w:t>
      </w:r>
      <w:r>
        <w:rPr>
          <w:rFonts w:hint="eastAsia"/>
          <w:sz w:val="28"/>
        </w:rPr>
        <w:t>年</w:t>
      </w:r>
      <w:r>
        <w:rPr>
          <w:rFonts w:hint="eastAsia"/>
          <w:sz w:val="28"/>
        </w:rPr>
        <w:t>8</w:t>
      </w:r>
      <w:r>
        <w:rPr>
          <w:rFonts w:hint="eastAsia"/>
          <w:sz w:val="28"/>
        </w:rPr>
        <w:t>月</w:t>
      </w:r>
      <w:r>
        <w:rPr>
          <w:rFonts w:hint="eastAsia"/>
          <w:sz w:val="28"/>
        </w:rPr>
        <w:t>31</w:t>
      </w:r>
      <w:r>
        <w:rPr>
          <w:rFonts w:hint="eastAsia"/>
          <w:sz w:val="28"/>
        </w:rPr>
        <w:t>日</w:t>
      </w:r>
    </w:p>
    <w:p w:rsidR="00836151" w:rsidRDefault="00836151" w:rsidP="00836151">
      <w:pPr>
        <w:spacing w:line="500" w:lineRule="exact"/>
        <w:ind w:firstLineChars="200" w:firstLine="560"/>
        <w:rPr>
          <w:sz w:val="28"/>
        </w:rPr>
      </w:pPr>
      <w:r>
        <w:rPr>
          <w:rFonts w:hint="eastAsia"/>
          <w:sz w:val="28"/>
        </w:rPr>
        <w:t>4</w:t>
      </w:r>
      <w:r>
        <w:rPr>
          <w:rFonts w:hint="eastAsia"/>
          <w:sz w:val="28"/>
        </w:rPr>
        <w:t>、防护、排水等附属工程：</w:t>
      </w:r>
      <w:r>
        <w:rPr>
          <w:sz w:val="28"/>
        </w:rPr>
        <w:t>200</w:t>
      </w:r>
      <w:r>
        <w:rPr>
          <w:rFonts w:hint="eastAsia"/>
          <w:sz w:val="28"/>
        </w:rPr>
        <w:t>3</w:t>
      </w:r>
      <w:r>
        <w:rPr>
          <w:rFonts w:hint="eastAsia"/>
          <w:sz w:val="28"/>
        </w:rPr>
        <w:t>年</w:t>
      </w:r>
      <w:r>
        <w:rPr>
          <w:rFonts w:hint="eastAsia"/>
          <w:sz w:val="28"/>
        </w:rPr>
        <w:t>6</w:t>
      </w:r>
      <w:r>
        <w:rPr>
          <w:rFonts w:hint="eastAsia"/>
          <w:sz w:val="28"/>
        </w:rPr>
        <w:t>月</w:t>
      </w:r>
      <w:r>
        <w:rPr>
          <w:sz w:val="28"/>
        </w:rPr>
        <w:t>1</w:t>
      </w:r>
      <w:r>
        <w:rPr>
          <w:rFonts w:hint="eastAsia"/>
          <w:sz w:val="28"/>
        </w:rPr>
        <w:t>日一</w:t>
      </w:r>
      <w:r>
        <w:rPr>
          <w:sz w:val="28"/>
        </w:rPr>
        <w:t>200</w:t>
      </w:r>
      <w:r>
        <w:rPr>
          <w:rFonts w:hint="eastAsia"/>
          <w:sz w:val="28"/>
        </w:rPr>
        <w:t>3</w:t>
      </w:r>
      <w:r>
        <w:rPr>
          <w:rFonts w:hint="eastAsia"/>
          <w:sz w:val="28"/>
        </w:rPr>
        <w:t>年</w:t>
      </w:r>
      <w:r>
        <w:rPr>
          <w:rFonts w:hint="eastAsia"/>
          <w:sz w:val="28"/>
        </w:rPr>
        <w:t>11</w:t>
      </w:r>
      <w:r>
        <w:rPr>
          <w:rFonts w:hint="eastAsia"/>
          <w:sz w:val="28"/>
        </w:rPr>
        <w:t>月</w:t>
      </w:r>
      <w:r>
        <w:rPr>
          <w:sz w:val="28"/>
        </w:rPr>
        <w:t>1</w:t>
      </w:r>
      <w:r>
        <w:rPr>
          <w:rFonts w:hint="eastAsia"/>
          <w:sz w:val="28"/>
        </w:rPr>
        <w:t>5</w:t>
      </w:r>
      <w:r>
        <w:rPr>
          <w:rFonts w:hint="eastAsia"/>
          <w:sz w:val="28"/>
        </w:rPr>
        <w:t>日；</w:t>
      </w:r>
      <w:r>
        <w:rPr>
          <w:sz w:val="28"/>
        </w:rPr>
        <w:t>200</w:t>
      </w:r>
      <w:r>
        <w:rPr>
          <w:rFonts w:hint="eastAsia"/>
          <w:sz w:val="28"/>
        </w:rPr>
        <w:t>4</w:t>
      </w:r>
      <w:r>
        <w:rPr>
          <w:rFonts w:hint="eastAsia"/>
          <w:sz w:val="28"/>
        </w:rPr>
        <w:t>年</w:t>
      </w:r>
      <w:r>
        <w:rPr>
          <w:rFonts w:hint="eastAsia"/>
          <w:sz w:val="28"/>
        </w:rPr>
        <w:t>3</w:t>
      </w:r>
      <w:r>
        <w:rPr>
          <w:rFonts w:hint="eastAsia"/>
          <w:sz w:val="28"/>
        </w:rPr>
        <w:t>月</w:t>
      </w:r>
      <w:r>
        <w:rPr>
          <w:rFonts w:hint="eastAsia"/>
          <w:sz w:val="28"/>
        </w:rPr>
        <w:t>25</w:t>
      </w:r>
      <w:r>
        <w:rPr>
          <w:rFonts w:hint="eastAsia"/>
          <w:sz w:val="28"/>
        </w:rPr>
        <w:t>日一</w:t>
      </w:r>
      <w:r>
        <w:rPr>
          <w:sz w:val="28"/>
        </w:rPr>
        <w:t>200</w:t>
      </w:r>
      <w:r>
        <w:rPr>
          <w:rFonts w:hint="eastAsia"/>
          <w:sz w:val="28"/>
        </w:rPr>
        <w:t>4</w:t>
      </w:r>
      <w:r>
        <w:rPr>
          <w:rFonts w:hint="eastAsia"/>
          <w:sz w:val="28"/>
        </w:rPr>
        <w:t>年</w:t>
      </w:r>
      <w:r>
        <w:rPr>
          <w:rFonts w:hint="eastAsia"/>
          <w:sz w:val="28"/>
        </w:rPr>
        <w:t>10</w:t>
      </w:r>
      <w:r>
        <w:rPr>
          <w:rFonts w:hint="eastAsia"/>
          <w:sz w:val="28"/>
        </w:rPr>
        <w:t>月</w:t>
      </w:r>
      <w:r>
        <w:rPr>
          <w:sz w:val="28"/>
        </w:rPr>
        <w:t>1</w:t>
      </w:r>
      <w:r>
        <w:rPr>
          <w:rFonts w:hint="eastAsia"/>
          <w:sz w:val="28"/>
        </w:rPr>
        <w:t>0</w:t>
      </w:r>
      <w:r>
        <w:rPr>
          <w:rFonts w:hint="eastAsia"/>
          <w:sz w:val="28"/>
        </w:rPr>
        <w:t>日</w:t>
      </w:r>
    </w:p>
    <w:p w:rsidR="00836151" w:rsidRDefault="00836151" w:rsidP="00836151">
      <w:pPr>
        <w:spacing w:line="500" w:lineRule="exact"/>
        <w:ind w:firstLineChars="200" w:firstLine="560"/>
        <w:rPr>
          <w:sz w:val="28"/>
        </w:rPr>
      </w:pPr>
      <w:r>
        <w:rPr>
          <w:rFonts w:hint="eastAsia"/>
          <w:sz w:val="28"/>
        </w:rPr>
        <w:t>5</w:t>
      </w:r>
      <w:r>
        <w:rPr>
          <w:rFonts w:hint="eastAsia"/>
          <w:sz w:val="28"/>
        </w:rPr>
        <w:t>、路面：</w:t>
      </w:r>
      <w:r>
        <w:rPr>
          <w:sz w:val="28"/>
        </w:rPr>
        <w:t>200</w:t>
      </w:r>
      <w:r>
        <w:rPr>
          <w:rFonts w:hint="eastAsia"/>
          <w:sz w:val="28"/>
        </w:rPr>
        <w:t>3</w:t>
      </w:r>
      <w:r>
        <w:rPr>
          <w:rFonts w:hint="eastAsia"/>
          <w:sz w:val="28"/>
        </w:rPr>
        <w:t>年</w:t>
      </w:r>
      <w:r>
        <w:rPr>
          <w:rFonts w:hint="eastAsia"/>
          <w:sz w:val="28"/>
        </w:rPr>
        <w:t>6</w:t>
      </w:r>
      <w:r>
        <w:rPr>
          <w:rFonts w:hint="eastAsia"/>
          <w:sz w:val="28"/>
        </w:rPr>
        <w:t>月</w:t>
      </w:r>
      <w:r>
        <w:rPr>
          <w:sz w:val="28"/>
        </w:rPr>
        <w:t>1</w:t>
      </w:r>
      <w:r>
        <w:rPr>
          <w:rFonts w:hint="eastAsia"/>
          <w:sz w:val="28"/>
        </w:rPr>
        <w:t>日—</w:t>
      </w:r>
      <w:r>
        <w:rPr>
          <w:sz w:val="28"/>
        </w:rPr>
        <w:t>200</w:t>
      </w:r>
      <w:r>
        <w:rPr>
          <w:rFonts w:hint="eastAsia"/>
          <w:sz w:val="28"/>
        </w:rPr>
        <w:t>4</w:t>
      </w:r>
      <w:r>
        <w:rPr>
          <w:rFonts w:hint="eastAsia"/>
          <w:sz w:val="28"/>
        </w:rPr>
        <w:t>年</w:t>
      </w:r>
      <w:r>
        <w:rPr>
          <w:rFonts w:hint="eastAsia"/>
          <w:sz w:val="28"/>
        </w:rPr>
        <w:t>9</w:t>
      </w:r>
      <w:r>
        <w:rPr>
          <w:rFonts w:hint="eastAsia"/>
          <w:sz w:val="28"/>
        </w:rPr>
        <w:t>月</w:t>
      </w:r>
      <w:r>
        <w:rPr>
          <w:rFonts w:hint="eastAsia"/>
          <w:sz w:val="28"/>
        </w:rPr>
        <w:t>30</w:t>
      </w:r>
      <w:r>
        <w:rPr>
          <w:rFonts w:hint="eastAsia"/>
          <w:sz w:val="28"/>
        </w:rPr>
        <w:t>日</w:t>
      </w:r>
    </w:p>
    <w:p w:rsidR="00836151" w:rsidRDefault="00836151" w:rsidP="00836151">
      <w:pPr>
        <w:spacing w:line="500" w:lineRule="exact"/>
        <w:ind w:left="840"/>
        <w:rPr>
          <w:rFonts w:hint="eastAsia"/>
          <w:sz w:val="28"/>
        </w:rPr>
      </w:pPr>
      <w:r>
        <w:rPr>
          <w:rFonts w:hint="eastAsia"/>
          <w:sz w:val="28"/>
        </w:rPr>
        <w:t>（</w:t>
      </w:r>
      <w:r>
        <w:rPr>
          <w:rFonts w:hint="eastAsia"/>
          <w:sz w:val="28"/>
        </w:rPr>
        <w:t>1</w:t>
      </w:r>
      <w:r>
        <w:rPr>
          <w:rFonts w:hint="eastAsia"/>
          <w:sz w:val="28"/>
        </w:rPr>
        <w:t>）底基层：</w:t>
      </w:r>
      <w:r>
        <w:rPr>
          <w:sz w:val="28"/>
        </w:rPr>
        <w:t>200</w:t>
      </w:r>
      <w:r>
        <w:rPr>
          <w:rFonts w:hint="eastAsia"/>
          <w:sz w:val="28"/>
        </w:rPr>
        <w:t>3</w:t>
      </w:r>
      <w:r>
        <w:rPr>
          <w:rFonts w:hint="eastAsia"/>
          <w:sz w:val="28"/>
        </w:rPr>
        <w:t>年</w:t>
      </w:r>
      <w:r>
        <w:rPr>
          <w:rFonts w:hint="eastAsia"/>
          <w:sz w:val="28"/>
        </w:rPr>
        <w:t>6</w:t>
      </w:r>
      <w:r>
        <w:rPr>
          <w:rFonts w:hint="eastAsia"/>
          <w:sz w:val="28"/>
        </w:rPr>
        <w:t>月</w:t>
      </w:r>
      <w:r>
        <w:rPr>
          <w:sz w:val="28"/>
        </w:rPr>
        <w:t>1</w:t>
      </w:r>
      <w:r>
        <w:rPr>
          <w:rFonts w:hint="eastAsia"/>
          <w:sz w:val="28"/>
        </w:rPr>
        <w:t>日一</w:t>
      </w:r>
      <w:r>
        <w:rPr>
          <w:sz w:val="28"/>
        </w:rPr>
        <w:t>200</w:t>
      </w:r>
      <w:r>
        <w:rPr>
          <w:rFonts w:hint="eastAsia"/>
          <w:sz w:val="28"/>
        </w:rPr>
        <w:t>3</w:t>
      </w:r>
      <w:r>
        <w:rPr>
          <w:rFonts w:hint="eastAsia"/>
          <w:sz w:val="28"/>
        </w:rPr>
        <w:t>年</w:t>
      </w:r>
      <w:r>
        <w:rPr>
          <w:rFonts w:hint="eastAsia"/>
          <w:sz w:val="28"/>
        </w:rPr>
        <w:t>10</w:t>
      </w:r>
      <w:r>
        <w:rPr>
          <w:rFonts w:hint="eastAsia"/>
          <w:sz w:val="28"/>
        </w:rPr>
        <w:t>月</w:t>
      </w:r>
      <w:r>
        <w:rPr>
          <w:rFonts w:hint="eastAsia"/>
          <w:sz w:val="28"/>
        </w:rPr>
        <w:t>15</w:t>
      </w:r>
      <w:r>
        <w:rPr>
          <w:rFonts w:hint="eastAsia"/>
          <w:sz w:val="28"/>
        </w:rPr>
        <w:t>日</w:t>
      </w:r>
    </w:p>
    <w:p w:rsidR="00836151" w:rsidRDefault="00836151" w:rsidP="00F838E6">
      <w:pPr>
        <w:numPr>
          <w:ilvl w:val="2"/>
          <w:numId w:val="39"/>
        </w:numPr>
        <w:spacing w:line="500" w:lineRule="exact"/>
        <w:rPr>
          <w:rFonts w:hint="eastAsia"/>
          <w:sz w:val="28"/>
        </w:rPr>
      </w:pPr>
      <w:r>
        <w:rPr>
          <w:rFonts w:hint="eastAsia"/>
          <w:sz w:val="28"/>
        </w:rPr>
        <w:t>基</w:t>
      </w:r>
      <w:r>
        <w:rPr>
          <w:rFonts w:hint="eastAsia"/>
          <w:sz w:val="28"/>
        </w:rPr>
        <w:t xml:space="preserve">  </w:t>
      </w:r>
      <w:r>
        <w:rPr>
          <w:rFonts w:hint="eastAsia"/>
          <w:sz w:val="28"/>
        </w:rPr>
        <w:t>层：</w:t>
      </w:r>
      <w:r>
        <w:rPr>
          <w:sz w:val="28"/>
        </w:rPr>
        <w:t>200</w:t>
      </w:r>
      <w:r>
        <w:rPr>
          <w:rFonts w:hint="eastAsia"/>
          <w:sz w:val="28"/>
        </w:rPr>
        <w:t>3</w:t>
      </w:r>
      <w:r>
        <w:rPr>
          <w:rFonts w:hint="eastAsia"/>
          <w:sz w:val="28"/>
        </w:rPr>
        <w:t>年</w:t>
      </w:r>
      <w:r>
        <w:rPr>
          <w:rFonts w:hint="eastAsia"/>
          <w:sz w:val="28"/>
        </w:rPr>
        <w:t>8</w:t>
      </w:r>
      <w:r>
        <w:rPr>
          <w:rFonts w:hint="eastAsia"/>
          <w:sz w:val="28"/>
        </w:rPr>
        <w:t>月</w:t>
      </w:r>
      <w:r>
        <w:rPr>
          <w:rFonts w:hint="eastAsia"/>
          <w:sz w:val="28"/>
        </w:rPr>
        <w:t>1</w:t>
      </w:r>
      <w:r>
        <w:rPr>
          <w:rFonts w:hint="eastAsia"/>
          <w:sz w:val="28"/>
        </w:rPr>
        <w:t>日一</w:t>
      </w:r>
      <w:r>
        <w:rPr>
          <w:sz w:val="28"/>
        </w:rPr>
        <w:t>2004</w:t>
      </w:r>
      <w:r>
        <w:rPr>
          <w:rFonts w:hint="eastAsia"/>
          <w:sz w:val="28"/>
        </w:rPr>
        <w:t>年</w:t>
      </w:r>
      <w:r>
        <w:rPr>
          <w:rFonts w:hint="eastAsia"/>
          <w:sz w:val="28"/>
        </w:rPr>
        <w:t>11</w:t>
      </w:r>
      <w:r>
        <w:rPr>
          <w:rFonts w:hint="eastAsia"/>
          <w:sz w:val="28"/>
        </w:rPr>
        <w:t>月</w:t>
      </w:r>
      <w:r>
        <w:rPr>
          <w:rFonts w:hint="eastAsia"/>
          <w:sz w:val="28"/>
        </w:rPr>
        <w:t>15</w:t>
      </w:r>
      <w:r>
        <w:rPr>
          <w:rFonts w:hint="eastAsia"/>
          <w:sz w:val="28"/>
        </w:rPr>
        <w:t>日</w:t>
      </w:r>
    </w:p>
    <w:p w:rsidR="00836151" w:rsidRDefault="00836151" w:rsidP="00F838E6">
      <w:pPr>
        <w:numPr>
          <w:ilvl w:val="2"/>
          <w:numId w:val="39"/>
        </w:numPr>
        <w:spacing w:line="500" w:lineRule="exact"/>
        <w:rPr>
          <w:sz w:val="28"/>
        </w:rPr>
      </w:pPr>
      <w:r>
        <w:rPr>
          <w:rFonts w:hint="eastAsia"/>
          <w:sz w:val="28"/>
        </w:rPr>
        <w:t>沥青混凝土面层：</w:t>
      </w:r>
      <w:r>
        <w:rPr>
          <w:sz w:val="28"/>
        </w:rPr>
        <w:t>200</w:t>
      </w:r>
      <w:r>
        <w:rPr>
          <w:rFonts w:hint="eastAsia"/>
          <w:sz w:val="28"/>
        </w:rPr>
        <w:t>4</w:t>
      </w:r>
      <w:r>
        <w:rPr>
          <w:rFonts w:hint="eastAsia"/>
          <w:sz w:val="28"/>
        </w:rPr>
        <w:t>年</w:t>
      </w:r>
      <w:r>
        <w:rPr>
          <w:rFonts w:hint="eastAsia"/>
          <w:sz w:val="28"/>
        </w:rPr>
        <w:t>3</w:t>
      </w:r>
      <w:r>
        <w:rPr>
          <w:rFonts w:hint="eastAsia"/>
          <w:sz w:val="28"/>
        </w:rPr>
        <w:t>月</w:t>
      </w:r>
      <w:r>
        <w:rPr>
          <w:rFonts w:hint="eastAsia"/>
          <w:sz w:val="28"/>
        </w:rPr>
        <w:t>25</w:t>
      </w:r>
      <w:r>
        <w:rPr>
          <w:rFonts w:hint="eastAsia"/>
          <w:sz w:val="28"/>
        </w:rPr>
        <w:t>日一</w:t>
      </w:r>
      <w:r>
        <w:rPr>
          <w:sz w:val="28"/>
        </w:rPr>
        <w:t>200</w:t>
      </w:r>
      <w:r>
        <w:rPr>
          <w:rFonts w:hint="eastAsia"/>
          <w:sz w:val="28"/>
        </w:rPr>
        <w:t>4</w:t>
      </w:r>
      <w:r>
        <w:rPr>
          <w:rFonts w:hint="eastAsia"/>
          <w:sz w:val="28"/>
        </w:rPr>
        <w:t>年</w:t>
      </w:r>
      <w:r>
        <w:rPr>
          <w:rFonts w:hint="eastAsia"/>
          <w:sz w:val="28"/>
        </w:rPr>
        <w:t>9</w:t>
      </w:r>
      <w:r>
        <w:rPr>
          <w:rFonts w:hint="eastAsia"/>
          <w:sz w:val="28"/>
        </w:rPr>
        <w:t>月</w:t>
      </w:r>
      <w:r>
        <w:rPr>
          <w:rFonts w:hint="eastAsia"/>
          <w:sz w:val="28"/>
        </w:rPr>
        <w:t>30</w:t>
      </w:r>
      <w:r>
        <w:rPr>
          <w:rFonts w:hint="eastAsia"/>
          <w:sz w:val="28"/>
        </w:rPr>
        <w:t>日</w:t>
      </w:r>
    </w:p>
    <w:p w:rsidR="00836151" w:rsidRDefault="00836151" w:rsidP="00836151">
      <w:pPr>
        <w:spacing w:line="500" w:lineRule="exact"/>
        <w:ind w:firstLineChars="200" w:firstLine="560"/>
        <w:rPr>
          <w:rFonts w:hint="eastAsia"/>
          <w:sz w:val="28"/>
        </w:rPr>
      </w:pPr>
      <w:r>
        <w:rPr>
          <w:rFonts w:hint="eastAsia"/>
          <w:sz w:val="28"/>
        </w:rPr>
        <w:lastRenderedPageBreak/>
        <w:t>6</w:t>
      </w:r>
      <w:r>
        <w:rPr>
          <w:rFonts w:hint="eastAsia"/>
          <w:sz w:val="28"/>
        </w:rPr>
        <w:t>、收尾配套：</w:t>
      </w:r>
      <w:r>
        <w:rPr>
          <w:sz w:val="28"/>
        </w:rPr>
        <w:t>200</w:t>
      </w:r>
      <w:r>
        <w:rPr>
          <w:rFonts w:hint="eastAsia"/>
          <w:sz w:val="28"/>
        </w:rPr>
        <w:t>4</w:t>
      </w:r>
      <w:r>
        <w:rPr>
          <w:rFonts w:hint="eastAsia"/>
          <w:sz w:val="28"/>
        </w:rPr>
        <w:t>年</w:t>
      </w:r>
      <w:r>
        <w:rPr>
          <w:rFonts w:hint="eastAsia"/>
          <w:sz w:val="28"/>
        </w:rPr>
        <w:t>10</w:t>
      </w:r>
      <w:r>
        <w:rPr>
          <w:rFonts w:hint="eastAsia"/>
          <w:sz w:val="28"/>
        </w:rPr>
        <w:t>月</w:t>
      </w:r>
      <w:r>
        <w:rPr>
          <w:sz w:val="28"/>
        </w:rPr>
        <w:t>1</w:t>
      </w:r>
      <w:r>
        <w:rPr>
          <w:rFonts w:hint="eastAsia"/>
          <w:sz w:val="28"/>
        </w:rPr>
        <w:t>日一</w:t>
      </w:r>
      <w:r>
        <w:rPr>
          <w:sz w:val="28"/>
        </w:rPr>
        <w:t>200</w:t>
      </w:r>
      <w:r>
        <w:rPr>
          <w:rFonts w:hint="eastAsia"/>
          <w:sz w:val="28"/>
        </w:rPr>
        <w:t>4</w:t>
      </w:r>
      <w:r>
        <w:rPr>
          <w:rFonts w:hint="eastAsia"/>
          <w:sz w:val="28"/>
        </w:rPr>
        <w:t>年</w:t>
      </w:r>
      <w:r>
        <w:rPr>
          <w:rFonts w:hint="eastAsia"/>
          <w:sz w:val="28"/>
        </w:rPr>
        <w:t>10</w:t>
      </w:r>
      <w:r>
        <w:rPr>
          <w:rFonts w:hint="eastAsia"/>
          <w:sz w:val="28"/>
        </w:rPr>
        <w:t>月</w:t>
      </w:r>
      <w:r>
        <w:rPr>
          <w:sz w:val="28"/>
        </w:rPr>
        <w:t>3</w:t>
      </w:r>
      <w:r>
        <w:rPr>
          <w:rFonts w:hint="eastAsia"/>
          <w:sz w:val="28"/>
        </w:rPr>
        <w:t>1</w:t>
      </w:r>
      <w:r>
        <w:rPr>
          <w:rFonts w:hint="eastAsia"/>
          <w:sz w:val="28"/>
        </w:rPr>
        <w:t>日</w:t>
      </w:r>
    </w:p>
    <w:p w:rsidR="00836151" w:rsidRDefault="00836151" w:rsidP="00836151">
      <w:pPr>
        <w:spacing w:line="500" w:lineRule="exact"/>
        <w:ind w:firstLineChars="200" w:firstLine="560"/>
        <w:rPr>
          <w:rFonts w:hint="eastAsia"/>
          <w:sz w:val="28"/>
        </w:rPr>
      </w:pPr>
      <w:r>
        <w:rPr>
          <w:rFonts w:hint="eastAsia"/>
          <w:sz w:val="28"/>
        </w:rPr>
        <w:t>各分项工程进度安排详见表</w:t>
      </w:r>
      <w:r>
        <w:rPr>
          <w:sz w:val="28"/>
        </w:rPr>
        <w:t>7</w:t>
      </w:r>
      <w:r>
        <w:rPr>
          <w:rFonts w:hint="eastAsia"/>
          <w:sz w:val="28"/>
        </w:rPr>
        <w:t>施工总体计划表。</w:t>
      </w:r>
      <w:r>
        <w:rPr>
          <w:sz w:val="28"/>
        </w:rPr>
        <w:t xml:space="preserve">  </w:t>
      </w:r>
    </w:p>
    <w:p w:rsidR="00836151" w:rsidRDefault="00836151" w:rsidP="00836151">
      <w:pPr>
        <w:spacing w:line="500" w:lineRule="exact"/>
        <w:rPr>
          <w:b/>
          <w:bCs/>
          <w:sz w:val="28"/>
        </w:rPr>
      </w:pPr>
      <w:r>
        <w:rPr>
          <w:rFonts w:hint="eastAsia"/>
          <w:b/>
          <w:bCs/>
          <w:sz w:val="28"/>
        </w:rPr>
        <w:t>第三节</w:t>
      </w:r>
      <w:r>
        <w:rPr>
          <w:b/>
          <w:bCs/>
          <w:sz w:val="28"/>
        </w:rPr>
        <w:t xml:space="preserve">  </w:t>
      </w:r>
      <w:r>
        <w:rPr>
          <w:rFonts w:hint="eastAsia"/>
          <w:b/>
          <w:bCs/>
          <w:sz w:val="28"/>
        </w:rPr>
        <w:t>劳、材、机安排计划</w:t>
      </w:r>
    </w:p>
    <w:p w:rsidR="00836151" w:rsidRDefault="00836151" w:rsidP="00836151">
      <w:pPr>
        <w:spacing w:line="500" w:lineRule="exact"/>
        <w:ind w:firstLineChars="200" w:firstLine="560"/>
        <w:rPr>
          <w:sz w:val="28"/>
        </w:rPr>
      </w:pPr>
      <w:r>
        <w:rPr>
          <w:rFonts w:hint="eastAsia"/>
          <w:sz w:val="28"/>
        </w:rPr>
        <w:t>一、劳力安排计划</w:t>
      </w:r>
    </w:p>
    <w:p w:rsidR="00836151" w:rsidRDefault="00836151" w:rsidP="00836151">
      <w:pPr>
        <w:spacing w:line="500" w:lineRule="exact"/>
        <w:ind w:firstLineChars="200" w:firstLine="560"/>
        <w:rPr>
          <w:sz w:val="28"/>
        </w:rPr>
      </w:pPr>
      <w:r>
        <w:rPr>
          <w:rFonts w:hint="eastAsia"/>
          <w:sz w:val="28"/>
        </w:rPr>
        <w:t>1</w:t>
      </w:r>
      <w:r>
        <w:rPr>
          <w:rFonts w:hint="eastAsia"/>
          <w:sz w:val="28"/>
        </w:rPr>
        <w:t>、劳力安排计划</w:t>
      </w:r>
    </w:p>
    <w:p w:rsidR="00836151" w:rsidRDefault="00836151" w:rsidP="00836151">
      <w:pPr>
        <w:spacing w:line="500" w:lineRule="exact"/>
        <w:ind w:firstLineChars="200" w:firstLine="560"/>
        <w:rPr>
          <w:sz w:val="28"/>
        </w:rPr>
      </w:pPr>
      <w:r>
        <w:rPr>
          <w:rFonts w:hint="eastAsia"/>
          <w:sz w:val="28"/>
        </w:rPr>
        <w:t>根据工程质量及工期要求计算，本工程共需人工和机械工</w:t>
      </w:r>
      <w:r>
        <w:rPr>
          <w:rFonts w:hint="eastAsia"/>
          <w:sz w:val="28"/>
        </w:rPr>
        <w:t>25</w:t>
      </w:r>
      <w:r>
        <w:rPr>
          <w:rFonts w:hint="eastAsia"/>
          <w:sz w:val="28"/>
        </w:rPr>
        <w:t>万工天，由于总工期的控制，前期通道，涵洞，大、小桥及分离立交基础、墩身、上部梁体相继进行施工，处于施工高潮，共需配备劳力</w:t>
      </w:r>
      <w:r>
        <w:rPr>
          <w:rFonts w:hint="eastAsia"/>
          <w:sz w:val="28"/>
        </w:rPr>
        <w:t>600</w:t>
      </w:r>
      <w:r>
        <w:rPr>
          <w:rFonts w:hint="eastAsia"/>
          <w:sz w:val="28"/>
        </w:rPr>
        <w:t>人。</w:t>
      </w:r>
      <w:r>
        <w:rPr>
          <w:sz w:val="28"/>
        </w:rPr>
        <w:t>2003</w:t>
      </w:r>
      <w:r>
        <w:rPr>
          <w:rFonts w:hint="eastAsia"/>
          <w:sz w:val="28"/>
        </w:rPr>
        <w:t>年</w:t>
      </w:r>
      <w:r>
        <w:rPr>
          <w:rFonts w:hint="eastAsia"/>
          <w:sz w:val="28"/>
        </w:rPr>
        <w:t>10</w:t>
      </w:r>
      <w:r>
        <w:rPr>
          <w:rFonts w:hint="eastAsia"/>
          <w:sz w:val="28"/>
        </w:rPr>
        <w:t>月份结构物基础、墩身及上部施工陆续结束后，劳力可适当减少。</w:t>
      </w:r>
    </w:p>
    <w:p w:rsidR="00836151" w:rsidRDefault="00836151" w:rsidP="00836151">
      <w:pPr>
        <w:spacing w:line="500" w:lineRule="exact"/>
        <w:ind w:firstLineChars="200" w:firstLine="560"/>
        <w:rPr>
          <w:sz w:val="28"/>
        </w:rPr>
      </w:pPr>
      <w:r>
        <w:rPr>
          <w:rFonts w:hint="eastAsia"/>
          <w:sz w:val="28"/>
        </w:rPr>
        <w:t>2</w:t>
      </w:r>
      <w:r>
        <w:rPr>
          <w:rFonts w:hint="eastAsia"/>
          <w:sz w:val="28"/>
        </w:rPr>
        <w:t>、主要材料供应措施</w:t>
      </w:r>
    </w:p>
    <w:p w:rsidR="00836151" w:rsidRDefault="00836151" w:rsidP="00836151">
      <w:pPr>
        <w:spacing w:line="500" w:lineRule="exact"/>
        <w:ind w:firstLineChars="200" w:firstLine="560"/>
        <w:rPr>
          <w:rFonts w:hint="eastAsia"/>
          <w:sz w:val="28"/>
        </w:rPr>
      </w:pPr>
      <w:r>
        <w:rPr>
          <w:rFonts w:hint="eastAsia"/>
          <w:sz w:val="28"/>
        </w:rPr>
        <w:t>一个工程进度的快慢及效益的好坏，与材料供应情况是密不可分的，所以我们将实行超前计划供料，合理储备并抓好材料鉴定、装、运、卸、贮存、保管、消耗一系列环节，在保证质量的基础上，厉行节约，减少浪费。</w:t>
      </w:r>
    </w:p>
    <w:p w:rsidR="00836151" w:rsidRDefault="00836151" w:rsidP="00836151">
      <w:pPr>
        <w:spacing w:line="500" w:lineRule="exact"/>
        <w:ind w:firstLineChars="200" w:firstLine="560"/>
        <w:rPr>
          <w:sz w:val="28"/>
        </w:rPr>
      </w:pPr>
      <w:r>
        <w:rPr>
          <w:rFonts w:hint="eastAsia"/>
          <w:sz w:val="28"/>
        </w:rPr>
        <w:t>二、拟投入本工程的主要施工机械、材料试验、测量、质检仪器设备</w:t>
      </w:r>
    </w:p>
    <w:p w:rsidR="00836151" w:rsidRDefault="00836151" w:rsidP="00836151">
      <w:pPr>
        <w:spacing w:line="500" w:lineRule="exact"/>
        <w:rPr>
          <w:sz w:val="28"/>
        </w:rPr>
      </w:pPr>
      <w:r>
        <w:rPr>
          <w:rFonts w:hint="eastAsia"/>
          <w:sz w:val="28"/>
        </w:rPr>
        <w:t>本工程施工方案以机械化、工厂化施工为主，配置主要施工机械设备根据理论计算与实际相结合，确保生产能力大于进度指标要求，即设备数量充裕，性能优良，成龙配套，满足工程需要。</w:t>
      </w:r>
    </w:p>
    <w:p w:rsidR="00836151" w:rsidRDefault="00836151" w:rsidP="00836151">
      <w:pPr>
        <w:spacing w:line="500" w:lineRule="exact"/>
        <w:rPr>
          <w:sz w:val="28"/>
        </w:rPr>
      </w:pPr>
      <w:r>
        <w:rPr>
          <w:rFonts w:hint="eastAsia"/>
          <w:sz w:val="28"/>
        </w:rPr>
        <w:t>拟投入本合同工程的主要施工机械见汇总表。</w:t>
      </w:r>
    </w:p>
    <w:p w:rsidR="00836151" w:rsidRDefault="00836151" w:rsidP="00836151">
      <w:pPr>
        <w:spacing w:line="500" w:lineRule="exact"/>
      </w:pPr>
      <w:r>
        <w:rPr>
          <w:rFonts w:hint="eastAsia"/>
          <w:sz w:val="28"/>
        </w:rPr>
        <w:t>拟配备本合同工程的材料试验、测量、质检仪器设备见汇总表。</w:t>
      </w:r>
    </w:p>
    <w:p w:rsidR="00836151" w:rsidRDefault="00836151" w:rsidP="00F838E6">
      <w:pPr>
        <w:pStyle w:val="ab"/>
        <w:numPr>
          <w:ilvl w:val="8"/>
          <w:numId w:val="9"/>
        </w:numPr>
        <w:tabs>
          <w:tab w:val="clear" w:pos="3780"/>
          <w:tab w:val="num" w:pos="1260"/>
        </w:tabs>
        <w:snapToGrid w:val="0"/>
        <w:spacing w:beforeLines="50" w:afterLines="50" w:line="500" w:lineRule="exact"/>
        <w:ind w:left="0" w:firstLine="120"/>
        <w:jc w:val="center"/>
        <w:rPr>
          <w:rFonts w:hint="eastAsia"/>
          <w:b/>
          <w:bCs/>
          <w:sz w:val="28"/>
        </w:rPr>
      </w:pPr>
      <w:r>
        <w:rPr>
          <w:rFonts w:hint="eastAsia"/>
          <w:b/>
          <w:bCs/>
          <w:sz w:val="28"/>
        </w:rPr>
        <w:t>主要工程项目的施工方案、施工方法</w:t>
      </w:r>
    </w:p>
    <w:p w:rsidR="00836151" w:rsidRDefault="00836151" w:rsidP="00836151">
      <w:pPr>
        <w:pStyle w:val="11"/>
        <w:numPr>
          <w:ilvl w:val="0"/>
          <w:numId w:val="0"/>
        </w:numPr>
        <w:tabs>
          <w:tab w:val="clear" w:pos="1080"/>
          <w:tab w:val="left" w:pos="1440"/>
        </w:tabs>
        <w:snapToGrid w:val="0"/>
        <w:spacing w:beforeLines="50" w:afterLines="50" w:line="500" w:lineRule="exact"/>
        <w:ind w:left="476"/>
        <w:outlineLvl w:val="1"/>
        <w:rPr>
          <w:rFonts w:hint="eastAsia"/>
          <w:b/>
          <w:bCs/>
        </w:rPr>
      </w:pPr>
      <w:r>
        <w:rPr>
          <w:rFonts w:hint="eastAsia"/>
          <w:b/>
          <w:bCs/>
        </w:rPr>
        <w:t>第一节、施工前技术准备工作</w:t>
      </w:r>
    </w:p>
    <w:p w:rsidR="00836151" w:rsidRDefault="00836151" w:rsidP="00F838E6">
      <w:pPr>
        <w:pStyle w:val="10"/>
        <w:numPr>
          <w:ilvl w:val="1"/>
          <w:numId w:val="15"/>
        </w:numPr>
        <w:tabs>
          <w:tab w:val="left" w:pos="1320"/>
        </w:tabs>
        <w:snapToGrid w:val="0"/>
        <w:spacing w:beforeLines="50" w:afterLines="50" w:line="500" w:lineRule="exact"/>
        <w:ind w:left="0" w:firstLineChars="257" w:firstLine="771"/>
        <w:rPr>
          <w:rFonts w:hint="eastAsia"/>
          <w:spacing w:val="10"/>
        </w:rPr>
      </w:pPr>
      <w:r>
        <w:rPr>
          <w:rFonts w:hint="eastAsia"/>
          <w:spacing w:val="10"/>
        </w:rPr>
        <w:t>全线导线点、及水准点进行复核，并将所有复核资料报请监理工程师审核、签认。</w:t>
      </w:r>
    </w:p>
    <w:p w:rsidR="00836151" w:rsidRDefault="00836151" w:rsidP="00F838E6">
      <w:pPr>
        <w:pStyle w:val="10"/>
        <w:numPr>
          <w:ilvl w:val="1"/>
          <w:numId w:val="15"/>
        </w:numPr>
        <w:tabs>
          <w:tab w:val="left" w:pos="1320"/>
        </w:tabs>
        <w:snapToGrid w:val="0"/>
        <w:spacing w:beforeLines="50" w:afterLines="50" w:line="500" w:lineRule="exact"/>
        <w:ind w:left="0" w:firstLineChars="257" w:firstLine="771"/>
        <w:rPr>
          <w:rFonts w:hint="eastAsia"/>
          <w:spacing w:val="10"/>
        </w:rPr>
      </w:pPr>
      <w:r>
        <w:rPr>
          <w:rFonts w:hint="eastAsia"/>
          <w:spacing w:val="10"/>
        </w:rPr>
        <w:t>施工前组织施工负责人、技术干部对施工图进行复核，发现问题及时申报，得到正式批复后组织施工。</w:t>
      </w:r>
    </w:p>
    <w:p w:rsidR="00836151" w:rsidRDefault="00836151" w:rsidP="00F838E6">
      <w:pPr>
        <w:pStyle w:val="10"/>
        <w:numPr>
          <w:ilvl w:val="1"/>
          <w:numId w:val="15"/>
        </w:numPr>
        <w:tabs>
          <w:tab w:val="left" w:pos="1320"/>
        </w:tabs>
        <w:snapToGrid w:val="0"/>
        <w:spacing w:beforeLines="50" w:afterLines="50" w:line="500" w:lineRule="exact"/>
        <w:ind w:left="0" w:firstLineChars="257" w:firstLine="771"/>
        <w:rPr>
          <w:rFonts w:hint="eastAsia"/>
          <w:spacing w:val="10"/>
        </w:rPr>
      </w:pPr>
      <w:r>
        <w:rPr>
          <w:rFonts w:hint="eastAsia"/>
          <w:spacing w:val="10"/>
        </w:rPr>
        <w:t>项目施工技术负责人组织项目全体技术人员，各分部技术负责人、工段长、技术骨干进行书面技术交底，对该工程的技术标准、质量</w:t>
      </w:r>
      <w:r>
        <w:rPr>
          <w:rFonts w:hint="eastAsia"/>
          <w:spacing w:val="10"/>
        </w:rPr>
        <w:lastRenderedPageBreak/>
        <w:t>要求以及施工方案做比较详细的技术交底。</w:t>
      </w:r>
    </w:p>
    <w:p w:rsidR="00836151" w:rsidRDefault="00836151" w:rsidP="00F838E6">
      <w:pPr>
        <w:pStyle w:val="10"/>
        <w:numPr>
          <w:ilvl w:val="1"/>
          <w:numId w:val="15"/>
        </w:numPr>
        <w:tabs>
          <w:tab w:val="left" w:pos="1320"/>
        </w:tabs>
        <w:snapToGrid w:val="0"/>
        <w:spacing w:beforeLines="50" w:afterLines="50" w:line="500" w:lineRule="exact"/>
        <w:ind w:left="0" w:firstLineChars="257" w:firstLine="771"/>
        <w:rPr>
          <w:rFonts w:hint="eastAsia"/>
          <w:spacing w:val="10"/>
        </w:rPr>
      </w:pPr>
      <w:r>
        <w:rPr>
          <w:rFonts w:hint="eastAsia"/>
          <w:spacing w:val="10"/>
        </w:rPr>
        <w:t>项目施工技术负责人组织工程技术人员编制详细的符合实际的施工组织设计和施工方案，并报驻地审批后予以实施。</w:t>
      </w:r>
    </w:p>
    <w:p w:rsidR="00836151" w:rsidRDefault="00836151" w:rsidP="00F838E6">
      <w:pPr>
        <w:pStyle w:val="10"/>
        <w:numPr>
          <w:ilvl w:val="1"/>
          <w:numId w:val="15"/>
        </w:numPr>
        <w:tabs>
          <w:tab w:val="left" w:pos="1320"/>
        </w:tabs>
        <w:snapToGrid w:val="0"/>
        <w:spacing w:beforeLines="50" w:afterLines="50" w:line="500" w:lineRule="exact"/>
        <w:ind w:left="0" w:firstLineChars="257" w:firstLine="771"/>
        <w:rPr>
          <w:rFonts w:hint="eastAsia"/>
          <w:spacing w:val="10"/>
        </w:rPr>
      </w:pPr>
      <w:r>
        <w:rPr>
          <w:rFonts w:hint="eastAsia"/>
          <w:spacing w:val="10"/>
        </w:rPr>
        <w:t>试验室负责人组织所有试验人员，对所有将使用的原材料做进场前的试验，然后将所有试验资料报驻地监理工程师审批，然后通知材料人员安排材料进场使用。</w:t>
      </w:r>
    </w:p>
    <w:p w:rsidR="00836151" w:rsidRDefault="00836151" w:rsidP="00F838E6">
      <w:pPr>
        <w:pStyle w:val="10"/>
        <w:numPr>
          <w:ilvl w:val="1"/>
          <w:numId w:val="15"/>
        </w:numPr>
        <w:tabs>
          <w:tab w:val="left" w:pos="1320"/>
        </w:tabs>
        <w:snapToGrid w:val="0"/>
        <w:spacing w:beforeLines="50" w:afterLines="50" w:line="500" w:lineRule="exact"/>
        <w:ind w:left="0" w:firstLineChars="257" w:firstLine="771"/>
        <w:rPr>
          <w:rFonts w:hint="eastAsia"/>
        </w:rPr>
      </w:pPr>
      <w:r>
        <w:rPr>
          <w:rFonts w:hint="eastAsia"/>
          <w:spacing w:val="10"/>
        </w:rPr>
        <w:t>测量负责人组织测量人员对路线进行恢复及地面高程的复核，并将测量结果报驻地监理测量工程师现场复核认可签认后才允许进行其它的工序施工。</w:t>
      </w:r>
      <w:r>
        <w:rPr>
          <w:spacing w:val="10"/>
        </w:rPr>
        <w:t xml:space="preserve"> </w:t>
      </w:r>
      <w:r>
        <w:rPr>
          <w:rFonts w:hint="eastAsia"/>
        </w:rPr>
        <w:t xml:space="preserve"> </w:t>
      </w:r>
    </w:p>
    <w:p w:rsidR="00836151" w:rsidRDefault="00836151" w:rsidP="00836151">
      <w:pPr>
        <w:pStyle w:val="10"/>
        <w:numPr>
          <w:ilvl w:val="0"/>
          <w:numId w:val="0"/>
        </w:numPr>
        <w:tabs>
          <w:tab w:val="left" w:pos="1320"/>
        </w:tabs>
        <w:snapToGrid w:val="0"/>
        <w:spacing w:beforeLines="50" w:afterLines="50" w:line="500" w:lineRule="exact"/>
        <w:ind w:left="720"/>
        <w:rPr>
          <w:rFonts w:hint="eastAsia"/>
          <w:b/>
          <w:bCs/>
        </w:rPr>
      </w:pPr>
      <w:r>
        <w:rPr>
          <w:rFonts w:hint="eastAsia"/>
          <w:b/>
          <w:bCs/>
        </w:rPr>
        <w:t>第二节  主要工程项目施工方案、方法</w:t>
      </w:r>
    </w:p>
    <w:p w:rsidR="00836151" w:rsidRDefault="00836151" w:rsidP="00836151">
      <w:pPr>
        <w:pStyle w:val="11"/>
        <w:numPr>
          <w:ilvl w:val="0"/>
          <w:numId w:val="0"/>
        </w:numPr>
        <w:tabs>
          <w:tab w:val="clear" w:pos="1080"/>
          <w:tab w:val="left" w:pos="1440"/>
        </w:tabs>
        <w:snapToGrid w:val="0"/>
        <w:spacing w:beforeLines="50" w:afterLines="50" w:line="500" w:lineRule="exact"/>
        <w:ind w:left="120" w:firstLineChars="200" w:firstLine="602"/>
        <w:outlineLvl w:val="1"/>
        <w:rPr>
          <w:rFonts w:hint="eastAsia"/>
          <w:b/>
          <w:bCs/>
          <w:spacing w:val="10"/>
        </w:rPr>
      </w:pPr>
      <w:r>
        <w:rPr>
          <w:rFonts w:hint="eastAsia"/>
          <w:b/>
          <w:bCs/>
          <w:spacing w:val="10"/>
        </w:rPr>
        <w:t>一、总体施工方法简述</w:t>
      </w:r>
    </w:p>
    <w:p w:rsidR="00836151" w:rsidRDefault="00836151" w:rsidP="00836151">
      <w:pPr>
        <w:pStyle w:val="11"/>
        <w:numPr>
          <w:ilvl w:val="0"/>
          <w:numId w:val="0"/>
        </w:numPr>
        <w:tabs>
          <w:tab w:val="clear" w:pos="1080"/>
          <w:tab w:val="left" w:pos="1440"/>
        </w:tabs>
        <w:snapToGrid w:val="0"/>
        <w:spacing w:beforeLines="50" w:afterLines="50" w:line="500" w:lineRule="exact"/>
        <w:ind w:left="120" w:firstLineChars="200" w:firstLine="600"/>
        <w:outlineLvl w:val="1"/>
        <w:rPr>
          <w:rFonts w:hint="eastAsia"/>
          <w:spacing w:val="10"/>
        </w:rPr>
      </w:pPr>
      <w:r>
        <w:rPr>
          <w:rFonts w:hint="eastAsia"/>
          <w:spacing w:val="10"/>
        </w:rPr>
        <w:t>路基施工全部机械化施工，利用挖掘机挖土或推土机推堆，装载机装车，自卸汽车运输，平地机平整，18T以上振动压路机碾压。路基分部主要为互通立交匝道和主线路基土方量开挖、填筑，同时集中施工小桥涵构造物，2003年8月底路基完工。</w:t>
      </w:r>
    </w:p>
    <w:p w:rsidR="00836151" w:rsidRDefault="00836151" w:rsidP="00836151">
      <w:pPr>
        <w:pStyle w:val="11"/>
        <w:numPr>
          <w:ilvl w:val="0"/>
          <w:numId w:val="0"/>
        </w:numPr>
        <w:tabs>
          <w:tab w:val="clear" w:pos="1080"/>
          <w:tab w:val="left" w:pos="1440"/>
        </w:tabs>
        <w:snapToGrid w:val="0"/>
        <w:spacing w:beforeLines="50" w:afterLines="50" w:line="500" w:lineRule="exact"/>
        <w:ind w:left="120" w:firstLineChars="200" w:firstLine="600"/>
        <w:outlineLvl w:val="1"/>
        <w:rPr>
          <w:rFonts w:hint="eastAsia"/>
          <w:spacing w:val="10"/>
        </w:rPr>
      </w:pPr>
      <w:r>
        <w:rPr>
          <w:rFonts w:hint="eastAsia"/>
          <w:spacing w:val="10"/>
        </w:rPr>
        <w:t>大、中、小桥、分离立交及跨线桥施工，基础灌注桩用冲击钻机成孔，混凝土集中拌和，罐车运输泵车浇注。T梁、空心板梁在预制场集中预制，跨墩龙门架和两台25T汽车吊架设；现浇钢筋混凝土连续箱梁采用碗扣支架，外模板采用加工钢模，内模采用组合钢模板，混凝土集中拌和，罐车运输泵车或吊车吊斗浇注。桩基础2003年1月底完工，下部2003年5月底完工，上部2003年11月完工。</w:t>
      </w:r>
    </w:p>
    <w:p w:rsidR="00836151" w:rsidRDefault="00836151" w:rsidP="00836151">
      <w:pPr>
        <w:pStyle w:val="11"/>
        <w:numPr>
          <w:ilvl w:val="0"/>
          <w:numId w:val="0"/>
        </w:numPr>
        <w:tabs>
          <w:tab w:val="clear" w:pos="1080"/>
          <w:tab w:val="left" w:pos="1440"/>
        </w:tabs>
        <w:snapToGrid w:val="0"/>
        <w:spacing w:beforeLines="50" w:afterLines="50" w:line="500" w:lineRule="exact"/>
        <w:ind w:left="120" w:firstLineChars="200" w:firstLine="600"/>
        <w:outlineLvl w:val="1"/>
        <w:rPr>
          <w:rFonts w:hint="eastAsia"/>
          <w:spacing w:val="10"/>
        </w:rPr>
      </w:pPr>
      <w:r>
        <w:rPr>
          <w:rFonts w:hint="eastAsia"/>
          <w:spacing w:val="10"/>
        </w:rPr>
        <w:t>路面工程底基层、基层设2个拌和站各2台稳定土拌和机分别集中拌和，面层设2套沥青拌和站集中拌和、自卸汽车运输、摊铺机摊铺、压路机压实。2004年9月30日完工。</w:t>
      </w:r>
    </w:p>
    <w:p w:rsidR="00836151" w:rsidRDefault="00836151" w:rsidP="00836151">
      <w:pPr>
        <w:pStyle w:val="11"/>
        <w:numPr>
          <w:ilvl w:val="0"/>
          <w:numId w:val="0"/>
        </w:numPr>
        <w:tabs>
          <w:tab w:val="clear" w:pos="1080"/>
          <w:tab w:val="left" w:pos="1440"/>
        </w:tabs>
        <w:snapToGrid w:val="0"/>
        <w:spacing w:beforeLines="50" w:afterLines="50" w:line="500" w:lineRule="exact"/>
        <w:ind w:left="120" w:firstLineChars="200" w:firstLine="562"/>
        <w:outlineLvl w:val="1"/>
        <w:rPr>
          <w:rFonts w:hint="eastAsia"/>
          <w:b/>
          <w:bCs/>
        </w:rPr>
      </w:pPr>
      <w:r>
        <w:rPr>
          <w:rFonts w:hint="eastAsia"/>
          <w:b/>
          <w:bCs/>
        </w:rPr>
        <w:t>二、路基施工</w:t>
      </w:r>
    </w:p>
    <w:p w:rsidR="00836151" w:rsidRDefault="00836151" w:rsidP="00836151">
      <w:pPr>
        <w:tabs>
          <w:tab w:val="num" w:pos="-480"/>
          <w:tab w:val="left" w:pos="1320"/>
        </w:tabs>
        <w:snapToGrid w:val="0"/>
        <w:spacing w:beforeLines="50" w:afterLines="50" w:line="500" w:lineRule="exact"/>
        <w:ind w:leftChars="-200" w:left="-420" w:firstLineChars="385" w:firstLine="1155"/>
        <w:rPr>
          <w:rFonts w:ascii="宋体" w:hAnsi="宋体" w:hint="eastAsia"/>
          <w:spacing w:val="10"/>
          <w:sz w:val="28"/>
        </w:rPr>
      </w:pPr>
      <w:r>
        <w:rPr>
          <w:rFonts w:ascii="宋体" w:hAnsi="宋体" w:hint="eastAsia"/>
          <w:spacing w:val="10"/>
          <w:sz w:val="28"/>
        </w:rPr>
        <w:t>路基工程包括特殊路基处理、路基挖方、路基填筑和弃方。</w:t>
      </w:r>
    </w:p>
    <w:p w:rsidR="00836151" w:rsidRDefault="00836151" w:rsidP="00F838E6">
      <w:pPr>
        <w:pStyle w:val="10"/>
        <w:numPr>
          <w:ilvl w:val="0"/>
          <w:numId w:val="24"/>
        </w:numPr>
        <w:tabs>
          <w:tab w:val="left" w:pos="1320"/>
        </w:tabs>
        <w:snapToGrid w:val="0"/>
        <w:spacing w:beforeLines="50" w:afterLines="50" w:line="500" w:lineRule="exact"/>
        <w:outlineLvl w:val="2"/>
        <w:rPr>
          <w:rFonts w:hint="eastAsia"/>
          <w:b/>
          <w:bCs/>
        </w:rPr>
      </w:pPr>
      <w:r>
        <w:rPr>
          <w:rFonts w:hint="eastAsia"/>
          <w:b/>
          <w:bCs/>
        </w:rPr>
        <w:lastRenderedPageBreak/>
        <w:t>特殊路基的处理</w:t>
      </w:r>
    </w:p>
    <w:p w:rsidR="00836151" w:rsidRDefault="00836151" w:rsidP="00836151">
      <w:pPr>
        <w:pStyle w:val="3"/>
        <w:tabs>
          <w:tab w:val="clear" w:pos="0"/>
          <w:tab w:val="num" w:pos="1260"/>
        </w:tabs>
        <w:rPr>
          <w:rFonts w:hint="eastAsia"/>
        </w:rPr>
      </w:pPr>
      <w:r>
        <w:rPr>
          <w:rFonts w:hint="eastAsia"/>
        </w:rPr>
        <w:t>路基二灰土改良处理施工。</w:t>
      </w:r>
    </w:p>
    <w:p w:rsidR="00836151" w:rsidRDefault="00836151" w:rsidP="00F838E6">
      <w:pPr>
        <w:numPr>
          <w:ilvl w:val="4"/>
          <w:numId w:val="24"/>
        </w:numPr>
        <w:tabs>
          <w:tab w:val="left" w:pos="1200"/>
          <w:tab w:val="left" w:pos="1320"/>
        </w:tabs>
        <w:spacing w:before="100" w:beforeAutospacing="1" w:after="100" w:afterAutospacing="1" w:line="360" w:lineRule="auto"/>
        <w:ind w:left="0" w:firstLine="720"/>
        <w:rPr>
          <w:rFonts w:ascii="宋体" w:hAnsi="宋体" w:hint="eastAsia"/>
          <w:sz w:val="28"/>
        </w:rPr>
      </w:pPr>
      <w:r>
        <w:rPr>
          <w:rFonts w:ascii="宋体" w:hAnsi="宋体" w:hint="eastAsia"/>
          <w:sz w:val="28"/>
        </w:rPr>
        <w:t>在路基二灰土施工中，按图纸和监理工程师要求，在路基段修筑长度不小于100m的试验段，以确定土的特性，施工中的最佳含水量、松铺厚度、石灰粉煤灰掺量、碾压机具及全部施工工艺。</w:t>
      </w:r>
    </w:p>
    <w:p w:rsidR="00836151" w:rsidRDefault="00836151" w:rsidP="00F838E6">
      <w:pPr>
        <w:numPr>
          <w:ilvl w:val="4"/>
          <w:numId w:val="24"/>
        </w:numPr>
        <w:tabs>
          <w:tab w:val="left" w:pos="1200"/>
          <w:tab w:val="left" w:pos="1320"/>
        </w:tabs>
        <w:spacing w:before="100" w:beforeAutospacing="1" w:after="100" w:afterAutospacing="1" w:line="360" w:lineRule="auto"/>
        <w:ind w:left="0" w:firstLine="720"/>
        <w:rPr>
          <w:rFonts w:ascii="宋体" w:hAnsi="宋体" w:hint="eastAsia"/>
          <w:sz w:val="28"/>
        </w:rPr>
      </w:pPr>
      <w:r>
        <w:rPr>
          <w:rFonts w:ascii="宋体" w:hAnsi="宋体" w:hint="eastAsia"/>
          <w:sz w:val="28"/>
        </w:rPr>
        <w:t>石灰</w:t>
      </w:r>
    </w:p>
    <w:p w:rsidR="00836151" w:rsidRDefault="00836151" w:rsidP="00836151">
      <w:pPr>
        <w:tabs>
          <w:tab w:val="left" w:pos="1320"/>
        </w:tabs>
        <w:spacing w:before="100" w:beforeAutospacing="1" w:after="100" w:afterAutospacing="1" w:line="360" w:lineRule="auto"/>
        <w:ind w:firstLineChars="214" w:firstLine="599"/>
        <w:rPr>
          <w:rFonts w:ascii="宋体" w:hAnsi="宋体"/>
          <w:sz w:val="28"/>
        </w:rPr>
      </w:pPr>
      <w:r>
        <w:rPr>
          <w:rFonts w:ascii="宋体" w:hAnsi="宋体" w:hint="eastAsia"/>
          <w:sz w:val="28"/>
        </w:rPr>
        <w:t>生石灰在施工前，拟采用花管射水进行消解，石灰必须在使用前</w:t>
      </w:r>
      <w:r>
        <w:rPr>
          <w:rFonts w:ascii="宋体" w:hAnsi="宋体"/>
          <w:sz w:val="28"/>
        </w:rPr>
        <w:t>7</w:t>
      </w:r>
      <w:r>
        <w:rPr>
          <w:rFonts w:ascii="宋体" w:hAnsi="宋体" w:hint="eastAsia"/>
          <w:sz w:val="28"/>
        </w:rPr>
        <w:t>～</w:t>
      </w:r>
      <w:r>
        <w:rPr>
          <w:rFonts w:ascii="宋体" w:hAnsi="宋体"/>
          <w:sz w:val="28"/>
        </w:rPr>
        <w:t>10</w:t>
      </w:r>
      <w:r>
        <w:rPr>
          <w:rFonts w:ascii="宋体" w:hAnsi="宋体" w:hint="eastAsia"/>
          <w:sz w:val="28"/>
        </w:rPr>
        <w:t>天充分消解并控制好已消解石灰的含水量。</w:t>
      </w:r>
    </w:p>
    <w:p w:rsidR="00836151" w:rsidRDefault="00836151" w:rsidP="00836151">
      <w:pPr>
        <w:tabs>
          <w:tab w:val="left" w:pos="1320"/>
        </w:tabs>
        <w:spacing w:before="100" w:beforeAutospacing="1" w:after="100" w:afterAutospacing="1" w:line="360" w:lineRule="auto"/>
        <w:ind w:firstLine="600"/>
        <w:rPr>
          <w:rFonts w:ascii="宋体" w:hAnsi="宋体"/>
          <w:sz w:val="28"/>
        </w:rPr>
      </w:pPr>
      <w:r>
        <w:rPr>
          <w:rFonts w:ascii="宋体" w:hAnsi="宋体" w:hint="eastAsia"/>
          <w:sz w:val="28"/>
        </w:rPr>
        <w:t>花管射水消灰法施工工艺：加水前应先将石灰堆略加平整，灰堆高度不宜超过</w:t>
      </w:r>
      <w:r>
        <w:rPr>
          <w:rFonts w:ascii="宋体" w:hAnsi="宋体"/>
          <w:sz w:val="28"/>
        </w:rPr>
        <w:t>1.2m</w:t>
      </w:r>
      <w:r>
        <w:rPr>
          <w:rFonts w:ascii="宋体" w:hAnsi="宋体" w:hint="eastAsia"/>
          <w:sz w:val="28"/>
        </w:rPr>
        <w:t>，然后将花管与自来水管或水泵接通，花管以</w:t>
      </w:r>
      <w:r>
        <w:rPr>
          <w:rFonts w:ascii="宋体" w:hAnsi="宋体"/>
          <w:sz w:val="28"/>
        </w:rPr>
        <w:t>30</w:t>
      </w:r>
      <w:r>
        <w:rPr>
          <w:rFonts w:ascii="宋体" w:hAnsi="宋体" w:hint="eastAsia"/>
          <w:sz w:val="28"/>
        </w:rPr>
        <w:t>～</w:t>
      </w:r>
      <w:r>
        <w:rPr>
          <w:rFonts w:ascii="宋体" w:hAnsi="宋体"/>
          <w:sz w:val="28"/>
        </w:rPr>
        <w:t>45</w:t>
      </w:r>
      <w:r>
        <w:rPr>
          <w:rFonts w:ascii="宋体" w:hAnsi="宋体" w:hint="eastAsia"/>
          <w:sz w:val="28"/>
        </w:rPr>
        <w:t>角度从堆顶一侧由浅慢慢插入灰堆内，花管插入深度距地面</w:t>
      </w:r>
      <w:r>
        <w:rPr>
          <w:rFonts w:ascii="宋体" w:hAnsi="宋体"/>
          <w:sz w:val="28"/>
        </w:rPr>
        <w:t>20</w:t>
      </w:r>
      <w:r>
        <w:rPr>
          <w:rFonts w:ascii="宋体" w:hAnsi="宋体" w:hint="eastAsia"/>
          <w:sz w:val="28"/>
        </w:rPr>
        <w:t>～</w:t>
      </w:r>
      <w:r>
        <w:rPr>
          <w:rFonts w:ascii="宋体" w:hAnsi="宋体"/>
          <w:sz w:val="28"/>
        </w:rPr>
        <w:t>30cm</w:t>
      </w:r>
      <w:r>
        <w:rPr>
          <w:rFonts w:ascii="宋体" w:hAnsi="宋体" w:hint="eastAsia"/>
          <w:sz w:val="28"/>
        </w:rPr>
        <w:t>，插孔距离为</w:t>
      </w:r>
      <w:r>
        <w:rPr>
          <w:rFonts w:ascii="宋体" w:hAnsi="宋体"/>
          <w:sz w:val="28"/>
        </w:rPr>
        <w:t>50~100cm</w:t>
      </w:r>
      <w:r>
        <w:rPr>
          <w:rFonts w:ascii="宋体" w:hAnsi="宋体" w:hint="eastAsia"/>
          <w:sz w:val="28"/>
        </w:rPr>
        <w:t>，当表面见水时，即抽出花管。这是第一遍注水，石灰得到初步消解。第二遍消解，插孔要与第一遍注水孔交错，花管应插到底，孔距加密要在</w:t>
      </w:r>
      <w:r>
        <w:rPr>
          <w:rFonts w:ascii="宋体" w:hAnsi="宋体"/>
          <w:sz w:val="28"/>
        </w:rPr>
        <w:t>50cm</w:t>
      </w:r>
      <w:r>
        <w:rPr>
          <w:rFonts w:ascii="宋体" w:hAnsi="宋体" w:hint="eastAsia"/>
          <w:sz w:val="28"/>
        </w:rPr>
        <w:t>左右，两次注水时间以相隔半天至一天为宜。第三次注水主要是解决尚未充分消解的部分或个别生石灰块，同时使石灰有适当的含水量。为了防止在消解中灰气四溢伤人，在四周设置临时维护挡板。</w:t>
      </w:r>
    </w:p>
    <w:p w:rsidR="00836151" w:rsidRDefault="00836151" w:rsidP="00F838E6">
      <w:pPr>
        <w:numPr>
          <w:ilvl w:val="4"/>
          <w:numId w:val="24"/>
        </w:numPr>
        <w:tabs>
          <w:tab w:val="left" w:pos="1200"/>
          <w:tab w:val="left" w:pos="1320"/>
        </w:tabs>
        <w:spacing w:before="100" w:beforeAutospacing="1" w:after="100" w:afterAutospacing="1" w:line="360" w:lineRule="auto"/>
        <w:ind w:left="0" w:firstLine="720"/>
        <w:rPr>
          <w:rFonts w:ascii="宋体" w:hAnsi="宋体"/>
          <w:sz w:val="28"/>
        </w:rPr>
      </w:pPr>
      <w:r>
        <w:rPr>
          <w:rFonts w:ascii="宋体" w:hAnsi="宋体" w:hint="eastAsia"/>
          <w:sz w:val="28"/>
        </w:rPr>
        <w:t>拌和</w:t>
      </w:r>
    </w:p>
    <w:p w:rsidR="00836151" w:rsidRDefault="00836151" w:rsidP="00836151">
      <w:pPr>
        <w:tabs>
          <w:tab w:val="left" w:pos="1320"/>
        </w:tabs>
        <w:spacing w:before="100" w:beforeAutospacing="1" w:after="100" w:afterAutospacing="1" w:line="360" w:lineRule="auto"/>
        <w:ind w:firstLineChars="200" w:firstLine="560"/>
        <w:rPr>
          <w:rFonts w:ascii="宋体" w:hAnsi="宋体"/>
          <w:sz w:val="28"/>
        </w:rPr>
      </w:pPr>
      <w:r>
        <w:rPr>
          <w:rFonts w:ascii="宋体" w:hAnsi="宋体" w:hint="eastAsia"/>
          <w:sz w:val="28"/>
        </w:rPr>
        <w:t>石灰粉煤灰稳定土采用两台拌和机路拌施工，方法如下：根据试验段取得的经监理工程师批准的二灰土配合比分层摊铺土、熟石灰和粉煤灰，然后拌和机从铺好的混合料上的一侧边缘开始拌和，按螺旋形的路线，依次拌至中心，每次拌和的纵向接缝应重叠不少于</w:t>
      </w:r>
      <w:r>
        <w:rPr>
          <w:rFonts w:ascii="宋体" w:hAnsi="宋体"/>
          <w:sz w:val="28"/>
        </w:rPr>
        <w:t>20</w:t>
      </w:r>
      <w:r>
        <w:rPr>
          <w:rFonts w:ascii="宋体" w:hAnsi="宋体" w:hint="eastAsia"/>
          <w:sz w:val="28"/>
        </w:rPr>
        <w:t>厘米，要随时检查边部和拌和深度是否达到要求。每一作业段的接头处应重叠拌和3～5米，在桥涵构造物两端及其它构造物周围，机械不易拌到的地方，要用人工拌和加以细致处理。在拌和中，及时检查含灰量，根据含灰量的情况决定补土或补灰。实测含灰</w:t>
      </w:r>
      <w:r>
        <w:rPr>
          <w:rFonts w:ascii="宋体" w:hAnsi="宋体" w:hint="eastAsia"/>
          <w:sz w:val="28"/>
        </w:rPr>
        <w:lastRenderedPageBreak/>
        <w:t>量应满足规范要求。及时检查含水量，一般采用洒水车补充洒水，使混合料的含水量等于或略大于最佳含水量。洒水要保证均匀，待水分渗入后再进行湿拌。</w:t>
      </w:r>
    </w:p>
    <w:p w:rsidR="00836151" w:rsidRDefault="00836151" w:rsidP="00F838E6">
      <w:pPr>
        <w:numPr>
          <w:ilvl w:val="4"/>
          <w:numId w:val="24"/>
        </w:numPr>
        <w:tabs>
          <w:tab w:val="left" w:pos="1200"/>
          <w:tab w:val="left" w:pos="1320"/>
        </w:tabs>
        <w:spacing w:before="100" w:beforeAutospacing="1" w:after="100" w:afterAutospacing="1" w:line="360" w:lineRule="auto"/>
        <w:ind w:left="0" w:firstLine="720"/>
        <w:rPr>
          <w:rFonts w:ascii="宋体" w:hAnsi="宋体"/>
          <w:sz w:val="28"/>
        </w:rPr>
      </w:pPr>
      <w:r>
        <w:rPr>
          <w:rFonts w:ascii="宋体" w:hAnsi="宋体" w:hint="eastAsia"/>
          <w:sz w:val="28"/>
        </w:rPr>
        <w:t>整型碾压</w:t>
      </w:r>
      <w:r>
        <w:rPr>
          <w:rFonts w:ascii="宋体" w:hAnsi="宋体"/>
          <w:sz w:val="28"/>
        </w:rPr>
        <w:t xml:space="preserve">    </w:t>
      </w:r>
    </w:p>
    <w:p w:rsidR="00836151" w:rsidRDefault="00836151" w:rsidP="00836151">
      <w:pPr>
        <w:tabs>
          <w:tab w:val="left" w:pos="1320"/>
        </w:tabs>
        <w:spacing w:before="100" w:beforeAutospacing="1" w:after="100" w:afterAutospacing="1" w:line="360" w:lineRule="auto"/>
        <w:ind w:firstLine="600"/>
        <w:rPr>
          <w:rFonts w:ascii="宋体" w:hAnsi="宋体"/>
          <w:sz w:val="28"/>
        </w:rPr>
      </w:pPr>
      <w:r>
        <w:rPr>
          <w:rFonts w:ascii="宋体" w:hAnsi="宋体" w:hint="eastAsia"/>
          <w:sz w:val="28"/>
        </w:rPr>
        <w:t>混合料拌和均匀后，先用平地机初步整平和整型，然后用轮胎压路机稳压一遍，以暴露潜在的不平整。然后根据事先确定的找平方法（持线法或点桩法），仔细检查边线、中线、宽度、标高等，使其达到设计要求为止。在整平过程中，应不断检查表面高程，严禁“薄层贴补”，以避免表面松散、起皮等不良后果。</w:t>
      </w:r>
    </w:p>
    <w:p w:rsidR="00836151" w:rsidRDefault="00836151" w:rsidP="00836151">
      <w:pPr>
        <w:tabs>
          <w:tab w:val="left" w:pos="1320"/>
        </w:tabs>
        <w:spacing w:before="100" w:beforeAutospacing="1" w:after="100" w:afterAutospacing="1" w:line="360" w:lineRule="auto"/>
        <w:ind w:firstLine="600"/>
        <w:rPr>
          <w:rFonts w:ascii="宋体" w:hAnsi="宋体"/>
          <w:sz w:val="28"/>
        </w:rPr>
      </w:pPr>
      <w:r>
        <w:rPr>
          <w:rFonts w:ascii="宋体" w:hAnsi="宋体" w:hint="eastAsia"/>
          <w:sz w:val="28"/>
        </w:rPr>
        <w:t>整型后，混合料处于最佳含水量的</w:t>
      </w:r>
      <w:r>
        <w:rPr>
          <w:rFonts w:ascii="宋体" w:hAnsi="宋体"/>
          <w:sz w:val="28"/>
        </w:rPr>
        <w:sym w:font="Symbol" w:char="F0B1"/>
      </w:r>
      <w:r>
        <w:rPr>
          <w:rFonts w:ascii="宋体" w:hAnsi="宋体"/>
          <w:sz w:val="28"/>
        </w:rPr>
        <w:t>1%</w:t>
      </w:r>
      <w:r>
        <w:rPr>
          <w:rFonts w:ascii="宋体" w:hAnsi="宋体" w:hint="eastAsia"/>
          <w:sz w:val="28"/>
        </w:rPr>
        <w:t>时进行碾压。先用振动压路机静压；再进行振动碾压，最后用胶轮压路机光面，碾压遍数按试验段测定并经监理工程师批准的遍数碾压。碾压过程中，混合料表面应始终保持湿润，如果表面水蒸发快，应及时补洒少量的水。碾压时，如出现“弹簧”、松散、起皮等现象，应及时翻开重新拌和，以使其达到质量要求。碾压完毕，应随时进行外观和压实度检查，保证压实度达到规定要求以上。</w:t>
      </w:r>
    </w:p>
    <w:p w:rsidR="00836151" w:rsidRDefault="00836151" w:rsidP="00836151">
      <w:pPr>
        <w:tabs>
          <w:tab w:val="left" w:pos="1320"/>
        </w:tabs>
        <w:spacing w:before="100" w:beforeAutospacing="1" w:after="100" w:afterAutospacing="1" w:line="360" w:lineRule="auto"/>
        <w:ind w:firstLine="600"/>
        <w:rPr>
          <w:rFonts w:ascii="宋体" w:hAnsi="宋体" w:hint="eastAsia"/>
          <w:sz w:val="28"/>
        </w:rPr>
      </w:pPr>
      <w:r>
        <w:rPr>
          <w:rFonts w:ascii="宋体" w:hAnsi="宋体" w:hint="eastAsia"/>
          <w:sz w:val="28"/>
        </w:rPr>
        <w:t>二灰土碾压经检验合格后，立即进行养生，养生期间保持一定的湿度以保证石灰土强度的增长，养生期一般不少于</w:t>
      </w:r>
      <w:r>
        <w:rPr>
          <w:rFonts w:ascii="宋体" w:hAnsi="宋体"/>
          <w:sz w:val="28"/>
        </w:rPr>
        <w:t>7</w:t>
      </w:r>
      <w:r>
        <w:rPr>
          <w:rFonts w:ascii="宋体" w:hAnsi="宋体" w:hint="eastAsia"/>
          <w:sz w:val="28"/>
        </w:rPr>
        <w:t xml:space="preserve">天，并应禁止重型车通行。  </w:t>
      </w:r>
    </w:p>
    <w:p w:rsidR="00836151" w:rsidRDefault="00836151" w:rsidP="00F838E6">
      <w:pPr>
        <w:numPr>
          <w:ilvl w:val="0"/>
          <w:numId w:val="16"/>
        </w:numPr>
        <w:tabs>
          <w:tab w:val="left" w:pos="1320"/>
        </w:tabs>
        <w:spacing w:before="100" w:beforeAutospacing="1" w:after="100" w:afterAutospacing="1" w:line="360" w:lineRule="auto"/>
        <w:rPr>
          <w:rFonts w:ascii="宋体" w:hAnsi="宋体" w:hint="eastAsia"/>
          <w:sz w:val="28"/>
        </w:rPr>
      </w:pPr>
      <w:r>
        <w:rPr>
          <w:rFonts w:ascii="宋体" w:hAnsi="宋体" w:hint="eastAsia"/>
          <w:sz w:val="28"/>
        </w:rPr>
        <w:t>路基压实标准与压实度</w:t>
      </w:r>
    </w:p>
    <w:p w:rsidR="00836151" w:rsidRDefault="00836151" w:rsidP="00836151">
      <w:pPr>
        <w:tabs>
          <w:tab w:val="left" w:pos="1320"/>
        </w:tabs>
        <w:spacing w:before="100" w:beforeAutospacing="1" w:after="100" w:afterAutospacing="1" w:line="360" w:lineRule="auto"/>
        <w:ind w:firstLine="425"/>
        <w:rPr>
          <w:rFonts w:ascii="宋体" w:hAnsi="宋体" w:hint="eastAsia"/>
          <w:sz w:val="28"/>
        </w:rPr>
      </w:pPr>
      <w:r>
        <w:rPr>
          <w:rFonts w:ascii="宋体" w:hAnsi="宋体" w:hint="eastAsia"/>
          <w:sz w:val="28"/>
        </w:rPr>
        <w:t xml:space="preserve">    类型         路面底面以下深度(cm)    压实度(%)</w:t>
      </w:r>
    </w:p>
    <w:p w:rsidR="00836151" w:rsidRDefault="00836151" w:rsidP="00836151">
      <w:pPr>
        <w:tabs>
          <w:tab w:val="left" w:pos="1320"/>
        </w:tabs>
        <w:spacing w:before="100" w:beforeAutospacing="1" w:after="100" w:afterAutospacing="1" w:line="360" w:lineRule="auto"/>
        <w:ind w:firstLineChars="351" w:firstLine="983"/>
        <w:rPr>
          <w:rFonts w:ascii="宋体" w:hAnsi="宋体" w:hint="eastAsia"/>
          <w:sz w:val="28"/>
        </w:rPr>
      </w:pPr>
      <w:r>
        <w:rPr>
          <w:rFonts w:ascii="宋体" w:hAnsi="宋体" w:hint="eastAsia"/>
          <w:sz w:val="28"/>
        </w:rPr>
        <w:t xml:space="preserve">上路床           0～30                  ≥96          </w:t>
      </w:r>
    </w:p>
    <w:p w:rsidR="00836151" w:rsidRDefault="00836151" w:rsidP="00836151">
      <w:pPr>
        <w:tabs>
          <w:tab w:val="left" w:pos="1320"/>
        </w:tabs>
        <w:spacing w:before="100" w:beforeAutospacing="1" w:after="100" w:afterAutospacing="1" w:line="360" w:lineRule="auto"/>
        <w:ind w:firstLineChars="351" w:firstLine="983"/>
        <w:rPr>
          <w:rFonts w:ascii="宋体" w:hAnsi="宋体" w:hint="eastAsia"/>
          <w:sz w:val="28"/>
        </w:rPr>
      </w:pPr>
      <w:r>
        <w:rPr>
          <w:rFonts w:ascii="宋体" w:hAnsi="宋体" w:hint="eastAsia"/>
          <w:sz w:val="28"/>
        </w:rPr>
        <w:t>下路床          30～80                  ≥95</w:t>
      </w:r>
    </w:p>
    <w:p w:rsidR="00836151" w:rsidRDefault="00836151" w:rsidP="00836151">
      <w:pPr>
        <w:tabs>
          <w:tab w:val="left" w:pos="1320"/>
        </w:tabs>
        <w:spacing w:before="100" w:beforeAutospacing="1" w:after="100" w:afterAutospacing="1" w:line="360" w:lineRule="auto"/>
        <w:ind w:firstLineChars="351" w:firstLine="983"/>
        <w:rPr>
          <w:rFonts w:ascii="宋体" w:hAnsi="宋体" w:hint="eastAsia"/>
          <w:sz w:val="28"/>
        </w:rPr>
      </w:pPr>
      <w:r>
        <w:rPr>
          <w:rFonts w:ascii="宋体" w:hAnsi="宋体" w:hint="eastAsia"/>
          <w:sz w:val="28"/>
        </w:rPr>
        <w:t>上路堤          80～150                 ≥93</w:t>
      </w:r>
    </w:p>
    <w:p w:rsidR="00836151" w:rsidRDefault="00836151" w:rsidP="00836151">
      <w:pPr>
        <w:tabs>
          <w:tab w:val="left" w:pos="1320"/>
        </w:tabs>
        <w:spacing w:before="100" w:beforeAutospacing="1" w:after="100" w:afterAutospacing="1" w:line="360" w:lineRule="auto"/>
        <w:ind w:firstLineChars="351" w:firstLine="983"/>
        <w:rPr>
          <w:rFonts w:ascii="宋体" w:hAnsi="宋体" w:hint="eastAsia"/>
          <w:sz w:val="28"/>
        </w:rPr>
      </w:pPr>
      <w:r>
        <w:rPr>
          <w:rFonts w:ascii="宋体" w:hAnsi="宋体" w:hint="eastAsia"/>
          <w:sz w:val="28"/>
        </w:rPr>
        <w:lastRenderedPageBreak/>
        <w:t>下路堤          150以下                ≥90</w:t>
      </w:r>
    </w:p>
    <w:p w:rsidR="00836151" w:rsidRDefault="00836151" w:rsidP="00836151">
      <w:pPr>
        <w:tabs>
          <w:tab w:val="left" w:pos="1320"/>
          <w:tab w:val="left" w:pos="6390"/>
        </w:tabs>
        <w:spacing w:before="100" w:beforeAutospacing="1" w:after="100" w:afterAutospacing="1" w:line="360" w:lineRule="auto"/>
        <w:ind w:firstLineChars="351" w:firstLine="983"/>
        <w:rPr>
          <w:rFonts w:ascii="宋体" w:hAnsi="宋体" w:hint="eastAsia"/>
          <w:sz w:val="28"/>
        </w:rPr>
      </w:pPr>
      <w:r>
        <w:rPr>
          <w:rFonts w:ascii="宋体" w:hAnsi="宋体" w:hint="eastAsia"/>
          <w:sz w:val="28"/>
        </w:rPr>
        <w:t>零填及路堑在路床   0～80</w:t>
      </w:r>
      <w:r>
        <w:rPr>
          <w:rFonts w:ascii="宋体" w:hAnsi="宋体"/>
          <w:sz w:val="28"/>
        </w:rPr>
        <w:tab/>
      </w:r>
      <w:r>
        <w:rPr>
          <w:rFonts w:ascii="宋体" w:hAnsi="宋体" w:hint="eastAsia"/>
          <w:sz w:val="28"/>
        </w:rPr>
        <w:t>≥96</w:t>
      </w:r>
    </w:p>
    <w:p w:rsidR="00836151" w:rsidRDefault="00836151" w:rsidP="00836151">
      <w:pPr>
        <w:tabs>
          <w:tab w:val="left" w:pos="960"/>
        </w:tabs>
        <w:snapToGrid w:val="0"/>
        <w:spacing w:beforeLines="50" w:afterLines="50" w:line="360" w:lineRule="auto"/>
        <w:rPr>
          <w:rFonts w:ascii="宋体" w:hAnsi="宋体" w:hint="eastAsia"/>
          <w:spacing w:val="10"/>
          <w:sz w:val="28"/>
        </w:rPr>
      </w:pPr>
      <w:r>
        <w:rPr>
          <w:rFonts w:ascii="宋体" w:hAnsi="宋体" w:hint="eastAsia"/>
          <w:sz w:val="28"/>
        </w:rPr>
        <w:t>注:路基压实为重型击实标准</w:t>
      </w:r>
    </w:p>
    <w:p w:rsidR="00836151" w:rsidRDefault="00836151" w:rsidP="00836151">
      <w:pPr>
        <w:pStyle w:val="3"/>
        <w:tabs>
          <w:tab w:val="clear" w:pos="0"/>
          <w:tab w:val="num" w:pos="1260"/>
        </w:tabs>
        <w:rPr>
          <w:rFonts w:hint="eastAsia"/>
        </w:rPr>
      </w:pPr>
      <w:r>
        <w:rPr>
          <w:rFonts w:hint="eastAsia"/>
        </w:rPr>
        <w:t>换填砂砾垫层施工</w:t>
      </w:r>
    </w:p>
    <w:p w:rsidR="00836151" w:rsidRDefault="00836151" w:rsidP="00836151">
      <w:pPr>
        <w:tabs>
          <w:tab w:val="left" w:pos="705"/>
          <w:tab w:val="left" w:pos="1320"/>
        </w:tabs>
        <w:spacing w:before="100" w:beforeAutospacing="1" w:after="100" w:afterAutospacing="1"/>
        <w:ind w:firstLineChars="200" w:firstLine="560"/>
        <w:rPr>
          <w:rFonts w:ascii="宋体" w:hAnsi="宋体" w:hint="eastAsia"/>
          <w:sz w:val="28"/>
        </w:rPr>
      </w:pPr>
      <w:r>
        <w:rPr>
          <w:rFonts w:ascii="宋体" w:hAnsi="宋体" w:hint="eastAsia"/>
          <w:sz w:val="28"/>
        </w:rPr>
        <w:t>换填砂砾适应于水塘，河沟等清淤回填和季节性沟间软塑粘土路段。</w:t>
      </w:r>
    </w:p>
    <w:p w:rsidR="00836151" w:rsidRDefault="00836151" w:rsidP="00836151">
      <w:pPr>
        <w:tabs>
          <w:tab w:val="left" w:pos="-480"/>
          <w:tab w:val="left" w:pos="1320"/>
        </w:tabs>
        <w:snapToGrid w:val="0"/>
        <w:spacing w:beforeLines="50" w:afterLines="50" w:line="500" w:lineRule="exact"/>
        <w:ind w:firstLineChars="200" w:firstLine="560"/>
        <w:outlineLvl w:val="3"/>
        <w:rPr>
          <w:rFonts w:ascii="宋体" w:hAnsi="宋体" w:hint="eastAsia"/>
          <w:spacing w:val="10"/>
          <w:sz w:val="28"/>
        </w:rPr>
      </w:pPr>
      <w:r>
        <w:rPr>
          <w:rFonts w:ascii="宋体" w:hAnsi="宋体" w:hint="eastAsia"/>
          <w:sz w:val="28"/>
        </w:rPr>
        <w:t>在水塘，河沟清淤清至硬土层时，请监理工程师检查验收，并做好高程、长度、宽度记录，然后分层回填</w:t>
      </w:r>
      <w:r>
        <w:rPr>
          <w:rFonts w:hint="eastAsia"/>
        </w:rPr>
        <w:t>砂砾</w:t>
      </w:r>
      <w:r>
        <w:rPr>
          <w:rFonts w:ascii="宋体" w:hAnsi="宋体" w:hint="eastAsia"/>
          <w:sz w:val="28"/>
        </w:rPr>
        <w:t>，回填松铺厚度控制在40cm以内，用振动压路机压实到设计压实度。换填碎石土总厚度根据现场情况和监理工程师指示办理。</w:t>
      </w:r>
    </w:p>
    <w:p w:rsidR="00836151" w:rsidRDefault="00836151" w:rsidP="00836151">
      <w:pPr>
        <w:pStyle w:val="3"/>
        <w:tabs>
          <w:tab w:val="clear" w:pos="0"/>
          <w:tab w:val="num" w:pos="1260"/>
        </w:tabs>
        <w:rPr>
          <w:rFonts w:hint="eastAsia"/>
          <w:spacing w:val="10"/>
        </w:rPr>
      </w:pPr>
      <w:r>
        <w:rPr>
          <w:rFonts w:hint="eastAsia"/>
          <w:spacing w:val="10"/>
        </w:rPr>
        <w:t>结构物台背回填</w:t>
      </w:r>
    </w:p>
    <w:p w:rsidR="00836151" w:rsidRDefault="00836151" w:rsidP="00F838E6">
      <w:pPr>
        <w:numPr>
          <w:ilvl w:val="3"/>
          <w:numId w:val="24"/>
        </w:numPr>
        <w:tabs>
          <w:tab w:val="left" w:pos="1200"/>
          <w:tab w:val="left" w:pos="1320"/>
        </w:tabs>
        <w:snapToGrid w:val="0"/>
        <w:spacing w:beforeLines="50" w:afterLines="50" w:line="500" w:lineRule="exact"/>
        <w:ind w:left="0" w:firstLine="720"/>
        <w:outlineLvl w:val="4"/>
        <w:rPr>
          <w:rFonts w:ascii="宋体" w:hAnsi="宋体"/>
          <w:spacing w:val="10"/>
          <w:sz w:val="28"/>
        </w:rPr>
      </w:pPr>
      <w:r>
        <w:rPr>
          <w:rFonts w:ascii="宋体" w:hAnsi="宋体" w:hint="eastAsia"/>
          <w:spacing w:val="10"/>
          <w:sz w:val="28"/>
        </w:rPr>
        <w:t>结构物回填时，结构物强度必须达到设计要求的强度后才能回填。</w:t>
      </w:r>
    </w:p>
    <w:p w:rsidR="00836151" w:rsidRDefault="00836151" w:rsidP="00F838E6">
      <w:pPr>
        <w:numPr>
          <w:ilvl w:val="3"/>
          <w:numId w:val="24"/>
        </w:numPr>
        <w:tabs>
          <w:tab w:val="left" w:pos="1200"/>
          <w:tab w:val="left" w:pos="1320"/>
        </w:tabs>
        <w:snapToGrid w:val="0"/>
        <w:spacing w:beforeLines="50" w:afterLines="50" w:line="500" w:lineRule="exact"/>
        <w:ind w:left="0" w:firstLine="720"/>
        <w:outlineLvl w:val="4"/>
        <w:rPr>
          <w:rFonts w:ascii="宋体" w:hAnsi="宋体" w:hint="eastAsia"/>
          <w:spacing w:val="10"/>
          <w:sz w:val="28"/>
        </w:rPr>
      </w:pPr>
      <w:r>
        <w:rPr>
          <w:rFonts w:ascii="宋体" w:hAnsi="宋体" w:hint="eastAsia"/>
          <w:spacing w:val="10"/>
          <w:sz w:val="28"/>
        </w:rPr>
        <w:t>结构物回填用料应使用最大粒径不大于50毫米，塑性指数不大于12并经监理工程师批准的透水性材料或采用符合设计或规范要求的透水性材料进行回填。</w:t>
      </w:r>
    </w:p>
    <w:p w:rsidR="00836151" w:rsidRDefault="00836151" w:rsidP="00F838E6">
      <w:pPr>
        <w:numPr>
          <w:ilvl w:val="3"/>
          <w:numId w:val="24"/>
        </w:numPr>
        <w:tabs>
          <w:tab w:val="left" w:pos="1200"/>
          <w:tab w:val="left" w:pos="1320"/>
        </w:tabs>
        <w:snapToGrid w:val="0"/>
        <w:spacing w:beforeLines="50" w:afterLines="50" w:line="500" w:lineRule="exact"/>
        <w:ind w:left="0" w:firstLine="720"/>
        <w:outlineLvl w:val="4"/>
        <w:rPr>
          <w:rFonts w:ascii="宋体" w:hAnsi="宋体" w:hint="eastAsia"/>
          <w:spacing w:val="10"/>
          <w:sz w:val="28"/>
        </w:rPr>
      </w:pPr>
      <w:r>
        <w:rPr>
          <w:rFonts w:ascii="宋体" w:hAnsi="宋体" w:hint="eastAsia"/>
          <w:spacing w:val="10"/>
          <w:sz w:val="28"/>
        </w:rPr>
        <w:t>桥台回填填土范围台背纵向底面不小于2米沿纵向45度向上至路床底部，与路堤连接处开挖台阶。</w:t>
      </w:r>
    </w:p>
    <w:p w:rsidR="00836151" w:rsidRDefault="00836151" w:rsidP="00F838E6">
      <w:pPr>
        <w:numPr>
          <w:ilvl w:val="3"/>
          <w:numId w:val="24"/>
        </w:numPr>
        <w:tabs>
          <w:tab w:val="left" w:pos="1200"/>
          <w:tab w:val="left" w:pos="1320"/>
        </w:tabs>
        <w:snapToGrid w:val="0"/>
        <w:spacing w:beforeLines="50" w:afterLines="50" w:line="500" w:lineRule="exact"/>
        <w:ind w:left="0" w:firstLine="720"/>
        <w:outlineLvl w:val="4"/>
        <w:rPr>
          <w:rFonts w:ascii="宋体" w:hAnsi="宋体" w:hint="eastAsia"/>
          <w:spacing w:val="10"/>
          <w:sz w:val="28"/>
        </w:rPr>
      </w:pPr>
      <w:r>
        <w:rPr>
          <w:rFonts w:ascii="宋体" w:hAnsi="宋体" w:hint="eastAsia"/>
          <w:spacing w:val="10"/>
          <w:sz w:val="28"/>
        </w:rPr>
        <w:t>结构物回填时，如果能采用重型压路机时，可采用重型压路机压实，每层松铺厚度不大于20cm，对于不能采用重型压路机压实的边角地段，采用小型压路机或夯实机具进行夯实，层厚掌握在10～15cm为宜，回填时在结构物上清楚标出每层填筑厚度。</w:t>
      </w:r>
    </w:p>
    <w:p w:rsidR="00836151" w:rsidRDefault="00836151" w:rsidP="00F838E6">
      <w:pPr>
        <w:numPr>
          <w:ilvl w:val="3"/>
          <w:numId w:val="24"/>
        </w:numPr>
        <w:tabs>
          <w:tab w:val="left" w:pos="1200"/>
          <w:tab w:val="left" w:pos="1320"/>
        </w:tabs>
        <w:snapToGrid w:val="0"/>
        <w:spacing w:beforeLines="50" w:afterLines="50" w:line="500" w:lineRule="exact"/>
        <w:ind w:left="0" w:firstLine="720"/>
        <w:outlineLvl w:val="4"/>
        <w:rPr>
          <w:rFonts w:ascii="宋体" w:hAnsi="宋体" w:hint="eastAsia"/>
          <w:spacing w:val="10"/>
          <w:sz w:val="28"/>
        </w:rPr>
      </w:pPr>
      <w:r>
        <w:rPr>
          <w:rFonts w:ascii="宋体" w:hAnsi="宋体" w:hint="eastAsia"/>
          <w:spacing w:val="10"/>
          <w:sz w:val="28"/>
        </w:rPr>
        <w:t>在回填压实过程中，必须小心施工，保持已完成的结构物不受损坏。</w:t>
      </w:r>
    </w:p>
    <w:p w:rsidR="00836151" w:rsidRDefault="00836151" w:rsidP="00836151">
      <w:pPr>
        <w:pStyle w:val="10"/>
        <w:numPr>
          <w:ilvl w:val="0"/>
          <w:numId w:val="0"/>
        </w:numPr>
        <w:tabs>
          <w:tab w:val="left" w:pos="1320"/>
        </w:tabs>
        <w:snapToGrid w:val="0"/>
        <w:spacing w:beforeLines="50" w:afterLines="50" w:line="500" w:lineRule="exact"/>
        <w:ind w:left="722"/>
        <w:outlineLvl w:val="2"/>
        <w:rPr>
          <w:rFonts w:hint="eastAsia"/>
          <w:b/>
          <w:bCs/>
        </w:rPr>
      </w:pPr>
      <w:r>
        <w:rPr>
          <w:rFonts w:hint="eastAsia"/>
          <w:b/>
          <w:bCs/>
        </w:rPr>
        <w:t>2、路基挖方</w:t>
      </w:r>
    </w:p>
    <w:p w:rsidR="00836151" w:rsidRDefault="00836151" w:rsidP="00F838E6">
      <w:pPr>
        <w:pStyle w:val="L1"/>
        <w:numPr>
          <w:ilvl w:val="4"/>
          <w:numId w:val="24"/>
        </w:numPr>
        <w:tabs>
          <w:tab w:val="clear" w:pos="2822"/>
          <w:tab w:val="left" w:pos="0"/>
          <w:tab w:val="num" w:pos="1260"/>
        </w:tabs>
        <w:snapToGrid w:val="0"/>
        <w:spacing w:beforeLines="50" w:afterLines="50" w:line="500" w:lineRule="exact"/>
        <w:ind w:left="0" w:firstLine="720"/>
        <w:outlineLvl w:val="3"/>
        <w:rPr>
          <w:rFonts w:hint="eastAsia"/>
          <w:spacing w:val="10"/>
        </w:rPr>
      </w:pPr>
      <w:r>
        <w:rPr>
          <w:rFonts w:hint="eastAsia"/>
          <w:spacing w:val="10"/>
        </w:rPr>
        <w:lastRenderedPageBreak/>
        <w:t>所有挖方及工程所需的整形和修理边坡，准备和完成所有的路基、路堑、平面立交和引道的施工，严格地与图纸所示的路线纵坡，标高和断面相一致。</w:t>
      </w:r>
    </w:p>
    <w:p w:rsidR="00836151" w:rsidRDefault="00836151" w:rsidP="00F838E6">
      <w:pPr>
        <w:pStyle w:val="L1"/>
        <w:numPr>
          <w:ilvl w:val="4"/>
          <w:numId w:val="24"/>
        </w:numPr>
        <w:tabs>
          <w:tab w:val="clear" w:pos="2822"/>
          <w:tab w:val="left" w:pos="0"/>
          <w:tab w:val="num" w:pos="1260"/>
        </w:tabs>
        <w:snapToGrid w:val="0"/>
        <w:spacing w:beforeLines="50" w:afterLines="50" w:line="500" w:lineRule="exact"/>
        <w:ind w:left="0" w:firstLine="720"/>
        <w:outlineLvl w:val="3"/>
        <w:rPr>
          <w:rFonts w:hint="eastAsia"/>
        </w:rPr>
      </w:pPr>
      <w:r>
        <w:rPr>
          <w:rFonts w:hint="eastAsia"/>
        </w:rPr>
        <w:t>恢复定线，依据开挖深度、地面横坡度、开挖边坡率，计算出上坡顶、下坡脚到中心位置的距离，然后放出上坡顶、下坡脚的边线桩，用木桩明显标出。</w:t>
      </w:r>
    </w:p>
    <w:p w:rsidR="00836151" w:rsidRDefault="00836151" w:rsidP="00F838E6">
      <w:pPr>
        <w:pStyle w:val="L1"/>
        <w:numPr>
          <w:ilvl w:val="4"/>
          <w:numId w:val="24"/>
        </w:numPr>
        <w:tabs>
          <w:tab w:val="clear" w:pos="2822"/>
          <w:tab w:val="left" w:pos="0"/>
          <w:tab w:val="num" w:pos="1260"/>
        </w:tabs>
        <w:snapToGrid w:val="0"/>
        <w:spacing w:beforeLines="50" w:afterLines="50" w:line="500" w:lineRule="exact"/>
        <w:ind w:left="0" w:firstLine="720"/>
        <w:outlineLvl w:val="3"/>
        <w:rPr>
          <w:rFonts w:hint="eastAsia"/>
        </w:rPr>
      </w:pPr>
      <w:r>
        <w:rPr>
          <w:rFonts w:hint="eastAsia"/>
        </w:rPr>
        <w:t>清除表层树木、树根、杂草及腐植土，将其运到指定弃土场。</w:t>
      </w:r>
    </w:p>
    <w:p w:rsidR="00836151" w:rsidRDefault="00836151" w:rsidP="00F838E6">
      <w:pPr>
        <w:pStyle w:val="L1"/>
        <w:numPr>
          <w:ilvl w:val="4"/>
          <w:numId w:val="24"/>
        </w:numPr>
        <w:tabs>
          <w:tab w:val="clear" w:pos="2822"/>
          <w:tab w:val="left" w:pos="0"/>
          <w:tab w:val="num" w:pos="1260"/>
        </w:tabs>
        <w:snapToGrid w:val="0"/>
        <w:spacing w:beforeLines="50" w:afterLines="50" w:line="500" w:lineRule="exact"/>
        <w:ind w:left="0" w:firstLine="720"/>
        <w:outlineLvl w:val="3"/>
        <w:rPr>
          <w:rFonts w:hint="eastAsia"/>
        </w:rPr>
      </w:pPr>
      <w:r>
        <w:rPr>
          <w:rFonts w:hint="eastAsia"/>
        </w:rPr>
        <w:t>路基土方开挖开工前至少28天，将开挖工程断面及土方调运图表报监理工程师批准，否则不得开挖。</w:t>
      </w:r>
    </w:p>
    <w:p w:rsidR="00836151" w:rsidRDefault="00836151" w:rsidP="00F838E6">
      <w:pPr>
        <w:pStyle w:val="L1"/>
        <w:numPr>
          <w:ilvl w:val="4"/>
          <w:numId w:val="24"/>
        </w:numPr>
        <w:tabs>
          <w:tab w:val="clear" w:pos="2822"/>
          <w:tab w:val="left" w:pos="0"/>
          <w:tab w:val="num" w:pos="1260"/>
        </w:tabs>
        <w:snapToGrid w:val="0"/>
        <w:spacing w:beforeLines="50" w:afterLines="50" w:line="500" w:lineRule="exact"/>
        <w:ind w:left="0" w:firstLine="720"/>
        <w:outlineLvl w:val="3"/>
        <w:rPr>
          <w:rFonts w:hint="eastAsia"/>
          <w:spacing w:val="10"/>
        </w:rPr>
      </w:pPr>
      <w:r>
        <w:rPr>
          <w:rFonts w:hint="eastAsia"/>
        </w:rPr>
        <w:t>土方开挖可用推土机纵向运送或用挖掘机配合自卸汽车运动。作业中要保持边坡稳定，不得对临近的各种结构物及设施产生损坏或干扰。对于浅挖路堑可以一次成型，对于深挖路堑，依据不同深度，分层开挖。</w:t>
      </w:r>
    </w:p>
    <w:p w:rsidR="00836151" w:rsidRDefault="00836151" w:rsidP="00F838E6">
      <w:pPr>
        <w:pStyle w:val="L1"/>
        <w:numPr>
          <w:ilvl w:val="4"/>
          <w:numId w:val="24"/>
        </w:numPr>
        <w:tabs>
          <w:tab w:val="clear" w:pos="2822"/>
          <w:tab w:val="left" w:pos="0"/>
          <w:tab w:val="num" w:pos="1260"/>
        </w:tabs>
        <w:snapToGrid w:val="0"/>
        <w:spacing w:beforeLines="50" w:afterLines="50" w:line="500" w:lineRule="exact"/>
        <w:ind w:left="0" w:firstLine="720"/>
        <w:outlineLvl w:val="3"/>
        <w:rPr>
          <w:rFonts w:hint="eastAsia"/>
          <w:spacing w:val="10"/>
        </w:rPr>
      </w:pPr>
      <w:r>
        <w:rPr>
          <w:rFonts w:hint="eastAsia"/>
          <w:spacing w:val="10"/>
        </w:rPr>
        <w:t>开挖中考虑路基排水，修筑适宜的排水设施，防止施工中路线外水流入，保证施工顺利进行。</w:t>
      </w:r>
    </w:p>
    <w:p w:rsidR="00836151" w:rsidRDefault="00836151" w:rsidP="00F838E6">
      <w:pPr>
        <w:pStyle w:val="L1"/>
        <w:numPr>
          <w:ilvl w:val="4"/>
          <w:numId w:val="24"/>
        </w:numPr>
        <w:tabs>
          <w:tab w:val="clear" w:pos="2822"/>
          <w:tab w:val="left" w:pos="0"/>
          <w:tab w:val="num" w:pos="1260"/>
        </w:tabs>
        <w:snapToGrid w:val="0"/>
        <w:spacing w:beforeLines="50" w:afterLines="50" w:line="500" w:lineRule="exact"/>
        <w:ind w:left="0" w:firstLine="720"/>
        <w:outlineLvl w:val="3"/>
        <w:rPr>
          <w:rFonts w:hint="eastAsia"/>
          <w:spacing w:val="10"/>
        </w:rPr>
      </w:pPr>
      <w:r>
        <w:rPr>
          <w:rFonts w:hint="eastAsia"/>
          <w:spacing w:val="10"/>
        </w:rPr>
        <w:t>开挖中计算好路堑边坡，并预留部分厚度，用人工进行修整，并做到按设计型式及时进行防护。</w:t>
      </w:r>
    </w:p>
    <w:p w:rsidR="00836151" w:rsidRDefault="00836151" w:rsidP="00F838E6">
      <w:pPr>
        <w:pStyle w:val="L1"/>
        <w:numPr>
          <w:ilvl w:val="4"/>
          <w:numId w:val="24"/>
        </w:numPr>
        <w:tabs>
          <w:tab w:val="clear" w:pos="2822"/>
          <w:tab w:val="left" w:pos="0"/>
          <w:tab w:val="num" w:pos="1260"/>
        </w:tabs>
        <w:snapToGrid w:val="0"/>
        <w:spacing w:beforeLines="50" w:afterLines="50" w:line="500" w:lineRule="exact"/>
        <w:ind w:left="0" w:firstLine="720"/>
        <w:outlineLvl w:val="3"/>
        <w:rPr>
          <w:rFonts w:hint="eastAsia"/>
          <w:spacing w:val="10"/>
        </w:rPr>
      </w:pPr>
      <w:r>
        <w:rPr>
          <w:rFonts w:hint="eastAsia"/>
          <w:spacing w:val="10"/>
        </w:rPr>
        <w:t>挖方遇到不适宜材料，挖至图纸所示或监理工程师批示的侧面边界或深度。图纸所示或监理工程师批示的深度以下的过分超挖，采用批准的材料回填，并具有与图纸或规范规定的相同的密实度。</w:t>
      </w:r>
    </w:p>
    <w:p w:rsidR="00836151" w:rsidRDefault="00836151" w:rsidP="00F838E6">
      <w:pPr>
        <w:pStyle w:val="L1"/>
        <w:numPr>
          <w:ilvl w:val="4"/>
          <w:numId w:val="24"/>
        </w:numPr>
        <w:tabs>
          <w:tab w:val="clear" w:pos="2822"/>
          <w:tab w:val="left" w:pos="0"/>
          <w:tab w:val="num" w:pos="1260"/>
        </w:tabs>
        <w:snapToGrid w:val="0"/>
        <w:spacing w:beforeLines="50" w:afterLines="50" w:line="500" w:lineRule="exact"/>
        <w:ind w:left="0" w:firstLine="720"/>
        <w:outlineLvl w:val="3"/>
        <w:rPr>
          <w:rFonts w:hint="eastAsia"/>
          <w:spacing w:val="10"/>
        </w:rPr>
      </w:pPr>
      <w:r>
        <w:rPr>
          <w:rFonts w:hint="eastAsia"/>
          <w:spacing w:val="10"/>
        </w:rPr>
        <w:t>路槽挖至设计标高后，用平地机刮出路拱，并预留出压实量，用重型压路机压实，并注意路槽排水畅通。在路槽整型压实后，及时进行填筑压实，保证素土路槽及时封顶，免受雨水侵蚀。</w:t>
      </w:r>
    </w:p>
    <w:p w:rsidR="00836151" w:rsidRDefault="00836151" w:rsidP="00F838E6">
      <w:pPr>
        <w:pStyle w:val="L1"/>
        <w:numPr>
          <w:ilvl w:val="4"/>
          <w:numId w:val="24"/>
        </w:numPr>
        <w:tabs>
          <w:tab w:val="clear" w:pos="2822"/>
          <w:tab w:val="left" w:pos="0"/>
          <w:tab w:val="num" w:pos="1440"/>
        </w:tabs>
        <w:snapToGrid w:val="0"/>
        <w:spacing w:beforeLines="50" w:afterLines="50" w:line="500" w:lineRule="exact"/>
        <w:ind w:left="0" w:firstLine="720"/>
        <w:outlineLvl w:val="3"/>
        <w:rPr>
          <w:rFonts w:hint="eastAsia"/>
        </w:rPr>
      </w:pPr>
      <w:r>
        <w:rPr>
          <w:rFonts w:hint="eastAsia"/>
        </w:rPr>
        <w:t>路堑的排水沟要及时修建，其位置，断面尺寸和沟底纵坡应符合图纸或监理工程师要求，以保证路堑排水畅通。</w:t>
      </w:r>
    </w:p>
    <w:p w:rsidR="00836151" w:rsidRDefault="00836151" w:rsidP="00F838E6">
      <w:pPr>
        <w:pStyle w:val="L1"/>
        <w:numPr>
          <w:ilvl w:val="4"/>
          <w:numId w:val="24"/>
        </w:numPr>
        <w:tabs>
          <w:tab w:val="clear" w:pos="2822"/>
          <w:tab w:val="left" w:pos="0"/>
          <w:tab w:val="num" w:pos="1440"/>
        </w:tabs>
        <w:snapToGrid w:val="0"/>
        <w:spacing w:beforeLines="50" w:afterLines="50" w:line="500" w:lineRule="exact"/>
        <w:ind w:left="0" w:firstLine="720"/>
        <w:outlineLvl w:val="3"/>
        <w:rPr>
          <w:rFonts w:hint="eastAsia"/>
          <w:spacing w:val="10"/>
        </w:rPr>
      </w:pPr>
      <w:r>
        <w:rPr>
          <w:rFonts w:hint="eastAsia"/>
        </w:rPr>
        <w:t>淤泥开挖 ，路基原地面300～500mm以下因地基承载力达不到规定要求以及需开挖淤泥时，必须在开挖前经监理工程师会同业主代表现场批</w:t>
      </w:r>
      <w:r>
        <w:rPr>
          <w:rFonts w:hint="eastAsia"/>
        </w:rPr>
        <w:lastRenderedPageBreak/>
        <w:t>准和确认其清淤深度，并绘制平面，横断面图以及作出施工计划，回填材料试验等资料，报监理工程师批准后方可开挖。开挖出的淤泥弃于指定弃土场，施工中应请监理工程师全过程监理，以确定和核实实际发生工程量。</w:t>
      </w:r>
    </w:p>
    <w:p w:rsidR="00836151" w:rsidRDefault="00836151" w:rsidP="00836151">
      <w:pPr>
        <w:pStyle w:val="10"/>
        <w:numPr>
          <w:ilvl w:val="0"/>
          <w:numId w:val="0"/>
        </w:numPr>
        <w:tabs>
          <w:tab w:val="left" w:pos="1320"/>
          <w:tab w:val="num" w:pos="1440"/>
        </w:tabs>
        <w:snapToGrid w:val="0"/>
        <w:spacing w:beforeLines="50" w:afterLines="50" w:line="500" w:lineRule="exact"/>
        <w:ind w:left="774"/>
        <w:outlineLvl w:val="2"/>
        <w:rPr>
          <w:rFonts w:hint="eastAsia"/>
          <w:b/>
          <w:bCs/>
          <w:spacing w:val="10"/>
        </w:rPr>
      </w:pPr>
      <w:r>
        <w:rPr>
          <w:rFonts w:hint="eastAsia"/>
          <w:b/>
          <w:bCs/>
          <w:spacing w:val="10"/>
        </w:rPr>
        <w:t>3、路基填筑</w:t>
      </w:r>
    </w:p>
    <w:p w:rsidR="00836151" w:rsidRDefault="00836151" w:rsidP="00F838E6">
      <w:pPr>
        <w:numPr>
          <w:ilvl w:val="1"/>
          <w:numId w:val="44"/>
        </w:numPr>
        <w:tabs>
          <w:tab w:val="left" w:pos="0"/>
          <w:tab w:val="num" w:pos="1440"/>
        </w:tabs>
        <w:snapToGrid w:val="0"/>
        <w:spacing w:beforeLines="50" w:afterLines="50" w:line="500" w:lineRule="exact"/>
        <w:ind w:left="0" w:firstLine="840"/>
        <w:rPr>
          <w:rFonts w:ascii="宋体" w:hAnsi="宋体"/>
          <w:spacing w:val="10"/>
          <w:sz w:val="28"/>
        </w:rPr>
      </w:pPr>
      <w:r>
        <w:rPr>
          <w:rFonts w:ascii="宋体" w:hAnsi="宋体" w:hint="eastAsia"/>
          <w:spacing w:val="10"/>
          <w:sz w:val="28"/>
        </w:rPr>
        <w:t>路基用地范围内树木，灌木丛等均应在施工前砍伐或移植，路基用地范围内的垃圾，有机物残渣及原地面以下20cm内草皮，农作物的根系和表土均应清除，然后进行填前压实，压实度大于95%。当基底松散土层厚度大于30cm时，要求翻挖后再分层回填压实。</w:t>
      </w:r>
    </w:p>
    <w:p w:rsidR="00836151" w:rsidRDefault="00836151" w:rsidP="00F838E6">
      <w:pPr>
        <w:numPr>
          <w:ilvl w:val="1"/>
          <w:numId w:val="44"/>
        </w:numPr>
        <w:tabs>
          <w:tab w:val="clear" w:pos="2430"/>
          <w:tab w:val="left" w:pos="0"/>
          <w:tab w:val="num" w:pos="1440"/>
        </w:tabs>
        <w:snapToGrid w:val="0"/>
        <w:spacing w:beforeLines="50" w:afterLines="50" w:line="500" w:lineRule="exact"/>
        <w:ind w:left="0" w:firstLine="840"/>
        <w:rPr>
          <w:rFonts w:ascii="宋体" w:hAnsi="宋体"/>
          <w:spacing w:val="10"/>
          <w:sz w:val="28"/>
        </w:rPr>
      </w:pPr>
      <w:r>
        <w:rPr>
          <w:rFonts w:ascii="宋体" w:hAnsi="宋体" w:hint="eastAsia"/>
          <w:spacing w:val="10"/>
          <w:sz w:val="28"/>
        </w:rPr>
        <w:t>填方路基基底清理深度一般路基为30cm，水田及低洼地段为50cm，当清表深度仍不能满足投标文件之技术规范要求时，则根据监理工程师指示办理。请表土堆放在路基用地范围内，以供路基边坡绿化使用，多余土则弃于指定弃土场。</w:t>
      </w:r>
    </w:p>
    <w:p w:rsidR="00836151" w:rsidRDefault="00836151" w:rsidP="00F838E6">
      <w:pPr>
        <w:numPr>
          <w:ilvl w:val="1"/>
          <w:numId w:val="44"/>
        </w:numPr>
        <w:tabs>
          <w:tab w:val="clear" w:pos="2430"/>
          <w:tab w:val="left" w:pos="0"/>
          <w:tab w:val="num" w:pos="1440"/>
        </w:tabs>
        <w:snapToGrid w:val="0"/>
        <w:spacing w:beforeLines="50" w:afterLines="50" w:line="500" w:lineRule="exact"/>
        <w:ind w:left="0" w:firstLine="840"/>
        <w:rPr>
          <w:sz w:val="28"/>
        </w:rPr>
      </w:pPr>
      <w:r>
        <w:rPr>
          <w:rFonts w:hint="eastAsia"/>
          <w:sz w:val="28"/>
        </w:rPr>
        <w:t>路基填筑时，为保证路堤边缘压实度，路堤两侧比设计各宽填</w:t>
      </w:r>
      <w:r>
        <w:rPr>
          <w:rFonts w:hint="eastAsia"/>
          <w:sz w:val="28"/>
        </w:rPr>
        <w:t>30cm</w:t>
      </w:r>
      <w:r>
        <w:rPr>
          <w:rFonts w:hint="eastAsia"/>
          <w:sz w:val="28"/>
        </w:rPr>
        <w:t>，待路基竣工后再修整边坡。修整土方可用于填筑中央分隔带和培土路肩。土方路基填筑中，必须按路面平行线分层控制填土标高，填方作业应分层平行摊铺。</w:t>
      </w:r>
    </w:p>
    <w:p w:rsidR="00836151" w:rsidRDefault="00836151" w:rsidP="00F838E6">
      <w:pPr>
        <w:numPr>
          <w:ilvl w:val="1"/>
          <w:numId w:val="44"/>
        </w:numPr>
        <w:tabs>
          <w:tab w:val="clear" w:pos="2430"/>
          <w:tab w:val="left" w:pos="0"/>
          <w:tab w:val="num" w:pos="1440"/>
        </w:tabs>
        <w:snapToGrid w:val="0"/>
        <w:spacing w:beforeLines="50" w:afterLines="50" w:line="500" w:lineRule="exact"/>
        <w:ind w:left="0" w:firstLine="840"/>
        <w:rPr>
          <w:sz w:val="28"/>
        </w:rPr>
      </w:pPr>
      <w:r>
        <w:rPr>
          <w:rFonts w:hint="eastAsia"/>
          <w:sz w:val="28"/>
        </w:rPr>
        <w:t>在填筑范围内，每</w:t>
      </w:r>
      <w:r>
        <w:rPr>
          <w:sz w:val="28"/>
        </w:rPr>
        <w:t>25</w:t>
      </w:r>
      <w:r>
        <w:rPr>
          <w:rFonts w:hint="eastAsia"/>
          <w:sz w:val="28"/>
        </w:rPr>
        <w:t>米用竹杆示出宽度界线桩，并在竹杆上示出填筑厚度标记，每层松铺厚度须以试验段试验结果为准，但土方填筑松铺厚度不得大于</w:t>
      </w:r>
      <w:r>
        <w:rPr>
          <w:sz w:val="28"/>
        </w:rPr>
        <w:t>30</w:t>
      </w:r>
      <w:r>
        <w:rPr>
          <w:rFonts w:hint="eastAsia"/>
          <w:sz w:val="28"/>
        </w:rPr>
        <w:t>厘米。</w:t>
      </w:r>
    </w:p>
    <w:p w:rsidR="00836151" w:rsidRDefault="00836151" w:rsidP="00F838E6">
      <w:pPr>
        <w:numPr>
          <w:ilvl w:val="1"/>
          <w:numId w:val="44"/>
        </w:numPr>
        <w:tabs>
          <w:tab w:val="clear" w:pos="2430"/>
          <w:tab w:val="left" w:pos="0"/>
          <w:tab w:val="num" w:pos="1440"/>
        </w:tabs>
        <w:snapToGrid w:val="0"/>
        <w:spacing w:beforeLines="50" w:afterLines="50" w:line="500" w:lineRule="exact"/>
        <w:ind w:left="0" w:firstLine="840"/>
        <w:rPr>
          <w:sz w:val="28"/>
        </w:rPr>
      </w:pPr>
      <w:r>
        <w:rPr>
          <w:rFonts w:hint="eastAsia"/>
          <w:sz w:val="28"/>
        </w:rPr>
        <w:t>保证填土含水量在最佳含水量误差±</w:t>
      </w:r>
      <w:r>
        <w:rPr>
          <w:rFonts w:hint="eastAsia"/>
          <w:sz w:val="28"/>
        </w:rPr>
        <w:t>2</w:t>
      </w:r>
      <w:r>
        <w:rPr>
          <w:sz w:val="28"/>
        </w:rPr>
        <w:t>%</w:t>
      </w:r>
      <w:r>
        <w:rPr>
          <w:rFonts w:hint="eastAsia"/>
          <w:sz w:val="28"/>
        </w:rPr>
        <w:t>以内进行碾压，应做到实及时平整，及时碾压成型达到设计压实度为止，平整时纵向应基本平整，保证形成路拱以利排水。平整时，首先用推土机推平，然后用平地机平整，压路机进行碾压，先静压再振动碾压，随时跟踪检测，直到压实度满足设计要求为止。</w:t>
      </w:r>
    </w:p>
    <w:p w:rsidR="00836151" w:rsidRDefault="00836151" w:rsidP="00F838E6">
      <w:pPr>
        <w:numPr>
          <w:ilvl w:val="1"/>
          <w:numId w:val="44"/>
        </w:numPr>
        <w:tabs>
          <w:tab w:val="clear" w:pos="2430"/>
          <w:tab w:val="left" w:pos="0"/>
          <w:tab w:val="num" w:pos="1440"/>
        </w:tabs>
        <w:snapToGrid w:val="0"/>
        <w:spacing w:beforeLines="50" w:afterLines="50" w:line="500" w:lineRule="exact"/>
        <w:ind w:left="0" w:firstLine="840"/>
        <w:rPr>
          <w:sz w:val="28"/>
        </w:rPr>
      </w:pPr>
      <w:r>
        <w:rPr>
          <w:rFonts w:hint="eastAsia"/>
          <w:sz w:val="28"/>
        </w:rPr>
        <w:t>填筑土方含水量较大时，摊铺后进行翻拌晾晒，直到含水量达到或接近最佳含水量为止。</w:t>
      </w:r>
    </w:p>
    <w:p w:rsidR="00836151" w:rsidRDefault="00836151" w:rsidP="00F838E6">
      <w:pPr>
        <w:numPr>
          <w:ilvl w:val="1"/>
          <w:numId w:val="44"/>
        </w:numPr>
        <w:tabs>
          <w:tab w:val="clear" w:pos="2430"/>
          <w:tab w:val="left" w:pos="0"/>
          <w:tab w:val="num" w:pos="1440"/>
        </w:tabs>
        <w:snapToGrid w:val="0"/>
        <w:spacing w:beforeLines="50" w:afterLines="50" w:line="500" w:lineRule="exact"/>
        <w:ind w:left="0" w:firstLine="840"/>
        <w:rPr>
          <w:sz w:val="28"/>
        </w:rPr>
      </w:pPr>
      <w:r>
        <w:rPr>
          <w:rFonts w:hint="eastAsia"/>
          <w:sz w:val="28"/>
        </w:rPr>
        <w:lastRenderedPageBreak/>
        <w:t>填筑土方含水量较小时，摊铺后要进行洒水和翻拌，使其水分均匀分布，不出现软弹和干包，这样反复进行，直到含水量达到或接近最佳含水量为止，马上进行平整、碾压，直到符合要求为止。</w:t>
      </w:r>
    </w:p>
    <w:p w:rsidR="00836151" w:rsidRDefault="00836151" w:rsidP="00F838E6">
      <w:pPr>
        <w:numPr>
          <w:ilvl w:val="1"/>
          <w:numId w:val="44"/>
        </w:numPr>
        <w:tabs>
          <w:tab w:val="clear" w:pos="2430"/>
          <w:tab w:val="left" w:pos="0"/>
          <w:tab w:val="num" w:pos="1440"/>
        </w:tabs>
        <w:snapToGrid w:val="0"/>
        <w:spacing w:beforeLines="50" w:afterLines="50" w:line="500" w:lineRule="exact"/>
        <w:ind w:left="0" w:firstLine="840"/>
        <w:rPr>
          <w:sz w:val="28"/>
        </w:rPr>
      </w:pPr>
      <w:r>
        <w:rPr>
          <w:rFonts w:hint="eastAsia"/>
          <w:sz w:val="28"/>
        </w:rPr>
        <w:t>当压实度按规范要求的检测频率自检合格后，向驻地路基监理工程师申请抽检，试验合格并得到监理工程师签认后，才能进行下一层填筑，依据以上程序反复地进行，直到达到路基设计标高为止。</w:t>
      </w:r>
    </w:p>
    <w:p w:rsidR="00836151" w:rsidRDefault="00836151" w:rsidP="00F838E6">
      <w:pPr>
        <w:numPr>
          <w:ilvl w:val="1"/>
          <w:numId w:val="44"/>
        </w:numPr>
        <w:tabs>
          <w:tab w:val="clear" w:pos="2430"/>
          <w:tab w:val="left" w:pos="0"/>
          <w:tab w:val="num" w:pos="1440"/>
        </w:tabs>
        <w:snapToGrid w:val="0"/>
        <w:spacing w:beforeLines="50" w:afterLines="50" w:line="500" w:lineRule="exact"/>
        <w:ind w:left="0" w:firstLine="840"/>
        <w:rPr>
          <w:sz w:val="28"/>
        </w:rPr>
      </w:pPr>
      <w:r>
        <w:rPr>
          <w:rFonts w:hint="eastAsia"/>
          <w:sz w:val="28"/>
        </w:rPr>
        <w:t>当在雨季施工时，当天填筑的土方要当天碾压成型，确保顶面无积水和渗透，同时填筑好的路堤每</w:t>
      </w:r>
      <w:r>
        <w:rPr>
          <w:sz w:val="28"/>
        </w:rPr>
        <w:t>25</w:t>
      </w:r>
      <w:r>
        <w:rPr>
          <w:rFonts w:hint="eastAsia"/>
          <w:sz w:val="28"/>
        </w:rPr>
        <w:t>米要做一道临时急流槽以便排水，急流槽可用</w:t>
      </w:r>
      <w:r>
        <w:rPr>
          <w:sz w:val="28"/>
        </w:rPr>
        <w:t>2cm</w:t>
      </w:r>
      <w:r>
        <w:rPr>
          <w:rFonts w:hint="eastAsia"/>
          <w:sz w:val="28"/>
        </w:rPr>
        <w:t>厚的砂浆抹成，也可用塑料布铺成沟型。路基两边筑</w:t>
      </w:r>
      <w:r>
        <w:rPr>
          <w:sz w:val="28"/>
        </w:rPr>
        <w:t>30</w:t>
      </w:r>
      <w:r>
        <w:rPr>
          <w:rFonts w:hint="eastAsia"/>
          <w:sz w:val="28"/>
        </w:rPr>
        <w:t>×</w:t>
      </w:r>
      <w:r>
        <w:rPr>
          <w:sz w:val="28"/>
        </w:rPr>
        <w:t>30cm</w:t>
      </w:r>
      <w:r>
        <w:rPr>
          <w:rFonts w:hint="eastAsia"/>
          <w:sz w:val="28"/>
        </w:rPr>
        <w:t>的土坎并夯实，将水引入临时急流槽内，以防雨水冲刷路基边坡。</w:t>
      </w:r>
    </w:p>
    <w:p w:rsidR="00836151" w:rsidRDefault="00836151" w:rsidP="00F838E6">
      <w:pPr>
        <w:numPr>
          <w:ilvl w:val="1"/>
          <w:numId w:val="44"/>
        </w:numPr>
        <w:tabs>
          <w:tab w:val="clear" w:pos="2430"/>
          <w:tab w:val="left" w:pos="0"/>
          <w:tab w:val="num" w:pos="1440"/>
        </w:tabs>
        <w:snapToGrid w:val="0"/>
        <w:spacing w:beforeLines="50" w:afterLines="50" w:line="500" w:lineRule="exact"/>
        <w:ind w:left="0" w:firstLine="840"/>
        <w:rPr>
          <w:sz w:val="28"/>
        </w:rPr>
      </w:pPr>
      <w:r>
        <w:rPr>
          <w:rFonts w:hint="eastAsia"/>
          <w:sz w:val="28"/>
        </w:rPr>
        <w:t>在填筑过程中，同一层内，不同土质不能混填，在同一层内只可填筑质量相同的同一种土质。当土质发生变化时应及时作标准击实，以确定压实度，并报监理工程师批准后实施。</w:t>
      </w:r>
    </w:p>
    <w:p w:rsidR="00836151" w:rsidRDefault="00836151" w:rsidP="00F838E6">
      <w:pPr>
        <w:numPr>
          <w:ilvl w:val="1"/>
          <w:numId w:val="44"/>
        </w:numPr>
        <w:tabs>
          <w:tab w:val="clear" w:pos="2430"/>
          <w:tab w:val="left" w:pos="0"/>
          <w:tab w:val="num" w:pos="1440"/>
        </w:tabs>
        <w:snapToGrid w:val="0"/>
        <w:spacing w:beforeLines="50" w:afterLines="50" w:line="500" w:lineRule="exact"/>
        <w:ind w:left="0" w:firstLine="840"/>
        <w:rPr>
          <w:sz w:val="28"/>
        </w:rPr>
      </w:pPr>
      <w:r>
        <w:rPr>
          <w:rFonts w:hint="eastAsia"/>
          <w:sz w:val="28"/>
        </w:rPr>
        <w:t>路堤基底及路堤每层施工完成后，及时报该层宽度、压实厚度、逐桩高程及压实度等资料，经监理工程师审核合格后，方可进行上一层填土施工。</w:t>
      </w:r>
    </w:p>
    <w:p w:rsidR="00836151" w:rsidRDefault="00836151" w:rsidP="00F838E6">
      <w:pPr>
        <w:numPr>
          <w:ilvl w:val="1"/>
          <w:numId w:val="44"/>
        </w:numPr>
        <w:tabs>
          <w:tab w:val="clear" w:pos="2430"/>
          <w:tab w:val="left" w:pos="0"/>
          <w:tab w:val="num" w:pos="1440"/>
        </w:tabs>
        <w:snapToGrid w:val="0"/>
        <w:spacing w:beforeLines="50" w:afterLines="50" w:line="500" w:lineRule="exact"/>
        <w:ind w:left="0" w:firstLine="840"/>
        <w:rPr>
          <w:sz w:val="28"/>
        </w:rPr>
      </w:pPr>
      <w:r>
        <w:rPr>
          <w:rFonts w:hint="eastAsia"/>
          <w:sz w:val="28"/>
        </w:rPr>
        <w:t>在路基填筑施工中，首先安排高填方和软土地基段路堤施工，以便使路基基底在施工期内达到稳定。</w:t>
      </w:r>
    </w:p>
    <w:p w:rsidR="00836151" w:rsidRDefault="00836151" w:rsidP="00F838E6">
      <w:pPr>
        <w:numPr>
          <w:ilvl w:val="1"/>
          <w:numId w:val="44"/>
        </w:numPr>
        <w:tabs>
          <w:tab w:val="clear" w:pos="2430"/>
          <w:tab w:val="left" w:pos="0"/>
          <w:tab w:val="num" w:pos="1440"/>
        </w:tabs>
        <w:snapToGrid w:val="0"/>
        <w:spacing w:beforeLines="50" w:afterLines="50" w:line="500" w:lineRule="exact"/>
        <w:ind w:left="0" w:firstLine="840"/>
        <w:rPr>
          <w:rFonts w:ascii="宋体" w:hAnsi="宋体" w:hint="eastAsia"/>
          <w:sz w:val="28"/>
        </w:rPr>
      </w:pPr>
      <w:r>
        <w:rPr>
          <w:rFonts w:hint="eastAsia"/>
          <w:sz w:val="28"/>
        </w:rPr>
        <w:t>半填半挖路基在施工时，当地面自然纵坡陡于</w:t>
      </w:r>
      <w:r>
        <w:rPr>
          <w:rFonts w:hint="eastAsia"/>
          <w:sz w:val="28"/>
        </w:rPr>
        <w:t>1</w:t>
      </w:r>
      <w:r>
        <w:rPr>
          <w:rFonts w:hint="eastAsia"/>
          <w:sz w:val="28"/>
        </w:rPr>
        <w:t>：</w:t>
      </w:r>
      <w:r>
        <w:rPr>
          <w:rFonts w:hint="eastAsia"/>
          <w:sz w:val="28"/>
        </w:rPr>
        <w:t>5</w:t>
      </w:r>
      <w:r>
        <w:rPr>
          <w:rFonts w:hint="eastAsia"/>
          <w:sz w:val="28"/>
        </w:rPr>
        <w:t>时，路堤基底应挖台阶，台阶宽度</w:t>
      </w:r>
      <w:r>
        <w:rPr>
          <w:rFonts w:hint="eastAsia"/>
          <w:sz w:val="28"/>
        </w:rPr>
        <w:t>2m</w:t>
      </w:r>
      <w:r>
        <w:rPr>
          <w:rFonts w:hint="eastAsia"/>
          <w:sz w:val="28"/>
        </w:rPr>
        <w:t>，台阶应有</w:t>
      </w:r>
      <w:r>
        <w:rPr>
          <w:rFonts w:hint="eastAsia"/>
          <w:sz w:val="28"/>
        </w:rPr>
        <w:t>4%</w:t>
      </w:r>
      <w:r>
        <w:rPr>
          <w:rFonts w:hint="eastAsia"/>
          <w:sz w:val="28"/>
        </w:rPr>
        <w:t>向内倾斜的坡度。</w:t>
      </w:r>
    </w:p>
    <w:p w:rsidR="00836151" w:rsidRDefault="00836151" w:rsidP="00836151">
      <w:pPr>
        <w:tabs>
          <w:tab w:val="left" w:pos="0"/>
        </w:tabs>
        <w:snapToGrid w:val="0"/>
        <w:spacing w:beforeLines="50" w:afterLines="50" w:line="500" w:lineRule="exact"/>
        <w:ind w:firstLineChars="200" w:firstLine="562"/>
        <w:rPr>
          <w:rFonts w:hint="eastAsia"/>
          <w:b/>
          <w:bCs/>
          <w:kern w:val="28"/>
        </w:rPr>
      </w:pPr>
      <w:r>
        <w:rPr>
          <w:rFonts w:ascii="宋体" w:hAnsi="宋体"/>
          <w:b/>
          <w:bCs/>
          <w:sz w:val="28"/>
        </w:rPr>
        <w:t>4.</w:t>
      </w:r>
      <w:r>
        <w:rPr>
          <w:rFonts w:hint="eastAsia"/>
          <w:b/>
          <w:bCs/>
          <w:kern w:val="28"/>
          <w:sz w:val="28"/>
        </w:rPr>
        <w:t>路基施工时的注意事项</w:t>
      </w:r>
    </w:p>
    <w:p w:rsidR="00836151" w:rsidRDefault="00836151" w:rsidP="00F838E6">
      <w:pPr>
        <w:numPr>
          <w:ilvl w:val="0"/>
          <w:numId w:val="12"/>
        </w:numPr>
        <w:tabs>
          <w:tab w:val="left" w:pos="960"/>
          <w:tab w:val="num" w:pos="3839"/>
        </w:tabs>
        <w:snapToGrid w:val="0"/>
        <w:spacing w:beforeLines="50" w:afterLines="50" w:line="500" w:lineRule="exact"/>
        <w:ind w:left="0" w:firstLineChars="200" w:firstLine="624"/>
        <w:rPr>
          <w:rFonts w:hint="eastAsia"/>
          <w:spacing w:val="16"/>
          <w:kern w:val="28"/>
          <w:sz w:val="28"/>
        </w:rPr>
      </w:pPr>
      <w:r>
        <w:rPr>
          <w:rFonts w:hint="eastAsia"/>
          <w:spacing w:val="16"/>
          <w:kern w:val="28"/>
          <w:sz w:val="28"/>
        </w:rPr>
        <w:t>进场后抓紧时间进行通道和涵洞的施工，以免影响路基填筑。</w:t>
      </w:r>
    </w:p>
    <w:p w:rsidR="00836151" w:rsidRDefault="00836151" w:rsidP="00F838E6">
      <w:pPr>
        <w:numPr>
          <w:ilvl w:val="0"/>
          <w:numId w:val="12"/>
        </w:numPr>
        <w:tabs>
          <w:tab w:val="left" w:pos="960"/>
          <w:tab w:val="num" w:pos="3839"/>
        </w:tabs>
        <w:snapToGrid w:val="0"/>
        <w:spacing w:beforeLines="50" w:afterLines="50" w:line="500" w:lineRule="exact"/>
        <w:ind w:left="0" w:firstLineChars="200" w:firstLine="624"/>
        <w:rPr>
          <w:rFonts w:hint="eastAsia"/>
          <w:spacing w:val="16"/>
          <w:kern w:val="28"/>
          <w:sz w:val="28"/>
        </w:rPr>
      </w:pPr>
      <w:r>
        <w:rPr>
          <w:rFonts w:hint="eastAsia"/>
          <w:spacing w:val="16"/>
          <w:kern w:val="28"/>
          <w:sz w:val="28"/>
        </w:rPr>
        <w:t>土方路堤根据设计断面分层填筑，压实，最大松铺厚度不大于</w:t>
      </w:r>
      <w:r>
        <w:rPr>
          <w:spacing w:val="16"/>
          <w:kern w:val="28"/>
          <w:sz w:val="28"/>
        </w:rPr>
        <w:t>30cm</w:t>
      </w:r>
      <w:r>
        <w:rPr>
          <w:spacing w:val="16"/>
          <w:kern w:val="28"/>
          <w:sz w:val="28"/>
        </w:rPr>
        <w:t>，</w:t>
      </w:r>
      <w:r>
        <w:rPr>
          <w:rFonts w:hint="eastAsia"/>
          <w:spacing w:val="16"/>
          <w:kern w:val="28"/>
          <w:sz w:val="28"/>
        </w:rPr>
        <w:t>填筑至路床顶面最后一层的最小压实厚度不应小于</w:t>
      </w:r>
      <w:r>
        <w:rPr>
          <w:rFonts w:hint="eastAsia"/>
          <w:spacing w:val="16"/>
          <w:kern w:val="28"/>
          <w:sz w:val="28"/>
        </w:rPr>
        <w:t>8</w:t>
      </w:r>
      <w:r>
        <w:rPr>
          <w:spacing w:val="16"/>
          <w:kern w:val="28"/>
          <w:sz w:val="28"/>
        </w:rPr>
        <w:t>cm</w:t>
      </w:r>
      <w:r>
        <w:rPr>
          <w:rFonts w:hint="eastAsia"/>
          <w:spacing w:val="16"/>
          <w:kern w:val="28"/>
          <w:sz w:val="28"/>
        </w:rPr>
        <w:t>。</w:t>
      </w:r>
    </w:p>
    <w:p w:rsidR="00836151" w:rsidRDefault="00836151" w:rsidP="00F838E6">
      <w:pPr>
        <w:numPr>
          <w:ilvl w:val="0"/>
          <w:numId w:val="12"/>
        </w:numPr>
        <w:tabs>
          <w:tab w:val="left" w:pos="960"/>
          <w:tab w:val="num" w:pos="3839"/>
        </w:tabs>
        <w:snapToGrid w:val="0"/>
        <w:spacing w:beforeLines="50" w:afterLines="50" w:line="500" w:lineRule="exact"/>
        <w:ind w:left="0" w:firstLineChars="200" w:firstLine="624"/>
        <w:rPr>
          <w:rFonts w:hint="eastAsia"/>
          <w:spacing w:val="16"/>
          <w:kern w:val="28"/>
          <w:sz w:val="28"/>
        </w:rPr>
      </w:pPr>
      <w:r>
        <w:rPr>
          <w:rFonts w:hint="eastAsia"/>
          <w:spacing w:val="16"/>
          <w:kern w:val="28"/>
          <w:sz w:val="28"/>
        </w:rPr>
        <w:t>路堤填筑前压实宽度每侧宽于设计</w:t>
      </w:r>
      <w:r>
        <w:rPr>
          <w:spacing w:val="16"/>
          <w:kern w:val="28"/>
          <w:sz w:val="28"/>
        </w:rPr>
        <w:t>30—</w:t>
      </w:r>
      <w:r>
        <w:rPr>
          <w:rFonts w:hint="eastAsia"/>
          <w:spacing w:val="16"/>
          <w:kern w:val="28"/>
          <w:sz w:val="28"/>
        </w:rPr>
        <w:t>50</w:t>
      </w:r>
      <w:r>
        <w:rPr>
          <w:spacing w:val="16"/>
          <w:kern w:val="28"/>
          <w:sz w:val="28"/>
        </w:rPr>
        <w:t>cm</w:t>
      </w:r>
      <w:r>
        <w:rPr>
          <w:rFonts w:hint="eastAsia"/>
          <w:spacing w:val="16"/>
          <w:kern w:val="28"/>
          <w:sz w:val="28"/>
        </w:rPr>
        <w:t>，最后削坡。填筑中当原地面纵坡陡于</w:t>
      </w:r>
      <w:r>
        <w:rPr>
          <w:spacing w:val="16"/>
          <w:kern w:val="28"/>
          <w:sz w:val="28"/>
        </w:rPr>
        <w:t>1</w:t>
      </w:r>
      <w:r>
        <w:rPr>
          <w:spacing w:val="16"/>
          <w:kern w:val="28"/>
          <w:sz w:val="28"/>
        </w:rPr>
        <w:t>：</w:t>
      </w:r>
      <w:r>
        <w:rPr>
          <w:spacing w:val="16"/>
          <w:kern w:val="28"/>
          <w:sz w:val="28"/>
        </w:rPr>
        <w:t>5</w:t>
      </w:r>
      <w:r>
        <w:rPr>
          <w:rFonts w:hint="eastAsia"/>
          <w:spacing w:val="16"/>
          <w:kern w:val="28"/>
          <w:sz w:val="28"/>
        </w:rPr>
        <w:t>时的地段，路堤基底应挖台阶，台阶宽度</w:t>
      </w:r>
      <w:r>
        <w:rPr>
          <w:rFonts w:hint="eastAsia"/>
          <w:spacing w:val="16"/>
          <w:kern w:val="28"/>
          <w:sz w:val="28"/>
        </w:rPr>
        <w:t>2</w:t>
      </w:r>
      <w:r>
        <w:rPr>
          <w:rFonts w:hint="eastAsia"/>
          <w:spacing w:val="16"/>
          <w:kern w:val="28"/>
          <w:sz w:val="28"/>
        </w:rPr>
        <w:lastRenderedPageBreak/>
        <w:t>米，台阶应有</w:t>
      </w:r>
      <w:r>
        <w:rPr>
          <w:rFonts w:hint="eastAsia"/>
          <w:spacing w:val="16"/>
          <w:kern w:val="28"/>
          <w:sz w:val="28"/>
        </w:rPr>
        <w:t>4%</w:t>
      </w:r>
      <w:r>
        <w:rPr>
          <w:rFonts w:hint="eastAsia"/>
          <w:spacing w:val="16"/>
          <w:kern w:val="28"/>
          <w:sz w:val="28"/>
        </w:rPr>
        <w:t>向内倾斜的坡度。若填筑两作业段交接处，不在同一时间填筑，则先填地段，应按</w:t>
      </w:r>
      <w:r>
        <w:rPr>
          <w:spacing w:val="16"/>
          <w:kern w:val="28"/>
          <w:sz w:val="28"/>
        </w:rPr>
        <w:t>1:1</w:t>
      </w:r>
      <w:r>
        <w:rPr>
          <w:rFonts w:hint="eastAsia"/>
          <w:spacing w:val="16"/>
          <w:kern w:val="28"/>
          <w:sz w:val="28"/>
        </w:rPr>
        <w:t>坡度分层留台阶，若同时填筑，则应分层相互交叉交叠衔接，其搭接长度不小</w:t>
      </w:r>
      <w:r>
        <w:rPr>
          <w:spacing w:val="16"/>
          <w:kern w:val="28"/>
          <w:sz w:val="28"/>
        </w:rPr>
        <w:t>2m</w:t>
      </w:r>
      <w:r>
        <w:rPr>
          <w:rFonts w:hint="eastAsia"/>
          <w:spacing w:val="16"/>
          <w:kern w:val="28"/>
          <w:sz w:val="28"/>
        </w:rPr>
        <w:t>。路基填挖衔接处应采取超挖回填措施。</w:t>
      </w:r>
    </w:p>
    <w:p w:rsidR="00836151" w:rsidRDefault="00836151" w:rsidP="00F838E6">
      <w:pPr>
        <w:numPr>
          <w:ilvl w:val="0"/>
          <w:numId w:val="12"/>
        </w:numPr>
        <w:tabs>
          <w:tab w:val="left" w:pos="960"/>
          <w:tab w:val="num" w:pos="3839"/>
        </w:tabs>
        <w:snapToGrid w:val="0"/>
        <w:spacing w:beforeLines="50" w:afterLines="50" w:line="500" w:lineRule="exact"/>
        <w:ind w:left="0" w:firstLineChars="200" w:firstLine="624"/>
        <w:rPr>
          <w:rFonts w:hint="eastAsia"/>
          <w:spacing w:val="16"/>
          <w:kern w:val="28"/>
          <w:sz w:val="28"/>
        </w:rPr>
      </w:pPr>
      <w:r>
        <w:rPr>
          <w:rFonts w:hint="eastAsia"/>
          <w:spacing w:val="16"/>
          <w:kern w:val="28"/>
          <w:sz w:val="28"/>
        </w:rPr>
        <w:t>不同土质分层混合填筑路堤时，当以透水性小的填筑路堤下层时，应作成对</w:t>
      </w:r>
      <w:r>
        <w:rPr>
          <w:spacing w:val="16"/>
          <w:kern w:val="28"/>
          <w:sz w:val="28"/>
        </w:rPr>
        <w:t>4%</w:t>
      </w:r>
      <w:r>
        <w:rPr>
          <w:rFonts w:hint="eastAsia"/>
          <w:spacing w:val="16"/>
          <w:kern w:val="28"/>
          <w:sz w:val="28"/>
        </w:rPr>
        <w:t>的双向横坡，如用于填筑上层时，则不应覆盖在由透水性较好的土所填筑的路堤边坡上。不同性质的土分别填筑，不能混填，每种填料层累计总厚不小于</w:t>
      </w:r>
      <w:r>
        <w:rPr>
          <w:spacing w:val="16"/>
          <w:kern w:val="28"/>
          <w:sz w:val="28"/>
        </w:rPr>
        <w:t>5</w:t>
      </w:r>
      <w:r>
        <w:rPr>
          <w:rFonts w:hint="eastAsia"/>
          <w:spacing w:val="16"/>
          <w:kern w:val="28"/>
          <w:sz w:val="28"/>
        </w:rPr>
        <w:t>0</w:t>
      </w:r>
      <w:r>
        <w:rPr>
          <w:rFonts w:hint="eastAsia"/>
          <w:spacing w:val="16"/>
          <w:kern w:val="28"/>
          <w:sz w:val="28"/>
        </w:rPr>
        <w:t>㎝。</w:t>
      </w:r>
    </w:p>
    <w:p w:rsidR="00836151" w:rsidRDefault="00836151" w:rsidP="00F838E6">
      <w:pPr>
        <w:numPr>
          <w:ilvl w:val="0"/>
          <w:numId w:val="12"/>
        </w:numPr>
        <w:tabs>
          <w:tab w:val="left" w:pos="960"/>
          <w:tab w:val="num" w:pos="3839"/>
        </w:tabs>
        <w:snapToGrid w:val="0"/>
        <w:spacing w:beforeLines="50" w:afterLines="50" w:line="500" w:lineRule="exact"/>
        <w:ind w:left="0" w:firstLineChars="200" w:firstLine="624"/>
        <w:rPr>
          <w:rFonts w:hint="eastAsia"/>
          <w:spacing w:val="16"/>
          <w:kern w:val="28"/>
          <w:sz w:val="28"/>
        </w:rPr>
      </w:pPr>
      <w:r>
        <w:rPr>
          <w:rFonts w:hint="eastAsia"/>
          <w:spacing w:val="16"/>
          <w:kern w:val="28"/>
          <w:sz w:val="28"/>
        </w:rPr>
        <w:t>路堤填筑中应计划好土场的分布、土质情况，凡不因潮湿或冻融影响而改变其体积的优良土应填在上层，强度较小的土应填在下层。</w:t>
      </w:r>
    </w:p>
    <w:p w:rsidR="00836151" w:rsidRDefault="00836151" w:rsidP="00F838E6">
      <w:pPr>
        <w:numPr>
          <w:ilvl w:val="0"/>
          <w:numId w:val="12"/>
        </w:numPr>
        <w:tabs>
          <w:tab w:val="left" w:pos="960"/>
          <w:tab w:val="num" w:pos="3839"/>
        </w:tabs>
        <w:snapToGrid w:val="0"/>
        <w:spacing w:beforeLines="50" w:afterLines="50" w:line="500" w:lineRule="exact"/>
        <w:ind w:left="0" w:firstLineChars="200" w:firstLine="624"/>
        <w:rPr>
          <w:rFonts w:hint="eastAsia"/>
          <w:spacing w:val="16"/>
          <w:kern w:val="28"/>
          <w:sz w:val="28"/>
        </w:rPr>
      </w:pPr>
      <w:r>
        <w:rPr>
          <w:rFonts w:hint="eastAsia"/>
          <w:spacing w:val="16"/>
          <w:kern w:val="28"/>
          <w:sz w:val="28"/>
        </w:rPr>
        <w:t>路堤填筑控制好路基边坡，路堤受水浸淹部分，采用水稳性高及渗水好的填料，或采用生石灰进行加固处理，并及时防护。</w:t>
      </w:r>
    </w:p>
    <w:p w:rsidR="00836151" w:rsidRDefault="00836151" w:rsidP="00F838E6">
      <w:pPr>
        <w:numPr>
          <w:ilvl w:val="0"/>
          <w:numId w:val="12"/>
        </w:numPr>
        <w:tabs>
          <w:tab w:val="left" w:pos="960"/>
          <w:tab w:val="num" w:pos="3839"/>
        </w:tabs>
        <w:snapToGrid w:val="0"/>
        <w:spacing w:beforeLines="50" w:afterLines="50" w:line="500" w:lineRule="exact"/>
        <w:ind w:left="0" w:firstLineChars="200" w:firstLine="624"/>
        <w:rPr>
          <w:rFonts w:hint="eastAsia"/>
          <w:spacing w:val="16"/>
          <w:kern w:val="28"/>
          <w:sz w:val="28"/>
        </w:rPr>
      </w:pPr>
      <w:r>
        <w:rPr>
          <w:rFonts w:hint="eastAsia"/>
          <w:spacing w:val="16"/>
          <w:kern w:val="28"/>
          <w:sz w:val="28"/>
        </w:rPr>
        <w:t>路基施工中，各施工层表面不应有积水，每层做成</w:t>
      </w:r>
      <w:r>
        <w:rPr>
          <w:spacing w:val="16"/>
          <w:kern w:val="28"/>
          <w:sz w:val="28"/>
        </w:rPr>
        <w:t>2</w:t>
      </w:r>
      <w:r>
        <w:rPr>
          <w:rFonts w:hint="eastAsia"/>
          <w:spacing w:val="16"/>
          <w:kern w:val="28"/>
          <w:sz w:val="28"/>
        </w:rPr>
        <w:t>～</w:t>
      </w:r>
      <w:r>
        <w:rPr>
          <w:rFonts w:hint="eastAsia"/>
          <w:spacing w:val="16"/>
          <w:kern w:val="28"/>
          <w:sz w:val="28"/>
        </w:rPr>
        <w:t>4</w:t>
      </w:r>
      <w:r>
        <w:rPr>
          <w:spacing w:val="16"/>
          <w:kern w:val="28"/>
          <w:sz w:val="28"/>
        </w:rPr>
        <w:t>%</w:t>
      </w:r>
      <w:r>
        <w:rPr>
          <w:rFonts w:hint="eastAsia"/>
          <w:spacing w:val="16"/>
          <w:kern w:val="28"/>
          <w:sz w:val="28"/>
        </w:rPr>
        <w:t>的横坡。施工中应先做好排水工程或临时排水设施，再做主体工程。</w:t>
      </w:r>
    </w:p>
    <w:p w:rsidR="00836151" w:rsidRDefault="00836151" w:rsidP="00F838E6">
      <w:pPr>
        <w:numPr>
          <w:ilvl w:val="0"/>
          <w:numId w:val="12"/>
        </w:numPr>
        <w:tabs>
          <w:tab w:val="left" w:pos="960"/>
          <w:tab w:val="num" w:pos="3839"/>
        </w:tabs>
        <w:snapToGrid w:val="0"/>
        <w:spacing w:beforeLines="50" w:afterLines="50" w:line="500" w:lineRule="exact"/>
        <w:ind w:left="0" w:firstLineChars="200" w:firstLine="624"/>
        <w:rPr>
          <w:rFonts w:hint="eastAsia"/>
          <w:spacing w:val="16"/>
          <w:kern w:val="28"/>
          <w:sz w:val="28"/>
        </w:rPr>
      </w:pPr>
      <w:r>
        <w:rPr>
          <w:rFonts w:hint="eastAsia"/>
          <w:spacing w:val="16"/>
          <w:kern w:val="28"/>
          <w:sz w:val="28"/>
        </w:rPr>
        <w:t>施工前先沿公路用地两侧筑埂，在埂内挖纵、横排水沟，沟底有不小于</w:t>
      </w:r>
      <w:r>
        <w:rPr>
          <w:spacing w:val="16"/>
          <w:kern w:val="28"/>
          <w:sz w:val="28"/>
        </w:rPr>
        <w:t>0.5%</w:t>
      </w:r>
      <w:r>
        <w:rPr>
          <w:rFonts w:hint="eastAsia"/>
          <w:spacing w:val="16"/>
          <w:kern w:val="28"/>
          <w:sz w:val="28"/>
        </w:rPr>
        <w:t>的坡度并接通出水口，以排除地面水疏干表土。施工中应注意不影响农田排灌。</w:t>
      </w:r>
    </w:p>
    <w:p w:rsidR="00836151" w:rsidRDefault="00836151" w:rsidP="00F838E6">
      <w:pPr>
        <w:numPr>
          <w:ilvl w:val="0"/>
          <w:numId w:val="12"/>
        </w:numPr>
        <w:tabs>
          <w:tab w:val="left" w:pos="960"/>
          <w:tab w:val="num" w:pos="1740"/>
          <w:tab w:val="num" w:pos="3839"/>
        </w:tabs>
        <w:snapToGrid w:val="0"/>
        <w:spacing w:beforeLines="50" w:afterLines="50" w:line="500" w:lineRule="exact"/>
        <w:ind w:left="0" w:firstLineChars="218" w:firstLine="680"/>
        <w:rPr>
          <w:rFonts w:hint="eastAsia"/>
          <w:spacing w:val="16"/>
          <w:kern w:val="28"/>
          <w:sz w:val="28"/>
        </w:rPr>
      </w:pPr>
      <w:r>
        <w:rPr>
          <w:rFonts w:hint="eastAsia"/>
          <w:spacing w:val="16"/>
          <w:kern w:val="28"/>
          <w:sz w:val="28"/>
        </w:rPr>
        <w:t>路基护防工程所用各种材料均应满足设计要求和规范，路堤土方施工完毕后，及时进行防护工程施工，圬工及浆砌骨架防护，骨架应嵌入坡面，表面与草皮衔接。浆砌部分应使片石咬扣紧密，砂浆饱满，勾缝和摸面砂浆牢固、美观。</w:t>
      </w:r>
    </w:p>
    <w:p w:rsidR="00836151" w:rsidRDefault="00836151" w:rsidP="00836151">
      <w:pPr>
        <w:tabs>
          <w:tab w:val="left" w:pos="705"/>
          <w:tab w:val="left" w:pos="1320"/>
        </w:tabs>
        <w:snapToGrid w:val="0"/>
        <w:spacing w:beforeLines="50" w:afterLines="50" w:line="500" w:lineRule="exact"/>
        <w:ind w:firstLineChars="200" w:firstLine="602"/>
        <w:rPr>
          <w:rFonts w:hint="eastAsia"/>
          <w:b/>
          <w:bCs/>
          <w:spacing w:val="10"/>
          <w:sz w:val="28"/>
        </w:rPr>
      </w:pPr>
      <w:r>
        <w:rPr>
          <w:rFonts w:hint="eastAsia"/>
          <w:b/>
          <w:bCs/>
          <w:spacing w:val="10"/>
          <w:sz w:val="28"/>
        </w:rPr>
        <w:t>三、</w:t>
      </w:r>
      <w:r>
        <w:rPr>
          <w:rFonts w:hint="eastAsia"/>
          <w:b/>
          <w:bCs/>
          <w:spacing w:val="10"/>
          <w:sz w:val="28"/>
        </w:rPr>
        <w:t xml:space="preserve"> </w:t>
      </w:r>
      <w:r>
        <w:rPr>
          <w:rFonts w:hint="eastAsia"/>
          <w:b/>
          <w:bCs/>
          <w:spacing w:val="10"/>
          <w:sz w:val="28"/>
        </w:rPr>
        <w:t>涵洞、通道施工</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b/>
          <w:bCs/>
          <w:spacing w:val="10"/>
          <w:sz w:val="28"/>
        </w:rPr>
      </w:pPr>
      <w:r>
        <w:rPr>
          <w:rFonts w:ascii="宋体" w:hAnsi="宋体" w:hint="eastAsia"/>
          <w:spacing w:val="10"/>
          <w:sz w:val="28"/>
        </w:rPr>
        <w:t>（一）、万全互通区园管涵施工</w:t>
      </w:r>
    </w:p>
    <w:p w:rsidR="00836151" w:rsidRDefault="00836151" w:rsidP="00F838E6">
      <w:pPr>
        <w:numPr>
          <w:ilvl w:val="0"/>
          <w:numId w:val="17"/>
        </w:numPr>
        <w:tabs>
          <w:tab w:val="left" w:pos="-480"/>
          <w:tab w:val="left" w:pos="1320"/>
        </w:tabs>
        <w:snapToGrid w:val="0"/>
        <w:spacing w:beforeLines="50" w:afterLines="50" w:line="500" w:lineRule="exact"/>
        <w:ind w:left="0" w:firstLine="480"/>
        <w:rPr>
          <w:rFonts w:ascii="宋体" w:hAnsi="宋体" w:hint="eastAsia"/>
          <w:spacing w:val="10"/>
          <w:sz w:val="28"/>
        </w:rPr>
      </w:pPr>
      <w:r>
        <w:rPr>
          <w:rFonts w:ascii="宋体" w:hAnsi="宋体" w:hint="eastAsia"/>
          <w:spacing w:val="10"/>
          <w:sz w:val="28"/>
        </w:rPr>
        <w:t>管涵施工前,首先用经纬仪放出轴线及基础挖线,用人工配合机械开挖,接近设计基底标高时,再用人工进行清理修整,然后进行基底夯</w:t>
      </w:r>
      <w:r>
        <w:rPr>
          <w:rFonts w:ascii="宋体" w:hAnsi="宋体" w:hint="eastAsia"/>
          <w:spacing w:val="10"/>
          <w:sz w:val="28"/>
        </w:rPr>
        <w:lastRenderedPageBreak/>
        <w:t>实处理,检查地基承载力，达到要求后方可进行下道工序施工。</w:t>
      </w:r>
    </w:p>
    <w:p w:rsidR="00836151" w:rsidRDefault="00836151" w:rsidP="00F838E6">
      <w:pPr>
        <w:numPr>
          <w:ilvl w:val="0"/>
          <w:numId w:val="17"/>
        </w:numPr>
        <w:tabs>
          <w:tab w:val="left" w:pos="-480"/>
          <w:tab w:val="left" w:pos="1320"/>
        </w:tabs>
        <w:snapToGrid w:val="0"/>
        <w:spacing w:beforeLines="50" w:afterLines="50" w:line="500" w:lineRule="exact"/>
        <w:ind w:left="0" w:firstLine="480"/>
        <w:rPr>
          <w:rFonts w:ascii="宋体" w:hAnsi="宋体" w:hint="eastAsia"/>
          <w:spacing w:val="10"/>
          <w:sz w:val="28"/>
        </w:rPr>
      </w:pPr>
      <w:r>
        <w:rPr>
          <w:rFonts w:ascii="宋体" w:hAnsi="宋体" w:hint="eastAsia"/>
          <w:spacing w:val="10"/>
          <w:sz w:val="28"/>
        </w:rPr>
        <w:t>基础处理后，用经纬仪准确放出轴线确定基础平面尺寸，铺筑基础碎石土，分层用打夯机夯实，然后支管基础砼模板，检查合格后浇注砼管基础，在基础施工时注意横坡和沉降的设置，然后养生拆模，达到一定强度后用吊车安装涵管，进行管缝处理，并重点做涵管沉降缝的防水处理。</w:t>
      </w:r>
    </w:p>
    <w:p w:rsidR="00836151" w:rsidRDefault="00836151" w:rsidP="00F838E6">
      <w:pPr>
        <w:numPr>
          <w:ilvl w:val="0"/>
          <w:numId w:val="17"/>
        </w:numPr>
        <w:tabs>
          <w:tab w:val="left" w:pos="-480"/>
          <w:tab w:val="left" w:pos="1320"/>
        </w:tabs>
        <w:snapToGrid w:val="0"/>
        <w:spacing w:beforeLines="50" w:afterLines="50" w:line="500" w:lineRule="exact"/>
        <w:ind w:left="0" w:firstLine="480"/>
        <w:rPr>
          <w:rFonts w:ascii="宋体" w:hAnsi="宋体" w:hint="eastAsia"/>
          <w:spacing w:val="10"/>
          <w:sz w:val="28"/>
        </w:rPr>
      </w:pPr>
      <w:r>
        <w:rPr>
          <w:rFonts w:ascii="宋体" w:hAnsi="宋体" w:hint="eastAsia"/>
          <w:spacing w:val="10"/>
          <w:sz w:val="28"/>
        </w:rPr>
        <w:t>基础强度达到80%时，支洞口墙模板，浇注砼，达到一定规定强度后进行管侧回填。回填范围要求在不小于两倍孔径范围内，采用透水性良好的砂质土或砂砾或设计图允许的土质对称分层夯实回填，夯实度达到95%以上。</w:t>
      </w:r>
    </w:p>
    <w:p w:rsidR="00836151" w:rsidRDefault="00836151" w:rsidP="00F838E6">
      <w:pPr>
        <w:numPr>
          <w:ilvl w:val="0"/>
          <w:numId w:val="17"/>
        </w:numPr>
        <w:tabs>
          <w:tab w:val="left" w:pos="-480"/>
          <w:tab w:val="left" w:pos="1320"/>
        </w:tabs>
        <w:snapToGrid w:val="0"/>
        <w:spacing w:beforeLines="50" w:afterLines="50" w:line="500" w:lineRule="exact"/>
        <w:ind w:left="0" w:firstLine="480"/>
        <w:rPr>
          <w:rFonts w:ascii="宋体" w:hAnsi="宋体" w:hint="eastAsia"/>
          <w:spacing w:val="10"/>
          <w:sz w:val="28"/>
        </w:rPr>
      </w:pPr>
      <w:r>
        <w:rPr>
          <w:rFonts w:ascii="宋体" w:hAnsi="宋体" w:hint="eastAsia"/>
          <w:spacing w:val="10"/>
          <w:sz w:val="28"/>
        </w:rPr>
        <w:t>涵顶填土大于0.5m后才允许施工车辆通行。</w:t>
      </w:r>
    </w:p>
    <w:p w:rsidR="00836151" w:rsidRDefault="00836151" w:rsidP="00836151">
      <w:pPr>
        <w:tabs>
          <w:tab w:val="left" w:pos="705"/>
          <w:tab w:val="left" w:pos="1320"/>
        </w:tabs>
        <w:snapToGrid w:val="0"/>
        <w:spacing w:beforeLines="50" w:afterLines="50" w:line="500" w:lineRule="exact"/>
        <w:ind w:firstLineChars="199" w:firstLine="597"/>
        <w:rPr>
          <w:rFonts w:ascii="宋体" w:hAnsi="宋体" w:hint="eastAsia"/>
          <w:spacing w:val="10"/>
          <w:sz w:val="28"/>
        </w:rPr>
      </w:pPr>
      <w:r>
        <w:rPr>
          <w:rFonts w:ascii="宋体" w:hAnsi="宋体" w:hint="eastAsia"/>
          <w:spacing w:val="10"/>
          <w:sz w:val="28"/>
        </w:rPr>
        <w:t>（二）、钢筋混凝盖板涵施工</w:t>
      </w:r>
    </w:p>
    <w:p w:rsidR="00836151" w:rsidRDefault="00836151" w:rsidP="00836151">
      <w:pPr>
        <w:tabs>
          <w:tab w:val="left" w:pos="1080"/>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用经纬仪放出中线及基础开挖边线，用挖掘机挖基，人工清除基础，底基夯实，检测承载力，然后放样进行墙基础支撑梁及墙身的模板安装，模板采用外加工钢板，检查合格后浇注基础及墙身砼，待强度达到设计后拆模。基础与墙身沉降缝用沥青麻絮或具有弹性的不透水材料填充。涵底铺装层地基要分层夯实。使涵底铺装层起到保护支撑梁及保护基础免冲刷的作用。</w:t>
      </w:r>
    </w:p>
    <w:p w:rsidR="00836151" w:rsidRDefault="00836151" w:rsidP="00836151">
      <w:pPr>
        <w:tabs>
          <w:tab w:val="left" w:pos="1080"/>
          <w:tab w:val="left" w:pos="1320"/>
        </w:tabs>
        <w:snapToGrid w:val="0"/>
        <w:spacing w:beforeLines="50" w:afterLines="50" w:line="500" w:lineRule="exact"/>
        <w:ind w:firstLineChars="200" w:firstLine="600"/>
        <w:rPr>
          <w:rFonts w:hint="eastAsia"/>
          <w:sz w:val="28"/>
        </w:rPr>
      </w:pPr>
      <w:r>
        <w:rPr>
          <w:rFonts w:ascii="宋体" w:hAnsi="宋体" w:hint="eastAsia"/>
          <w:spacing w:val="10"/>
          <w:sz w:val="28"/>
        </w:rPr>
        <w:t>（2）、盖板的预制采用预制厂集中预制。基础用砖砌后水泥浆抹平作底座，预制板强度达到80%以上脱模吊装，盖板安装完毕后，用小石子混凝土填充后背与盖板间的空隙，当强度达到设计 强度70%以后，绑扎桥面钢筋，浇注防水砼桥面铺装。完成后，进行台背回填，台背回填必须两台对称进行，需同时在两端台后对称分层填筑夯实，台后和锥坡的填土要选用透水性良好的砂性土。</w:t>
      </w:r>
    </w:p>
    <w:p w:rsidR="00836151" w:rsidRDefault="00836151" w:rsidP="00836151">
      <w:pPr>
        <w:tabs>
          <w:tab w:val="left" w:pos="1080"/>
          <w:tab w:val="left" w:pos="1320"/>
        </w:tabs>
        <w:spacing w:before="100" w:beforeAutospacing="1" w:after="100" w:afterAutospacing="1" w:line="360" w:lineRule="auto"/>
        <w:ind w:firstLineChars="200" w:firstLine="560"/>
        <w:rPr>
          <w:rFonts w:hint="eastAsia"/>
          <w:sz w:val="28"/>
        </w:rPr>
      </w:pPr>
      <w:r>
        <w:rPr>
          <w:rFonts w:hint="eastAsia"/>
          <w:sz w:val="28"/>
        </w:rPr>
        <w:t>（三）、通道施工（本合同均为盖板通道）</w:t>
      </w:r>
    </w:p>
    <w:p w:rsidR="00836151" w:rsidRDefault="00836151" w:rsidP="00836151">
      <w:pPr>
        <w:tabs>
          <w:tab w:val="left" w:pos="1080"/>
          <w:tab w:val="left" w:pos="1320"/>
        </w:tabs>
        <w:spacing w:before="100" w:beforeAutospacing="1" w:after="100" w:afterAutospacing="1" w:line="360" w:lineRule="auto"/>
        <w:ind w:firstLineChars="200" w:firstLine="560"/>
        <w:rPr>
          <w:rFonts w:ascii="宋体" w:hAnsi="宋体" w:hint="eastAsia"/>
          <w:sz w:val="28"/>
        </w:rPr>
      </w:pPr>
      <w:r>
        <w:rPr>
          <w:rFonts w:ascii="宋体" w:hAnsi="宋体" w:hint="eastAsia"/>
          <w:sz w:val="28"/>
        </w:rPr>
        <w:t>施工方法同盖板涵施工。</w:t>
      </w:r>
    </w:p>
    <w:p w:rsidR="00836151" w:rsidRDefault="00836151" w:rsidP="00836151">
      <w:pPr>
        <w:tabs>
          <w:tab w:val="left" w:pos="1320"/>
        </w:tabs>
        <w:snapToGrid w:val="0"/>
        <w:spacing w:beforeLines="50" w:afterLines="50" w:line="500" w:lineRule="exact"/>
        <w:ind w:firstLineChars="200" w:firstLine="562"/>
        <w:rPr>
          <w:rFonts w:ascii="宋体" w:hAnsi="宋体"/>
          <w:b/>
          <w:bCs/>
          <w:sz w:val="28"/>
        </w:rPr>
      </w:pPr>
      <w:r>
        <w:rPr>
          <w:rFonts w:ascii="宋体" w:hAnsi="宋体" w:hint="eastAsia"/>
          <w:b/>
          <w:bCs/>
          <w:sz w:val="28"/>
        </w:rPr>
        <w:lastRenderedPageBreak/>
        <w:t>四、桥梁工程施工</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本合同段大桥4座、小桥11座，分离立交桥1座，互通立交1座含跨线桥2座。下部为钻孔桩基础、扩大基础；重力式台、薄壁台和肋板式台；圆柱墩，上部为钢筋混凝土空心板梁和后张预应力T梁；钢筋混凝土连续箱梁。</w:t>
      </w:r>
    </w:p>
    <w:p w:rsidR="00836151" w:rsidRDefault="00836151" w:rsidP="00836151">
      <w:pPr>
        <w:tabs>
          <w:tab w:val="left" w:pos="1320"/>
        </w:tabs>
        <w:snapToGrid w:val="0"/>
        <w:spacing w:beforeLines="50" w:afterLines="50" w:line="500" w:lineRule="exact"/>
        <w:ind w:firstLineChars="200" w:firstLine="602"/>
        <w:rPr>
          <w:rFonts w:ascii="宋体" w:hAnsi="宋体"/>
          <w:b/>
          <w:bCs/>
          <w:spacing w:val="10"/>
          <w:sz w:val="28"/>
        </w:rPr>
      </w:pPr>
      <w:r>
        <w:rPr>
          <w:rFonts w:ascii="宋体" w:hAnsi="宋体" w:hint="eastAsia"/>
          <w:b/>
          <w:bCs/>
          <w:spacing w:val="10"/>
          <w:sz w:val="28"/>
        </w:rPr>
        <w:t>A、基坑开挖回填</w:t>
      </w:r>
    </w:p>
    <w:p w:rsidR="00836151" w:rsidRDefault="00836151" w:rsidP="00836151">
      <w:pPr>
        <w:snapToGrid w:val="0"/>
        <w:spacing w:beforeLines="50" w:afterLines="50" w:line="500" w:lineRule="exact"/>
        <w:ind w:firstLineChars="184" w:firstLine="552"/>
        <w:rPr>
          <w:rFonts w:ascii="宋体" w:hAnsi="宋体"/>
          <w:spacing w:val="10"/>
          <w:sz w:val="28"/>
        </w:rPr>
      </w:pPr>
      <w:r>
        <w:rPr>
          <w:rFonts w:ascii="宋体" w:hAnsi="宋体" w:hint="eastAsia"/>
          <w:spacing w:val="10"/>
          <w:sz w:val="28"/>
        </w:rPr>
        <w:t>1）、施工放样后，采用人工配合机械进行挖基作业，人工进行边坡及基底的检修工作。</w:t>
      </w:r>
    </w:p>
    <w:p w:rsidR="00836151" w:rsidRDefault="00836151" w:rsidP="00836151">
      <w:pPr>
        <w:snapToGrid w:val="0"/>
        <w:spacing w:beforeLines="50" w:afterLines="50" w:line="500" w:lineRule="exact"/>
        <w:ind w:firstLineChars="184" w:firstLine="552"/>
        <w:rPr>
          <w:rFonts w:ascii="宋体" w:hAnsi="宋体"/>
          <w:spacing w:val="10"/>
          <w:sz w:val="28"/>
        </w:rPr>
      </w:pPr>
      <w:r>
        <w:rPr>
          <w:rFonts w:ascii="宋体" w:hAnsi="宋体" w:hint="eastAsia"/>
          <w:spacing w:val="10"/>
          <w:sz w:val="28"/>
        </w:rPr>
        <w:t>2）、挖注意地表排水，修好拦水带﹑排水沟</w:t>
      </w:r>
      <w:r>
        <w:rPr>
          <w:rFonts w:ascii="宋体" w:hAnsi="宋体"/>
          <w:spacing w:val="10"/>
          <w:sz w:val="28"/>
        </w:rPr>
        <w:t>,</w:t>
      </w:r>
      <w:r>
        <w:rPr>
          <w:rFonts w:ascii="宋体" w:hAnsi="宋体" w:hint="eastAsia"/>
          <w:spacing w:val="10"/>
          <w:sz w:val="28"/>
        </w:rPr>
        <w:t>配备必要的抽水设备。</w:t>
      </w:r>
    </w:p>
    <w:p w:rsidR="00836151" w:rsidRDefault="00836151" w:rsidP="00836151">
      <w:pPr>
        <w:snapToGrid w:val="0"/>
        <w:spacing w:beforeLines="50" w:afterLines="50" w:line="500" w:lineRule="exact"/>
        <w:ind w:firstLineChars="184" w:firstLine="552"/>
        <w:rPr>
          <w:rFonts w:ascii="宋体" w:hAnsi="宋体"/>
          <w:spacing w:val="10"/>
          <w:sz w:val="28"/>
        </w:rPr>
      </w:pPr>
      <w:r>
        <w:rPr>
          <w:rFonts w:ascii="宋体" w:hAnsi="宋体" w:hint="eastAsia"/>
          <w:spacing w:val="10"/>
          <w:sz w:val="28"/>
        </w:rPr>
        <w:t>3）、基底检修后，进行隐蔽工程检查，包括轴线、标高、地质情况及地基承载力，并填写隐蔽工程检查记录。</w:t>
      </w:r>
    </w:p>
    <w:p w:rsidR="00836151" w:rsidRDefault="00836151" w:rsidP="00836151">
      <w:pPr>
        <w:snapToGrid w:val="0"/>
        <w:spacing w:beforeLines="50" w:afterLines="50" w:line="500" w:lineRule="exact"/>
        <w:ind w:firstLineChars="200" w:firstLine="560"/>
        <w:rPr>
          <w:sz w:val="28"/>
        </w:rPr>
      </w:pPr>
      <w:r>
        <w:rPr>
          <w:rFonts w:hint="eastAsia"/>
          <w:sz w:val="28"/>
        </w:rPr>
        <w:t>4</w:t>
      </w:r>
      <w:r>
        <w:rPr>
          <w:rFonts w:hint="eastAsia"/>
          <w:sz w:val="28"/>
        </w:rPr>
        <w:t>）、回填时分层回填，分层夯实。</w:t>
      </w:r>
    </w:p>
    <w:p w:rsidR="00836151" w:rsidRDefault="00836151" w:rsidP="00836151">
      <w:pPr>
        <w:pStyle w:val="33"/>
        <w:adjustRightInd w:val="0"/>
        <w:snapToGrid w:val="0"/>
        <w:spacing w:beforeLines="50" w:afterLines="50" w:line="500" w:lineRule="exact"/>
        <w:ind w:leftChars="212" w:left="445" w:firstLineChars="25" w:firstLine="75"/>
        <w:jc w:val="center"/>
        <w:rPr>
          <w:sz w:val="24"/>
        </w:rPr>
      </w:pPr>
    </w:p>
    <w:p w:rsidR="00836151" w:rsidRDefault="00836151" w:rsidP="00836151">
      <w:pPr>
        <w:pStyle w:val="33"/>
        <w:adjustRightInd w:val="0"/>
        <w:snapToGrid w:val="0"/>
        <w:spacing w:beforeLines="50" w:afterLines="50" w:line="500" w:lineRule="exact"/>
        <w:ind w:leftChars="212" w:left="445" w:firstLineChars="25" w:firstLine="75"/>
        <w:jc w:val="center"/>
        <w:rPr>
          <w:rFonts w:hint="eastAsia"/>
          <w:sz w:val="24"/>
        </w:rPr>
      </w:pPr>
      <w:r>
        <w:rPr>
          <w:rFonts w:hint="eastAsia"/>
          <w:sz w:val="24"/>
        </w:rPr>
        <w:t>开挖基坑检查项目</w:t>
      </w:r>
    </w:p>
    <w:tbl>
      <w:tblPr>
        <w:tblW w:w="8942" w:type="dxa"/>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184"/>
        <w:gridCol w:w="2375"/>
        <w:gridCol w:w="2879"/>
      </w:tblGrid>
      <w:tr w:rsidR="00836151">
        <w:tblPrEx>
          <w:tblCellMar>
            <w:top w:w="0" w:type="dxa"/>
            <w:bottom w:w="0" w:type="dxa"/>
          </w:tblCellMar>
        </w:tblPrEx>
        <w:trPr>
          <w:trHeight w:val="454"/>
        </w:trPr>
        <w:tc>
          <w:tcPr>
            <w:tcW w:w="504" w:type="dxa"/>
            <w:vAlign w:val="center"/>
          </w:tcPr>
          <w:p w:rsidR="00836151" w:rsidRDefault="00836151" w:rsidP="00836151">
            <w:pPr>
              <w:snapToGrid w:val="0"/>
              <w:spacing w:line="400" w:lineRule="exact"/>
              <w:jc w:val="center"/>
              <w:rPr>
                <w:rFonts w:ascii="宋体" w:hint="eastAsia"/>
              </w:rPr>
            </w:pPr>
            <w:r>
              <w:rPr>
                <w:rFonts w:ascii="宋体" w:hint="eastAsia"/>
              </w:rPr>
              <w:t>项次</w:t>
            </w:r>
          </w:p>
        </w:tc>
        <w:tc>
          <w:tcPr>
            <w:tcW w:w="3184" w:type="dxa"/>
            <w:vAlign w:val="center"/>
          </w:tcPr>
          <w:p w:rsidR="00836151" w:rsidRDefault="00836151" w:rsidP="00836151">
            <w:pPr>
              <w:snapToGrid w:val="0"/>
              <w:spacing w:line="400" w:lineRule="exact"/>
              <w:jc w:val="center"/>
              <w:rPr>
                <w:rFonts w:ascii="宋体" w:hint="eastAsia"/>
              </w:rPr>
            </w:pPr>
            <w:r>
              <w:rPr>
                <w:rFonts w:ascii="宋体" w:hint="eastAsia"/>
              </w:rPr>
              <w:t xml:space="preserve">                       检 查 内 容</w:t>
            </w:r>
          </w:p>
        </w:tc>
        <w:tc>
          <w:tcPr>
            <w:tcW w:w="2375" w:type="dxa"/>
            <w:vAlign w:val="center"/>
          </w:tcPr>
          <w:p w:rsidR="00836151" w:rsidRDefault="00836151" w:rsidP="00836151">
            <w:pPr>
              <w:snapToGrid w:val="0"/>
              <w:spacing w:line="400" w:lineRule="exact"/>
              <w:jc w:val="center"/>
              <w:rPr>
                <w:rFonts w:ascii="宋体" w:hint="eastAsia"/>
              </w:rPr>
            </w:pPr>
            <w:r>
              <w:rPr>
                <w:rFonts w:ascii="宋体" w:hint="eastAsia"/>
              </w:rPr>
              <w:t>规 定 值 或</w:t>
            </w:r>
          </w:p>
          <w:p w:rsidR="00836151" w:rsidRDefault="00836151" w:rsidP="00836151">
            <w:pPr>
              <w:snapToGrid w:val="0"/>
              <w:spacing w:line="400" w:lineRule="exact"/>
              <w:jc w:val="center"/>
              <w:rPr>
                <w:rFonts w:ascii="宋体" w:hint="eastAsia"/>
              </w:rPr>
            </w:pPr>
            <w:r>
              <w:rPr>
                <w:rFonts w:ascii="宋体" w:hint="eastAsia"/>
              </w:rPr>
              <w:t>允 许 偏 差</w:t>
            </w:r>
          </w:p>
        </w:tc>
        <w:tc>
          <w:tcPr>
            <w:tcW w:w="2879" w:type="dxa"/>
            <w:vAlign w:val="center"/>
          </w:tcPr>
          <w:p w:rsidR="00836151" w:rsidRDefault="00836151" w:rsidP="00836151">
            <w:pPr>
              <w:snapToGrid w:val="0"/>
              <w:spacing w:line="400" w:lineRule="exact"/>
              <w:jc w:val="center"/>
              <w:rPr>
                <w:rFonts w:ascii="宋体" w:hint="eastAsia"/>
              </w:rPr>
            </w:pPr>
            <w:r>
              <w:rPr>
                <w:rFonts w:ascii="宋体" w:hint="eastAsia"/>
              </w:rPr>
              <w:t>检 查 方 法</w:t>
            </w:r>
          </w:p>
        </w:tc>
      </w:tr>
      <w:tr w:rsidR="00836151">
        <w:tblPrEx>
          <w:tblCellMar>
            <w:top w:w="0" w:type="dxa"/>
            <w:bottom w:w="0" w:type="dxa"/>
          </w:tblCellMar>
        </w:tblPrEx>
        <w:trPr>
          <w:trHeight w:val="454"/>
        </w:trPr>
        <w:tc>
          <w:tcPr>
            <w:tcW w:w="504" w:type="dxa"/>
            <w:vAlign w:val="center"/>
          </w:tcPr>
          <w:p w:rsidR="00836151" w:rsidRDefault="00836151" w:rsidP="00836151">
            <w:pPr>
              <w:snapToGrid w:val="0"/>
              <w:spacing w:line="400" w:lineRule="exact"/>
              <w:jc w:val="center"/>
              <w:rPr>
                <w:rFonts w:ascii="宋体" w:hint="eastAsia"/>
              </w:rPr>
            </w:pPr>
            <w:r>
              <w:rPr>
                <w:rFonts w:ascii="宋体" w:hint="eastAsia"/>
              </w:rPr>
              <w:t>１</w:t>
            </w:r>
          </w:p>
        </w:tc>
        <w:tc>
          <w:tcPr>
            <w:tcW w:w="3184" w:type="dxa"/>
            <w:vAlign w:val="center"/>
          </w:tcPr>
          <w:p w:rsidR="00836151" w:rsidRDefault="00836151" w:rsidP="00836151">
            <w:pPr>
              <w:snapToGrid w:val="0"/>
              <w:spacing w:line="400" w:lineRule="exact"/>
              <w:jc w:val="center"/>
              <w:rPr>
                <w:rFonts w:ascii="宋体" w:hint="eastAsia"/>
              </w:rPr>
            </w:pPr>
            <w:r>
              <w:rPr>
                <w:rFonts w:ascii="宋体" w:hint="eastAsia"/>
              </w:rPr>
              <w:t>平面周线位置（ｍｍ）</w:t>
            </w:r>
          </w:p>
        </w:tc>
        <w:tc>
          <w:tcPr>
            <w:tcW w:w="2375" w:type="dxa"/>
            <w:vAlign w:val="center"/>
          </w:tcPr>
          <w:p w:rsidR="00836151" w:rsidRDefault="00836151" w:rsidP="00836151">
            <w:pPr>
              <w:snapToGrid w:val="0"/>
              <w:spacing w:line="400" w:lineRule="exact"/>
              <w:jc w:val="center"/>
              <w:rPr>
                <w:rFonts w:ascii="宋体" w:hint="eastAsia"/>
              </w:rPr>
            </w:pPr>
            <w:r>
              <w:rPr>
                <w:rFonts w:ascii="宋体" w:hint="eastAsia"/>
              </w:rPr>
              <w:t>+２００</w:t>
            </w:r>
          </w:p>
        </w:tc>
        <w:tc>
          <w:tcPr>
            <w:tcW w:w="2879" w:type="dxa"/>
            <w:vAlign w:val="center"/>
          </w:tcPr>
          <w:p w:rsidR="00836151" w:rsidRDefault="00836151" w:rsidP="00836151">
            <w:pPr>
              <w:snapToGrid w:val="0"/>
              <w:spacing w:line="400" w:lineRule="exact"/>
              <w:rPr>
                <w:rFonts w:ascii="宋体" w:hint="eastAsia"/>
              </w:rPr>
            </w:pPr>
            <w:r>
              <w:rPr>
                <w:rFonts w:ascii="宋体" w:hint="eastAsia"/>
              </w:rPr>
              <w:t>全站仪测量纵横各两点</w:t>
            </w:r>
          </w:p>
        </w:tc>
      </w:tr>
      <w:tr w:rsidR="00836151">
        <w:tblPrEx>
          <w:tblCellMar>
            <w:top w:w="0" w:type="dxa"/>
            <w:bottom w:w="0" w:type="dxa"/>
          </w:tblCellMar>
        </w:tblPrEx>
        <w:trPr>
          <w:trHeight w:val="913"/>
        </w:trPr>
        <w:tc>
          <w:tcPr>
            <w:tcW w:w="504" w:type="dxa"/>
            <w:vAlign w:val="center"/>
          </w:tcPr>
          <w:p w:rsidR="00836151" w:rsidRDefault="00836151" w:rsidP="00836151">
            <w:pPr>
              <w:snapToGrid w:val="0"/>
              <w:spacing w:line="400" w:lineRule="exact"/>
              <w:jc w:val="center"/>
              <w:rPr>
                <w:rFonts w:ascii="宋体" w:hint="eastAsia"/>
              </w:rPr>
            </w:pPr>
            <w:r>
              <w:rPr>
                <w:rFonts w:ascii="宋体" w:hint="eastAsia"/>
              </w:rPr>
              <w:t>２</w:t>
            </w:r>
          </w:p>
        </w:tc>
        <w:tc>
          <w:tcPr>
            <w:tcW w:w="3184" w:type="dxa"/>
            <w:vAlign w:val="center"/>
          </w:tcPr>
          <w:p w:rsidR="00836151" w:rsidRDefault="00836151" w:rsidP="00836151">
            <w:pPr>
              <w:snapToGrid w:val="0"/>
              <w:spacing w:line="400" w:lineRule="exact"/>
              <w:jc w:val="center"/>
              <w:rPr>
                <w:rFonts w:ascii="宋体" w:hint="eastAsia"/>
              </w:rPr>
            </w:pPr>
            <w:r>
              <w:rPr>
                <w:rFonts w:ascii="宋体"/>
                <w:noProof/>
              </w:rPr>
              <w:pict>
                <v:polyline id="_x0000_s3522" style="position:absolute;left:0;text-align:left;z-index:251336192;mso-position-horizontal:absolute;mso-position-horizontal-relative:text;mso-position-vertical:absolute;mso-position-vertical-relative:text" points="69.15pt,-1.6pt,69.05pt,57.9pt" coordsize="2,1190" filled="f">
                  <v:path arrowok="t"/>
                </v:polyline>
              </w:pict>
            </w:r>
            <w:r>
              <w:rPr>
                <w:rFonts w:ascii="宋体" w:hint="eastAsia"/>
              </w:rPr>
              <w:t>基底标高      土质</w:t>
            </w:r>
          </w:p>
          <w:p w:rsidR="00836151" w:rsidRDefault="00836151" w:rsidP="00836151">
            <w:pPr>
              <w:snapToGrid w:val="0"/>
              <w:spacing w:line="400" w:lineRule="exact"/>
              <w:jc w:val="center"/>
              <w:rPr>
                <w:rFonts w:ascii="宋体" w:hint="eastAsia"/>
              </w:rPr>
            </w:pPr>
            <w:r>
              <w:rPr>
                <w:rFonts w:ascii="宋体"/>
                <w:noProof/>
              </w:rPr>
              <w:pict>
                <v:polyline id="_x0000_s3523" style="position:absolute;left:0;text-align:left;z-index:251337216;mso-position-horizontal:absolute;mso-position-vertical:absolute" points="69.15pt,9.7pt,270.8pt,9.6pt" coordsize="4033,2" filled="f">
                  <v:path arrowok="t"/>
                </v:polyline>
              </w:pict>
            </w:r>
          </w:p>
          <w:p w:rsidR="00836151" w:rsidRDefault="00836151" w:rsidP="00836151">
            <w:pPr>
              <w:snapToGrid w:val="0"/>
              <w:spacing w:line="400" w:lineRule="exact"/>
              <w:jc w:val="center"/>
              <w:rPr>
                <w:rFonts w:ascii="宋体" w:hint="eastAsia"/>
              </w:rPr>
            </w:pPr>
            <w:r>
              <w:rPr>
                <w:rFonts w:ascii="宋体" w:hint="eastAsia"/>
              </w:rPr>
              <w:t>（ｍｍ）        石质</w:t>
            </w:r>
          </w:p>
        </w:tc>
        <w:tc>
          <w:tcPr>
            <w:tcW w:w="2375" w:type="dxa"/>
            <w:vAlign w:val="center"/>
          </w:tcPr>
          <w:p w:rsidR="00836151" w:rsidRDefault="00836151" w:rsidP="00836151">
            <w:pPr>
              <w:snapToGrid w:val="0"/>
              <w:spacing w:line="400" w:lineRule="exact"/>
              <w:jc w:val="center"/>
              <w:rPr>
                <w:rFonts w:ascii="宋体" w:hint="eastAsia"/>
              </w:rPr>
            </w:pPr>
            <w:r>
              <w:rPr>
                <w:rFonts w:ascii="宋体" w:hint="eastAsia"/>
              </w:rPr>
              <w:t>±５０</w:t>
            </w:r>
          </w:p>
          <w:p w:rsidR="00836151" w:rsidRDefault="00836151" w:rsidP="00836151">
            <w:pPr>
              <w:snapToGrid w:val="0"/>
              <w:spacing w:line="400" w:lineRule="exact"/>
              <w:jc w:val="center"/>
              <w:rPr>
                <w:rFonts w:ascii="宋体" w:hint="eastAsia"/>
              </w:rPr>
            </w:pPr>
          </w:p>
          <w:p w:rsidR="00836151" w:rsidRDefault="00836151" w:rsidP="00836151">
            <w:pPr>
              <w:snapToGrid w:val="0"/>
              <w:spacing w:line="400" w:lineRule="exact"/>
              <w:jc w:val="center"/>
              <w:rPr>
                <w:rFonts w:ascii="宋体" w:hint="eastAsia"/>
              </w:rPr>
            </w:pPr>
            <w:r>
              <w:rPr>
                <w:rFonts w:ascii="宋体" w:hint="eastAsia"/>
              </w:rPr>
              <w:t>+５０,-２００</w:t>
            </w:r>
          </w:p>
        </w:tc>
        <w:tc>
          <w:tcPr>
            <w:tcW w:w="2879" w:type="dxa"/>
            <w:vAlign w:val="center"/>
          </w:tcPr>
          <w:p w:rsidR="00836151" w:rsidRDefault="00836151" w:rsidP="00836151">
            <w:pPr>
              <w:snapToGrid w:val="0"/>
              <w:spacing w:line="400" w:lineRule="exact"/>
              <w:jc w:val="center"/>
              <w:rPr>
                <w:rFonts w:ascii="宋体" w:hint="eastAsia"/>
              </w:rPr>
            </w:pPr>
            <w:r>
              <w:rPr>
                <w:rFonts w:ascii="宋体" w:hint="eastAsia"/>
              </w:rPr>
              <w:t>水准仪测量５-８点</w:t>
            </w:r>
          </w:p>
        </w:tc>
      </w:tr>
      <w:tr w:rsidR="00836151">
        <w:tblPrEx>
          <w:tblCellMar>
            <w:top w:w="0" w:type="dxa"/>
            <w:bottom w:w="0" w:type="dxa"/>
          </w:tblCellMar>
        </w:tblPrEx>
        <w:trPr>
          <w:trHeight w:val="454"/>
        </w:trPr>
        <w:tc>
          <w:tcPr>
            <w:tcW w:w="504" w:type="dxa"/>
            <w:vAlign w:val="center"/>
          </w:tcPr>
          <w:p w:rsidR="00836151" w:rsidRDefault="00836151" w:rsidP="00836151">
            <w:pPr>
              <w:snapToGrid w:val="0"/>
              <w:spacing w:line="400" w:lineRule="exact"/>
              <w:jc w:val="center"/>
              <w:rPr>
                <w:rFonts w:ascii="宋体" w:hint="eastAsia"/>
              </w:rPr>
            </w:pPr>
            <w:r>
              <w:rPr>
                <w:rFonts w:ascii="宋体" w:hint="eastAsia"/>
              </w:rPr>
              <w:t>３</w:t>
            </w:r>
          </w:p>
        </w:tc>
        <w:tc>
          <w:tcPr>
            <w:tcW w:w="3184" w:type="dxa"/>
            <w:vAlign w:val="center"/>
          </w:tcPr>
          <w:p w:rsidR="00836151" w:rsidRDefault="00836151" w:rsidP="00836151">
            <w:pPr>
              <w:snapToGrid w:val="0"/>
              <w:spacing w:line="400" w:lineRule="exact"/>
              <w:jc w:val="center"/>
              <w:rPr>
                <w:rFonts w:ascii="宋体" w:hint="eastAsia"/>
              </w:rPr>
            </w:pPr>
            <w:r>
              <w:rPr>
                <w:rFonts w:ascii="宋体" w:hint="eastAsia"/>
              </w:rPr>
              <w:t>基坑尺寸(ｍｍ)</w:t>
            </w:r>
          </w:p>
        </w:tc>
        <w:tc>
          <w:tcPr>
            <w:tcW w:w="2375" w:type="dxa"/>
            <w:vAlign w:val="center"/>
          </w:tcPr>
          <w:p w:rsidR="00836151" w:rsidRDefault="00836151" w:rsidP="00836151">
            <w:pPr>
              <w:snapToGrid w:val="0"/>
              <w:spacing w:line="400" w:lineRule="exact"/>
              <w:jc w:val="center"/>
              <w:rPr>
                <w:rFonts w:ascii="宋体" w:hint="eastAsia"/>
              </w:rPr>
            </w:pPr>
            <w:r>
              <w:rPr>
                <w:rFonts w:ascii="宋体" w:hint="eastAsia"/>
              </w:rPr>
              <w:t>不小于图纸尺寸</w:t>
            </w:r>
          </w:p>
        </w:tc>
        <w:tc>
          <w:tcPr>
            <w:tcW w:w="2879" w:type="dxa"/>
            <w:vAlign w:val="center"/>
          </w:tcPr>
          <w:p w:rsidR="00836151" w:rsidRDefault="00836151" w:rsidP="00836151">
            <w:pPr>
              <w:snapToGrid w:val="0"/>
              <w:spacing w:line="400" w:lineRule="exact"/>
              <w:jc w:val="center"/>
              <w:rPr>
                <w:rFonts w:ascii="宋体" w:hint="eastAsia"/>
              </w:rPr>
            </w:pPr>
            <w:r>
              <w:rPr>
                <w:rFonts w:ascii="宋体" w:hint="eastAsia"/>
              </w:rPr>
              <w:t>用尺量</w:t>
            </w:r>
          </w:p>
        </w:tc>
      </w:tr>
    </w:tbl>
    <w:p w:rsidR="00836151" w:rsidRDefault="00836151" w:rsidP="00836151">
      <w:pPr>
        <w:pStyle w:val="33"/>
        <w:adjustRightInd w:val="0"/>
        <w:snapToGrid w:val="0"/>
        <w:spacing w:beforeLines="50" w:afterLines="50" w:line="500" w:lineRule="exact"/>
        <w:ind w:leftChars="200" w:left="444" w:hangingChars="8" w:hanging="24"/>
        <w:jc w:val="center"/>
        <w:rPr>
          <w:rFonts w:hint="eastAsia"/>
          <w:sz w:val="24"/>
        </w:rPr>
      </w:pPr>
    </w:p>
    <w:p w:rsidR="005F06C9" w:rsidRDefault="005F06C9" w:rsidP="00836151">
      <w:pPr>
        <w:pStyle w:val="33"/>
        <w:adjustRightInd w:val="0"/>
        <w:snapToGrid w:val="0"/>
        <w:spacing w:beforeLines="50" w:afterLines="50" w:line="500" w:lineRule="exact"/>
        <w:ind w:leftChars="200" w:left="444" w:hangingChars="8" w:hanging="24"/>
        <w:jc w:val="center"/>
        <w:rPr>
          <w:rFonts w:hint="eastAsia"/>
          <w:sz w:val="24"/>
        </w:rPr>
      </w:pPr>
    </w:p>
    <w:p w:rsidR="00836151" w:rsidRDefault="00836151" w:rsidP="00836151">
      <w:pPr>
        <w:pStyle w:val="33"/>
        <w:adjustRightInd w:val="0"/>
        <w:snapToGrid w:val="0"/>
        <w:spacing w:beforeLines="50" w:afterLines="50" w:line="500" w:lineRule="exact"/>
        <w:ind w:leftChars="200" w:left="444" w:hangingChars="8" w:hanging="24"/>
        <w:jc w:val="center"/>
        <w:rPr>
          <w:rFonts w:hint="eastAsia"/>
          <w:sz w:val="24"/>
        </w:rPr>
      </w:pPr>
      <w:r>
        <w:rPr>
          <w:rFonts w:hint="eastAsia"/>
          <w:sz w:val="24"/>
        </w:rPr>
        <w:t>钢筋安装实测项目</w:t>
      </w:r>
    </w:p>
    <w:tbl>
      <w:tblPr>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4"/>
        <w:gridCol w:w="1917"/>
        <w:gridCol w:w="2343"/>
        <w:gridCol w:w="2130"/>
        <w:gridCol w:w="1988"/>
      </w:tblGrid>
      <w:tr w:rsidR="00836151">
        <w:tblPrEx>
          <w:tblCellMar>
            <w:top w:w="0" w:type="dxa"/>
            <w:bottom w:w="0" w:type="dxa"/>
          </w:tblCellMar>
        </w:tblPrEx>
        <w:trPr>
          <w:cantSplit/>
          <w:trHeight w:val="454"/>
        </w:trPr>
        <w:tc>
          <w:tcPr>
            <w:tcW w:w="444" w:type="dxa"/>
            <w:vAlign w:val="center"/>
          </w:tcPr>
          <w:p w:rsidR="00836151" w:rsidRDefault="00836151" w:rsidP="00836151">
            <w:pPr>
              <w:snapToGrid w:val="0"/>
              <w:spacing w:line="360" w:lineRule="exact"/>
              <w:jc w:val="center"/>
              <w:rPr>
                <w:rFonts w:ascii="宋体" w:hint="eastAsia"/>
              </w:rPr>
            </w:pPr>
            <w:r>
              <w:rPr>
                <w:rFonts w:ascii="宋体" w:hint="eastAsia"/>
              </w:rPr>
              <w:t>项次</w:t>
            </w:r>
          </w:p>
        </w:tc>
        <w:tc>
          <w:tcPr>
            <w:tcW w:w="4260" w:type="dxa"/>
            <w:gridSpan w:val="2"/>
            <w:vAlign w:val="center"/>
          </w:tcPr>
          <w:p w:rsidR="00836151" w:rsidRDefault="00836151" w:rsidP="00836151">
            <w:pPr>
              <w:snapToGrid w:val="0"/>
              <w:spacing w:line="360" w:lineRule="exact"/>
              <w:jc w:val="center"/>
              <w:rPr>
                <w:rFonts w:ascii="宋体" w:hint="eastAsia"/>
              </w:rPr>
            </w:pPr>
            <w:r>
              <w:rPr>
                <w:rFonts w:ascii="宋体" w:hint="eastAsia"/>
              </w:rPr>
              <w:t>检  查  项  目</w:t>
            </w:r>
          </w:p>
        </w:tc>
        <w:tc>
          <w:tcPr>
            <w:tcW w:w="2130" w:type="dxa"/>
            <w:vAlign w:val="center"/>
          </w:tcPr>
          <w:p w:rsidR="00836151" w:rsidRDefault="00836151" w:rsidP="00836151">
            <w:pPr>
              <w:snapToGrid w:val="0"/>
              <w:spacing w:line="360" w:lineRule="exact"/>
              <w:jc w:val="center"/>
              <w:rPr>
                <w:rFonts w:ascii="宋体" w:hint="eastAsia"/>
              </w:rPr>
            </w:pPr>
            <w:r>
              <w:rPr>
                <w:rFonts w:ascii="宋体" w:hint="eastAsia"/>
              </w:rPr>
              <w:t>规定值</w:t>
            </w:r>
          </w:p>
          <w:p w:rsidR="00836151" w:rsidRDefault="00836151" w:rsidP="00836151">
            <w:pPr>
              <w:snapToGrid w:val="0"/>
              <w:spacing w:line="360" w:lineRule="exact"/>
              <w:jc w:val="center"/>
              <w:rPr>
                <w:rFonts w:ascii="宋体" w:hint="eastAsia"/>
              </w:rPr>
            </w:pPr>
            <w:r>
              <w:rPr>
                <w:rFonts w:ascii="宋体" w:hint="eastAsia"/>
              </w:rPr>
              <w:t>或允许偏差</w:t>
            </w:r>
          </w:p>
        </w:tc>
        <w:tc>
          <w:tcPr>
            <w:tcW w:w="1988" w:type="dxa"/>
            <w:vAlign w:val="center"/>
          </w:tcPr>
          <w:p w:rsidR="00836151" w:rsidRDefault="00836151" w:rsidP="00836151">
            <w:pPr>
              <w:snapToGrid w:val="0"/>
              <w:spacing w:line="360" w:lineRule="exact"/>
              <w:rPr>
                <w:rFonts w:ascii="宋体" w:hint="eastAsia"/>
              </w:rPr>
            </w:pPr>
            <w:r>
              <w:rPr>
                <w:rFonts w:ascii="宋体" w:hint="eastAsia"/>
              </w:rPr>
              <w:t xml:space="preserve">    检查方法</w:t>
            </w:r>
          </w:p>
        </w:tc>
      </w:tr>
      <w:tr w:rsidR="00836151">
        <w:tblPrEx>
          <w:tblCellMar>
            <w:top w:w="0" w:type="dxa"/>
            <w:bottom w:w="0" w:type="dxa"/>
          </w:tblCellMar>
        </w:tblPrEx>
        <w:trPr>
          <w:cantSplit/>
          <w:trHeight w:val="454"/>
        </w:trPr>
        <w:tc>
          <w:tcPr>
            <w:tcW w:w="444" w:type="dxa"/>
            <w:vMerge w:val="restart"/>
            <w:vAlign w:val="center"/>
          </w:tcPr>
          <w:p w:rsidR="00836151" w:rsidRDefault="00836151" w:rsidP="00836151">
            <w:pPr>
              <w:snapToGrid w:val="0"/>
              <w:spacing w:line="360" w:lineRule="exact"/>
              <w:jc w:val="center"/>
              <w:rPr>
                <w:rFonts w:ascii="宋体" w:hint="eastAsia"/>
              </w:rPr>
            </w:pPr>
            <w:r>
              <w:rPr>
                <w:rFonts w:ascii="宋体" w:hint="eastAsia"/>
              </w:rPr>
              <w:t>１</w:t>
            </w:r>
          </w:p>
        </w:tc>
        <w:tc>
          <w:tcPr>
            <w:tcW w:w="1917" w:type="dxa"/>
            <w:vMerge w:val="restart"/>
            <w:vAlign w:val="center"/>
          </w:tcPr>
          <w:p w:rsidR="00836151" w:rsidRDefault="00836151" w:rsidP="00836151">
            <w:pPr>
              <w:snapToGrid w:val="0"/>
              <w:spacing w:line="360" w:lineRule="exact"/>
              <w:jc w:val="center"/>
              <w:rPr>
                <w:rFonts w:ascii="宋体" w:hint="eastAsia"/>
              </w:rPr>
            </w:pPr>
            <w:r>
              <w:rPr>
                <w:rFonts w:ascii="宋体" w:hint="eastAsia"/>
              </w:rPr>
              <w:t xml:space="preserve">受力筋间距                </w:t>
            </w:r>
            <w:r>
              <w:rPr>
                <w:rFonts w:ascii="宋体" w:hint="eastAsia"/>
              </w:rPr>
              <w:lastRenderedPageBreak/>
              <w:t>（ｍｍ）</w:t>
            </w:r>
          </w:p>
        </w:tc>
        <w:tc>
          <w:tcPr>
            <w:tcW w:w="2343" w:type="dxa"/>
            <w:vAlign w:val="center"/>
          </w:tcPr>
          <w:p w:rsidR="00836151" w:rsidRDefault="00836151" w:rsidP="00836151">
            <w:pPr>
              <w:snapToGrid w:val="0"/>
              <w:spacing w:line="360" w:lineRule="exact"/>
              <w:jc w:val="center"/>
              <w:rPr>
                <w:rFonts w:ascii="宋体" w:hint="eastAsia"/>
              </w:rPr>
            </w:pPr>
            <w:r>
              <w:rPr>
                <w:rFonts w:ascii="宋体" w:hint="eastAsia"/>
              </w:rPr>
              <w:lastRenderedPageBreak/>
              <w:t>两排以上排距</w:t>
            </w:r>
          </w:p>
        </w:tc>
        <w:tc>
          <w:tcPr>
            <w:tcW w:w="2130" w:type="dxa"/>
            <w:vAlign w:val="center"/>
          </w:tcPr>
          <w:p w:rsidR="00836151" w:rsidRDefault="00836151" w:rsidP="00836151">
            <w:pPr>
              <w:snapToGrid w:val="0"/>
              <w:spacing w:line="360" w:lineRule="exact"/>
              <w:jc w:val="center"/>
              <w:rPr>
                <w:rFonts w:ascii="宋体" w:hint="eastAsia"/>
              </w:rPr>
            </w:pPr>
            <w:r>
              <w:rPr>
                <w:rFonts w:ascii="宋体" w:hint="eastAsia"/>
              </w:rPr>
              <w:t>±５</w:t>
            </w:r>
          </w:p>
        </w:tc>
        <w:tc>
          <w:tcPr>
            <w:tcW w:w="1988" w:type="dxa"/>
            <w:vMerge w:val="restart"/>
            <w:vAlign w:val="center"/>
          </w:tcPr>
          <w:p w:rsidR="00836151" w:rsidRDefault="00836151" w:rsidP="00836151">
            <w:pPr>
              <w:snapToGrid w:val="0"/>
              <w:spacing w:line="360" w:lineRule="exact"/>
              <w:jc w:val="center"/>
              <w:rPr>
                <w:rFonts w:ascii="宋体" w:hint="eastAsia"/>
              </w:rPr>
            </w:pPr>
            <w:r>
              <w:rPr>
                <w:rFonts w:ascii="宋体" w:hint="eastAsia"/>
              </w:rPr>
              <w:t>用尺量２个断面</w:t>
            </w:r>
          </w:p>
        </w:tc>
      </w:tr>
      <w:tr w:rsidR="00836151">
        <w:tblPrEx>
          <w:tblCellMar>
            <w:top w:w="0" w:type="dxa"/>
            <w:bottom w:w="0" w:type="dxa"/>
          </w:tblCellMar>
        </w:tblPrEx>
        <w:trPr>
          <w:cantSplit/>
          <w:trHeight w:val="454"/>
        </w:trPr>
        <w:tc>
          <w:tcPr>
            <w:tcW w:w="444" w:type="dxa"/>
            <w:vMerge/>
            <w:vAlign w:val="center"/>
          </w:tcPr>
          <w:p w:rsidR="00836151" w:rsidRDefault="00836151" w:rsidP="00836151">
            <w:pPr>
              <w:snapToGrid w:val="0"/>
              <w:spacing w:line="360" w:lineRule="exact"/>
              <w:jc w:val="center"/>
              <w:rPr>
                <w:rFonts w:ascii="宋体" w:hint="eastAsia"/>
              </w:rPr>
            </w:pPr>
          </w:p>
        </w:tc>
        <w:tc>
          <w:tcPr>
            <w:tcW w:w="1917" w:type="dxa"/>
            <w:vMerge/>
            <w:vAlign w:val="center"/>
          </w:tcPr>
          <w:p w:rsidR="00836151" w:rsidRDefault="00836151" w:rsidP="00836151">
            <w:pPr>
              <w:snapToGrid w:val="0"/>
              <w:spacing w:line="360" w:lineRule="exact"/>
              <w:jc w:val="center"/>
              <w:rPr>
                <w:rFonts w:ascii="宋体" w:hint="eastAsia"/>
              </w:rPr>
            </w:pPr>
          </w:p>
        </w:tc>
        <w:tc>
          <w:tcPr>
            <w:tcW w:w="2343" w:type="dxa"/>
            <w:vAlign w:val="center"/>
          </w:tcPr>
          <w:p w:rsidR="00836151" w:rsidRDefault="00836151" w:rsidP="00836151">
            <w:pPr>
              <w:snapToGrid w:val="0"/>
              <w:spacing w:line="360" w:lineRule="exact"/>
              <w:jc w:val="center"/>
              <w:rPr>
                <w:rFonts w:ascii="宋体" w:hint="eastAsia"/>
              </w:rPr>
            </w:pPr>
            <w:r>
              <w:rPr>
                <w:rFonts w:ascii="宋体" w:hint="eastAsia"/>
              </w:rPr>
              <w:t>同排间距</w:t>
            </w:r>
          </w:p>
        </w:tc>
        <w:tc>
          <w:tcPr>
            <w:tcW w:w="2130" w:type="dxa"/>
            <w:vAlign w:val="center"/>
          </w:tcPr>
          <w:p w:rsidR="00836151" w:rsidRDefault="00836151" w:rsidP="00836151">
            <w:pPr>
              <w:snapToGrid w:val="0"/>
              <w:spacing w:line="360" w:lineRule="exact"/>
              <w:jc w:val="center"/>
              <w:rPr>
                <w:rFonts w:ascii="宋体" w:hint="eastAsia"/>
              </w:rPr>
            </w:pPr>
            <w:r>
              <w:rPr>
                <w:rFonts w:ascii="宋体" w:hint="eastAsia"/>
              </w:rPr>
              <w:t>±２０</w:t>
            </w:r>
          </w:p>
        </w:tc>
        <w:tc>
          <w:tcPr>
            <w:tcW w:w="1988" w:type="dxa"/>
            <w:vMerge/>
            <w:vAlign w:val="center"/>
          </w:tcPr>
          <w:p w:rsidR="00836151" w:rsidRDefault="00836151" w:rsidP="00836151">
            <w:pPr>
              <w:snapToGrid w:val="0"/>
              <w:spacing w:line="360" w:lineRule="exact"/>
              <w:jc w:val="center"/>
              <w:rPr>
                <w:rFonts w:ascii="宋体" w:hint="eastAsia"/>
              </w:rPr>
            </w:pPr>
          </w:p>
        </w:tc>
      </w:tr>
      <w:tr w:rsidR="00836151">
        <w:tblPrEx>
          <w:tblCellMar>
            <w:top w:w="0" w:type="dxa"/>
            <w:bottom w:w="0" w:type="dxa"/>
          </w:tblCellMar>
        </w:tblPrEx>
        <w:trPr>
          <w:cantSplit/>
          <w:trHeight w:val="454"/>
        </w:trPr>
        <w:tc>
          <w:tcPr>
            <w:tcW w:w="444" w:type="dxa"/>
            <w:vAlign w:val="center"/>
          </w:tcPr>
          <w:p w:rsidR="00836151" w:rsidRDefault="00836151" w:rsidP="00836151">
            <w:pPr>
              <w:snapToGrid w:val="0"/>
              <w:spacing w:line="360" w:lineRule="exact"/>
              <w:jc w:val="center"/>
              <w:rPr>
                <w:rFonts w:ascii="宋体" w:hint="eastAsia"/>
              </w:rPr>
            </w:pPr>
            <w:r>
              <w:rPr>
                <w:rFonts w:ascii="宋体" w:hint="eastAsia"/>
              </w:rPr>
              <w:lastRenderedPageBreak/>
              <w:t>２</w:t>
            </w:r>
          </w:p>
        </w:tc>
        <w:tc>
          <w:tcPr>
            <w:tcW w:w="4260" w:type="dxa"/>
            <w:gridSpan w:val="2"/>
            <w:vAlign w:val="center"/>
          </w:tcPr>
          <w:p w:rsidR="00836151" w:rsidRDefault="00836151" w:rsidP="00836151">
            <w:pPr>
              <w:snapToGrid w:val="0"/>
              <w:spacing w:line="360" w:lineRule="exact"/>
              <w:jc w:val="center"/>
              <w:rPr>
                <w:rFonts w:ascii="宋体" w:hint="eastAsia"/>
              </w:rPr>
            </w:pPr>
            <w:r>
              <w:rPr>
                <w:rFonts w:ascii="宋体" w:hint="eastAsia"/>
              </w:rPr>
              <w:t>箍筋、横向水平筋间距（ｍｍ）</w:t>
            </w:r>
          </w:p>
        </w:tc>
        <w:tc>
          <w:tcPr>
            <w:tcW w:w="2130" w:type="dxa"/>
            <w:vAlign w:val="center"/>
          </w:tcPr>
          <w:p w:rsidR="00836151" w:rsidRDefault="00836151" w:rsidP="00836151">
            <w:pPr>
              <w:snapToGrid w:val="0"/>
              <w:spacing w:line="360" w:lineRule="exact"/>
              <w:jc w:val="center"/>
              <w:rPr>
                <w:rFonts w:ascii="宋体" w:hint="eastAsia"/>
              </w:rPr>
            </w:pPr>
            <w:r>
              <w:rPr>
                <w:rFonts w:ascii="宋体" w:hint="eastAsia"/>
              </w:rPr>
              <w:t>+０,-２０</w:t>
            </w:r>
          </w:p>
        </w:tc>
        <w:tc>
          <w:tcPr>
            <w:tcW w:w="1988" w:type="dxa"/>
            <w:vAlign w:val="center"/>
          </w:tcPr>
          <w:p w:rsidR="00836151" w:rsidRDefault="00836151" w:rsidP="00836151">
            <w:pPr>
              <w:snapToGrid w:val="0"/>
              <w:spacing w:line="360" w:lineRule="exact"/>
              <w:jc w:val="center"/>
              <w:rPr>
                <w:rFonts w:ascii="宋体" w:hint="eastAsia"/>
              </w:rPr>
            </w:pPr>
            <w:r>
              <w:rPr>
                <w:rFonts w:ascii="宋体" w:hint="eastAsia"/>
              </w:rPr>
              <w:t>５-１０个</w:t>
            </w:r>
          </w:p>
        </w:tc>
      </w:tr>
      <w:tr w:rsidR="00836151">
        <w:tblPrEx>
          <w:tblCellMar>
            <w:top w:w="0" w:type="dxa"/>
            <w:bottom w:w="0" w:type="dxa"/>
          </w:tblCellMar>
        </w:tblPrEx>
        <w:trPr>
          <w:cantSplit/>
          <w:trHeight w:val="454"/>
        </w:trPr>
        <w:tc>
          <w:tcPr>
            <w:tcW w:w="444" w:type="dxa"/>
            <w:vMerge w:val="restart"/>
            <w:vAlign w:val="center"/>
          </w:tcPr>
          <w:p w:rsidR="00836151" w:rsidRDefault="00836151" w:rsidP="00836151">
            <w:pPr>
              <w:snapToGrid w:val="0"/>
              <w:spacing w:line="360" w:lineRule="exact"/>
              <w:jc w:val="center"/>
              <w:rPr>
                <w:rFonts w:ascii="宋体" w:hint="eastAsia"/>
              </w:rPr>
            </w:pPr>
            <w:r>
              <w:rPr>
                <w:rFonts w:ascii="宋体" w:hint="eastAsia"/>
              </w:rPr>
              <w:t>３</w:t>
            </w:r>
          </w:p>
        </w:tc>
        <w:tc>
          <w:tcPr>
            <w:tcW w:w="1917" w:type="dxa"/>
            <w:vMerge w:val="restart"/>
            <w:vAlign w:val="center"/>
          </w:tcPr>
          <w:p w:rsidR="00836151" w:rsidRDefault="00836151" w:rsidP="00836151">
            <w:pPr>
              <w:snapToGrid w:val="0"/>
              <w:spacing w:line="360" w:lineRule="exact"/>
              <w:jc w:val="center"/>
              <w:rPr>
                <w:rFonts w:ascii="宋体" w:hint="eastAsia"/>
              </w:rPr>
            </w:pPr>
            <w:r>
              <w:rPr>
                <w:rFonts w:ascii="宋体" w:hint="eastAsia"/>
              </w:rPr>
              <w:t>骨架尺寸</w:t>
            </w:r>
          </w:p>
          <w:p w:rsidR="00836151" w:rsidRDefault="00836151" w:rsidP="00836151">
            <w:pPr>
              <w:snapToGrid w:val="0"/>
              <w:spacing w:line="360" w:lineRule="exact"/>
              <w:jc w:val="center"/>
              <w:rPr>
                <w:rFonts w:ascii="宋体" w:hint="eastAsia"/>
              </w:rPr>
            </w:pPr>
            <w:r>
              <w:rPr>
                <w:rFonts w:ascii="宋体" w:hint="eastAsia"/>
              </w:rPr>
              <w:t>（ｍｍ）</w:t>
            </w:r>
          </w:p>
        </w:tc>
        <w:tc>
          <w:tcPr>
            <w:tcW w:w="2343" w:type="dxa"/>
            <w:vAlign w:val="center"/>
          </w:tcPr>
          <w:p w:rsidR="00836151" w:rsidRDefault="00836151" w:rsidP="00836151">
            <w:pPr>
              <w:snapToGrid w:val="0"/>
              <w:spacing w:line="360" w:lineRule="exact"/>
              <w:jc w:val="center"/>
              <w:rPr>
                <w:rFonts w:ascii="宋体" w:hint="eastAsia"/>
              </w:rPr>
            </w:pPr>
            <w:r>
              <w:rPr>
                <w:rFonts w:ascii="宋体" w:hint="eastAsia"/>
              </w:rPr>
              <w:t>长</w:t>
            </w:r>
          </w:p>
        </w:tc>
        <w:tc>
          <w:tcPr>
            <w:tcW w:w="2130" w:type="dxa"/>
            <w:vAlign w:val="center"/>
          </w:tcPr>
          <w:p w:rsidR="00836151" w:rsidRDefault="00836151" w:rsidP="00836151">
            <w:pPr>
              <w:snapToGrid w:val="0"/>
              <w:spacing w:line="360" w:lineRule="exact"/>
              <w:jc w:val="center"/>
              <w:rPr>
                <w:rFonts w:ascii="宋体" w:hint="eastAsia"/>
              </w:rPr>
            </w:pPr>
            <w:r>
              <w:rPr>
                <w:rFonts w:ascii="宋体" w:hint="eastAsia"/>
              </w:rPr>
              <w:t>±１０</w:t>
            </w:r>
          </w:p>
        </w:tc>
        <w:tc>
          <w:tcPr>
            <w:tcW w:w="1988" w:type="dxa"/>
            <w:vMerge w:val="restart"/>
            <w:vAlign w:val="center"/>
          </w:tcPr>
          <w:p w:rsidR="00836151" w:rsidRDefault="00836151" w:rsidP="00836151">
            <w:pPr>
              <w:snapToGrid w:val="0"/>
              <w:spacing w:line="360" w:lineRule="exact"/>
              <w:rPr>
                <w:rFonts w:ascii="宋体" w:hint="eastAsia"/>
              </w:rPr>
            </w:pPr>
            <w:r>
              <w:rPr>
                <w:rFonts w:ascii="宋体" w:hint="eastAsia"/>
              </w:rPr>
              <w:t>骨架点数３０%</w:t>
            </w:r>
          </w:p>
        </w:tc>
      </w:tr>
      <w:tr w:rsidR="00836151">
        <w:tblPrEx>
          <w:tblCellMar>
            <w:top w:w="0" w:type="dxa"/>
            <w:bottom w:w="0" w:type="dxa"/>
          </w:tblCellMar>
        </w:tblPrEx>
        <w:trPr>
          <w:cantSplit/>
          <w:trHeight w:val="454"/>
        </w:trPr>
        <w:tc>
          <w:tcPr>
            <w:tcW w:w="444" w:type="dxa"/>
            <w:vMerge/>
            <w:vAlign w:val="center"/>
          </w:tcPr>
          <w:p w:rsidR="00836151" w:rsidRDefault="00836151" w:rsidP="00836151">
            <w:pPr>
              <w:snapToGrid w:val="0"/>
              <w:spacing w:line="360" w:lineRule="exact"/>
              <w:jc w:val="center"/>
              <w:rPr>
                <w:rFonts w:ascii="宋体" w:hint="eastAsia"/>
              </w:rPr>
            </w:pPr>
          </w:p>
        </w:tc>
        <w:tc>
          <w:tcPr>
            <w:tcW w:w="1917" w:type="dxa"/>
            <w:vMerge/>
            <w:vAlign w:val="center"/>
          </w:tcPr>
          <w:p w:rsidR="00836151" w:rsidRDefault="00836151" w:rsidP="00836151">
            <w:pPr>
              <w:snapToGrid w:val="0"/>
              <w:spacing w:line="360" w:lineRule="exact"/>
              <w:jc w:val="center"/>
              <w:rPr>
                <w:rFonts w:ascii="宋体" w:hint="eastAsia"/>
              </w:rPr>
            </w:pPr>
          </w:p>
        </w:tc>
        <w:tc>
          <w:tcPr>
            <w:tcW w:w="2343" w:type="dxa"/>
            <w:vAlign w:val="center"/>
          </w:tcPr>
          <w:p w:rsidR="00836151" w:rsidRDefault="00836151" w:rsidP="00836151">
            <w:pPr>
              <w:snapToGrid w:val="0"/>
              <w:spacing w:line="360" w:lineRule="exact"/>
              <w:jc w:val="center"/>
              <w:rPr>
                <w:rFonts w:ascii="宋体" w:hint="eastAsia"/>
              </w:rPr>
            </w:pPr>
            <w:r>
              <w:rPr>
                <w:rFonts w:ascii="宋体" w:hint="eastAsia"/>
              </w:rPr>
              <w:t>宽、高</w:t>
            </w:r>
          </w:p>
        </w:tc>
        <w:tc>
          <w:tcPr>
            <w:tcW w:w="2130" w:type="dxa"/>
            <w:vAlign w:val="center"/>
          </w:tcPr>
          <w:p w:rsidR="00836151" w:rsidRDefault="00836151" w:rsidP="00836151">
            <w:pPr>
              <w:snapToGrid w:val="0"/>
              <w:spacing w:line="360" w:lineRule="exact"/>
              <w:jc w:val="center"/>
              <w:rPr>
                <w:rFonts w:ascii="宋体" w:hint="eastAsia"/>
              </w:rPr>
            </w:pPr>
            <w:r>
              <w:rPr>
                <w:rFonts w:ascii="宋体" w:hint="eastAsia"/>
              </w:rPr>
              <w:t>±５</w:t>
            </w:r>
          </w:p>
        </w:tc>
        <w:tc>
          <w:tcPr>
            <w:tcW w:w="1988" w:type="dxa"/>
            <w:vMerge/>
            <w:vAlign w:val="center"/>
          </w:tcPr>
          <w:p w:rsidR="00836151" w:rsidRDefault="00836151" w:rsidP="00836151">
            <w:pPr>
              <w:snapToGrid w:val="0"/>
              <w:spacing w:line="360" w:lineRule="exact"/>
              <w:jc w:val="center"/>
              <w:rPr>
                <w:rFonts w:ascii="宋体" w:hint="eastAsia"/>
              </w:rPr>
            </w:pPr>
          </w:p>
        </w:tc>
      </w:tr>
      <w:tr w:rsidR="00836151">
        <w:tblPrEx>
          <w:tblCellMar>
            <w:top w:w="0" w:type="dxa"/>
            <w:bottom w:w="0" w:type="dxa"/>
          </w:tblCellMar>
        </w:tblPrEx>
        <w:trPr>
          <w:cantSplit/>
          <w:trHeight w:val="454"/>
        </w:trPr>
        <w:tc>
          <w:tcPr>
            <w:tcW w:w="444" w:type="dxa"/>
            <w:vAlign w:val="center"/>
          </w:tcPr>
          <w:p w:rsidR="00836151" w:rsidRDefault="00836151" w:rsidP="00836151">
            <w:pPr>
              <w:snapToGrid w:val="0"/>
              <w:spacing w:line="360" w:lineRule="exact"/>
              <w:jc w:val="center"/>
              <w:rPr>
                <w:rFonts w:ascii="宋体" w:hint="eastAsia"/>
              </w:rPr>
            </w:pPr>
            <w:r>
              <w:rPr>
                <w:rFonts w:ascii="宋体" w:hint="eastAsia"/>
              </w:rPr>
              <w:t>４</w:t>
            </w:r>
          </w:p>
        </w:tc>
        <w:tc>
          <w:tcPr>
            <w:tcW w:w="4260" w:type="dxa"/>
            <w:gridSpan w:val="2"/>
            <w:vAlign w:val="center"/>
          </w:tcPr>
          <w:p w:rsidR="00836151" w:rsidRDefault="00836151" w:rsidP="00836151">
            <w:pPr>
              <w:snapToGrid w:val="0"/>
              <w:spacing w:line="360" w:lineRule="exact"/>
              <w:jc w:val="center"/>
              <w:rPr>
                <w:rFonts w:ascii="宋体" w:hint="eastAsia"/>
              </w:rPr>
            </w:pPr>
            <w:r>
              <w:rPr>
                <w:rFonts w:ascii="宋体" w:hint="eastAsia"/>
              </w:rPr>
              <w:t>弯起筋位置（ｍｍ）</w:t>
            </w:r>
          </w:p>
        </w:tc>
        <w:tc>
          <w:tcPr>
            <w:tcW w:w="2130" w:type="dxa"/>
            <w:vAlign w:val="center"/>
          </w:tcPr>
          <w:p w:rsidR="00836151" w:rsidRDefault="00836151" w:rsidP="00836151">
            <w:pPr>
              <w:snapToGrid w:val="0"/>
              <w:spacing w:line="360" w:lineRule="exact"/>
              <w:jc w:val="center"/>
              <w:rPr>
                <w:rFonts w:ascii="宋体" w:hint="eastAsia"/>
              </w:rPr>
            </w:pPr>
            <w:r>
              <w:rPr>
                <w:rFonts w:ascii="宋体" w:hint="eastAsia"/>
              </w:rPr>
              <w:t>±２０</w:t>
            </w:r>
          </w:p>
        </w:tc>
        <w:tc>
          <w:tcPr>
            <w:tcW w:w="1988" w:type="dxa"/>
            <w:vAlign w:val="center"/>
          </w:tcPr>
          <w:p w:rsidR="00836151" w:rsidRDefault="00836151" w:rsidP="00836151">
            <w:pPr>
              <w:snapToGrid w:val="0"/>
              <w:spacing w:line="360" w:lineRule="exact"/>
              <w:rPr>
                <w:rFonts w:ascii="宋体" w:hint="eastAsia"/>
              </w:rPr>
            </w:pPr>
            <w:r>
              <w:rPr>
                <w:rFonts w:ascii="宋体" w:hint="eastAsia"/>
              </w:rPr>
              <w:t>骨架点数３０%</w:t>
            </w:r>
          </w:p>
        </w:tc>
      </w:tr>
      <w:tr w:rsidR="00836151">
        <w:tblPrEx>
          <w:tblCellMar>
            <w:top w:w="0" w:type="dxa"/>
            <w:bottom w:w="0" w:type="dxa"/>
          </w:tblCellMar>
        </w:tblPrEx>
        <w:trPr>
          <w:cantSplit/>
          <w:trHeight w:val="454"/>
        </w:trPr>
        <w:tc>
          <w:tcPr>
            <w:tcW w:w="444" w:type="dxa"/>
            <w:vAlign w:val="center"/>
          </w:tcPr>
          <w:p w:rsidR="00836151" w:rsidRDefault="00836151" w:rsidP="00836151">
            <w:pPr>
              <w:snapToGrid w:val="0"/>
              <w:spacing w:line="360" w:lineRule="exact"/>
              <w:jc w:val="center"/>
              <w:rPr>
                <w:rFonts w:ascii="宋体" w:hint="eastAsia"/>
              </w:rPr>
            </w:pPr>
            <w:r>
              <w:rPr>
                <w:rFonts w:ascii="宋体" w:hint="eastAsia"/>
              </w:rPr>
              <w:t>５</w:t>
            </w:r>
          </w:p>
        </w:tc>
        <w:tc>
          <w:tcPr>
            <w:tcW w:w="4260" w:type="dxa"/>
            <w:gridSpan w:val="2"/>
            <w:vAlign w:val="center"/>
          </w:tcPr>
          <w:p w:rsidR="00836151" w:rsidRDefault="00836151" w:rsidP="00836151">
            <w:pPr>
              <w:snapToGrid w:val="0"/>
              <w:spacing w:line="360" w:lineRule="exact"/>
              <w:jc w:val="center"/>
              <w:rPr>
                <w:rFonts w:ascii="宋体" w:hint="eastAsia"/>
              </w:rPr>
            </w:pPr>
            <w:r>
              <w:rPr>
                <w:rFonts w:ascii="宋体" w:hint="eastAsia"/>
              </w:rPr>
              <w:t>保护层厚度（ｍｍ）</w:t>
            </w:r>
          </w:p>
        </w:tc>
        <w:tc>
          <w:tcPr>
            <w:tcW w:w="2130" w:type="dxa"/>
            <w:vAlign w:val="center"/>
          </w:tcPr>
          <w:p w:rsidR="00836151" w:rsidRDefault="00836151" w:rsidP="00836151">
            <w:pPr>
              <w:snapToGrid w:val="0"/>
              <w:spacing w:line="360" w:lineRule="exact"/>
              <w:jc w:val="center"/>
              <w:rPr>
                <w:rFonts w:ascii="宋体" w:hint="eastAsia"/>
              </w:rPr>
            </w:pPr>
            <w:r>
              <w:rPr>
                <w:rFonts w:ascii="宋体" w:hint="eastAsia"/>
              </w:rPr>
              <w:t>±１０</w:t>
            </w:r>
          </w:p>
        </w:tc>
        <w:tc>
          <w:tcPr>
            <w:tcW w:w="1988" w:type="dxa"/>
            <w:vAlign w:val="center"/>
          </w:tcPr>
          <w:p w:rsidR="00836151" w:rsidRDefault="00836151" w:rsidP="00836151">
            <w:pPr>
              <w:snapToGrid w:val="0"/>
              <w:spacing w:line="360" w:lineRule="exact"/>
              <w:jc w:val="center"/>
              <w:rPr>
                <w:rFonts w:ascii="宋体" w:hint="eastAsia"/>
              </w:rPr>
            </w:pPr>
            <w:r>
              <w:rPr>
                <w:rFonts w:ascii="宋体" w:hint="eastAsia"/>
              </w:rPr>
              <w:t>８处</w:t>
            </w:r>
          </w:p>
        </w:tc>
      </w:tr>
    </w:tbl>
    <w:p w:rsidR="00836151" w:rsidRDefault="00836151" w:rsidP="00836151">
      <w:pPr>
        <w:pStyle w:val="33"/>
        <w:adjustRightInd w:val="0"/>
        <w:snapToGrid w:val="0"/>
        <w:spacing w:beforeLines="50" w:afterLines="50" w:line="500" w:lineRule="exact"/>
        <w:ind w:leftChars="200" w:left="444" w:hangingChars="8" w:hanging="24"/>
        <w:jc w:val="center"/>
        <w:rPr>
          <w:rFonts w:hint="eastAsia"/>
          <w:sz w:val="24"/>
        </w:rPr>
      </w:pPr>
    </w:p>
    <w:p w:rsidR="00836151" w:rsidRDefault="00836151" w:rsidP="00836151">
      <w:pPr>
        <w:pStyle w:val="33"/>
        <w:adjustRightInd w:val="0"/>
        <w:snapToGrid w:val="0"/>
        <w:spacing w:beforeLines="50" w:afterLines="50" w:line="500" w:lineRule="exact"/>
        <w:ind w:leftChars="200" w:left="444" w:hangingChars="8" w:hanging="24"/>
        <w:jc w:val="center"/>
        <w:rPr>
          <w:rFonts w:hint="eastAsia"/>
          <w:sz w:val="24"/>
        </w:rPr>
      </w:pPr>
      <w:r>
        <w:rPr>
          <w:rFonts w:hint="eastAsia"/>
          <w:sz w:val="24"/>
        </w:rPr>
        <w:t>模板安装允许偏差</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70"/>
        <w:gridCol w:w="3673"/>
        <w:gridCol w:w="3537"/>
      </w:tblGrid>
      <w:tr w:rsidR="00836151">
        <w:tblPrEx>
          <w:tblCellMar>
            <w:top w:w="0" w:type="dxa"/>
            <w:bottom w:w="0" w:type="dxa"/>
          </w:tblCellMar>
        </w:tblPrEx>
        <w:trPr>
          <w:trHeight w:val="454"/>
        </w:trPr>
        <w:tc>
          <w:tcPr>
            <w:tcW w:w="1670"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项次</w:t>
            </w:r>
          </w:p>
        </w:tc>
        <w:tc>
          <w:tcPr>
            <w:tcW w:w="3673"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项目</w:t>
            </w:r>
          </w:p>
        </w:tc>
        <w:tc>
          <w:tcPr>
            <w:tcW w:w="3537" w:type="dxa"/>
            <w:vAlign w:val="center"/>
          </w:tcPr>
          <w:p w:rsidR="00836151" w:rsidRDefault="00836151" w:rsidP="00836151">
            <w:pPr>
              <w:snapToGrid w:val="0"/>
              <w:spacing w:line="360" w:lineRule="exact"/>
              <w:ind w:leftChars="-103" w:left="-216" w:firstLineChars="53" w:firstLine="111"/>
              <w:jc w:val="center"/>
              <w:rPr>
                <w:rFonts w:ascii="宋体"/>
              </w:rPr>
            </w:pPr>
            <w:r>
              <w:rPr>
                <w:rFonts w:ascii="宋体" w:hint="eastAsia"/>
              </w:rPr>
              <w:t>允许偏差(</w:t>
            </w:r>
            <w:r>
              <w:rPr>
                <w:rFonts w:ascii="宋体"/>
              </w:rPr>
              <w:t>ｍｍ)</w:t>
            </w:r>
          </w:p>
        </w:tc>
      </w:tr>
      <w:tr w:rsidR="00836151">
        <w:tblPrEx>
          <w:tblCellMar>
            <w:top w:w="0" w:type="dxa"/>
            <w:bottom w:w="0" w:type="dxa"/>
          </w:tblCellMar>
        </w:tblPrEx>
        <w:trPr>
          <w:trHeight w:val="454"/>
        </w:trPr>
        <w:tc>
          <w:tcPr>
            <w:tcW w:w="1670"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１</w:t>
            </w:r>
          </w:p>
        </w:tc>
        <w:tc>
          <w:tcPr>
            <w:tcW w:w="3673"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模板标高</w:t>
            </w:r>
          </w:p>
        </w:tc>
        <w:tc>
          <w:tcPr>
            <w:tcW w:w="3537"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±５</w:t>
            </w:r>
          </w:p>
        </w:tc>
      </w:tr>
      <w:tr w:rsidR="00836151">
        <w:tblPrEx>
          <w:tblCellMar>
            <w:top w:w="0" w:type="dxa"/>
            <w:bottom w:w="0" w:type="dxa"/>
          </w:tblCellMar>
        </w:tblPrEx>
        <w:trPr>
          <w:trHeight w:val="454"/>
        </w:trPr>
        <w:tc>
          <w:tcPr>
            <w:tcW w:w="1670"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２</w:t>
            </w:r>
          </w:p>
        </w:tc>
        <w:tc>
          <w:tcPr>
            <w:tcW w:w="3673"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模内尺寸</w:t>
            </w:r>
          </w:p>
        </w:tc>
        <w:tc>
          <w:tcPr>
            <w:tcW w:w="3537"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±３０</w:t>
            </w:r>
          </w:p>
        </w:tc>
      </w:tr>
      <w:tr w:rsidR="00836151">
        <w:tblPrEx>
          <w:tblCellMar>
            <w:top w:w="0" w:type="dxa"/>
            <w:bottom w:w="0" w:type="dxa"/>
          </w:tblCellMar>
        </w:tblPrEx>
        <w:trPr>
          <w:trHeight w:val="454"/>
        </w:trPr>
        <w:tc>
          <w:tcPr>
            <w:tcW w:w="1670"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３</w:t>
            </w:r>
          </w:p>
        </w:tc>
        <w:tc>
          <w:tcPr>
            <w:tcW w:w="3673"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轴线偏位</w:t>
            </w:r>
          </w:p>
        </w:tc>
        <w:tc>
          <w:tcPr>
            <w:tcW w:w="3537"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１５</w:t>
            </w:r>
          </w:p>
        </w:tc>
      </w:tr>
      <w:tr w:rsidR="00836151">
        <w:tblPrEx>
          <w:tblCellMar>
            <w:top w:w="0" w:type="dxa"/>
            <w:bottom w:w="0" w:type="dxa"/>
          </w:tblCellMar>
        </w:tblPrEx>
        <w:trPr>
          <w:trHeight w:val="454"/>
        </w:trPr>
        <w:tc>
          <w:tcPr>
            <w:tcW w:w="1670"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４</w:t>
            </w:r>
          </w:p>
        </w:tc>
        <w:tc>
          <w:tcPr>
            <w:tcW w:w="3673"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相邻模板高差</w:t>
            </w:r>
          </w:p>
        </w:tc>
        <w:tc>
          <w:tcPr>
            <w:tcW w:w="3537"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２</w:t>
            </w:r>
          </w:p>
        </w:tc>
      </w:tr>
      <w:tr w:rsidR="00836151">
        <w:tblPrEx>
          <w:tblCellMar>
            <w:top w:w="0" w:type="dxa"/>
            <w:bottom w:w="0" w:type="dxa"/>
          </w:tblCellMar>
        </w:tblPrEx>
        <w:trPr>
          <w:trHeight w:val="454"/>
        </w:trPr>
        <w:tc>
          <w:tcPr>
            <w:tcW w:w="1670"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５</w:t>
            </w:r>
          </w:p>
        </w:tc>
        <w:tc>
          <w:tcPr>
            <w:tcW w:w="3673"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模板表面平整度</w:t>
            </w:r>
          </w:p>
        </w:tc>
        <w:tc>
          <w:tcPr>
            <w:tcW w:w="3537" w:type="dxa"/>
            <w:vAlign w:val="center"/>
          </w:tcPr>
          <w:p w:rsidR="00836151" w:rsidRDefault="00836151" w:rsidP="00836151">
            <w:pPr>
              <w:snapToGrid w:val="0"/>
              <w:spacing w:line="360" w:lineRule="exact"/>
              <w:ind w:leftChars="-103" w:left="-216" w:firstLineChars="53" w:firstLine="111"/>
              <w:jc w:val="center"/>
              <w:rPr>
                <w:rFonts w:ascii="宋体" w:hint="eastAsia"/>
              </w:rPr>
            </w:pPr>
            <w:r>
              <w:rPr>
                <w:rFonts w:ascii="宋体" w:hint="eastAsia"/>
              </w:rPr>
              <w:t>５</w:t>
            </w:r>
          </w:p>
        </w:tc>
      </w:tr>
    </w:tbl>
    <w:p w:rsidR="00836151" w:rsidRDefault="00836151" w:rsidP="00836151">
      <w:pPr>
        <w:pStyle w:val="33"/>
        <w:adjustRightInd w:val="0"/>
        <w:snapToGrid w:val="0"/>
        <w:spacing w:beforeLines="50" w:afterLines="50" w:line="500" w:lineRule="exact"/>
        <w:ind w:leftChars="200" w:left="444" w:hangingChars="8" w:hanging="24"/>
        <w:jc w:val="center"/>
        <w:rPr>
          <w:rFonts w:hint="eastAsia"/>
          <w:sz w:val="24"/>
        </w:rPr>
      </w:pPr>
    </w:p>
    <w:p w:rsidR="00836151" w:rsidRDefault="00836151" w:rsidP="00836151">
      <w:pPr>
        <w:pStyle w:val="33"/>
        <w:adjustRightInd w:val="0"/>
        <w:snapToGrid w:val="0"/>
        <w:spacing w:beforeLines="50" w:afterLines="50" w:line="500" w:lineRule="exact"/>
        <w:ind w:leftChars="200" w:left="444" w:hangingChars="8" w:hanging="24"/>
        <w:jc w:val="center"/>
        <w:rPr>
          <w:sz w:val="24"/>
        </w:rPr>
      </w:pPr>
    </w:p>
    <w:p w:rsidR="00836151" w:rsidRDefault="00836151" w:rsidP="00836151">
      <w:pPr>
        <w:pStyle w:val="33"/>
        <w:adjustRightInd w:val="0"/>
        <w:snapToGrid w:val="0"/>
        <w:spacing w:beforeLines="50" w:afterLines="50" w:line="500" w:lineRule="exact"/>
        <w:ind w:leftChars="200" w:left="444" w:hangingChars="8" w:hanging="24"/>
        <w:jc w:val="center"/>
        <w:rPr>
          <w:rFonts w:hint="eastAsia"/>
          <w:sz w:val="24"/>
        </w:rPr>
      </w:pPr>
      <w:r>
        <w:rPr>
          <w:rFonts w:hint="eastAsia"/>
          <w:sz w:val="24"/>
        </w:rPr>
        <w:t>混凝土基础检查项目</w:t>
      </w:r>
    </w:p>
    <w:tbl>
      <w:tblPr>
        <w:tblW w:w="9063" w:type="dxa"/>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9"/>
        <w:gridCol w:w="2341"/>
        <w:gridCol w:w="763"/>
        <w:gridCol w:w="2004"/>
        <w:gridCol w:w="3086"/>
      </w:tblGrid>
      <w:tr w:rsidR="00836151">
        <w:tblPrEx>
          <w:tblCellMar>
            <w:top w:w="0" w:type="dxa"/>
            <w:bottom w:w="0" w:type="dxa"/>
          </w:tblCellMar>
        </w:tblPrEx>
        <w:trPr>
          <w:cantSplit/>
          <w:trHeight w:val="454"/>
        </w:trPr>
        <w:tc>
          <w:tcPr>
            <w:tcW w:w="869" w:type="dxa"/>
            <w:vAlign w:val="center"/>
          </w:tcPr>
          <w:p w:rsidR="00836151" w:rsidRDefault="00836151" w:rsidP="00836151">
            <w:pPr>
              <w:snapToGrid w:val="0"/>
              <w:spacing w:line="360" w:lineRule="exact"/>
              <w:jc w:val="center"/>
              <w:rPr>
                <w:rFonts w:ascii="宋体" w:hint="eastAsia"/>
              </w:rPr>
            </w:pPr>
            <w:r>
              <w:rPr>
                <w:rFonts w:ascii="宋体" w:hint="eastAsia"/>
              </w:rPr>
              <w:t>项次</w:t>
            </w:r>
          </w:p>
        </w:tc>
        <w:tc>
          <w:tcPr>
            <w:tcW w:w="3104" w:type="dxa"/>
            <w:gridSpan w:val="2"/>
            <w:vAlign w:val="center"/>
          </w:tcPr>
          <w:p w:rsidR="00836151" w:rsidRDefault="00836151" w:rsidP="00836151">
            <w:pPr>
              <w:snapToGrid w:val="0"/>
              <w:spacing w:line="360" w:lineRule="exact"/>
              <w:jc w:val="center"/>
              <w:rPr>
                <w:rFonts w:ascii="宋体" w:hint="eastAsia"/>
              </w:rPr>
            </w:pPr>
            <w:r>
              <w:rPr>
                <w:rFonts w:ascii="宋体" w:hint="eastAsia"/>
              </w:rPr>
              <w:t>检查项目</w:t>
            </w:r>
          </w:p>
        </w:tc>
        <w:tc>
          <w:tcPr>
            <w:tcW w:w="2004" w:type="dxa"/>
            <w:vAlign w:val="center"/>
          </w:tcPr>
          <w:p w:rsidR="00836151" w:rsidRDefault="00836151" w:rsidP="00836151">
            <w:pPr>
              <w:snapToGrid w:val="0"/>
              <w:spacing w:line="360" w:lineRule="exact"/>
              <w:jc w:val="center"/>
              <w:rPr>
                <w:rFonts w:ascii="宋体" w:hint="eastAsia"/>
              </w:rPr>
            </w:pPr>
            <w:r>
              <w:rPr>
                <w:rFonts w:ascii="宋体" w:hint="eastAsia"/>
              </w:rPr>
              <w:t>规定值或</w:t>
            </w:r>
          </w:p>
          <w:p w:rsidR="00836151" w:rsidRDefault="00836151" w:rsidP="00836151">
            <w:pPr>
              <w:snapToGrid w:val="0"/>
              <w:spacing w:line="360" w:lineRule="exact"/>
              <w:jc w:val="center"/>
              <w:rPr>
                <w:rFonts w:ascii="宋体" w:hint="eastAsia"/>
              </w:rPr>
            </w:pPr>
            <w:r>
              <w:rPr>
                <w:rFonts w:ascii="宋体" w:hint="eastAsia"/>
              </w:rPr>
              <w:t>允许偏差</w:t>
            </w:r>
          </w:p>
        </w:tc>
        <w:tc>
          <w:tcPr>
            <w:tcW w:w="3086" w:type="dxa"/>
            <w:vAlign w:val="center"/>
          </w:tcPr>
          <w:p w:rsidR="00836151" w:rsidRDefault="00836151" w:rsidP="00836151">
            <w:pPr>
              <w:snapToGrid w:val="0"/>
              <w:spacing w:line="360" w:lineRule="exact"/>
              <w:jc w:val="center"/>
              <w:rPr>
                <w:rFonts w:ascii="宋体" w:hint="eastAsia"/>
              </w:rPr>
            </w:pPr>
            <w:r>
              <w:rPr>
                <w:rFonts w:ascii="宋体" w:hint="eastAsia"/>
              </w:rPr>
              <w:t>检查方法</w:t>
            </w:r>
          </w:p>
        </w:tc>
      </w:tr>
      <w:tr w:rsidR="00836151">
        <w:tblPrEx>
          <w:tblCellMar>
            <w:top w:w="0" w:type="dxa"/>
            <w:bottom w:w="0" w:type="dxa"/>
          </w:tblCellMar>
        </w:tblPrEx>
        <w:trPr>
          <w:cantSplit/>
          <w:trHeight w:val="454"/>
        </w:trPr>
        <w:tc>
          <w:tcPr>
            <w:tcW w:w="869" w:type="dxa"/>
            <w:vAlign w:val="center"/>
          </w:tcPr>
          <w:p w:rsidR="00836151" w:rsidRDefault="00836151" w:rsidP="00836151">
            <w:pPr>
              <w:snapToGrid w:val="0"/>
              <w:spacing w:line="360" w:lineRule="exact"/>
              <w:jc w:val="center"/>
              <w:rPr>
                <w:rFonts w:ascii="宋体" w:hint="eastAsia"/>
              </w:rPr>
            </w:pPr>
            <w:r>
              <w:rPr>
                <w:rFonts w:ascii="宋体" w:hint="eastAsia"/>
              </w:rPr>
              <w:t>１</w:t>
            </w:r>
          </w:p>
        </w:tc>
        <w:tc>
          <w:tcPr>
            <w:tcW w:w="3104" w:type="dxa"/>
            <w:gridSpan w:val="2"/>
            <w:vAlign w:val="center"/>
          </w:tcPr>
          <w:p w:rsidR="00836151" w:rsidRDefault="00836151" w:rsidP="00836151">
            <w:pPr>
              <w:snapToGrid w:val="0"/>
              <w:spacing w:line="360" w:lineRule="exact"/>
              <w:jc w:val="center"/>
              <w:rPr>
                <w:rFonts w:ascii="宋体" w:hint="eastAsia"/>
              </w:rPr>
            </w:pPr>
            <w:r>
              <w:rPr>
                <w:rFonts w:ascii="宋体" w:hint="eastAsia"/>
              </w:rPr>
              <w:t>砼强度(MPa)</w:t>
            </w:r>
          </w:p>
        </w:tc>
        <w:tc>
          <w:tcPr>
            <w:tcW w:w="2004" w:type="dxa"/>
            <w:vAlign w:val="center"/>
          </w:tcPr>
          <w:p w:rsidR="00836151" w:rsidRDefault="00836151" w:rsidP="00836151">
            <w:pPr>
              <w:snapToGrid w:val="0"/>
              <w:spacing w:line="360" w:lineRule="exact"/>
              <w:rPr>
                <w:rFonts w:ascii="宋体" w:hint="eastAsia"/>
              </w:rPr>
            </w:pPr>
            <w:r>
              <w:rPr>
                <w:rFonts w:ascii="宋体" w:hint="eastAsia"/>
              </w:rPr>
              <w:t>在合格标准内</w:t>
            </w:r>
          </w:p>
        </w:tc>
        <w:tc>
          <w:tcPr>
            <w:tcW w:w="3086" w:type="dxa"/>
            <w:vAlign w:val="center"/>
          </w:tcPr>
          <w:p w:rsidR="00836151" w:rsidRDefault="00836151" w:rsidP="00836151">
            <w:pPr>
              <w:snapToGrid w:val="0"/>
              <w:spacing w:line="360" w:lineRule="exact"/>
              <w:rPr>
                <w:rFonts w:ascii="宋体" w:hint="eastAsia"/>
              </w:rPr>
            </w:pPr>
            <w:r>
              <w:rPr>
                <w:rFonts w:ascii="宋体" w:hint="eastAsia"/>
              </w:rPr>
              <w:t>按JTJ０７１-８９附录D检查</w:t>
            </w:r>
          </w:p>
        </w:tc>
      </w:tr>
      <w:tr w:rsidR="00836151">
        <w:tblPrEx>
          <w:tblCellMar>
            <w:top w:w="0" w:type="dxa"/>
            <w:bottom w:w="0" w:type="dxa"/>
          </w:tblCellMar>
        </w:tblPrEx>
        <w:trPr>
          <w:cantSplit/>
          <w:trHeight w:val="454"/>
        </w:trPr>
        <w:tc>
          <w:tcPr>
            <w:tcW w:w="869" w:type="dxa"/>
            <w:vAlign w:val="center"/>
          </w:tcPr>
          <w:p w:rsidR="00836151" w:rsidRDefault="00836151" w:rsidP="00836151">
            <w:pPr>
              <w:snapToGrid w:val="0"/>
              <w:spacing w:line="360" w:lineRule="exact"/>
              <w:jc w:val="center"/>
              <w:rPr>
                <w:rFonts w:ascii="宋体" w:hint="eastAsia"/>
              </w:rPr>
            </w:pPr>
            <w:r>
              <w:rPr>
                <w:rFonts w:ascii="宋体" w:hint="eastAsia"/>
              </w:rPr>
              <w:t>２</w:t>
            </w:r>
          </w:p>
        </w:tc>
        <w:tc>
          <w:tcPr>
            <w:tcW w:w="3104" w:type="dxa"/>
            <w:gridSpan w:val="2"/>
            <w:vAlign w:val="center"/>
          </w:tcPr>
          <w:p w:rsidR="00836151" w:rsidRDefault="00836151" w:rsidP="00836151">
            <w:pPr>
              <w:snapToGrid w:val="0"/>
              <w:spacing w:line="360" w:lineRule="exact"/>
              <w:jc w:val="center"/>
              <w:rPr>
                <w:rFonts w:ascii="宋体" w:hint="eastAsia"/>
              </w:rPr>
            </w:pPr>
            <w:r>
              <w:rPr>
                <w:rFonts w:ascii="宋体" w:hint="eastAsia"/>
              </w:rPr>
              <w:t>平面尺寸(ｍｍ)</w:t>
            </w:r>
          </w:p>
        </w:tc>
        <w:tc>
          <w:tcPr>
            <w:tcW w:w="2004" w:type="dxa"/>
            <w:vAlign w:val="center"/>
          </w:tcPr>
          <w:p w:rsidR="00836151" w:rsidRDefault="00836151" w:rsidP="00836151">
            <w:pPr>
              <w:snapToGrid w:val="0"/>
              <w:spacing w:line="360" w:lineRule="exact"/>
              <w:jc w:val="center"/>
              <w:rPr>
                <w:rFonts w:ascii="宋体" w:hint="eastAsia"/>
              </w:rPr>
            </w:pPr>
            <w:r>
              <w:rPr>
                <w:rFonts w:ascii="宋体" w:hint="eastAsia"/>
              </w:rPr>
              <w:t>±５０</w:t>
            </w:r>
          </w:p>
        </w:tc>
        <w:tc>
          <w:tcPr>
            <w:tcW w:w="3086" w:type="dxa"/>
            <w:vAlign w:val="center"/>
          </w:tcPr>
          <w:p w:rsidR="00836151" w:rsidRDefault="00836151" w:rsidP="00836151">
            <w:pPr>
              <w:snapToGrid w:val="0"/>
              <w:spacing w:line="360" w:lineRule="exact"/>
              <w:rPr>
                <w:rFonts w:ascii="宋体" w:hint="eastAsia"/>
              </w:rPr>
            </w:pPr>
            <w:r>
              <w:rPr>
                <w:rFonts w:ascii="宋体" w:hint="eastAsia"/>
              </w:rPr>
              <w:t>用尺量长宽各３点</w:t>
            </w:r>
          </w:p>
        </w:tc>
      </w:tr>
      <w:tr w:rsidR="00836151">
        <w:tblPrEx>
          <w:tblCellMar>
            <w:top w:w="0" w:type="dxa"/>
            <w:bottom w:w="0" w:type="dxa"/>
          </w:tblCellMar>
        </w:tblPrEx>
        <w:trPr>
          <w:cantSplit/>
          <w:trHeight w:val="454"/>
        </w:trPr>
        <w:tc>
          <w:tcPr>
            <w:tcW w:w="869" w:type="dxa"/>
            <w:vMerge w:val="restart"/>
            <w:vAlign w:val="center"/>
          </w:tcPr>
          <w:p w:rsidR="00836151" w:rsidRDefault="00836151" w:rsidP="00836151">
            <w:pPr>
              <w:snapToGrid w:val="0"/>
              <w:spacing w:line="360" w:lineRule="exact"/>
              <w:jc w:val="center"/>
              <w:rPr>
                <w:rFonts w:ascii="宋体" w:hint="eastAsia"/>
              </w:rPr>
            </w:pPr>
            <w:r>
              <w:rPr>
                <w:rFonts w:ascii="宋体" w:hint="eastAsia"/>
              </w:rPr>
              <w:t>３</w:t>
            </w:r>
          </w:p>
        </w:tc>
        <w:tc>
          <w:tcPr>
            <w:tcW w:w="2341" w:type="dxa"/>
            <w:vMerge w:val="restart"/>
            <w:vAlign w:val="center"/>
          </w:tcPr>
          <w:p w:rsidR="00836151" w:rsidRDefault="00836151" w:rsidP="00836151">
            <w:pPr>
              <w:snapToGrid w:val="0"/>
              <w:spacing w:line="360" w:lineRule="exact"/>
              <w:jc w:val="center"/>
              <w:rPr>
                <w:rFonts w:ascii="宋体" w:hint="eastAsia"/>
              </w:rPr>
            </w:pPr>
            <w:r>
              <w:rPr>
                <w:rFonts w:ascii="宋体" w:hint="eastAsia"/>
              </w:rPr>
              <w:t>基础底面高程</w:t>
            </w:r>
          </w:p>
          <w:p w:rsidR="00836151" w:rsidRDefault="00836151" w:rsidP="00836151">
            <w:pPr>
              <w:snapToGrid w:val="0"/>
              <w:spacing w:line="360" w:lineRule="exact"/>
              <w:jc w:val="center"/>
              <w:rPr>
                <w:rFonts w:ascii="宋体" w:hint="eastAsia"/>
              </w:rPr>
            </w:pPr>
            <w:r>
              <w:rPr>
                <w:rFonts w:ascii="宋体" w:hint="eastAsia"/>
              </w:rPr>
              <w:t>(ｍｍ)</w:t>
            </w:r>
          </w:p>
        </w:tc>
        <w:tc>
          <w:tcPr>
            <w:tcW w:w="763" w:type="dxa"/>
            <w:vAlign w:val="center"/>
          </w:tcPr>
          <w:p w:rsidR="00836151" w:rsidRDefault="00836151" w:rsidP="00836151">
            <w:pPr>
              <w:snapToGrid w:val="0"/>
              <w:spacing w:line="360" w:lineRule="exact"/>
              <w:jc w:val="center"/>
              <w:rPr>
                <w:rFonts w:ascii="宋体" w:hint="eastAsia"/>
              </w:rPr>
            </w:pPr>
            <w:r>
              <w:rPr>
                <w:rFonts w:ascii="宋体" w:hint="eastAsia"/>
              </w:rPr>
              <w:t>土质</w:t>
            </w:r>
          </w:p>
        </w:tc>
        <w:tc>
          <w:tcPr>
            <w:tcW w:w="2004" w:type="dxa"/>
            <w:vAlign w:val="center"/>
          </w:tcPr>
          <w:p w:rsidR="00836151" w:rsidRDefault="00836151" w:rsidP="00836151">
            <w:pPr>
              <w:snapToGrid w:val="0"/>
              <w:spacing w:line="360" w:lineRule="exact"/>
              <w:jc w:val="center"/>
              <w:rPr>
                <w:rFonts w:ascii="宋体" w:hint="eastAsia"/>
              </w:rPr>
            </w:pPr>
            <w:r>
              <w:rPr>
                <w:rFonts w:ascii="宋体" w:hint="eastAsia"/>
              </w:rPr>
              <w:t>±５０</w:t>
            </w:r>
          </w:p>
        </w:tc>
        <w:tc>
          <w:tcPr>
            <w:tcW w:w="3086" w:type="dxa"/>
            <w:vMerge w:val="restart"/>
            <w:vAlign w:val="center"/>
          </w:tcPr>
          <w:p w:rsidR="00836151" w:rsidRDefault="00836151" w:rsidP="00836151">
            <w:pPr>
              <w:snapToGrid w:val="0"/>
              <w:spacing w:line="360" w:lineRule="exact"/>
              <w:rPr>
                <w:rFonts w:ascii="宋体" w:hint="eastAsia"/>
              </w:rPr>
            </w:pPr>
            <w:r>
              <w:rPr>
                <w:rFonts w:ascii="宋体" w:hint="eastAsia"/>
              </w:rPr>
              <w:t>水准仪测量５-８点</w:t>
            </w:r>
          </w:p>
        </w:tc>
      </w:tr>
      <w:tr w:rsidR="00836151">
        <w:tblPrEx>
          <w:tblCellMar>
            <w:top w:w="0" w:type="dxa"/>
            <w:bottom w:w="0" w:type="dxa"/>
          </w:tblCellMar>
        </w:tblPrEx>
        <w:trPr>
          <w:cantSplit/>
          <w:trHeight w:val="454"/>
        </w:trPr>
        <w:tc>
          <w:tcPr>
            <w:tcW w:w="869" w:type="dxa"/>
            <w:vMerge/>
            <w:vAlign w:val="center"/>
          </w:tcPr>
          <w:p w:rsidR="00836151" w:rsidRDefault="00836151" w:rsidP="00836151">
            <w:pPr>
              <w:snapToGrid w:val="0"/>
              <w:spacing w:line="360" w:lineRule="exact"/>
              <w:jc w:val="center"/>
              <w:rPr>
                <w:rFonts w:ascii="宋体" w:hint="eastAsia"/>
              </w:rPr>
            </w:pPr>
          </w:p>
        </w:tc>
        <w:tc>
          <w:tcPr>
            <w:tcW w:w="2341" w:type="dxa"/>
            <w:vMerge/>
            <w:vAlign w:val="center"/>
          </w:tcPr>
          <w:p w:rsidR="00836151" w:rsidRDefault="00836151" w:rsidP="00836151">
            <w:pPr>
              <w:snapToGrid w:val="0"/>
              <w:spacing w:line="360" w:lineRule="exact"/>
              <w:jc w:val="center"/>
              <w:rPr>
                <w:rFonts w:ascii="宋体" w:hint="eastAsia"/>
              </w:rPr>
            </w:pPr>
          </w:p>
        </w:tc>
        <w:tc>
          <w:tcPr>
            <w:tcW w:w="763" w:type="dxa"/>
            <w:vAlign w:val="center"/>
          </w:tcPr>
          <w:p w:rsidR="00836151" w:rsidRDefault="00836151" w:rsidP="00836151">
            <w:pPr>
              <w:snapToGrid w:val="0"/>
              <w:spacing w:line="360" w:lineRule="exact"/>
              <w:jc w:val="center"/>
              <w:rPr>
                <w:rFonts w:ascii="宋体" w:hint="eastAsia"/>
              </w:rPr>
            </w:pPr>
            <w:r>
              <w:rPr>
                <w:rFonts w:ascii="宋体" w:hint="eastAsia"/>
              </w:rPr>
              <w:t>石质</w:t>
            </w:r>
          </w:p>
        </w:tc>
        <w:tc>
          <w:tcPr>
            <w:tcW w:w="2004" w:type="dxa"/>
            <w:vAlign w:val="center"/>
          </w:tcPr>
          <w:p w:rsidR="00836151" w:rsidRDefault="00836151" w:rsidP="00836151">
            <w:pPr>
              <w:snapToGrid w:val="0"/>
              <w:spacing w:line="360" w:lineRule="exact"/>
              <w:jc w:val="center"/>
              <w:rPr>
                <w:rFonts w:ascii="宋体" w:hint="eastAsia"/>
              </w:rPr>
            </w:pPr>
            <w:r>
              <w:rPr>
                <w:rFonts w:ascii="宋体" w:hint="eastAsia"/>
              </w:rPr>
              <w:t>+５０,-２００</w:t>
            </w:r>
          </w:p>
        </w:tc>
        <w:tc>
          <w:tcPr>
            <w:tcW w:w="3086" w:type="dxa"/>
            <w:vMerge/>
            <w:vAlign w:val="center"/>
          </w:tcPr>
          <w:p w:rsidR="00836151" w:rsidRDefault="00836151" w:rsidP="00836151">
            <w:pPr>
              <w:snapToGrid w:val="0"/>
              <w:spacing w:line="360" w:lineRule="exact"/>
              <w:rPr>
                <w:rFonts w:ascii="宋体" w:hint="eastAsia"/>
              </w:rPr>
            </w:pPr>
          </w:p>
        </w:tc>
      </w:tr>
      <w:tr w:rsidR="00836151">
        <w:tblPrEx>
          <w:tblCellMar>
            <w:top w:w="0" w:type="dxa"/>
            <w:bottom w:w="0" w:type="dxa"/>
          </w:tblCellMar>
        </w:tblPrEx>
        <w:trPr>
          <w:cantSplit/>
          <w:trHeight w:val="454"/>
        </w:trPr>
        <w:tc>
          <w:tcPr>
            <w:tcW w:w="869" w:type="dxa"/>
            <w:vAlign w:val="center"/>
          </w:tcPr>
          <w:p w:rsidR="00836151" w:rsidRDefault="00836151" w:rsidP="00836151">
            <w:pPr>
              <w:snapToGrid w:val="0"/>
              <w:spacing w:line="360" w:lineRule="exact"/>
              <w:jc w:val="center"/>
              <w:rPr>
                <w:rFonts w:ascii="宋体" w:hint="eastAsia"/>
              </w:rPr>
            </w:pPr>
            <w:r>
              <w:rPr>
                <w:rFonts w:ascii="宋体" w:hint="eastAsia"/>
              </w:rPr>
              <w:t>４</w:t>
            </w:r>
          </w:p>
        </w:tc>
        <w:tc>
          <w:tcPr>
            <w:tcW w:w="3104" w:type="dxa"/>
            <w:gridSpan w:val="2"/>
            <w:vAlign w:val="center"/>
          </w:tcPr>
          <w:p w:rsidR="00836151" w:rsidRDefault="00836151" w:rsidP="00836151">
            <w:pPr>
              <w:snapToGrid w:val="0"/>
              <w:spacing w:line="360" w:lineRule="exact"/>
              <w:jc w:val="center"/>
              <w:rPr>
                <w:rFonts w:ascii="宋体" w:hint="eastAsia"/>
              </w:rPr>
            </w:pPr>
            <w:r>
              <w:rPr>
                <w:rFonts w:ascii="宋体" w:hint="eastAsia"/>
              </w:rPr>
              <w:t>基础顶面高程(ｍｍ)</w:t>
            </w:r>
          </w:p>
        </w:tc>
        <w:tc>
          <w:tcPr>
            <w:tcW w:w="2004" w:type="dxa"/>
            <w:vAlign w:val="center"/>
          </w:tcPr>
          <w:p w:rsidR="00836151" w:rsidRDefault="00836151" w:rsidP="00836151">
            <w:pPr>
              <w:snapToGrid w:val="0"/>
              <w:spacing w:line="360" w:lineRule="exact"/>
              <w:jc w:val="center"/>
              <w:rPr>
                <w:rFonts w:ascii="宋体" w:hint="eastAsia"/>
              </w:rPr>
            </w:pPr>
            <w:r>
              <w:rPr>
                <w:rFonts w:ascii="宋体" w:hint="eastAsia"/>
              </w:rPr>
              <w:t>±３０</w:t>
            </w:r>
          </w:p>
        </w:tc>
        <w:tc>
          <w:tcPr>
            <w:tcW w:w="3086" w:type="dxa"/>
            <w:vAlign w:val="center"/>
          </w:tcPr>
          <w:p w:rsidR="00836151" w:rsidRDefault="00836151" w:rsidP="00836151">
            <w:pPr>
              <w:snapToGrid w:val="0"/>
              <w:spacing w:line="360" w:lineRule="exact"/>
              <w:rPr>
                <w:rFonts w:ascii="宋体" w:hint="eastAsia"/>
              </w:rPr>
            </w:pPr>
            <w:r>
              <w:rPr>
                <w:rFonts w:ascii="宋体" w:hint="eastAsia"/>
              </w:rPr>
              <w:t>水准仪测量５-８点</w:t>
            </w:r>
          </w:p>
        </w:tc>
      </w:tr>
      <w:tr w:rsidR="00836151">
        <w:tblPrEx>
          <w:tblCellMar>
            <w:top w:w="0" w:type="dxa"/>
            <w:bottom w:w="0" w:type="dxa"/>
          </w:tblCellMar>
        </w:tblPrEx>
        <w:trPr>
          <w:cantSplit/>
          <w:trHeight w:val="454"/>
        </w:trPr>
        <w:tc>
          <w:tcPr>
            <w:tcW w:w="869" w:type="dxa"/>
            <w:vAlign w:val="center"/>
          </w:tcPr>
          <w:p w:rsidR="00836151" w:rsidRDefault="00836151" w:rsidP="00836151">
            <w:pPr>
              <w:snapToGrid w:val="0"/>
              <w:spacing w:line="360" w:lineRule="exact"/>
              <w:jc w:val="center"/>
              <w:rPr>
                <w:rFonts w:ascii="宋体" w:hint="eastAsia"/>
              </w:rPr>
            </w:pPr>
            <w:r>
              <w:rPr>
                <w:rFonts w:ascii="宋体" w:hint="eastAsia"/>
              </w:rPr>
              <w:t>５</w:t>
            </w:r>
          </w:p>
        </w:tc>
        <w:tc>
          <w:tcPr>
            <w:tcW w:w="3104" w:type="dxa"/>
            <w:gridSpan w:val="2"/>
            <w:vAlign w:val="center"/>
          </w:tcPr>
          <w:p w:rsidR="00836151" w:rsidRDefault="00836151" w:rsidP="00836151">
            <w:pPr>
              <w:snapToGrid w:val="0"/>
              <w:spacing w:line="360" w:lineRule="exact"/>
              <w:jc w:val="center"/>
              <w:rPr>
                <w:rFonts w:ascii="宋体" w:hint="eastAsia"/>
              </w:rPr>
            </w:pPr>
            <w:r>
              <w:rPr>
                <w:rFonts w:ascii="宋体" w:hint="eastAsia"/>
              </w:rPr>
              <w:t>轴线偏位(ｍｍ)</w:t>
            </w:r>
          </w:p>
        </w:tc>
        <w:tc>
          <w:tcPr>
            <w:tcW w:w="2004" w:type="dxa"/>
            <w:vAlign w:val="center"/>
          </w:tcPr>
          <w:p w:rsidR="00836151" w:rsidRDefault="00836151" w:rsidP="00836151">
            <w:pPr>
              <w:snapToGrid w:val="0"/>
              <w:spacing w:line="360" w:lineRule="exact"/>
              <w:jc w:val="center"/>
              <w:rPr>
                <w:rFonts w:ascii="宋体" w:hint="eastAsia"/>
              </w:rPr>
            </w:pPr>
            <w:r>
              <w:rPr>
                <w:rFonts w:ascii="宋体" w:hint="eastAsia"/>
              </w:rPr>
              <w:t>２５</w:t>
            </w:r>
          </w:p>
        </w:tc>
        <w:tc>
          <w:tcPr>
            <w:tcW w:w="3086" w:type="dxa"/>
            <w:vAlign w:val="center"/>
          </w:tcPr>
          <w:p w:rsidR="00836151" w:rsidRDefault="00836151" w:rsidP="00836151">
            <w:pPr>
              <w:snapToGrid w:val="0"/>
              <w:spacing w:line="360" w:lineRule="exact"/>
              <w:rPr>
                <w:rFonts w:ascii="宋体" w:hint="eastAsia"/>
              </w:rPr>
            </w:pPr>
            <w:r>
              <w:rPr>
                <w:rFonts w:ascii="宋体" w:hint="eastAsia"/>
              </w:rPr>
              <w:t>全站仪测量纵横向各２点</w:t>
            </w:r>
          </w:p>
        </w:tc>
      </w:tr>
    </w:tbl>
    <w:p w:rsidR="00836151" w:rsidRDefault="00836151" w:rsidP="00836151">
      <w:pPr>
        <w:tabs>
          <w:tab w:val="left" w:pos="1320"/>
        </w:tabs>
        <w:snapToGrid w:val="0"/>
        <w:spacing w:beforeLines="50" w:afterLines="50" w:line="500" w:lineRule="exact"/>
        <w:ind w:leftChars="-1" w:left="-2" w:firstLineChars="188" w:firstLine="566"/>
        <w:rPr>
          <w:rFonts w:ascii="宋体" w:hAnsi="宋体"/>
          <w:b/>
          <w:bCs/>
          <w:spacing w:val="10"/>
          <w:sz w:val="28"/>
        </w:rPr>
      </w:pPr>
    </w:p>
    <w:p w:rsidR="00836151" w:rsidRDefault="00836151" w:rsidP="00836151">
      <w:pPr>
        <w:tabs>
          <w:tab w:val="left" w:pos="1320"/>
        </w:tabs>
        <w:snapToGrid w:val="0"/>
        <w:spacing w:beforeLines="50" w:afterLines="50" w:line="500" w:lineRule="exact"/>
        <w:ind w:leftChars="-1" w:left="-2" w:firstLineChars="188" w:firstLine="566"/>
        <w:rPr>
          <w:rFonts w:ascii="宋体" w:hAnsi="宋体"/>
          <w:b/>
          <w:bCs/>
          <w:spacing w:val="10"/>
          <w:sz w:val="28"/>
        </w:rPr>
      </w:pPr>
      <w:r>
        <w:rPr>
          <w:rFonts w:ascii="宋体" w:hAnsi="宋体" w:hint="eastAsia"/>
          <w:b/>
          <w:bCs/>
          <w:spacing w:val="10"/>
          <w:sz w:val="28"/>
        </w:rPr>
        <w:t>B、钻孔灌注桩施工</w:t>
      </w:r>
    </w:p>
    <w:p w:rsidR="00836151" w:rsidRDefault="00836151" w:rsidP="00F838E6">
      <w:pPr>
        <w:numPr>
          <w:ilvl w:val="0"/>
          <w:numId w:val="21"/>
        </w:numPr>
        <w:snapToGrid w:val="0"/>
        <w:spacing w:beforeLines="50" w:afterLines="50" w:line="500" w:lineRule="exact"/>
        <w:ind w:left="0" w:firstLine="720"/>
        <w:rPr>
          <w:rFonts w:ascii="宋体" w:hAnsi="宋体"/>
          <w:spacing w:val="10"/>
          <w:sz w:val="28"/>
        </w:rPr>
      </w:pPr>
      <w:r>
        <w:rPr>
          <w:rFonts w:ascii="宋体" w:hAnsi="宋体" w:hint="eastAsia"/>
          <w:spacing w:val="10"/>
          <w:sz w:val="28"/>
        </w:rPr>
        <w:t>分项工程开工申请：将准备采用的施工方法的全部细节，送请</w:t>
      </w:r>
      <w:r>
        <w:rPr>
          <w:rFonts w:ascii="宋体" w:hAnsi="宋体" w:hint="eastAsia"/>
          <w:spacing w:val="10"/>
          <w:sz w:val="28"/>
        </w:rPr>
        <w:lastRenderedPageBreak/>
        <w:t>工程师批准。其中包括材料和人员设备的说明，任一钻孔工作开始前，都应得到工程师的书面批准。</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spacing w:val="10"/>
          <w:sz w:val="28"/>
        </w:rPr>
        <w:t xml:space="preserve"> </w:t>
      </w:r>
      <w:r>
        <w:rPr>
          <w:rFonts w:ascii="宋体" w:hAnsi="宋体" w:hint="eastAsia"/>
          <w:spacing w:val="10"/>
          <w:sz w:val="28"/>
        </w:rPr>
        <w:t>根据本工程钻孔桩地质资料，拟采用冲击钻成孔形式。</w:t>
      </w:r>
    </w:p>
    <w:p w:rsidR="00836151" w:rsidRDefault="00836151" w:rsidP="00F838E6">
      <w:pPr>
        <w:numPr>
          <w:ilvl w:val="0"/>
          <w:numId w:val="21"/>
        </w:numPr>
        <w:snapToGrid w:val="0"/>
        <w:spacing w:beforeLines="50" w:afterLines="50" w:line="500" w:lineRule="exact"/>
        <w:ind w:left="0" w:firstLine="720"/>
        <w:rPr>
          <w:rFonts w:ascii="宋体" w:hAnsi="宋体"/>
          <w:spacing w:val="10"/>
          <w:sz w:val="28"/>
        </w:rPr>
      </w:pPr>
      <w:r>
        <w:rPr>
          <w:rFonts w:ascii="宋体" w:hAnsi="宋体" w:hint="eastAsia"/>
          <w:spacing w:val="10"/>
          <w:sz w:val="28"/>
        </w:rPr>
        <w:t>技术交底：钻孔灌注桩施工前，现场技术员应向工段和班组长进行书面技术交底，内容包括施工方法、技术资料、质量与安全措施等。</w:t>
      </w:r>
    </w:p>
    <w:p w:rsidR="00836151" w:rsidRDefault="00836151" w:rsidP="00F838E6">
      <w:pPr>
        <w:numPr>
          <w:ilvl w:val="0"/>
          <w:numId w:val="21"/>
        </w:numPr>
        <w:snapToGrid w:val="0"/>
        <w:spacing w:beforeLines="50" w:afterLines="50" w:line="500" w:lineRule="exact"/>
        <w:ind w:left="0" w:firstLine="720"/>
        <w:rPr>
          <w:rFonts w:ascii="宋体" w:hAnsi="宋体"/>
          <w:spacing w:val="10"/>
          <w:sz w:val="28"/>
        </w:rPr>
      </w:pPr>
      <w:r>
        <w:rPr>
          <w:rFonts w:ascii="宋体" w:hAnsi="宋体" w:hint="eastAsia"/>
          <w:spacing w:val="10"/>
          <w:sz w:val="28"/>
        </w:rPr>
        <w:t>施工准备：桩点的平面定位采用坐标法，定固定桩后以红外线测距仪控制护筒埋设和钻机定位。护筒采用δ＝</w:t>
      </w:r>
      <w:r>
        <w:rPr>
          <w:rFonts w:ascii="宋体" w:hAnsi="宋体"/>
          <w:spacing w:val="10"/>
          <w:sz w:val="28"/>
        </w:rPr>
        <w:t>10mm</w:t>
      </w:r>
      <w:r>
        <w:rPr>
          <w:rFonts w:ascii="宋体" w:hAnsi="宋体" w:hint="eastAsia"/>
          <w:spacing w:val="10"/>
          <w:sz w:val="28"/>
        </w:rPr>
        <w:t>的Ａ</w:t>
      </w:r>
      <w:r>
        <w:rPr>
          <w:rFonts w:ascii="宋体" w:hAnsi="宋体"/>
          <w:spacing w:val="10"/>
          <w:sz w:val="28"/>
        </w:rPr>
        <w:t>3</w:t>
      </w:r>
      <w:r>
        <w:rPr>
          <w:rFonts w:ascii="宋体" w:hAnsi="宋体" w:hint="eastAsia"/>
          <w:spacing w:val="10"/>
          <w:sz w:val="28"/>
        </w:rPr>
        <w:t>钢板卷制而成。直径大于设计桩径</w:t>
      </w:r>
      <w:r>
        <w:rPr>
          <w:rFonts w:ascii="宋体" w:hAnsi="宋体"/>
          <w:spacing w:val="10"/>
          <w:sz w:val="28"/>
        </w:rPr>
        <w:t>0.</w:t>
      </w:r>
      <w:r>
        <w:rPr>
          <w:rFonts w:ascii="宋体" w:hAnsi="宋体" w:hint="eastAsia"/>
          <w:spacing w:val="10"/>
          <w:sz w:val="28"/>
        </w:rPr>
        <w:t>3米，埋入地表以下</w:t>
      </w:r>
      <w:r>
        <w:rPr>
          <w:rFonts w:ascii="宋体" w:hAnsi="宋体"/>
          <w:spacing w:val="10"/>
          <w:sz w:val="28"/>
        </w:rPr>
        <w:t>1.5</w:t>
      </w:r>
      <w:r>
        <w:rPr>
          <w:rFonts w:ascii="宋体" w:hAnsi="宋体" w:hint="eastAsia"/>
          <w:spacing w:val="10"/>
          <w:sz w:val="28"/>
        </w:rPr>
        <w:t>米，护筒口高于地面，护筒外围用粘土夯实，护筒平面位置偏差不得大于</w:t>
      </w:r>
      <w:r>
        <w:rPr>
          <w:rFonts w:ascii="宋体" w:hAnsi="宋体"/>
          <w:spacing w:val="10"/>
          <w:sz w:val="28"/>
        </w:rPr>
        <w:t>5</w:t>
      </w:r>
      <w:r>
        <w:rPr>
          <w:rFonts w:ascii="宋体" w:hAnsi="宋体" w:hint="eastAsia"/>
          <w:spacing w:val="10"/>
          <w:sz w:val="28"/>
        </w:rPr>
        <w:t>厘米。护筒与桩轴线的倾斜度偏差不得大于</w:t>
      </w:r>
      <w:r>
        <w:rPr>
          <w:rFonts w:ascii="宋体" w:hAnsi="宋体"/>
          <w:spacing w:val="10"/>
          <w:sz w:val="28"/>
        </w:rPr>
        <w:t>1</w:t>
      </w:r>
      <w:r>
        <w:rPr>
          <w:rFonts w:ascii="宋体" w:hAnsi="宋体" w:hint="eastAsia"/>
          <w:spacing w:val="10"/>
          <w:sz w:val="28"/>
        </w:rPr>
        <w:t>％。对于水中桩采用钢箱围堰搭设工作平台埋设长护筒的方法进行施工。</w:t>
      </w:r>
    </w:p>
    <w:p w:rsidR="00836151" w:rsidRDefault="00836151" w:rsidP="00F838E6">
      <w:pPr>
        <w:numPr>
          <w:ilvl w:val="0"/>
          <w:numId w:val="21"/>
        </w:numPr>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钻孔桩施工</w:t>
      </w:r>
    </w:p>
    <w:p w:rsidR="00836151" w:rsidRDefault="00836151" w:rsidP="00836151">
      <w:pPr>
        <w:snapToGrid w:val="0"/>
        <w:spacing w:beforeLines="50" w:afterLines="50" w:line="500" w:lineRule="exact"/>
        <w:ind w:firstLineChars="188" w:firstLine="564"/>
        <w:rPr>
          <w:rFonts w:ascii="宋体" w:hAnsi="宋体" w:hint="eastAsia"/>
          <w:spacing w:val="10"/>
          <w:sz w:val="28"/>
        </w:rPr>
      </w:pPr>
      <w:r>
        <w:rPr>
          <w:rFonts w:ascii="宋体" w:hAnsi="宋体" w:hint="eastAsia"/>
          <w:spacing w:val="10"/>
          <w:sz w:val="28"/>
        </w:rPr>
        <w:t>钻机就位：位置必须正确，钻头中心与桩径中心重合。钻机就位需经驻地监理工程师检查认可签认，方可开始钻孔。钻孔应在相邻桩（</w:t>
      </w:r>
      <w:r>
        <w:rPr>
          <w:rFonts w:ascii="宋体" w:hAnsi="宋体"/>
          <w:spacing w:val="10"/>
          <w:sz w:val="28"/>
        </w:rPr>
        <w:t>5</w:t>
      </w:r>
      <w:r>
        <w:rPr>
          <w:rFonts w:ascii="宋体" w:hAnsi="宋体" w:hint="eastAsia"/>
          <w:spacing w:val="10"/>
          <w:sz w:val="28"/>
        </w:rPr>
        <w:t>米范围内）砼浇筑完成</w:t>
      </w:r>
      <w:r>
        <w:rPr>
          <w:rFonts w:ascii="宋体" w:hAnsi="宋体"/>
          <w:spacing w:val="10"/>
          <w:sz w:val="28"/>
        </w:rPr>
        <w:t>24</w:t>
      </w:r>
      <w:r>
        <w:rPr>
          <w:rFonts w:ascii="宋体" w:hAnsi="宋体" w:hint="eastAsia"/>
          <w:spacing w:val="10"/>
          <w:sz w:val="28"/>
        </w:rPr>
        <w:t>小时后方可进行，以避免干扰相邻桩砼的凝固。</w:t>
      </w:r>
    </w:p>
    <w:p w:rsidR="00836151" w:rsidRDefault="00836151" w:rsidP="00836151">
      <w:pPr>
        <w:snapToGrid w:val="0"/>
        <w:spacing w:beforeLines="50" w:afterLines="50" w:line="500" w:lineRule="exact"/>
        <w:ind w:firstLineChars="188" w:firstLine="564"/>
        <w:rPr>
          <w:rFonts w:ascii="宋体" w:hAnsi="宋体" w:hint="eastAsia"/>
          <w:spacing w:val="10"/>
          <w:sz w:val="28"/>
        </w:rPr>
      </w:pPr>
      <w:r>
        <w:rPr>
          <w:rFonts w:ascii="宋体" w:hAnsi="宋体" w:hint="eastAsia"/>
          <w:spacing w:val="10"/>
          <w:sz w:val="28"/>
        </w:rPr>
        <w:t>钻孔</w:t>
      </w:r>
      <w:r>
        <w:rPr>
          <w:rFonts w:ascii="宋体" w:hAnsi="宋体"/>
          <w:spacing w:val="10"/>
          <w:sz w:val="28"/>
        </w:rPr>
        <w:t>:</w:t>
      </w:r>
      <w:r>
        <w:rPr>
          <w:rFonts w:ascii="宋体" w:hAnsi="宋体" w:hint="eastAsia"/>
          <w:spacing w:val="10"/>
          <w:sz w:val="28"/>
        </w:rPr>
        <w:t>在钻孔过程中要认真做好记录。钻孔应连续进行，保持泥浆稠度和孔内水位以防坍孔。在钻孔过程中，如发现流砂层，应及时向有关方面报告，采取有效措施防止坍孔。钻孔应连续进行，不得中断。</w:t>
      </w:r>
    </w:p>
    <w:p w:rsidR="00836151" w:rsidRDefault="00836151" w:rsidP="00836151">
      <w:pPr>
        <w:snapToGrid w:val="0"/>
        <w:spacing w:beforeLines="50" w:afterLines="50" w:line="500" w:lineRule="exact"/>
        <w:ind w:firstLineChars="188" w:firstLine="564"/>
        <w:rPr>
          <w:rFonts w:ascii="宋体" w:hAnsi="宋体" w:hint="eastAsia"/>
          <w:spacing w:val="10"/>
          <w:sz w:val="28"/>
        </w:rPr>
      </w:pPr>
      <w:r>
        <w:rPr>
          <w:rFonts w:ascii="宋体" w:hAnsi="宋体" w:hint="eastAsia"/>
          <w:spacing w:val="10"/>
          <w:sz w:val="28"/>
        </w:rPr>
        <w:t>终孔检查：当钻孔达到设计标高后，根据钻孔记录检查是否满足设计深度，否则应征得监理工程师同意确定是否终孔。</w:t>
      </w:r>
    </w:p>
    <w:p w:rsidR="00836151" w:rsidRDefault="00836151" w:rsidP="00836151">
      <w:pPr>
        <w:snapToGrid w:val="0"/>
        <w:spacing w:beforeLines="50" w:afterLines="50" w:line="500" w:lineRule="exact"/>
        <w:ind w:firstLineChars="188" w:firstLine="564"/>
        <w:rPr>
          <w:rFonts w:ascii="宋体" w:hAnsi="宋体" w:hint="eastAsia"/>
          <w:spacing w:val="10"/>
          <w:sz w:val="28"/>
        </w:rPr>
      </w:pPr>
      <w:r>
        <w:rPr>
          <w:rFonts w:ascii="宋体" w:hAnsi="宋体" w:hint="eastAsia"/>
          <w:spacing w:val="10"/>
          <w:sz w:val="28"/>
        </w:rPr>
        <w:t>清孔：当终孔检查合格，应立即进行清孔，确保孔内钻渣沉淀厚度不大于20厘米或图纸、规范规定的沉淀厚度，如沉淀大需进行两次清孔。</w:t>
      </w:r>
    </w:p>
    <w:p w:rsidR="00836151" w:rsidRDefault="00836151" w:rsidP="00836151">
      <w:pPr>
        <w:snapToGrid w:val="0"/>
        <w:spacing w:beforeLines="50" w:afterLines="50" w:line="500" w:lineRule="exact"/>
        <w:ind w:firstLineChars="188" w:firstLine="564"/>
        <w:rPr>
          <w:rFonts w:ascii="宋体" w:hAnsi="宋体" w:hint="eastAsia"/>
          <w:spacing w:val="10"/>
          <w:sz w:val="28"/>
        </w:rPr>
      </w:pPr>
      <w:r>
        <w:rPr>
          <w:rFonts w:ascii="宋体" w:hAnsi="宋体" w:hint="eastAsia"/>
          <w:spacing w:val="10"/>
          <w:sz w:val="28"/>
        </w:rPr>
        <w:t>安放钢筋笼：当清孔检查符合要求后，便可安装钢筋笼。钢筋笼应严格按设计和规范要求进行加工。加工时，必须在箍筋上安装保护层砼垫块。如果钢筋笼长度超过</w:t>
      </w:r>
      <w:r>
        <w:rPr>
          <w:rFonts w:ascii="宋体" w:hAnsi="宋体"/>
          <w:spacing w:val="10"/>
          <w:sz w:val="28"/>
        </w:rPr>
        <w:t>10</w:t>
      </w:r>
      <w:r>
        <w:rPr>
          <w:rFonts w:ascii="宋体" w:hAnsi="宋体" w:hint="eastAsia"/>
          <w:spacing w:val="10"/>
          <w:sz w:val="28"/>
        </w:rPr>
        <w:t>米，则应分节加工，分节安装。安装时钢筋笼中心位置要与桩基中心相符，其误差应在规范允许的范围内，并采</w:t>
      </w:r>
      <w:r>
        <w:rPr>
          <w:rFonts w:ascii="宋体" w:hAnsi="宋体" w:hint="eastAsia"/>
          <w:spacing w:val="10"/>
          <w:sz w:val="28"/>
        </w:rPr>
        <w:lastRenderedPageBreak/>
        <w:t>取固定措施，防止浇筑砼过程中钢筋笼偏位或上浮。当钢筋笼安装完成经检查合格，经驻地监理工程师确认后，方可安装导管。</w:t>
      </w:r>
    </w:p>
    <w:p w:rsidR="00836151" w:rsidRDefault="00836151" w:rsidP="00836151">
      <w:pPr>
        <w:snapToGrid w:val="0"/>
        <w:spacing w:beforeLines="50" w:afterLines="50" w:line="500" w:lineRule="exact"/>
        <w:ind w:firstLineChars="188" w:firstLine="564"/>
        <w:rPr>
          <w:rFonts w:ascii="宋体" w:hAnsi="宋体" w:hint="eastAsia"/>
          <w:spacing w:val="10"/>
          <w:sz w:val="28"/>
        </w:rPr>
      </w:pPr>
      <w:r>
        <w:rPr>
          <w:rFonts w:ascii="宋体" w:hAnsi="宋体" w:hint="eastAsia"/>
          <w:spacing w:val="10"/>
          <w:sz w:val="28"/>
        </w:rPr>
        <w:t>导管的安装：导管安装前要进行水密、承压试验，导管底应与基坑底相差</w:t>
      </w:r>
      <w:r>
        <w:rPr>
          <w:rFonts w:ascii="宋体" w:hAnsi="宋体"/>
          <w:spacing w:val="10"/>
          <w:sz w:val="28"/>
        </w:rPr>
        <w:t>20～40cm</w:t>
      </w:r>
      <w:r>
        <w:rPr>
          <w:rFonts w:ascii="宋体" w:hAnsi="宋体" w:hint="eastAsia"/>
          <w:spacing w:val="10"/>
          <w:sz w:val="28"/>
        </w:rPr>
        <w:t>左右，贮料斗内的容量必须满足首次剪球后，砼内导管埋深大于</w:t>
      </w:r>
      <w:r>
        <w:rPr>
          <w:rFonts w:ascii="宋体" w:hAnsi="宋体"/>
          <w:spacing w:val="10"/>
          <w:sz w:val="28"/>
        </w:rPr>
        <w:t>1.0</w:t>
      </w:r>
      <w:r>
        <w:rPr>
          <w:rFonts w:ascii="宋体" w:hAnsi="宋体" w:hint="eastAsia"/>
          <w:spacing w:val="10"/>
          <w:sz w:val="28"/>
        </w:rPr>
        <w:t>米。导管安装完成后，要对孔底沉淀物进行检测，如果沉淀物厚度超过设计和规范的要求，需继续清孔至符合设计和规范要求，再进行砼灌注。</w:t>
      </w:r>
    </w:p>
    <w:p w:rsidR="00836151" w:rsidRDefault="00836151" w:rsidP="00836151">
      <w:pPr>
        <w:snapToGrid w:val="0"/>
        <w:spacing w:beforeLines="50" w:afterLines="50" w:line="500" w:lineRule="exact"/>
        <w:ind w:firstLineChars="188" w:firstLine="564"/>
        <w:rPr>
          <w:rFonts w:ascii="宋体" w:hAnsi="宋体" w:hint="eastAsia"/>
          <w:spacing w:val="10"/>
          <w:sz w:val="28"/>
        </w:rPr>
      </w:pPr>
      <w:r>
        <w:rPr>
          <w:rFonts w:ascii="宋体" w:hAnsi="宋体" w:hint="eastAsia"/>
          <w:spacing w:val="10"/>
          <w:sz w:val="28"/>
        </w:rPr>
        <w:t>砼灌注：桩基础灌注应连续进行，间断时间不能超过砼的初凝时间，否则要视为断桩。砼灌注时，速度不宜太快，尤其到钢筋笼底部时更不能太快，防止钢筋上浮，灌注过程中，导管埋入砼的长度最小不能小于</w:t>
      </w:r>
      <w:r>
        <w:rPr>
          <w:rFonts w:ascii="宋体" w:hAnsi="宋体"/>
          <w:spacing w:val="10"/>
          <w:sz w:val="28"/>
        </w:rPr>
        <w:t>2</w:t>
      </w:r>
      <w:r>
        <w:rPr>
          <w:rFonts w:ascii="宋体" w:hAnsi="宋体" w:hint="eastAsia"/>
          <w:spacing w:val="10"/>
          <w:sz w:val="28"/>
        </w:rPr>
        <w:t>米，最大不能超过</w:t>
      </w:r>
      <w:r>
        <w:rPr>
          <w:rFonts w:ascii="宋体" w:hAnsi="宋体"/>
          <w:spacing w:val="10"/>
          <w:sz w:val="28"/>
        </w:rPr>
        <w:t>6</w:t>
      </w:r>
      <w:r>
        <w:rPr>
          <w:rFonts w:ascii="宋体" w:hAnsi="宋体" w:hint="eastAsia"/>
          <w:spacing w:val="10"/>
          <w:sz w:val="28"/>
        </w:rPr>
        <w:t>米，提升导管时严禁拨漏导管，严禁导管埋置太深，防止埋住导管，无法拨出。</w:t>
      </w:r>
    </w:p>
    <w:p w:rsidR="00836151" w:rsidRDefault="00836151" w:rsidP="00836151">
      <w:pPr>
        <w:snapToGrid w:val="0"/>
        <w:spacing w:beforeLines="50" w:afterLines="50" w:line="500" w:lineRule="exact"/>
        <w:ind w:firstLineChars="188" w:firstLine="564"/>
        <w:rPr>
          <w:rFonts w:ascii="宋体" w:hAnsi="宋体" w:hint="eastAsia"/>
          <w:spacing w:val="10"/>
          <w:sz w:val="28"/>
        </w:rPr>
      </w:pPr>
      <w:r>
        <w:rPr>
          <w:rFonts w:ascii="宋体" w:hAnsi="宋体" w:hint="eastAsia"/>
          <w:spacing w:val="10"/>
          <w:sz w:val="28"/>
        </w:rPr>
        <w:t>钻孔灌注桩施工全过程应认真实可靠地做好记录，记录结果应经驻地监理工程师认可，如钻孔记录、终孔检查记录、砼灌注记录。</w:t>
      </w:r>
    </w:p>
    <w:p w:rsidR="00836151" w:rsidRDefault="00836151" w:rsidP="00836151">
      <w:pPr>
        <w:snapToGrid w:val="0"/>
        <w:spacing w:beforeLines="50" w:afterLines="50" w:line="500" w:lineRule="exact"/>
        <w:ind w:firstLineChars="171" w:firstLine="479"/>
        <w:rPr>
          <w:rFonts w:hint="eastAsia"/>
        </w:rPr>
      </w:pPr>
      <w:r>
        <w:rPr>
          <w:rFonts w:hint="eastAsia"/>
          <w:sz w:val="28"/>
        </w:rPr>
        <w:t>钻孔桩的的质量检测：依据驻地监理工程师的要求，采用无破损或钻芯检测。对缺陷桩要采取监理工程师认可的措施进行补救或返工。</w:t>
      </w:r>
    </w:p>
    <w:p w:rsidR="00836151" w:rsidRDefault="00836151" w:rsidP="00836151">
      <w:pPr>
        <w:pStyle w:val="33"/>
        <w:adjustRightInd w:val="0"/>
        <w:snapToGrid w:val="0"/>
        <w:spacing w:beforeLines="50" w:afterLines="50" w:line="500" w:lineRule="exact"/>
        <w:ind w:left="0" w:firstLine="0"/>
        <w:jc w:val="center"/>
        <w:rPr>
          <w:rFonts w:hint="eastAsia"/>
          <w:sz w:val="24"/>
        </w:rPr>
      </w:pPr>
      <w:r>
        <w:rPr>
          <w:rFonts w:hint="eastAsia"/>
          <w:sz w:val="24"/>
        </w:rPr>
        <w:t>钻孔桩实测项目</w:t>
      </w:r>
    </w:p>
    <w:tbl>
      <w:tblPr>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2"/>
        <w:gridCol w:w="3014"/>
        <w:gridCol w:w="2055"/>
        <w:gridCol w:w="1507"/>
        <w:gridCol w:w="1170"/>
      </w:tblGrid>
      <w:tr w:rsidR="00836151">
        <w:tblPrEx>
          <w:tblCellMar>
            <w:top w:w="0" w:type="dxa"/>
            <w:bottom w:w="0" w:type="dxa"/>
          </w:tblCellMar>
        </w:tblPrEx>
        <w:trPr>
          <w:trHeight w:val="454"/>
        </w:trPr>
        <w:tc>
          <w:tcPr>
            <w:tcW w:w="822" w:type="dxa"/>
            <w:vAlign w:val="center"/>
          </w:tcPr>
          <w:p w:rsidR="00836151" w:rsidRDefault="00836151" w:rsidP="00836151">
            <w:pPr>
              <w:snapToGrid w:val="0"/>
              <w:spacing w:line="360" w:lineRule="exact"/>
              <w:jc w:val="center"/>
              <w:rPr>
                <w:rFonts w:ascii="宋体" w:hint="eastAsia"/>
              </w:rPr>
            </w:pPr>
            <w:r>
              <w:rPr>
                <w:rFonts w:ascii="宋体" w:hint="eastAsia"/>
              </w:rPr>
              <w:t>项次</w:t>
            </w:r>
          </w:p>
        </w:tc>
        <w:tc>
          <w:tcPr>
            <w:tcW w:w="3014" w:type="dxa"/>
            <w:vAlign w:val="center"/>
          </w:tcPr>
          <w:p w:rsidR="00836151" w:rsidRDefault="00836151" w:rsidP="00836151">
            <w:pPr>
              <w:snapToGrid w:val="0"/>
              <w:spacing w:line="360" w:lineRule="exact"/>
              <w:jc w:val="center"/>
              <w:rPr>
                <w:rFonts w:ascii="宋体" w:hint="eastAsia"/>
              </w:rPr>
            </w:pPr>
            <w:r>
              <w:rPr>
                <w:rFonts w:ascii="宋体" w:hint="eastAsia"/>
              </w:rPr>
              <w:t>检查项目</w:t>
            </w:r>
          </w:p>
        </w:tc>
        <w:tc>
          <w:tcPr>
            <w:tcW w:w="2055" w:type="dxa"/>
            <w:vAlign w:val="center"/>
          </w:tcPr>
          <w:p w:rsidR="00836151" w:rsidRDefault="00836151" w:rsidP="00836151">
            <w:pPr>
              <w:snapToGrid w:val="0"/>
              <w:spacing w:line="360" w:lineRule="exact"/>
              <w:jc w:val="center"/>
              <w:rPr>
                <w:rFonts w:ascii="宋体" w:hint="eastAsia"/>
              </w:rPr>
            </w:pPr>
            <w:r>
              <w:rPr>
                <w:rFonts w:ascii="宋体" w:hint="eastAsia"/>
              </w:rPr>
              <w:t>规定值或允许偏差</w:t>
            </w:r>
          </w:p>
        </w:tc>
        <w:tc>
          <w:tcPr>
            <w:tcW w:w="1507" w:type="dxa"/>
            <w:vAlign w:val="center"/>
          </w:tcPr>
          <w:p w:rsidR="00836151" w:rsidRDefault="00836151" w:rsidP="00836151">
            <w:pPr>
              <w:snapToGrid w:val="0"/>
              <w:spacing w:line="360" w:lineRule="exact"/>
              <w:jc w:val="center"/>
              <w:rPr>
                <w:rFonts w:ascii="宋体" w:hint="eastAsia"/>
              </w:rPr>
            </w:pPr>
            <w:r>
              <w:rPr>
                <w:rFonts w:ascii="宋体" w:hint="eastAsia"/>
              </w:rPr>
              <w:t>检查方法和频率</w:t>
            </w:r>
          </w:p>
        </w:tc>
        <w:tc>
          <w:tcPr>
            <w:tcW w:w="1170" w:type="dxa"/>
            <w:vAlign w:val="center"/>
          </w:tcPr>
          <w:p w:rsidR="00836151" w:rsidRDefault="00836151" w:rsidP="00836151">
            <w:pPr>
              <w:snapToGrid w:val="0"/>
              <w:spacing w:line="360" w:lineRule="exact"/>
              <w:jc w:val="center"/>
              <w:rPr>
                <w:rFonts w:ascii="宋体" w:hint="eastAsia"/>
              </w:rPr>
            </w:pPr>
            <w:r>
              <w:rPr>
                <w:rFonts w:ascii="宋体" w:hint="eastAsia"/>
              </w:rPr>
              <w:t>规定分</w:t>
            </w:r>
          </w:p>
        </w:tc>
      </w:tr>
      <w:tr w:rsidR="00836151">
        <w:tblPrEx>
          <w:tblCellMar>
            <w:top w:w="0" w:type="dxa"/>
            <w:bottom w:w="0" w:type="dxa"/>
          </w:tblCellMar>
        </w:tblPrEx>
        <w:trPr>
          <w:trHeight w:val="454"/>
        </w:trPr>
        <w:tc>
          <w:tcPr>
            <w:tcW w:w="822" w:type="dxa"/>
            <w:vAlign w:val="center"/>
          </w:tcPr>
          <w:p w:rsidR="00836151" w:rsidRDefault="00836151" w:rsidP="00836151">
            <w:pPr>
              <w:snapToGrid w:val="0"/>
              <w:spacing w:line="360" w:lineRule="exact"/>
              <w:jc w:val="center"/>
              <w:rPr>
                <w:rFonts w:ascii="宋体" w:hint="eastAsia"/>
              </w:rPr>
            </w:pPr>
            <w:r>
              <w:rPr>
                <w:rFonts w:ascii="宋体" w:hint="eastAsia"/>
              </w:rPr>
              <w:t>１</w:t>
            </w:r>
          </w:p>
        </w:tc>
        <w:tc>
          <w:tcPr>
            <w:tcW w:w="3014" w:type="dxa"/>
            <w:vAlign w:val="center"/>
          </w:tcPr>
          <w:p w:rsidR="00836151" w:rsidRDefault="00836151" w:rsidP="00836151">
            <w:pPr>
              <w:snapToGrid w:val="0"/>
              <w:spacing w:line="360" w:lineRule="exact"/>
              <w:jc w:val="center"/>
              <w:rPr>
                <w:rFonts w:ascii="宋体" w:hint="eastAsia"/>
              </w:rPr>
            </w:pPr>
            <w:r>
              <w:rPr>
                <w:rFonts w:ascii="宋体" w:hint="eastAsia"/>
              </w:rPr>
              <w:t>砼强度（MPa）</w:t>
            </w:r>
          </w:p>
        </w:tc>
        <w:tc>
          <w:tcPr>
            <w:tcW w:w="2055" w:type="dxa"/>
            <w:vAlign w:val="center"/>
          </w:tcPr>
          <w:p w:rsidR="00836151" w:rsidRDefault="00836151" w:rsidP="00836151">
            <w:pPr>
              <w:snapToGrid w:val="0"/>
              <w:spacing w:line="360" w:lineRule="exact"/>
              <w:jc w:val="center"/>
              <w:rPr>
                <w:rFonts w:ascii="宋体" w:hint="eastAsia"/>
              </w:rPr>
            </w:pPr>
            <w:r>
              <w:rPr>
                <w:rFonts w:ascii="宋体" w:hint="eastAsia"/>
              </w:rPr>
              <w:t>在合格标准内</w:t>
            </w:r>
          </w:p>
        </w:tc>
        <w:tc>
          <w:tcPr>
            <w:tcW w:w="1507" w:type="dxa"/>
            <w:vAlign w:val="center"/>
          </w:tcPr>
          <w:p w:rsidR="00836151" w:rsidRDefault="00836151" w:rsidP="00836151">
            <w:pPr>
              <w:snapToGrid w:val="0"/>
              <w:spacing w:line="360" w:lineRule="exact"/>
              <w:rPr>
                <w:rFonts w:ascii="宋体" w:hint="eastAsia"/>
              </w:rPr>
            </w:pPr>
            <w:r>
              <w:rPr>
                <w:rFonts w:ascii="宋体" w:hint="eastAsia"/>
              </w:rPr>
              <w:t>按规范检查</w:t>
            </w:r>
          </w:p>
        </w:tc>
        <w:tc>
          <w:tcPr>
            <w:tcW w:w="1170" w:type="dxa"/>
            <w:vAlign w:val="center"/>
          </w:tcPr>
          <w:p w:rsidR="00836151" w:rsidRDefault="00836151" w:rsidP="00836151">
            <w:pPr>
              <w:snapToGrid w:val="0"/>
              <w:spacing w:line="360" w:lineRule="exact"/>
              <w:jc w:val="center"/>
              <w:rPr>
                <w:rFonts w:ascii="宋体" w:hint="eastAsia"/>
              </w:rPr>
            </w:pPr>
            <w:r>
              <w:rPr>
                <w:rFonts w:ascii="宋体" w:hint="eastAsia"/>
              </w:rPr>
              <w:t>３５</w:t>
            </w:r>
          </w:p>
        </w:tc>
      </w:tr>
      <w:tr w:rsidR="00836151">
        <w:tblPrEx>
          <w:tblCellMar>
            <w:top w:w="0" w:type="dxa"/>
            <w:bottom w:w="0" w:type="dxa"/>
          </w:tblCellMar>
        </w:tblPrEx>
        <w:trPr>
          <w:trHeight w:val="454"/>
        </w:trPr>
        <w:tc>
          <w:tcPr>
            <w:tcW w:w="822" w:type="dxa"/>
            <w:vAlign w:val="center"/>
          </w:tcPr>
          <w:p w:rsidR="00836151" w:rsidRDefault="00836151" w:rsidP="00836151">
            <w:pPr>
              <w:snapToGrid w:val="0"/>
              <w:spacing w:line="360" w:lineRule="exact"/>
              <w:jc w:val="center"/>
              <w:rPr>
                <w:rFonts w:ascii="宋体" w:hint="eastAsia"/>
              </w:rPr>
            </w:pPr>
            <w:r>
              <w:rPr>
                <w:rFonts w:ascii="宋体" w:hint="eastAsia"/>
              </w:rPr>
              <w:t>２</w:t>
            </w:r>
          </w:p>
        </w:tc>
        <w:tc>
          <w:tcPr>
            <w:tcW w:w="3014" w:type="dxa"/>
            <w:vAlign w:val="center"/>
          </w:tcPr>
          <w:p w:rsidR="00836151" w:rsidRDefault="00836151" w:rsidP="00836151">
            <w:pPr>
              <w:snapToGrid w:val="0"/>
              <w:spacing w:line="360" w:lineRule="exact"/>
              <w:jc w:val="center"/>
              <w:rPr>
                <w:rFonts w:ascii="宋体" w:hint="eastAsia"/>
              </w:rPr>
            </w:pPr>
            <w:r>
              <w:rPr>
                <w:rFonts w:ascii="宋体" w:hint="eastAsia"/>
              </w:rPr>
              <w:t>桩位（ｍｍ）</w:t>
            </w:r>
          </w:p>
        </w:tc>
        <w:tc>
          <w:tcPr>
            <w:tcW w:w="2055" w:type="dxa"/>
            <w:vAlign w:val="center"/>
          </w:tcPr>
          <w:p w:rsidR="00836151" w:rsidRDefault="00836151" w:rsidP="00836151">
            <w:pPr>
              <w:snapToGrid w:val="0"/>
              <w:spacing w:line="360" w:lineRule="exact"/>
              <w:jc w:val="center"/>
              <w:rPr>
                <w:rFonts w:ascii="宋体" w:hint="eastAsia"/>
              </w:rPr>
            </w:pPr>
            <w:r>
              <w:rPr>
                <w:rFonts w:ascii="宋体" w:hint="eastAsia"/>
              </w:rPr>
              <w:t>５０</w:t>
            </w:r>
          </w:p>
        </w:tc>
        <w:tc>
          <w:tcPr>
            <w:tcW w:w="1507" w:type="dxa"/>
            <w:vAlign w:val="center"/>
          </w:tcPr>
          <w:p w:rsidR="00836151" w:rsidRDefault="00836151" w:rsidP="00836151">
            <w:pPr>
              <w:snapToGrid w:val="0"/>
              <w:spacing w:line="360" w:lineRule="exact"/>
              <w:rPr>
                <w:rFonts w:ascii="宋体" w:hint="eastAsia"/>
              </w:rPr>
            </w:pPr>
            <w:r>
              <w:rPr>
                <w:rFonts w:ascii="宋体" w:hint="eastAsia"/>
              </w:rPr>
              <w:t>用经纬仪检查纵横方向</w:t>
            </w:r>
          </w:p>
        </w:tc>
        <w:tc>
          <w:tcPr>
            <w:tcW w:w="1170" w:type="dxa"/>
            <w:vAlign w:val="center"/>
          </w:tcPr>
          <w:p w:rsidR="00836151" w:rsidRDefault="00836151" w:rsidP="00836151">
            <w:pPr>
              <w:snapToGrid w:val="0"/>
              <w:spacing w:line="360" w:lineRule="exact"/>
              <w:jc w:val="center"/>
              <w:rPr>
                <w:rFonts w:ascii="宋体" w:hint="eastAsia"/>
              </w:rPr>
            </w:pPr>
            <w:r>
              <w:rPr>
                <w:rFonts w:ascii="宋体" w:hint="eastAsia"/>
              </w:rPr>
              <w:t>２５</w:t>
            </w:r>
          </w:p>
        </w:tc>
      </w:tr>
      <w:tr w:rsidR="00836151">
        <w:tblPrEx>
          <w:tblCellMar>
            <w:top w:w="0" w:type="dxa"/>
            <w:bottom w:w="0" w:type="dxa"/>
          </w:tblCellMar>
        </w:tblPrEx>
        <w:trPr>
          <w:trHeight w:val="454"/>
        </w:trPr>
        <w:tc>
          <w:tcPr>
            <w:tcW w:w="822" w:type="dxa"/>
            <w:vAlign w:val="center"/>
          </w:tcPr>
          <w:p w:rsidR="00836151" w:rsidRDefault="00836151" w:rsidP="00836151">
            <w:pPr>
              <w:snapToGrid w:val="0"/>
              <w:spacing w:line="360" w:lineRule="exact"/>
              <w:jc w:val="center"/>
              <w:rPr>
                <w:rFonts w:ascii="宋体" w:hint="eastAsia"/>
              </w:rPr>
            </w:pPr>
            <w:r>
              <w:rPr>
                <w:rFonts w:ascii="宋体" w:hint="eastAsia"/>
              </w:rPr>
              <w:t>３</w:t>
            </w:r>
          </w:p>
        </w:tc>
        <w:tc>
          <w:tcPr>
            <w:tcW w:w="3014" w:type="dxa"/>
            <w:vAlign w:val="center"/>
          </w:tcPr>
          <w:p w:rsidR="00836151" w:rsidRDefault="00836151" w:rsidP="00836151">
            <w:pPr>
              <w:snapToGrid w:val="0"/>
              <w:spacing w:line="360" w:lineRule="exact"/>
              <w:jc w:val="center"/>
              <w:rPr>
                <w:rFonts w:ascii="宋体" w:hint="eastAsia"/>
              </w:rPr>
            </w:pPr>
            <w:r>
              <w:rPr>
                <w:rFonts w:ascii="宋体" w:hint="eastAsia"/>
              </w:rPr>
              <w:t>孔的倾斜率</w:t>
            </w:r>
          </w:p>
        </w:tc>
        <w:tc>
          <w:tcPr>
            <w:tcW w:w="2055" w:type="dxa"/>
            <w:vAlign w:val="center"/>
          </w:tcPr>
          <w:p w:rsidR="00836151" w:rsidRDefault="00836151" w:rsidP="00836151">
            <w:pPr>
              <w:snapToGrid w:val="0"/>
              <w:spacing w:line="360" w:lineRule="exact"/>
              <w:jc w:val="center"/>
              <w:rPr>
                <w:rFonts w:ascii="宋体" w:hint="eastAsia"/>
              </w:rPr>
            </w:pPr>
            <w:r>
              <w:rPr>
                <w:rFonts w:ascii="宋体" w:hint="eastAsia"/>
              </w:rPr>
              <w:t>０.５%</w:t>
            </w:r>
          </w:p>
        </w:tc>
        <w:tc>
          <w:tcPr>
            <w:tcW w:w="1507" w:type="dxa"/>
            <w:vAlign w:val="center"/>
          </w:tcPr>
          <w:p w:rsidR="00836151" w:rsidRDefault="00836151" w:rsidP="00836151">
            <w:pPr>
              <w:snapToGrid w:val="0"/>
              <w:spacing w:line="360" w:lineRule="exact"/>
              <w:rPr>
                <w:rFonts w:ascii="宋体" w:hint="eastAsia"/>
              </w:rPr>
            </w:pPr>
            <w:r>
              <w:rPr>
                <w:rFonts w:ascii="宋体" w:hint="eastAsia"/>
              </w:rPr>
              <w:t>查灌注前记录</w:t>
            </w:r>
          </w:p>
        </w:tc>
        <w:tc>
          <w:tcPr>
            <w:tcW w:w="1170" w:type="dxa"/>
            <w:vAlign w:val="center"/>
          </w:tcPr>
          <w:p w:rsidR="00836151" w:rsidRDefault="00836151" w:rsidP="00836151">
            <w:pPr>
              <w:snapToGrid w:val="0"/>
              <w:spacing w:line="360" w:lineRule="exact"/>
              <w:jc w:val="center"/>
              <w:rPr>
                <w:rFonts w:ascii="宋体" w:hint="eastAsia"/>
              </w:rPr>
            </w:pPr>
            <w:r>
              <w:rPr>
                <w:rFonts w:ascii="宋体" w:hint="eastAsia"/>
              </w:rPr>
              <w:t>２５</w:t>
            </w:r>
          </w:p>
        </w:tc>
      </w:tr>
      <w:tr w:rsidR="00836151">
        <w:tblPrEx>
          <w:tblCellMar>
            <w:top w:w="0" w:type="dxa"/>
            <w:bottom w:w="0" w:type="dxa"/>
          </w:tblCellMar>
        </w:tblPrEx>
        <w:trPr>
          <w:trHeight w:val="454"/>
        </w:trPr>
        <w:tc>
          <w:tcPr>
            <w:tcW w:w="822" w:type="dxa"/>
            <w:vAlign w:val="center"/>
          </w:tcPr>
          <w:p w:rsidR="00836151" w:rsidRDefault="00836151" w:rsidP="00836151">
            <w:pPr>
              <w:snapToGrid w:val="0"/>
              <w:spacing w:line="360" w:lineRule="exact"/>
              <w:jc w:val="center"/>
              <w:rPr>
                <w:rFonts w:ascii="宋体" w:hint="eastAsia"/>
              </w:rPr>
            </w:pPr>
            <w:r>
              <w:rPr>
                <w:rFonts w:ascii="宋体" w:hint="eastAsia"/>
              </w:rPr>
              <w:t>４</w:t>
            </w:r>
          </w:p>
        </w:tc>
        <w:tc>
          <w:tcPr>
            <w:tcW w:w="3014" w:type="dxa"/>
            <w:vAlign w:val="center"/>
          </w:tcPr>
          <w:p w:rsidR="00836151" w:rsidRDefault="00836151" w:rsidP="00836151">
            <w:pPr>
              <w:snapToGrid w:val="0"/>
              <w:spacing w:line="360" w:lineRule="exact"/>
              <w:jc w:val="center"/>
              <w:rPr>
                <w:rFonts w:ascii="宋体" w:hint="eastAsia"/>
              </w:rPr>
            </w:pPr>
            <w:r>
              <w:rPr>
                <w:rFonts w:ascii="宋体" w:hint="eastAsia"/>
              </w:rPr>
              <w:t>钢筋底面高程（ｍｍ）</w:t>
            </w:r>
          </w:p>
        </w:tc>
        <w:tc>
          <w:tcPr>
            <w:tcW w:w="2055" w:type="dxa"/>
            <w:vAlign w:val="center"/>
          </w:tcPr>
          <w:p w:rsidR="00836151" w:rsidRDefault="00836151" w:rsidP="00836151">
            <w:pPr>
              <w:snapToGrid w:val="0"/>
              <w:spacing w:line="360" w:lineRule="exact"/>
              <w:jc w:val="center"/>
              <w:rPr>
                <w:rFonts w:ascii="宋体" w:hint="eastAsia"/>
              </w:rPr>
            </w:pPr>
            <w:r>
              <w:rPr>
                <w:rFonts w:ascii="宋体" w:hint="eastAsia"/>
              </w:rPr>
              <w:t>５０</w:t>
            </w:r>
          </w:p>
        </w:tc>
        <w:tc>
          <w:tcPr>
            <w:tcW w:w="1507" w:type="dxa"/>
            <w:vAlign w:val="center"/>
          </w:tcPr>
          <w:p w:rsidR="00836151" w:rsidRDefault="00836151" w:rsidP="00836151">
            <w:pPr>
              <w:snapToGrid w:val="0"/>
              <w:spacing w:line="360" w:lineRule="exact"/>
              <w:rPr>
                <w:rFonts w:ascii="宋体" w:hint="eastAsia"/>
              </w:rPr>
            </w:pPr>
            <w:r>
              <w:rPr>
                <w:rFonts w:ascii="宋体" w:hint="eastAsia"/>
              </w:rPr>
              <w:t>查灌注前记录</w:t>
            </w:r>
          </w:p>
        </w:tc>
        <w:tc>
          <w:tcPr>
            <w:tcW w:w="1170" w:type="dxa"/>
            <w:vAlign w:val="center"/>
          </w:tcPr>
          <w:p w:rsidR="00836151" w:rsidRDefault="00836151" w:rsidP="00836151">
            <w:pPr>
              <w:snapToGrid w:val="0"/>
              <w:spacing w:line="360" w:lineRule="exact"/>
              <w:jc w:val="center"/>
              <w:rPr>
                <w:rFonts w:ascii="宋体" w:hint="eastAsia"/>
              </w:rPr>
            </w:pPr>
            <w:r>
              <w:rPr>
                <w:rFonts w:ascii="宋体" w:hint="eastAsia"/>
              </w:rPr>
              <w:t>１５</w:t>
            </w:r>
          </w:p>
        </w:tc>
      </w:tr>
    </w:tbl>
    <w:p w:rsidR="00836151" w:rsidRDefault="00836151" w:rsidP="00836151">
      <w:pPr>
        <w:tabs>
          <w:tab w:val="left" w:pos="1320"/>
        </w:tabs>
        <w:snapToGrid w:val="0"/>
        <w:spacing w:beforeLines="50" w:afterLines="50" w:line="500" w:lineRule="exact"/>
        <w:ind w:leftChars="-1" w:left="-2" w:firstLineChars="188" w:firstLine="566"/>
        <w:rPr>
          <w:rFonts w:ascii="宋体" w:hAnsi="宋体"/>
          <w:b/>
          <w:bCs/>
          <w:spacing w:val="10"/>
          <w:sz w:val="28"/>
        </w:rPr>
      </w:pPr>
    </w:p>
    <w:p w:rsidR="00836151" w:rsidRDefault="00836151" w:rsidP="00836151">
      <w:pPr>
        <w:tabs>
          <w:tab w:val="left" w:pos="1320"/>
        </w:tabs>
        <w:snapToGrid w:val="0"/>
        <w:spacing w:beforeLines="50" w:afterLines="50" w:line="500" w:lineRule="exact"/>
        <w:ind w:leftChars="-1" w:left="-2" w:firstLineChars="188" w:firstLine="566"/>
        <w:rPr>
          <w:rFonts w:ascii="宋体" w:hAnsi="宋体"/>
          <w:b/>
          <w:bCs/>
          <w:spacing w:val="10"/>
          <w:sz w:val="28"/>
        </w:rPr>
      </w:pPr>
      <w:r>
        <w:rPr>
          <w:rFonts w:ascii="宋体" w:hAnsi="宋体" w:hint="eastAsia"/>
          <w:b/>
          <w:bCs/>
          <w:spacing w:val="10"/>
          <w:sz w:val="28"/>
        </w:rPr>
        <w:t>C、墩（台）身、盖梁施工</w:t>
      </w:r>
    </w:p>
    <w:p w:rsidR="00836151" w:rsidRDefault="00836151" w:rsidP="00F838E6">
      <w:pPr>
        <w:numPr>
          <w:ilvl w:val="8"/>
          <w:numId w:val="24"/>
        </w:numPr>
        <w:tabs>
          <w:tab w:val="left" w:pos="1320"/>
        </w:tabs>
        <w:snapToGrid w:val="0"/>
        <w:spacing w:beforeLines="50" w:afterLines="50" w:line="500" w:lineRule="exact"/>
        <w:ind w:left="0" w:firstLine="720"/>
        <w:rPr>
          <w:rFonts w:ascii="宋体" w:hAnsi="宋体"/>
          <w:spacing w:val="10"/>
          <w:sz w:val="28"/>
        </w:rPr>
      </w:pPr>
      <w:r>
        <w:rPr>
          <w:rFonts w:ascii="宋体" w:hAnsi="宋体" w:hint="eastAsia"/>
          <w:spacing w:val="10"/>
          <w:sz w:val="28"/>
        </w:rPr>
        <w:t>分项工程开工申请：下部墩（台）身、盖梁施工之前，应向工</w:t>
      </w:r>
      <w:r>
        <w:rPr>
          <w:rFonts w:ascii="宋体" w:hAnsi="宋体" w:hint="eastAsia"/>
          <w:spacing w:val="10"/>
          <w:sz w:val="28"/>
        </w:rPr>
        <w:lastRenderedPageBreak/>
        <w:t>程师报分项工程开工申请。未经工程师批准，不得开工。</w:t>
      </w:r>
    </w:p>
    <w:p w:rsidR="00836151" w:rsidRDefault="00836151" w:rsidP="00F838E6">
      <w:pPr>
        <w:numPr>
          <w:ilvl w:val="8"/>
          <w:numId w:val="24"/>
        </w:numPr>
        <w:tabs>
          <w:tab w:val="left" w:pos="1320"/>
        </w:tabs>
        <w:snapToGrid w:val="0"/>
        <w:spacing w:beforeLines="50" w:afterLines="50" w:line="500" w:lineRule="exact"/>
        <w:ind w:left="0" w:firstLine="720"/>
        <w:rPr>
          <w:rFonts w:ascii="宋体" w:hAnsi="宋体"/>
          <w:spacing w:val="10"/>
          <w:sz w:val="28"/>
        </w:rPr>
      </w:pPr>
      <w:r>
        <w:rPr>
          <w:rFonts w:ascii="宋体" w:hAnsi="宋体" w:hint="eastAsia"/>
          <w:spacing w:val="10"/>
          <w:sz w:val="28"/>
        </w:rPr>
        <w:t>技术交底：工程施工前，现场技术员向工段长、班组长进行书面技术交底。</w:t>
      </w:r>
    </w:p>
    <w:p w:rsidR="00836151" w:rsidRDefault="00836151" w:rsidP="00F838E6">
      <w:pPr>
        <w:numPr>
          <w:ilvl w:val="8"/>
          <w:numId w:val="24"/>
        </w:numPr>
        <w:tabs>
          <w:tab w:val="left" w:pos="1320"/>
        </w:tabs>
        <w:snapToGrid w:val="0"/>
        <w:spacing w:beforeLines="50" w:afterLines="50" w:line="500" w:lineRule="exact"/>
        <w:ind w:left="0" w:firstLine="720"/>
        <w:rPr>
          <w:rFonts w:ascii="宋体" w:hAnsi="宋体"/>
          <w:spacing w:val="10"/>
          <w:sz w:val="28"/>
        </w:rPr>
      </w:pPr>
      <w:r>
        <w:rPr>
          <w:rFonts w:ascii="宋体" w:hAnsi="宋体" w:hint="eastAsia"/>
          <w:spacing w:val="10"/>
          <w:sz w:val="28"/>
        </w:rPr>
        <w:t>基础凿毛：当基础砼强度达到</w:t>
      </w:r>
      <w:r>
        <w:rPr>
          <w:rFonts w:ascii="宋体" w:hAnsi="宋体"/>
          <w:spacing w:val="10"/>
          <w:sz w:val="28"/>
        </w:rPr>
        <w:t>2.5MPa</w:t>
      </w:r>
      <w:r>
        <w:rPr>
          <w:rFonts w:ascii="宋体" w:hAnsi="宋体" w:hint="eastAsia"/>
          <w:spacing w:val="10"/>
          <w:sz w:val="28"/>
        </w:rPr>
        <w:t>时，基础顶面和墩身相接处凿毛，凿毛后冲刷掉多余砼，并保温养生，直到墩身砼浇筑开始。</w:t>
      </w:r>
    </w:p>
    <w:p w:rsidR="00836151" w:rsidRDefault="00836151" w:rsidP="00F838E6">
      <w:pPr>
        <w:numPr>
          <w:ilvl w:val="8"/>
          <w:numId w:val="24"/>
        </w:numPr>
        <w:tabs>
          <w:tab w:val="left" w:pos="1320"/>
        </w:tabs>
        <w:snapToGrid w:val="0"/>
        <w:spacing w:beforeLines="50" w:afterLines="50" w:line="500" w:lineRule="exact"/>
        <w:ind w:left="0" w:firstLine="720"/>
        <w:rPr>
          <w:rFonts w:ascii="宋体" w:hAnsi="宋体"/>
          <w:spacing w:val="10"/>
          <w:sz w:val="28"/>
        </w:rPr>
      </w:pPr>
      <w:r>
        <w:rPr>
          <w:rFonts w:ascii="宋体" w:hAnsi="宋体" w:hint="eastAsia"/>
          <w:spacing w:val="10"/>
          <w:sz w:val="28"/>
        </w:rPr>
        <w:t>施工放样：模板安装前，应先测量放出墩（台）中轴线，技术员按轴线放出墩（台）身轮廓线，弹出墨线，放完后内部监理进行检查，合格后安装模板。</w:t>
      </w:r>
    </w:p>
    <w:p w:rsidR="00836151" w:rsidRDefault="00836151" w:rsidP="00F838E6">
      <w:pPr>
        <w:numPr>
          <w:ilvl w:val="8"/>
          <w:numId w:val="24"/>
        </w:numPr>
        <w:tabs>
          <w:tab w:val="left" w:pos="13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模板安制：圆柱、采用定型钢模，墩（台）帽、盖梁采用大面积钢模板。</w:t>
      </w:r>
    </w:p>
    <w:p w:rsidR="00836151" w:rsidRDefault="00836151" w:rsidP="00836151">
      <w:pPr>
        <w:tabs>
          <w:tab w:val="left" w:pos="1320"/>
        </w:tabs>
        <w:snapToGrid w:val="0"/>
        <w:spacing w:beforeLines="50" w:afterLines="50" w:line="500" w:lineRule="exact"/>
        <w:ind w:firstLineChars="214" w:firstLine="642"/>
        <w:rPr>
          <w:rFonts w:ascii="宋体" w:hAnsi="宋体"/>
          <w:spacing w:val="10"/>
          <w:sz w:val="28"/>
        </w:rPr>
      </w:pPr>
      <w:r>
        <w:rPr>
          <w:rFonts w:ascii="宋体" w:hAnsi="宋体" w:hint="eastAsia"/>
          <w:spacing w:val="10"/>
          <w:sz w:val="28"/>
        </w:rPr>
        <w:t>墩（台）身模板应按轮廓墨线安装，模板采用定型钢模板，模板表面均需刷脱模剂。模板安装不得与脚手架连接，以免引起模板变形。模板的各部支撑，螺栓要紧固拧牢。模板的各尺寸标高均应符合设计要求，按图纸和规范施工，纵横轴线不得有误。</w:t>
      </w:r>
    </w:p>
    <w:p w:rsidR="00836151" w:rsidRDefault="00836151" w:rsidP="00F838E6">
      <w:pPr>
        <w:numPr>
          <w:ilvl w:val="8"/>
          <w:numId w:val="24"/>
        </w:numPr>
        <w:tabs>
          <w:tab w:val="left" w:pos="1320"/>
        </w:tabs>
        <w:snapToGrid w:val="0"/>
        <w:spacing w:beforeLines="50" w:afterLines="50" w:line="500" w:lineRule="exact"/>
        <w:ind w:left="0" w:firstLine="720"/>
        <w:rPr>
          <w:rFonts w:ascii="宋体" w:hAnsi="宋体"/>
          <w:spacing w:val="10"/>
          <w:sz w:val="28"/>
        </w:rPr>
      </w:pPr>
      <w:r>
        <w:rPr>
          <w:rFonts w:ascii="宋体" w:hAnsi="宋体" w:hint="eastAsia"/>
          <w:spacing w:val="10"/>
          <w:sz w:val="28"/>
        </w:rPr>
        <w:t>钢筋安制：</w:t>
      </w:r>
    </w:p>
    <w:p w:rsidR="00836151" w:rsidRDefault="00836151" w:rsidP="00836151">
      <w:pPr>
        <w:tabs>
          <w:tab w:val="left" w:pos="1320"/>
        </w:tabs>
        <w:snapToGrid w:val="0"/>
        <w:spacing w:beforeLines="50" w:afterLines="50" w:line="500" w:lineRule="exact"/>
        <w:ind w:firstLineChars="214" w:firstLine="642"/>
        <w:rPr>
          <w:rFonts w:ascii="宋体" w:hAnsi="宋体"/>
          <w:spacing w:val="10"/>
          <w:sz w:val="28"/>
        </w:rPr>
      </w:pPr>
      <w:r>
        <w:rPr>
          <w:rFonts w:ascii="宋体" w:hAnsi="宋体" w:hint="eastAsia"/>
          <w:spacing w:val="10"/>
          <w:sz w:val="28"/>
        </w:rPr>
        <w:t>钢筋进场应分批验收，应有出厂合格证。并按分批进场、分批进行试验，且必须经过试验合格获得通知单方可下料制作。钢筋在弯制前必须调直除锈，钢筋的表面应洁净，油渍、漆污、污皮和铁锈应清除干净，在焊接前，焊点的水锈应清除。钢筋应平直，无局部曲折，成盘的和弯曲的钢筋均应调直，钢筋调直后被擦伤的表面伤痕不应使钢筋的截面减少５％。钢筋接头采用双面搭接焊帮条焊，焊接接头与钢筋弯曲处不应小于</w:t>
      </w:r>
      <w:r>
        <w:rPr>
          <w:rFonts w:ascii="宋体" w:hAnsi="宋体"/>
          <w:spacing w:val="10"/>
          <w:sz w:val="28"/>
        </w:rPr>
        <w:t>10d</w:t>
      </w:r>
      <w:r>
        <w:rPr>
          <w:rFonts w:ascii="宋体" w:hAnsi="宋体" w:hint="eastAsia"/>
          <w:spacing w:val="10"/>
          <w:sz w:val="28"/>
        </w:rPr>
        <w:t>，也不得位于最大弯矩处。同一截面主筋搭接数量不超过主筋数量的</w:t>
      </w:r>
      <w:r>
        <w:rPr>
          <w:rFonts w:ascii="宋体" w:hAnsi="宋体"/>
          <w:spacing w:val="10"/>
          <w:sz w:val="28"/>
        </w:rPr>
        <w:t>50%</w:t>
      </w:r>
      <w:r>
        <w:rPr>
          <w:rFonts w:ascii="宋体" w:hAnsi="宋体" w:hint="eastAsia"/>
          <w:spacing w:val="10"/>
          <w:sz w:val="28"/>
        </w:rPr>
        <w:t>。</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hint="eastAsia"/>
          <w:spacing w:val="10"/>
          <w:sz w:val="28"/>
        </w:rPr>
        <w:t>在浇筑砼前，应对已安装好的钢筋进行检查，填写检查记录，如有误差应及时纠正。在浇注砼时，应保证已安装好的钢筋不移位，在砼施工中不容许在钢筋上行走。</w:t>
      </w:r>
    </w:p>
    <w:p w:rsidR="00836151" w:rsidRDefault="00836151" w:rsidP="00F838E6">
      <w:pPr>
        <w:numPr>
          <w:ilvl w:val="8"/>
          <w:numId w:val="24"/>
        </w:numPr>
        <w:tabs>
          <w:tab w:val="left" w:pos="1320"/>
        </w:tabs>
        <w:snapToGrid w:val="0"/>
        <w:spacing w:beforeLines="50" w:afterLines="50" w:line="500" w:lineRule="exact"/>
        <w:ind w:left="0" w:firstLine="720"/>
        <w:rPr>
          <w:rFonts w:ascii="宋体" w:hAnsi="宋体"/>
          <w:spacing w:val="10"/>
          <w:sz w:val="28"/>
        </w:rPr>
      </w:pPr>
      <w:r>
        <w:rPr>
          <w:rFonts w:ascii="宋体" w:hAnsi="宋体" w:hint="eastAsia"/>
          <w:spacing w:val="10"/>
          <w:sz w:val="28"/>
        </w:rPr>
        <w:lastRenderedPageBreak/>
        <w:t>墩台砼施工：</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spacing w:val="10"/>
          <w:sz w:val="28"/>
        </w:rPr>
        <w:t xml:space="preserve"> </w:t>
      </w:r>
      <w:r>
        <w:rPr>
          <w:rFonts w:ascii="宋体" w:hAnsi="宋体" w:hint="eastAsia"/>
          <w:spacing w:val="10"/>
          <w:sz w:val="28"/>
        </w:rPr>
        <w:t>按砼配合比通知单进行施工。各种材料数量过秤计量，砼搅拌设专人监督控制。</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spacing w:val="10"/>
          <w:sz w:val="28"/>
        </w:rPr>
        <w:t xml:space="preserve"> </w:t>
      </w:r>
      <w:r>
        <w:rPr>
          <w:rFonts w:ascii="宋体" w:hAnsi="宋体" w:hint="eastAsia"/>
          <w:spacing w:val="10"/>
          <w:sz w:val="28"/>
        </w:rPr>
        <w:t>浇注砼前将模板内的杂物清除干净，砼灌注从低处开始逐层扩展升高，并保持水平分层。振捣时使用插入式振捣器，其分层厚度为</w:t>
      </w:r>
      <w:r>
        <w:rPr>
          <w:rFonts w:ascii="宋体" w:hAnsi="宋体"/>
          <w:spacing w:val="10"/>
          <w:sz w:val="28"/>
        </w:rPr>
        <w:t>30cm</w:t>
      </w:r>
      <w:r>
        <w:rPr>
          <w:rFonts w:ascii="宋体" w:hAnsi="宋体" w:hint="eastAsia"/>
          <w:spacing w:val="10"/>
          <w:sz w:val="28"/>
        </w:rPr>
        <w:t>。振捣器插入的距离以直线行列插捣时，不得超过作用半径的</w:t>
      </w:r>
      <w:r>
        <w:rPr>
          <w:rFonts w:ascii="宋体" w:hAnsi="宋体"/>
          <w:spacing w:val="10"/>
          <w:sz w:val="28"/>
        </w:rPr>
        <w:t>1.75</w:t>
      </w:r>
      <w:r>
        <w:rPr>
          <w:rFonts w:ascii="宋体" w:hAnsi="宋体" w:hint="eastAsia"/>
          <w:spacing w:val="10"/>
          <w:sz w:val="28"/>
        </w:rPr>
        <w:t>倍，振捣器应尽量避免碰撞钢筋，更不得放在钢筋上。振捣器开动后方可插入砼内，振完后应徐徐提出，不得过快或停转后再拨出机头，以免留下孔洞。</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spacing w:val="10"/>
          <w:sz w:val="28"/>
        </w:rPr>
        <w:t xml:space="preserve"> </w:t>
      </w:r>
      <w:r>
        <w:rPr>
          <w:rFonts w:ascii="宋体" w:hAnsi="宋体" w:hint="eastAsia"/>
          <w:spacing w:val="10"/>
          <w:sz w:val="28"/>
        </w:rPr>
        <w:t>振捣器靠近模板时，机头与模板应保持一定距离，一般为</w:t>
      </w:r>
      <w:r>
        <w:rPr>
          <w:rFonts w:ascii="宋体" w:hAnsi="宋体"/>
          <w:spacing w:val="10"/>
          <w:sz w:val="28"/>
        </w:rPr>
        <w:t>10cm</w:t>
      </w:r>
      <w:r>
        <w:rPr>
          <w:rFonts w:ascii="宋体" w:hAnsi="宋体" w:hint="eastAsia"/>
          <w:spacing w:val="10"/>
          <w:sz w:val="28"/>
        </w:rPr>
        <w:t>。</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spacing w:val="10"/>
          <w:sz w:val="28"/>
        </w:rPr>
        <w:t xml:space="preserve"> </w:t>
      </w:r>
      <w:r>
        <w:rPr>
          <w:rFonts w:ascii="宋体" w:hAnsi="宋体" w:hint="eastAsia"/>
          <w:spacing w:val="10"/>
          <w:sz w:val="28"/>
        </w:rPr>
        <w:t>砼浇完底层后，在灌注上层时，振捣器应稍插入下层使两层结合一体。砼应振动到停止下沉，无显著气泡上升，表面平坦一致，呈现薄层水泥浆时为止。</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spacing w:val="10"/>
          <w:sz w:val="28"/>
        </w:rPr>
        <w:t xml:space="preserve"> </w:t>
      </w:r>
      <w:r>
        <w:rPr>
          <w:rFonts w:ascii="宋体" w:hAnsi="宋体" w:hint="eastAsia"/>
          <w:spacing w:val="10"/>
          <w:sz w:val="28"/>
        </w:rPr>
        <w:t>砼浇注应连续进行，如因故间歇时不应超过允许间歇时间，以便在前层砼初凝前将本层砼振捣完毕，否则按施工缝处理。</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spacing w:val="10"/>
          <w:sz w:val="28"/>
        </w:rPr>
        <w:t xml:space="preserve"> </w:t>
      </w:r>
      <w:r>
        <w:rPr>
          <w:rFonts w:ascii="宋体" w:hAnsi="宋体" w:hint="eastAsia"/>
          <w:spacing w:val="10"/>
          <w:sz w:val="28"/>
        </w:rPr>
        <w:t>桥梁墩台身和盖梁计划分两次浇筑。先浇墩台身，后浇盖梁。墩台身拆模后支立盖梁模板。墩台帽模板先支两侧模板，接着安装钢筋，钢筋安装完成后安装端头模板。盖梁钢筋先安装架立筋，继而安装骨架和箍筋。施工时工段长应预先谋划，统筹安排安装程序，减免返工和浪费。</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rPr>
      </w:pPr>
      <w:r>
        <w:rPr>
          <w:rFonts w:ascii="宋体" w:hAnsi="宋体" w:hint="eastAsia"/>
          <w:spacing w:val="10"/>
          <w:sz w:val="28"/>
        </w:rPr>
        <w:t>拆模与养生：拆模前</w:t>
      </w:r>
      <w:r>
        <w:rPr>
          <w:rFonts w:ascii="宋体" w:hAnsi="宋体"/>
          <w:spacing w:val="10"/>
          <w:sz w:val="28"/>
        </w:rPr>
        <w:t>24</w:t>
      </w:r>
      <w:r>
        <w:rPr>
          <w:rFonts w:ascii="宋体" w:hAnsi="宋体" w:hint="eastAsia"/>
          <w:spacing w:val="10"/>
          <w:sz w:val="28"/>
        </w:rPr>
        <w:t>小时通知监理工程师。侧模板属非承重构件，一般砼达</w:t>
      </w:r>
      <w:r>
        <w:rPr>
          <w:rFonts w:ascii="宋体" w:hAnsi="宋体"/>
          <w:spacing w:val="10"/>
          <w:sz w:val="28"/>
        </w:rPr>
        <w:t>2.5MPa</w:t>
      </w:r>
      <w:r>
        <w:rPr>
          <w:rFonts w:ascii="宋体" w:hAnsi="宋体" w:hint="eastAsia"/>
          <w:spacing w:val="10"/>
          <w:sz w:val="28"/>
        </w:rPr>
        <w:t>时可拆除，底模板和支架，达到设计强度时再拆除。墩台身砼养护采用塑料布或土工布覆盖洒水养护。</w:t>
      </w:r>
    </w:p>
    <w:p w:rsidR="005F06C9" w:rsidRDefault="005F06C9" w:rsidP="00836151">
      <w:pPr>
        <w:pStyle w:val="33"/>
        <w:adjustRightInd w:val="0"/>
        <w:snapToGrid w:val="0"/>
        <w:spacing w:beforeLines="50" w:afterLines="50" w:line="500" w:lineRule="exact"/>
        <w:ind w:leftChars="212" w:left="445" w:firstLineChars="802" w:firstLine="2406"/>
        <w:rPr>
          <w:rFonts w:hint="eastAsia"/>
          <w:sz w:val="24"/>
        </w:rPr>
      </w:pPr>
    </w:p>
    <w:p w:rsidR="005F06C9" w:rsidRDefault="005F06C9" w:rsidP="00836151">
      <w:pPr>
        <w:pStyle w:val="33"/>
        <w:adjustRightInd w:val="0"/>
        <w:snapToGrid w:val="0"/>
        <w:spacing w:beforeLines="50" w:afterLines="50" w:line="500" w:lineRule="exact"/>
        <w:ind w:leftChars="212" w:left="445" w:firstLineChars="802" w:firstLine="2406"/>
        <w:rPr>
          <w:rFonts w:hint="eastAsia"/>
          <w:sz w:val="24"/>
        </w:rPr>
      </w:pPr>
    </w:p>
    <w:p w:rsidR="00836151" w:rsidRDefault="00836151" w:rsidP="00836151">
      <w:pPr>
        <w:pStyle w:val="33"/>
        <w:adjustRightInd w:val="0"/>
        <w:snapToGrid w:val="0"/>
        <w:spacing w:beforeLines="50" w:afterLines="50" w:line="500" w:lineRule="exact"/>
        <w:ind w:leftChars="212" w:left="445" w:firstLineChars="802" w:firstLine="2406"/>
        <w:rPr>
          <w:rFonts w:hint="eastAsia"/>
          <w:sz w:val="24"/>
        </w:rPr>
      </w:pPr>
      <w:r>
        <w:rPr>
          <w:rFonts w:hint="eastAsia"/>
          <w:sz w:val="24"/>
        </w:rPr>
        <w:t>钢筋加工及安装实测项目</w:t>
      </w:r>
    </w:p>
    <w:tbl>
      <w:tblPr>
        <w:tblW w:w="9847"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4"/>
        <w:gridCol w:w="1217"/>
        <w:gridCol w:w="554"/>
        <w:gridCol w:w="1880"/>
        <w:gridCol w:w="1453"/>
        <w:gridCol w:w="2179"/>
        <w:gridCol w:w="1560"/>
      </w:tblGrid>
      <w:tr w:rsidR="00836151">
        <w:tblPrEx>
          <w:tblCellMar>
            <w:top w:w="0" w:type="dxa"/>
            <w:bottom w:w="0" w:type="dxa"/>
          </w:tblCellMar>
        </w:tblPrEx>
        <w:trPr>
          <w:cantSplit/>
          <w:trHeight w:val="454"/>
        </w:trPr>
        <w:tc>
          <w:tcPr>
            <w:tcW w:w="1004" w:type="dxa"/>
            <w:vAlign w:val="center"/>
          </w:tcPr>
          <w:p w:rsidR="00836151" w:rsidRDefault="00836151" w:rsidP="00836151">
            <w:pPr>
              <w:snapToGrid w:val="0"/>
              <w:spacing w:line="360" w:lineRule="exact"/>
              <w:ind w:left="210"/>
              <w:jc w:val="center"/>
              <w:rPr>
                <w:rFonts w:hint="eastAsia"/>
              </w:rPr>
            </w:pPr>
            <w:r>
              <w:rPr>
                <w:rFonts w:hint="eastAsia"/>
              </w:rPr>
              <w:lastRenderedPageBreak/>
              <w:t>项次</w:t>
            </w:r>
          </w:p>
        </w:tc>
        <w:tc>
          <w:tcPr>
            <w:tcW w:w="3651" w:type="dxa"/>
            <w:gridSpan w:val="3"/>
            <w:vAlign w:val="center"/>
          </w:tcPr>
          <w:p w:rsidR="00836151" w:rsidRDefault="00836151" w:rsidP="00836151">
            <w:pPr>
              <w:snapToGrid w:val="0"/>
              <w:spacing w:line="360" w:lineRule="exact"/>
              <w:ind w:left="210"/>
              <w:jc w:val="center"/>
              <w:rPr>
                <w:rFonts w:hint="eastAsia"/>
              </w:rPr>
            </w:pPr>
            <w:r>
              <w:rPr>
                <w:rFonts w:hint="eastAsia"/>
              </w:rPr>
              <w:t>检查项目</w:t>
            </w:r>
          </w:p>
        </w:tc>
        <w:tc>
          <w:tcPr>
            <w:tcW w:w="1453" w:type="dxa"/>
            <w:vAlign w:val="center"/>
          </w:tcPr>
          <w:p w:rsidR="00836151" w:rsidRDefault="00836151" w:rsidP="00836151">
            <w:pPr>
              <w:snapToGrid w:val="0"/>
              <w:spacing w:line="360" w:lineRule="exact"/>
              <w:ind w:left="210"/>
              <w:jc w:val="center"/>
              <w:rPr>
                <w:rFonts w:hint="eastAsia"/>
              </w:rPr>
            </w:pPr>
            <w:r>
              <w:rPr>
                <w:rFonts w:hint="eastAsia"/>
              </w:rPr>
              <w:t>规定值或允许偏差</w:t>
            </w:r>
          </w:p>
        </w:tc>
        <w:tc>
          <w:tcPr>
            <w:tcW w:w="2179" w:type="dxa"/>
            <w:vAlign w:val="center"/>
          </w:tcPr>
          <w:p w:rsidR="00836151" w:rsidRDefault="00836151" w:rsidP="00836151">
            <w:pPr>
              <w:snapToGrid w:val="0"/>
              <w:spacing w:line="360" w:lineRule="exact"/>
              <w:ind w:left="210"/>
              <w:jc w:val="center"/>
              <w:rPr>
                <w:rFonts w:hint="eastAsia"/>
              </w:rPr>
            </w:pPr>
            <w:r>
              <w:rPr>
                <w:rFonts w:hint="eastAsia"/>
              </w:rPr>
              <w:t>检查方法和频率</w:t>
            </w:r>
          </w:p>
        </w:tc>
        <w:tc>
          <w:tcPr>
            <w:tcW w:w="1560" w:type="dxa"/>
            <w:vAlign w:val="center"/>
          </w:tcPr>
          <w:p w:rsidR="00836151" w:rsidRDefault="00836151" w:rsidP="00836151">
            <w:pPr>
              <w:snapToGrid w:val="0"/>
              <w:spacing w:line="360" w:lineRule="exact"/>
              <w:ind w:left="210"/>
              <w:jc w:val="center"/>
              <w:rPr>
                <w:rFonts w:hint="eastAsia"/>
              </w:rPr>
            </w:pPr>
            <w:r>
              <w:rPr>
                <w:rFonts w:hint="eastAsia"/>
              </w:rPr>
              <w:t>规定分</w:t>
            </w:r>
          </w:p>
        </w:tc>
      </w:tr>
      <w:tr w:rsidR="00836151">
        <w:tblPrEx>
          <w:tblCellMar>
            <w:top w:w="0" w:type="dxa"/>
            <w:bottom w:w="0" w:type="dxa"/>
          </w:tblCellMar>
        </w:tblPrEx>
        <w:trPr>
          <w:cantSplit/>
          <w:trHeight w:val="454"/>
        </w:trPr>
        <w:tc>
          <w:tcPr>
            <w:tcW w:w="1004" w:type="dxa"/>
            <w:vMerge w:val="restart"/>
            <w:vAlign w:val="center"/>
          </w:tcPr>
          <w:p w:rsidR="00836151" w:rsidRDefault="00836151" w:rsidP="00836151">
            <w:pPr>
              <w:snapToGrid w:val="0"/>
              <w:spacing w:line="360" w:lineRule="exact"/>
              <w:ind w:left="210"/>
              <w:jc w:val="center"/>
              <w:rPr>
                <w:rFonts w:hint="eastAsia"/>
              </w:rPr>
            </w:pPr>
            <w:r>
              <w:rPr>
                <w:rFonts w:hint="eastAsia"/>
              </w:rPr>
              <w:t>１</w:t>
            </w:r>
          </w:p>
        </w:tc>
        <w:tc>
          <w:tcPr>
            <w:tcW w:w="1217" w:type="dxa"/>
            <w:vMerge w:val="restart"/>
            <w:vAlign w:val="center"/>
          </w:tcPr>
          <w:p w:rsidR="00836151" w:rsidRDefault="00836151" w:rsidP="00836151">
            <w:pPr>
              <w:snapToGrid w:val="0"/>
              <w:spacing w:line="360" w:lineRule="exact"/>
              <w:ind w:left="210"/>
              <w:jc w:val="center"/>
              <w:rPr>
                <w:rFonts w:hint="eastAsia"/>
              </w:rPr>
            </w:pPr>
            <w:r>
              <w:rPr>
                <w:rFonts w:hint="eastAsia"/>
              </w:rPr>
              <w:t>受力钢筋间距（ｍｍ）</w:t>
            </w:r>
          </w:p>
        </w:tc>
        <w:tc>
          <w:tcPr>
            <w:tcW w:w="2434" w:type="dxa"/>
            <w:gridSpan w:val="2"/>
            <w:vAlign w:val="center"/>
          </w:tcPr>
          <w:p w:rsidR="00836151" w:rsidRDefault="00836151" w:rsidP="00836151">
            <w:pPr>
              <w:snapToGrid w:val="0"/>
              <w:spacing w:line="360" w:lineRule="exact"/>
              <w:ind w:left="210"/>
              <w:jc w:val="center"/>
              <w:rPr>
                <w:rFonts w:hint="eastAsia"/>
              </w:rPr>
            </w:pPr>
            <w:r>
              <w:rPr>
                <w:rFonts w:hint="eastAsia"/>
              </w:rPr>
              <w:t>两排以上排距</w:t>
            </w:r>
          </w:p>
        </w:tc>
        <w:tc>
          <w:tcPr>
            <w:tcW w:w="1453" w:type="dxa"/>
            <w:vAlign w:val="center"/>
          </w:tcPr>
          <w:p w:rsidR="00836151" w:rsidRDefault="00836151" w:rsidP="00836151">
            <w:pPr>
              <w:snapToGrid w:val="0"/>
              <w:spacing w:line="360" w:lineRule="exact"/>
              <w:ind w:left="210"/>
              <w:jc w:val="center"/>
              <w:rPr>
                <w:rFonts w:hint="eastAsia"/>
              </w:rPr>
            </w:pPr>
            <w:r>
              <w:rPr>
                <w:rFonts w:hint="eastAsia"/>
              </w:rPr>
              <w:t>±５</w:t>
            </w:r>
          </w:p>
        </w:tc>
        <w:tc>
          <w:tcPr>
            <w:tcW w:w="2179" w:type="dxa"/>
            <w:vMerge w:val="restart"/>
            <w:vAlign w:val="center"/>
          </w:tcPr>
          <w:p w:rsidR="00836151" w:rsidRDefault="00836151" w:rsidP="00836151">
            <w:pPr>
              <w:snapToGrid w:val="0"/>
              <w:spacing w:line="360" w:lineRule="exact"/>
              <w:ind w:left="210"/>
              <w:jc w:val="center"/>
              <w:rPr>
                <w:rFonts w:hint="eastAsia"/>
              </w:rPr>
            </w:pPr>
            <w:r>
              <w:rPr>
                <w:rFonts w:hint="eastAsia"/>
              </w:rPr>
              <w:t>每构件检查２个断面</w:t>
            </w:r>
            <w:r>
              <w:rPr>
                <w:rFonts w:hint="eastAsia"/>
              </w:rPr>
              <w:t>,</w:t>
            </w:r>
            <w:r>
              <w:rPr>
                <w:rFonts w:hint="eastAsia"/>
              </w:rPr>
              <w:t>用尺量</w:t>
            </w:r>
          </w:p>
        </w:tc>
        <w:tc>
          <w:tcPr>
            <w:tcW w:w="1560" w:type="dxa"/>
            <w:vMerge w:val="restart"/>
            <w:vAlign w:val="center"/>
          </w:tcPr>
          <w:p w:rsidR="00836151" w:rsidRDefault="00836151" w:rsidP="00836151">
            <w:pPr>
              <w:snapToGrid w:val="0"/>
              <w:spacing w:line="360" w:lineRule="exact"/>
              <w:ind w:left="210"/>
              <w:jc w:val="center"/>
              <w:rPr>
                <w:rFonts w:hint="eastAsia"/>
              </w:rPr>
            </w:pPr>
            <w:r>
              <w:rPr>
                <w:rFonts w:hint="eastAsia"/>
              </w:rPr>
              <w:t xml:space="preserve">                                       </w:t>
            </w:r>
            <w:r>
              <w:rPr>
                <w:rFonts w:hint="eastAsia"/>
              </w:rPr>
              <w:t>３０</w:t>
            </w:r>
          </w:p>
        </w:tc>
      </w:tr>
      <w:tr w:rsidR="00836151">
        <w:tblPrEx>
          <w:tblCellMar>
            <w:top w:w="0" w:type="dxa"/>
            <w:bottom w:w="0" w:type="dxa"/>
          </w:tblCellMar>
        </w:tblPrEx>
        <w:trPr>
          <w:cantSplit/>
          <w:trHeight w:val="454"/>
        </w:trPr>
        <w:tc>
          <w:tcPr>
            <w:tcW w:w="1004" w:type="dxa"/>
            <w:vMerge/>
          </w:tcPr>
          <w:p w:rsidR="00836151" w:rsidRDefault="00836151" w:rsidP="00836151">
            <w:pPr>
              <w:snapToGrid w:val="0"/>
              <w:spacing w:line="360" w:lineRule="exact"/>
              <w:ind w:left="210"/>
              <w:jc w:val="center"/>
              <w:rPr>
                <w:rFonts w:hint="eastAsia"/>
              </w:rPr>
            </w:pPr>
          </w:p>
        </w:tc>
        <w:tc>
          <w:tcPr>
            <w:tcW w:w="1217" w:type="dxa"/>
            <w:vMerge/>
          </w:tcPr>
          <w:p w:rsidR="00836151" w:rsidRDefault="00836151" w:rsidP="00836151">
            <w:pPr>
              <w:snapToGrid w:val="0"/>
              <w:spacing w:line="360" w:lineRule="exact"/>
              <w:ind w:left="210"/>
              <w:jc w:val="center"/>
              <w:rPr>
                <w:rFonts w:hint="eastAsia"/>
              </w:rPr>
            </w:pPr>
          </w:p>
        </w:tc>
        <w:tc>
          <w:tcPr>
            <w:tcW w:w="554" w:type="dxa"/>
            <w:vMerge w:val="restart"/>
            <w:vAlign w:val="center"/>
          </w:tcPr>
          <w:p w:rsidR="00836151" w:rsidRDefault="00836151" w:rsidP="00836151">
            <w:pPr>
              <w:snapToGrid w:val="0"/>
              <w:spacing w:line="360" w:lineRule="exact"/>
              <w:ind w:left="210"/>
              <w:jc w:val="center"/>
              <w:rPr>
                <w:rFonts w:hint="eastAsia"/>
              </w:rPr>
            </w:pPr>
            <w:r>
              <w:rPr>
                <w:rFonts w:hint="eastAsia"/>
              </w:rPr>
              <w:t>同排</w:t>
            </w:r>
          </w:p>
        </w:tc>
        <w:tc>
          <w:tcPr>
            <w:tcW w:w="1880" w:type="dxa"/>
          </w:tcPr>
          <w:p w:rsidR="00836151" w:rsidRDefault="00836151" w:rsidP="00836151">
            <w:pPr>
              <w:snapToGrid w:val="0"/>
              <w:spacing w:line="360" w:lineRule="exact"/>
              <w:ind w:left="210"/>
              <w:rPr>
                <w:rFonts w:hint="eastAsia"/>
              </w:rPr>
            </w:pPr>
            <w:r>
              <w:rPr>
                <w:rFonts w:hint="eastAsia"/>
              </w:rPr>
              <w:t>梁板、拱肋</w:t>
            </w:r>
          </w:p>
        </w:tc>
        <w:tc>
          <w:tcPr>
            <w:tcW w:w="1453" w:type="dxa"/>
            <w:vAlign w:val="center"/>
          </w:tcPr>
          <w:p w:rsidR="00836151" w:rsidRDefault="00836151" w:rsidP="00836151">
            <w:pPr>
              <w:snapToGrid w:val="0"/>
              <w:spacing w:line="360" w:lineRule="exact"/>
              <w:ind w:left="210"/>
              <w:jc w:val="center"/>
              <w:rPr>
                <w:rFonts w:hint="eastAsia"/>
              </w:rPr>
            </w:pPr>
            <w:r>
              <w:rPr>
                <w:rFonts w:hint="eastAsia"/>
              </w:rPr>
              <w:t>±１０</w:t>
            </w:r>
          </w:p>
        </w:tc>
        <w:tc>
          <w:tcPr>
            <w:tcW w:w="2179" w:type="dxa"/>
            <w:vMerge/>
          </w:tcPr>
          <w:p w:rsidR="00836151" w:rsidRDefault="00836151" w:rsidP="00836151">
            <w:pPr>
              <w:snapToGrid w:val="0"/>
              <w:spacing w:line="360" w:lineRule="exact"/>
              <w:ind w:left="210"/>
              <w:jc w:val="center"/>
              <w:rPr>
                <w:rFonts w:hint="eastAsia"/>
              </w:rPr>
            </w:pPr>
          </w:p>
        </w:tc>
        <w:tc>
          <w:tcPr>
            <w:tcW w:w="1560" w:type="dxa"/>
            <w:vMerge/>
          </w:tcPr>
          <w:p w:rsidR="00836151" w:rsidRDefault="00836151" w:rsidP="00836151">
            <w:pPr>
              <w:snapToGrid w:val="0"/>
              <w:spacing w:line="360" w:lineRule="exact"/>
              <w:ind w:left="210"/>
              <w:jc w:val="center"/>
              <w:rPr>
                <w:rFonts w:hint="eastAsia"/>
              </w:rPr>
            </w:pPr>
          </w:p>
        </w:tc>
      </w:tr>
      <w:tr w:rsidR="00836151">
        <w:tblPrEx>
          <w:tblCellMar>
            <w:top w:w="0" w:type="dxa"/>
            <w:bottom w:w="0" w:type="dxa"/>
          </w:tblCellMar>
        </w:tblPrEx>
        <w:trPr>
          <w:cantSplit/>
          <w:trHeight w:val="454"/>
        </w:trPr>
        <w:tc>
          <w:tcPr>
            <w:tcW w:w="1004" w:type="dxa"/>
            <w:vMerge/>
          </w:tcPr>
          <w:p w:rsidR="00836151" w:rsidRDefault="00836151" w:rsidP="00836151">
            <w:pPr>
              <w:snapToGrid w:val="0"/>
              <w:spacing w:line="360" w:lineRule="exact"/>
              <w:ind w:left="210"/>
              <w:jc w:val="center"/>
              <w:rPr>
                <w:rFonts w:hint="eastAsia"/>
              </w:rPr>
            </w:pPr>
          </w:p>
        </w:tc>
        <w:tc>
          <w:tcPr>
            <w:tcW w:w="1217" w:type="dxa"/>
            <w:vMerge/>
          </w:tcPr>
          <w:p w:rsidR="00836151" w:rsidRDefault="00836151" w:rsidP="00836151">
            <w:pPr>
              <w:snapToGrid w:val="0"/>
              <w:spacing w:line="360" w:lineRule="exact"/>
              <w:ind w:left="210"/>
              <w:jc w:val="center"/>
              <w:rPr>
                <w:rFonts w:hint="eastAsia"/>
              </w:rPr>
            </w:pPr>
          </w:p>
        </w:tc>
        <w:tc>
          <w:tcPr>
            <w:tcW w:w="554" w:type="dxa"/>
            <w:vMerge/>
          </w:tcPr>
          <w:p w:rsidR="00836151" w:rsidRDefault="00836151" w:rsidP="00836151">
            <w:pPr>
              <w:snapToGrid w:val="0"/>
              <w:spacing w:line="360" w:lineRule="exact"/>
              <w:ind w:left="210"/>
              <w:jc w:val="center"/>
              <w:rPr>
                <w:rFonts w:hint="eastAsia"/>
              </w:rPr>
            </w:pPr>
          </w:p>
        </w:tc>
        <w:tc>
          <w:tcPr>
            <w:tcW w:w="1880" w:type="dxa"/>
          </w:tcPr>
          <w:p w:rsidR="00836151" w:rsidRDefault="00836151" w:rsidP="00836151">
            <w:pPr>
              <w:snapToGrid w:val="0"/>
              <w:spacing w:line="360" w:lineRule="exact"/>
              <w:ind w:left="210"/>
              <w:rPr>
                <w:rFonts w:hint="eastAsia"/>
              </w:rPr>
            </w:pPr>
            <w:r>
              <w:rPr>
                <w:rFonts w:hint="eastAsia"/>
              </w:rPr>
              <w:t>基础、锚碇、墩台、柱</w:t>
            </w:r>
          </w:p>
        </w:tc>
        <w:tc>
          <w:tcPr>
            <w:tcW w:w="1453" w:type="dxa"/>
            <w:vAlign w:val="center"/>
          </w:tcPr>
          <w:p w:rsidR="00836151" w:rsidRDefault="00836151" w:rsidP="00836151">
            <w:pPr>
              <w:snapToGrid w:val="0"/>
              <w:spacing w:line="360" w:lineRule="exact"/>
              <w:ind w:left="210"/>
              <w:jc w:val="center"/>
              <w:rPr>
                <w:rFonts w:hint="eastAsia"/>
              </w:rPr>
            </w:pPr>
            <w:r>
              <w:rPr>
                <w:rFonts w:hint="eastAsia"/>
              </w:rPr>
              <w:t>±２０</w:t>
            </w:r>
          </w:p>
        </w:tc>
        <w:tc>
          <w:tcPr>
            <w:tcW w:w="2179" w:type="dxa"/>
            <w:vMerge/>
          </w:tcPr>
          <w:p w:rsidR="00836151" w:rsidRDefault="00836151" w:rsidP="00836151">
            <w:pPr>
              <w:snapToGrid w:val="0"/>
              <w:spacing w:line="360" w:lineRule="exact"/>
              <w:ind w:left="210"/>
              <w:jc w:val="center"/>
              <w:rPr>
                <w:rFonts w:hint="eastAsia"/>
              </w:rPr>
            </w:pPr>
          </w:p>
        </w:tc>
        <w:tc>
          <w:tcPr>
            <w:tcW w:w="1560" w:type="dxa"/>
            <w:vMerge/>
          </w:tcPr>
          <w:p w:rsidR="00836151" w:rsidRDefault="00836151" w:rsidP="00836151">
            <w:pPr>
              <w:snapToGrid w:val="0"/>
              <w:spacing w:line="360" w:lineRule="exact"/>
              <w:ind w:left="210"/>
              <w:jc w:val="center"/>
              <w:rPr>
                <w:rFonts w:hint="eastAsia"/>
              </w:rPr>
            </w:pPr>
          </w:p>
        </w:tc>
      </w:tr>
      <w:tr w:rsidR="00836151">
        <w:tblPrEx>
          <w:tblCellMar>
            <w:top w:w="0" w:type="dxa"/>
            <w:bottom w:w="0" w:type="dxa"/>
          </w:tblCellMar>
        </w:tblPrEx>
        <w:trPr>
          <w:cantSplit/>
          <w:trHeight w:val="454"/>
        </w:trPr>
        <w:tc>
          <w:tcPr>
            <w:tcW w:w="1004" w:type="dxa"/>
            <w:vMerge/>
          </w:tcPr>
          <w:p w:rsidR="00836151" w:rsidRDefault="00836151" w:rsidP="00836151">
            <w:pPr>
              <w:snapToGrid w:val="0"/>
              <w:spacing w:line="360" w:lineRule="exact"/>
              <w:ind w:left="210"/>
              <w:jc w:val="center"/>
              <w:rPr>
                <w:rFonts w:hint="eastAsia"/>
              </w:rPr>
            </w:pPr>
          </w:p>
        </w:tc>
        <w:tc>
          <w:tcPr>
            <w:tcW w:w="1217" w:type="dxa"/>
            <w:vMerge/>
          </w:tcPr>
          <w:p w:rsidR="00836151" w:rsidRDefault="00836151" w:rsidP="00836151">
            <w:pPr>
              <w:snapToGrid w:val="0"/>
              <w:spacing w:line="360" w:lineRule="exact"/>
              <w:ind w:left="210"/>
              <w:jc w:val="center"/>
              <w:rPr>
                <w:rFonts w:hint="eastAsia"/>
              </w:rPr>
            </w:pPr>
          </w:p>
        </w:tc>
        <w:tc>
          <w:tcPr>
            <w:tcW w:w="2434" w:type="dxa"/>
            <w:gridSpan w:val="2"/>
          </w:tcPr>
          <w:p w:rsidR="00836151" w:rsidRDefault="00836151" w:rsidP="00836151">
            <w:pPr>
              <w:snapToGrid w:val="0"/>
              <w:spacing w:line="360" w:lineRule="exact"/>
              <w:ind w:left="210"/>
              <w:jc w:val="center"/>
              <w:rPr>
                <w:rFonts w:hint="eastAsia"/>
              </w:rPr>
            </w:pPr>
            <w:r>
              <w:rPr>
                <w:rFonts w:hint="eastAsia"/>
              </w:rPr>
              <w:t>灌注桩</w:t>
            </w:r>
          </w:p>
        </w:tc>
        <w:tc>
          <w:tcPr>
            <w:tcW w:w="1453" w:type="dxa"/>
          </w:tcPr>
          <w:p w:rsidR="00836151" w:rsidRDefault="00836151" w:rsidP="00836151">
            <w:pPr>
              <w:snapToGrid w:val="0"/>
              <w:spacing w:line="360" w:lineRule="exact"/>
              <w:ind w:left="210"/>
              <w:jc w:val="center"/>
              <w:rPr>
                <w:rFonts w:hint="eastAsia"/>
              </w:rPr>
            </w:pPr>
            <w:r>
              <w:rPr>
                <w:rFonts w:hint="eastAsia"/>
              </w:rPr>
              <w:t>±２０</w:t>
            </w:r>
          </w:p>
        </w:tc>
        <w:tc>
          <w:tcPr>
            <w:tcW w:w="2179" w:type="dxa"/>
            <w:vMerge/>
          </w:tcPr>
          <w:p w:rsidR="00836151" w:rsidRDefault="00836151" w:rsidP="00836151">
            <w:pPr>
              <w:snapToGrid w:val="0"/>
              <w:spacing w:line="360" w:lineRule="exact"/>
              <w:ind w:left="210"/>
              <w:jc w:val="center"/>
              <w:rPr>
                <w:rFonts w:hint="eastAsia"/>
              </w:rPr>
            </w:pPr>
          </w:p>
        </w:tc>
        <w:tc>
          <w:tcPr>
            <w:tcW w:w="1560" w:type="dxa"/>
            <w:vMerge/>
          </w:tcPr>
          <w:p w:rsidR="00836151" w:rsidRDefault="00836151" w:rsidP="00836151">
            <w:pPr>
              <w:snapToGrid w:val="0"/>
              <w:spacing w:line="360" w:lineRule="exact"/>
              <w:ind w:left="210"/>
              <w:jc w:val="center"/>
              <w:rPr>
                <w:rFonts w:hint="eastAsia"/>
              </w:rPr>
            </w:pPr>
          </w:p>
        </w:tc>
      </w:tr>
      <w:tr w:rsidR="00836151">
        <w:tblPrEx>
          <w:tblCellMar>
            <w:top w:w="0" w:type="dxa"/>
            <w:bottom w:w="0" w:type="dxa"/>
          </w:tblCellMar>
        </w:tblPrEx>
        <w:trPr>
          <w:cantSplit/>
          <w:trHeight w:val="454"/>
        </w:trPr>
        <w:tc>
          <w:tcPr>
            <w:tcW w:w="1004" w:type="dxa"/>
            <w:vAlign w:val="center"/>
          </w:tcPr>
          <w:p w:rsidR="00836151" w:rsidRDefault="00836151" w:rsidP="00836151">
            <w:pPr>
              <w:snapToGrid w:val="0"/>
              <w:spacing w:line="360" w:lineRule="exact"/>
              <w:ind w:left="210"/>
              <w:jc w:val="center"/>
              <w:rPr>
                <w:rFonts w:hint="eastAsia"/>
              </w:rPr>
            </w:pPr>
            <w:r>
              <w:rPr>
                <w:rFonts w:hint="eastAsia"/>
              </w:rPr>
              <w:t>２</w:t>
            </w:r>
          </w:p>
        </w:tc>
        <w:tc>
          <w:tcPr>
            <w:tcW w:w="3651" w:type="dxa"/>
            <w:gridSpan w:val="3"/>
            <w:vAlign w:val="center"/>
          </w:tcPr>
          <w:p w:rsidR="00836151" w:rsidRDefault="00836151" w:rsidP="00836151">
            <w:pPr>
              <w:snapToGrid w:val="0"/>
              <w:spacing w:line="360" w:lineRule="exact"/>
              <w:ind w:left="210"/>
              <w:jc w:val="center"/>
              <w:rPr>
                <w:rFonts w:hint="eastAsia"/>
              </w:rPr>
            </w:pPr>
            <w:r>
              <w:rPr>
                <w:rFonts w:hint="eastAsia"/>
              </w:rPr>
              <w:t>箍筋、横向水平筋、螺旋筋间距（ｍｍ）</w:t>
            </w:r>
          </w:p>
        </w:tc>
        <w:tc>
          <w:tcPr>
            <w:tcW w:w="1453" w:type="dxa"/>
            <w:vAlign w:val="center"/>
          </w:tcPr>
          <w:p w:rsidR="00836151" w:rsidRDefault="00836151" w:rsidP="00836151">
            <w:pPr>
              <w:snapToGrid w:val="0"/>
              <w:spacing w:line="360" w:lineRule="exact"/>
              <w:ind w:left="210"/>
              <w:jc w:val="center"/>
              <w:rPr>
                <w:rFonts w:hint="eastAsia"/>
              </w:rPr>
            </w:pPr>
            <w:r>
              <w:rPr>
                <w:rFonts w:hint="eastAsia"/>
              </w:rPr>
              <w:t>+</w:t>
            </w:r>
            <w:r>
              <w:rPr>
                <w:rFonts w:hint="eastAsia"/>
              </w:rPr>
              <w:t>０</w:t>
            </w:r>
            <w:r>
              <w:rPr>
                <w:rFonts w:hint="eastAsia"/>
              </w:rPr>
              <w:t>,-</w:t>
            </w:r>
            <w:r>
              <w:rPr>
                <w:rFonts w:hint="eastAsia"/>
              </w:rPr>
              <w:t>２０</w:t>
            </w:r>
          </w:p>
        </w:tc>
        <w:tc>
          <w:tcPr>
            <w:tcW w:w="2179" w:type="dxa"/>
          </w:tcPr>
          <w:p w:rsidR="00836151" w:rsidRDefault="00836151" w:rsidP="00836151">
            <w:pPr>
              <w:snapToGrid w:val="0"/>
              <w:spacing w:line="360" w:lineRule="exact"/>
              <w:ind w:left="210"/>
              <w:rPr>
                <w:rFonts w:hint="eastAsia"/>
              </w:rPr>
            </w:pPr>
            <w:r>
              <w:rPr>
                <w:rFonts w:hint="eastAsia"/>
              </w:rPr>
              <w:t>每构件检查５</w:t>
            </w:r>
            <w:r>
              <w:rPr>
                <w:rFonts w:hint="eastAsia"/>
              </w:rPr>
              <w:t>~</w:t>
            </w:r>
            <w:r>
              <w:rPr>
                <w:rFonts w:hint="eastAsia"/>
              </w:rPr>
              <w:t>１０个间距</w:t>
            </w:r>
          </w:p>
        </w:tc>
        <w:tc>
          <w:tcPr>
            <w:tcW w:w="1560" w:type="dxa"/>
            <w:vAlign w:val="center"/>
          </w:tcPr>
          <w:p w:rsidR="00836151" w:rsidRDefault="00836151" w:rsidP="00836151">
            <w:pPr>
              <w:snapToGrid w:val="0"/>
              <w:spacing w:line="360" w:lineRule="exact"/>
              <w:ind w:left="210"/>
              <w:jc w:val="center"/>
              <w:rPr>
                <w:rFonts w:hint="eastAsia"/>
              </w:rPr>
            </w:pPr>
            <w:r>
              <w:rPr>
                <w:rFonts w:hint="eastAsia"/>
              </w:rPr>
              <w:t>１５</w:t>
            </w:r>
            <w:r>
              <w:rPr>
                <w:rFonts w:hint="eastAsia"/>
              </w:rPr>
              <w:t>(</w:t>
            </w:r>
            <w:r>
              <w:rPr>
                <w:rFonts w:hint="eastAsia"/>
              </w:rPr>
              <w:t>２５</w:t>
            </w:r>
            <w:r>
              <w:rPr>
                <w:rFonts w:hint="eastAsia"/>
              </w:rPr>
              <w:t>)</w:t>
            </w:r>
          </w:p>
        </w:tc>
      </w:tr>
      <w:tr w:rsidR="00836151">
        <w:tblPrEx>
          <w:tblCellMar>
            <w:top w:w="0" w:type="dxa"/>
            <w:bottom w:w="0" w:type="dxa"/>
          </w:tblCellMar>
        </w:tblPrEx>
        <w:trPr>
          <w:cantSplit/>
          <w:trHeight w:val="454"/>
        </w:trPr>
        <w:tc>
          <w:tcPr>
            <w:tcW w:w="1004" w:type="dxa"/>
            <w:vMerge w:val="restart"/>
            <w:vAlign w:val="center"/>
          </w:tcPr>
          <w:p w:rsidR="00836151" w:rsidRDefault="00836151" w:rsidP="00836151">
            <w:pPr>
              <w:snapToGrid w:val="0"/>
              <w:spacing w:line="360" w:lineRule="exact"/>
              <w:ind w:left="210"/>
              <w:jc w:val="center"/>
              <w:rPr>
                <w:rFonts w:hint="eastAsia"/>
              </w:rPr>
            </w:pPr>
            <w:r>
              <w:rPr>
                <w:rFonts w:hint="eastAsia"/>
              </w:rPr>
              <w:t>３</w:t>
            </w:r>
          </w:p>
        </w:tc>
        <w:tc>
          <w:tcPr>
            <w:tcW w:w="1217" w:type="dxa"/>
            <w:vMerge w:val="restart"/>
            <w:vAlign w:val="center"/>
          </w:tcPr>
          <w:p w:rsidR="00836151" w:rsidRDefault="00836151" w:rsidP="00836151">
            <w:pPr>
              <w:snapToGrid w:val="0"/>
              <w:spacing w:line="360" w:lineRule="exact"/>
              <w:ind w:left="210"/>
              <w:rPr>
                <w:rFonts w:hint="eastAsia"/>
              </w:rPr>
            </w:pPr>
            <w:r>
              <w:rPr>
                <w:rFonts w:hint="eastAsia"/>
              </w:rPr>
              <w:t>钢筋骨架尺寸（ｍｍ）</w:t>
            </w:r>
          </w:p>
        </w:tc>
        <w:tc>
          <w:tcPr>
            <w:tcW w:w="2434" w:type="dxa"/>
            <w:gridSpan w:val="2"/>
            <w:vAlign w:val="center"/>
          </w:tcPr>
          <w:p w:rsidR="00836151" w:rsidRDefault="00836151" w:rsidP="00836151">
            <w:pPr>
              <w:snapToGrid w:val="0"/>
              <w:spacing w:line="360" w:lineRule="exact"/>
              <w:ind w:left="210"/>
              <w:jc w:val="center"/>
              <w:rPr>
                <w:rFonts w:hint="eastAsia"/>
              </w:rPr>
            </w:pPr>
            <w:r>
              <w:rPr>
                <w:rFonts w:hint="eastAsia"/>
              </w:rPr>
              <w:t>长</w:t>
            </w:r>
          </w:p>
        </w:tc>
        <w:tc>
          <w:tcPr>
            <w:tcW w:w="1453" w:type="dxa"/>
            <w:vAlign w:val="center"/>
          </w:tcPr>
          <w:p w:rsidR="00836151" w:rsidRDefault="00836151" w:rsidP="00836151">
            <w:pPr>
              <w:snapToGrid w:val="0"/>
              <w:spacing w:line="360" w:lineRule="exact"/>
              <w:ind w:left="210"/>
              <w:jc w:val="center"/>
              <w:rPr>
                <w:rFonts w:hint="eastAsia"/>
              </w:rPr>
            </w:pPr>
            <w:r>
              <w:rPr>
                <w:rFonts w:hint="eastAsia"/>
              </w:rPr>
              <w:t>±１０</w:t>
            </w:r>
          </w:p>
        </w:tc>
        <w:tc>
          <w:tcPr>
            <w:tcW w:w="2179" w:type="dxa"/>
            <w:vMerge w:val="restart"/>
            <w:vAlign w:val="center"/>
          </w:tcPr>
          <w:p w:rsidR="00836151" w:rsidRDefault="00836151" w:rsidP="00836151">
            <w:pPr>
              <w:snapToGrid w:val="0"/>
              <w:spacing w:line="360" w:lineRule="exact"/>
              <w:ind w:left="210"/>
              <w:rPr>
                <w:rFonts w:hint="eastAsia"/>
              </w:rPr>
            </w:pPr>
            <w:r>
              <w:rPr>
                <w:rFonts w:hint="eastAsia"/>
              </w:rPr>
              <w:t>按骨架总数３０</w:t>
            </w:r>
            <w:r>
              <w:rPr>
                <w:rFonts w:hint="eastAsia"/>
              </w:rPr>
              <w:t>%</w:t>
            </w:r>
            <w:r>
              <w:rPr>
                <w:rFonts w:hint="eastAsia"/>
              </w:rPr>
              <w:t>抽查</w:t>
            </w:r>
          </w:p>
        </w:tc>
        <w:tc>
          <w:tcPr>
            <w:tcW w:w="1560" w:type="dxa"/>
            <w:vMerge w:val="restart"/>
            <w:vAlign w:val="center"/>
          </w:tcPr>
          <w:p w:rsidR="00836151" w:rsidRDefault="00836151" w:rsidP="00836151">
            <w:pPr>
              <w:snapToGrid w:val="0"/>
              <w:spacing w:line="360" w:lineRule="exact"/>
              <w:ind w:left="210"/>
              <w:jc w:val="center"/>
              <w:rPr>
                <w:rFonts w:hint="eastAsia"/>
              </w:rPr>
            </w:pPr>
            <w:r>
              <w:rPr>
                <w:rFonts w:hint="eastAsia"/>
              </w:rPr>
              <w:t>２０</w:t>
            </w:r>
            <w:r>
              <w:rPr>
                <w:rFonts w:hint="eastAsia"/>
              </w:rPr>
              <w:t>(</w:t>
            </w:r>
            <w:r>
              <w:rPr>
                <w:rFonts w:hint="eastAsia"/>
              </w:rPr>
              <w:t>２５</w:t>
            </w:r>
            <w:r>
              <w:rPr>
                <w:rFonts w:hint="eastAsia"/>
              </w:rPr>
              <w:t>)</w:t>
            </w:r>
          </w:p>
        </w:tc>
      </w:tr>
      <w:tr w:rsidR="00836151">
        <w:tblPrEx>
          <w:tblCellMar>
            <w:top w:w="0" w:type="dxa"/>
            <w:bottom w:w="0" w:type="dxa"/>
          </w:tblCellMar>
        </w:tblPrEx>
        <w:trPr>
          <w:cantSplit/>
          <w:trHeight w:val="454"/>
        </w:trPr>
        <w:tc>
          <w:tcPr>
            <w:tcW w:w="1004" w:type="dxa"/>
            <w:vMerge/>
            <w:vAlign w:val="center"/>
          </w:tcPr>
          <w:p w:rsidR="00836151" w:rsidRDefault="00836151" w:rsidP="00836151">
            <w:pPr>
              <w:snapToGrid w:val="0"/>
              <w:spacing w:line="360" w:lineRule="exact"/>
              <w:ind w:left="210"/>
              <w:jc w:val="center"/>
              <w:rPr>
                <w:rFonts w:hint="eastAsia"/>
              </w:rPr>
            </w:pPr>
          </w:p>
        </w:tc>
        <w:tc>
          <w:tcPr>
            <w:tcW w:w="1217" w:type="dxa"/>
            <w:vMerge/>
            <w:vAlign w:val="center"/>
          </w:tcPr>
          <w:p w:rsidR="00836151" w:rsidRDefault="00836151" w:rsidP="00836151">
            <w:pPr>
              <w:snapToGrid w:val="0"/>
              <w:spacing w:line="360" w:lineRule="exact"/>
              <w:ind w:left="210"/>
              <w:jc w:val="center"/>
              <w:rPr>
                <w:rFonts w:hint="eastAsia"/>
              </w:rPr>
            </w:pPr>
          </w:p>
        </w:tc>
        <w:tc>
          <w:tcPr>
            <w:tcW w:w="2434" w:type="dxa"/>
            <w:gridSpan w:val="2"/>
            <w:vAlign w:val="center"/>
          </w:tcPr>
          <w:p w:rsidR="00836151" w:rsidRDefault="00836151" w:rsidP="00836151">
            <w:pPr>
              <w:snapToGrid w:val="0"/>
              <w:spacing w:line="360" w:lineRule="exact"/>
              <w:ind w:left="210"/>
              <w:jc w:val="center"/>
              <w:rPr>
                <w:rFonts w:hint="eastAsia"/>
              </w:rPr>
            </w:pPr>
            <w:r>
              <w:rPr>
                <w:rFonts w:hint="eastAsia"/>
              </w:rPr>
              <w:t>宽、高或直径</w:t>
            </w:r>
          </w:p>
        </w:tc>
        <w:tc>
          <w:tcPr>
            <w:tcW w:w="1453" w:type="dxa"/>
            <w:vAlign w:val="center"/>
          </w:tcPr>
          <w:p w:rsidR="00836151" w:rsidRDefault="00836151" w:rsidP="00836151">
            <w:pPr>
              <w:snapToGrid w:val="0"/>
              <w:spacing w:line="360" w:lineRule="exact"/>
              <w:ind w:left="210"/>
              <w:jc w:val="center"/>
              <w:rPr>
                <w:rFonts w:hint="eastAsia"/>
              </w:rPr>
            </w:pPr>
            <w:r>
              <w:rPr>
                <w:rFonts w:hint="eastAsia"/>
              </w:rPr>
              <w:t>±５</w:t>
            </w:r>
          </w:p>
        </w:tc>
        <w:tc>
          <w:tcPr>
            <w:tcW w:w="2179" w:type="dxa"/>
            <w:vMerge/>
            <w:vAlign w:val="center"/>
          </w:tcPr>
          <w:p w:rsidR="00836151" w:rsidRDefault="00836151" w:rsidP="00836151">
            <w:pPr>
              <w:snapToGrid w:val="0"/>
              <w:spacing w:line="360" w:lineRule="exact"/>
              <w:ind w:left="210"/>
              <w:jc w:val="center"/>
              <w:rPr>
                <w:rFonts w:hint="eastAsia"/>
              </w:rPr>
            </w:pPr>
          </w:p>
        </w:tc>
        <w:tc>
          <w:tcPr>
            <w:tcW w:w="1560" w:type="dxa"/>
            <w:vMerge/>
            <w:vAlign w:val="center"/>
          </w:tcPr>
          <w:p w:rsidR="00836151" w:rsidRDefault="00836151" w:rsidP="00836151">
            <w:pPr>
              <w:snapToGrid w:val="0"/>
              <w:spacing w:line="360" w:lineRule="exact"/>
              <w:ind w:left="210"/>
              <w:jc w:val="center"/>
              <w:rPr>
                <w:rFonts w:hint="eastAsia"/>
              </w:rPr>
            </w:pPr>
          </w:p>
        </w:tc>
      </w:tr>
      <w:tr w:rsidR="00836151">
        <w:tblPrEx>
          <w:tblCellMar>
            <w:top w:w="0" w:type="dxa"/>
            <w:bottom w:w="0" w:type="dxa"/>
          </w:tblCellMar>
        </w:tblPrEx>
        <w:trPr>
          <w:cantSplit/>
          <w:trHeight w:val="454"/>
        </w:trPr>
        <w:tc>
          <w:tcPr>
            <w:tcW w:w="1004" w:type="dxa"/>
            <w:vAlign w:val="center"/>
          </w:tcPr>
          <w:p w:rsidR="00836151" w:rsidRDefault="00836151" w:rsidP="00836151">
            <w:pPr>
              <w:snapToGrid w:val="0"/>
              <w:spacing w:line="360" w:lineRule="exact"/>
              <w:ind w:left="210"/>
              <w:jc w:val="center"/>
              <w:rPr>
                <w:rFonts w:hint="eastAsia"/>
              </w:rPr>
            </w:pPr>
            <w:r>
              <w:rPr>
                <w:rFonts w:hint="eastAsia"/>
              </w:rPr>
              <w:t>４</w:t>
            </w:r>
          </w:p>
        </w:tc>
        <w:tc>
          <w:tcPr>
            <w:tcW w:w="3651" w:type="dxa"/>
            <w:gridSpan w:val="3"/>
            <w:vAlign w:val="center"/>
          </w:tcPr>
          <w:p w:rsidR="00836151" w:rsidRDefault="00836151" w:rsidP="00836151">
            <w:pPr>
              <w:snapToGrid w:val="0"/>
              <w:spacing w:line="360" w:lineRule="exact"/>
              <w:ind w:left="210"/>
              <w:jc w:val="center"/>
              <w:rPr>
                <w:rFonts w:hint="eastAsia"/>
              </w:rPr>
            </w:pPr>
            <w:r>
              <w:rPr>
                <w:rFonts w:hint="eastAsia"/>
              </w:rPr>
              <w:t>弯起钢筋</w:t>
            </w:r>
            <w:r>
              <w:rPr>
                <w:rFonts w:hint="eastAsia"/>
              </w:rPr>
              <w:t xml:space="preserve"> </w:t>
            </w:r>
            <w:r>
              <w:rPr>
                <w:rFonts w:hint="eastAsia"/>
              </w:rPr>
              <w:t>位置（ｍｍ）</w:t>
            </w:r>
          </w:p>
        </w:tc>
        <w:tc>
          <w:tcPr>
            <w:tcW w:w="1453" w:type="dxa"/>
            <w:vAlign w:val="center"/>
          </w:tcPr>
          <w:p w:rsidR="00836151" w:rsidRDefault="00836151" w:rsidP="00836151">
            <w:pPr>
              <w:snapToGrid w:val="0"/>
              <w:spacing w:line="360" w:lineRule="exact"/>
              <w:ind w:left="210"/>
              <w:jc w:val="center"/>
              <w:rPr>
                <w:rFonts w:hint="eastAsia"/>
              </w:rPr>
            </w:pPr>
            <w:r>
              <w:rPr>
                <w:rFonts w:hint="eastAsia"/>
              </w:rPr>
              <w:t>±２０</w:t>
            </w:r>
          </w:p>
        </w:tc>
        <w:tc>
          <w:tcPr>
            <w:tcW w:w="2179" w:type="dxa"/>
            <w:vAlign w:val="center"/>
          </w:tcPr>
          <w:p w:rsidR="00836151" w:rsidRDefault="00836151" w:rsidP="00836151">
            <w:pPr>
              <w:snapToGrid w:val="0"/>
              <w:spacing w:line="360" w:lineRule="exact"/>
              <w:ind w:left="210"/>
              <w:rPr>
                <w:rFonts w:hint="eastAsia"/>
              </w:rPr>
            </w:pPr>
            <w:r>
              <w:rPr>
                <w:rFonts w:hint="eastAsia"/>
              </w:rPr>
              <w:t>每骨架抽查３０</w:t>
            </w:r>
            <w:r>
              <w:rPr>
                <w:rFonts w:hint="eastAsia"/>
              </w:rPr>
              <w:t>%</w:t>
            </w:r>
          </w:p>
        </w:tc>
        <w:tc>
          <w:tcPr>
            <w:tcW w:w="1560" w:type="dxa"/>
            <w:vAlign w:val="center"/>
          </w:tcPr>
          <w:p w:rsidR="00836151" w:rsidRDefault="00836151" w:rsidP="00836151">
            <w:pPr>
              <w:snapToGrid w:val="0"/>
              <w:spacing w:line="360" w:lineRule="exact"/>
              <w:ind w:left="210"/>
              <w:jc w:val="center"/>
              <w:rPr>
                <w:rFonts w:hint="eastAsia"/>
              </w:rPr>
            </w:pPr>
            <w:r>
              <w:rPr>
                <w:rFonts w:hint="eastAsia"/>
              </w:rPr>
              <w:t>２０</w:t>
            </w:r>
            <w:r>
              <w:rPr>
                <w:rFonts w:hint="eastAsia"/>
              </w:rPr>
              <w:t>(</w:t>
            </w:r>
            <w:r>
              <w:rPr>
                <w:rFonts w:hint="eastAsia"/>
              </w:rPr>
              <w:t>０</w:t>
            </w:r>
            <w:r>
              <w:rPr>
                <w:rFonts w:hint="eastAsia"/>
              </w:rPr>
              <w:t>)</w:t>
            </w:r>
          </w:p>
        </w:tc>
      </w:tr>
      <w:tr w:rsidR="00836151">
        <w:tblPrEx>
          <w:tblCellMar>
            <w:top w:w="0" w:type="dxa"/>
            <w:bottom w:w="0" w:type="dxa"/>
          </w:tblCellMar>
        </w:tblPrEx>
        <w:trPr>
          <w:cantSplit/>
          <w:trHeight w:val="454"/>
        </w:trPr>
        <w:tc>
          <w:tcPr>
            <w:tcW w:w="1004" w:type="dxa"/>
            <w:vMerge w:val="restart"/>
            <w:vAlign w:val="center"/>
          </w:tcPr>
          <w:p w:rsidR="00836151" w:rsidRDefault="00836151" w:rsidP="00836151">
            <w:pPr>
              <w:snapToGrid w:val="0"/>
              <w:spacing w:line="360" w:lineRule="exact"/>
              <w:ind w:left="210"/>
              <w:jc w:val="center"/>
              <w:rPr>
                <w:rFonts w:hint="eastAsia"/>
              </w:rPr>
            </w:pPr>
            <w:r>
              <w:rPr>
                <w:rFonts w:hint="eastAsia"/>
              </w:rPr>
              <w:t>５</w:t>
            </w:r>
          </w:p>
        </w:tc>
        <w:tc>
          <w:tcPr>
            <w:tcW w:w="1217" w:type="dxa"/>
            <w:vMerge w:val="restart"/>
            <w:vAlign w:val="center"/>
          </w:tcPr>
          <w:p w:rsidR="00836151" w:rsidRDefault="00836151" w:rsidP="00836151">
            <w:pPr>
              <w:snapToGrid w:val="0"/>
              <w:spacing w:line="360" w:lineRule="exact"/>
              <w:ind w:left="210"/>
              <w:jc w:val="center"/>
              <w:rPr>
                <w:rFonts w:hint="eastAsia"/>
              </w:rPr>
            </w:pPr>
            <w:r>
              <w:rPr>
                <w:rFonts w:hint="eastAsia"/>
              </w:rPr>
              <w:t>保护层厚度</w:t>
            </w:r>
            <w:r>
              <w:rPr>
                <w:rFonts w:hint="eastAsia"/>
              </w:rPr>
              <w:t>(</w:t>
            </w:r>
            <w:r>
              <w:rPr>
                <w:rFonts w:hint="eastAsia"/>
              </w:rPr>
              <w:t>ｍｍ</w:t>
            </w:r>
            <w:r>
              <w:rPr>
                <w:rFonts w:hint="eastAsia"/>
              </w:rPr>
              <w:t>)</w:t>
            </w:r>
          </w:p>
        </w:tc>
        <w:tc>
          <w:tcPr>
            <w:tcW w:w="2434" w:type="dxa"/>
            <w:gridSpan w:val="2"/>
            <w:vAlign w:val="center"/>
          </w:tcPr>
          <w:p w:rsidR="00836151" w:rsidRDefault="00836151" w:rsidP="00836151">
            <w:pPr>
              <w:snapToGrid w:val="0"/>
              <w:spacing w:line="360" w:lineRule="exact"/>
              <w:ind w:left="210"/>
              <w:jc w:val="center"/>
              <w:rPr>
                <w:rFonts w:hint="eastAsia"/>
              </w:rPr>
            </w:pPr>
            <w:r>
              <w:rPr>
                <w:rFonts w:hint="eastAsia"/>
              </w:rPr>
              <w:t>柱、梁、拱肋</w:t>
            </w:r>
          </w:p>
        </w:tc>
        <w:tc>
          <w:tcPr>
            <w:tcW w:w="1453" w:type="dxa"/>
          </w:tcPr>
          <w:p w:rsidR="00836151" w:rsidRDefault="00836151" w:rsidP="00836151">
            <w:pPr>
              <w:snapToGrid w:val="0"/>
              <w:spacing w:line="360" w:lineRule="exact"/>
              <w:ind w:left="210"/>
              <w:jc w:val="center"/>
              <w:rPr>
                <w:rFonts w:hint="eastAsia"/>
              </w:rPr>
            </w:pPr>
            <w:r>
              <w:rPr>
                <w:rFonts w:hint="eastAsia"/>
              </w:rPr>
              <w:t>±５</w:t>
            </w:r>
          </w:p>
        </w:tc>
        <w:tc>
          <w:tcPr>
            <w:tcW w:w="2179" w:type="dxa"/>
            <w:vMerge w:val="restart"/>
            <w:vAlign w:val="center"/>
          </w:tcPr>
          <w:p w:rsidR="00836151" w:rsidRDefault="00836151" w:rsidP="00836151">
            <w:pPr>
              <w:snapToGrid w:val="0"/>
              <w:spacing w:line="360" w:lineRule="exact"/>
              <w:ind w:left="210"/>
              <w:jc w:val="center"/>
              <w:rPr>
                <w:rFonts w:hint="eastAsia"/>
              </w:rPr>
            </w:pPr>
            <w:r>
              <w:rPr>
                <w:rFonts w:hint="eastAsia"/>
              </w:rPr>
              <w:t>每构件沿模板周边检查８处</w:t>
            </w:r>
          </w:p>
        </w:tc>
        <w:tc>
          <w:tcPr>
            <w:tcW w:w="1560" w:type="dxa"/>
            <w:vMerge w:val="restart"/>
            <w:vAlign w:val="center"/>
          </w:tcPr>
          <w:p w:rsidR="00836151" w:rsidRDefault="00836151" w:rsidP="00836151">
            <w:pPr>
              <w:snapToGrid w:val="0"/>
              <w:spacing w:line="360" w:lineRule="exact"/>
              <w:ind w:left="210"/>
              <w:jc w:val="center"/>
              <w:rPr>
                <w:rFonts w:hint="eastAsia"/>
              </w:rPr>
            </w:pPr>
            <w:r>
              <w:rPr>
                <w:rFonts w:hint="eastAsia"/>
              </w:rPr>
              <w:t>１５</w:t>
            </w:r>
            <w:r>
              <w:rPr>
                <w:rFonts w:hint="eastAsia"/>
              </w:rPr>
              <w:t>(</w:t>
            </w:r>
            <w:r>
              <w:rPr>
                <w:rFonts w:hint="eastAsia"/>
              </w:rPr>
              <w:t>２０</w:t>
            </w:r>
            <w:r>
              <w:rPr>
                <w:rFonts w:hint="eastAsia"/>
              </w:rPr>
              <w:t>)</w:t>
            </w:r>
          </w:p>
        </w:tc>
      </w:tr>
      <w:tr w:rsidR="00836151">
        <w:tblPrEx>
          <w:tblCellMar>
            <w:top w:w="0" w:type="dxa"/>
            <w:bottom w:w="0" w:type="dxa"/>
          </w:tblCellMar>
        </w:tblPrEx>
        <w:trPr>
          <w:cantSplit/>
          <w:trHeight w:val="454"/>
        </w:trPr>
        <w:tc>
          <w:tcPr>
            <w:tcW w:w="1004" w:type="dxa"/>
            <w:vMerge/>
          </w:tcPr>
          <w:p w:rsidR="00836151" w:rsidRDefault="00836151" w:rsidP="00836151">
            <w:pPr>
              <w:snapToGrid w:val="0"/>
              <w:spacing w:line="360" w:lineRule="exact"/>
              <w:ind w:left="210"/>
              <w:jc w:val="center"/>
              <w:rPr>
                <w:rFonts w:hint="eastAsia"/>
              </w:rPr>
            </w:pPr>
          </w:p>
        </w:tc>
        <w:tc>
          <w:tcPr>
            <w:tcW w:w="1217" w:type="dxa"/>
            <w:vMerge/>
          </w:tcPr>
          <w:p w:rsidR="00836151" w:rsidRDefault="00836151" w:rsidP="00836151">
            <w:pPr>
              <w:snapToGrid w:val="0"/>
              <w:spacing w:line="360" w:lineRule="exact"/>
              <w:ind w:left="210"/>
              <w:jc w:val="center"/>
              <w:rPr>
                <w:rFonts w:hint="eastAsia"/>
              </w:rPr>
            </w:pPr>
          </w:p>
        </w:tc>
        <w:tc>
          <w:tcPr>
            <w:tcW w:w="2434" w:type="dxa"/>
            <w:gridSpan w:val="2"/>
            <w:vAlign w:val="center"/>
          </w:tcPr>
          <w:p w:rsidR="00836151" w:rsidRDefault="00836151" w:rsidP="00836151">
            <w:pPr>
              <w:snapToGrid w:val="0"/>
              <w:spacing w:line="360" w:lineRule="exact"/>
              <w:ind w:left="210"/>
              <w:jc w:val="center"/>
              <w:rPr>
                <w:rFonts w:hint="eastAsia"/>
              </w:rPr>
            </w:pPr>
            <w:r>
              <w:rPr>
                <w:rFonts w:hint="eastAsia"/>
              </w:rPr>
              <w:t>基础、锚碇、墩台</w:t>
            </w:r>
          </w:p>
        </w:tc>
        <w:tc>
          <w:tcPr>
            <w:tcW w:w="1453" w:type="dxa"/>
            <w:vAlign w:val="center"/>
          </w:tcPr>
          <w:p w:rsidR="00836151" w:rsidRDefault="00836151" w:rsidP="00836151">
            <w:pPr>
              <w:snapToGrid w:val="0"/>
              <w:spacing w:line="360" w:lineRule="exact"/>
              <w:ind w:left="210"/>
              <w:jc w:val="center"/>
              <w:rPr>
                <w:rFonts w:hint="eastAsia"/>
              </w:rPr>
            </w:pPr>
            <w:r>
              <w:rPr>
                <w:rFonts w:hint="eastAsia"/>
              </w:rPr>
              <w:t>±１０</w:t>
            </w:r>
          </w:p>
        </w:tc>
        <w:tc>
          <w:tcPr>
            <w:tcW w:w="2179" w:type="dxa"/>
            <w:vMerge/>
          </w:tcPr>
          <w:p w:rsidR="00836151" w:rsidRDefault="00836151" w:rsidP="00836151">
            <w:pPr>
              <w:snapToGrid w:val="0"/>
              <w:spacing w:line="360" w:lineRule="exact"/>
              <w:ind w:left="210"/>
              <w:jc w:val="center"/>
              <w:rPr>
                <w:rFonts w:hint="eastAsia"/>
              </w:rPr>
            </w:pPr>
          </w:p>
        </w:tc>
        <w:tc>
          <w:tcPr>
            <w:tcW w:w="1560" w:type="dxa"/>
            <w:vMerge/>
          </w:tcPr>
          <w:p w:rsidR="00836151" w:rsidRDefault="00836151" w:rsidP="00836151">
            <w:pPr>
              <w:snapToGrid w:val="0"/>
              <w:spacing w:line="360" w:lineRule="exact"/>
              <w:ind w:left="210"/>
              <w:jc w:val="center"/>
              <w:rPr>
                <w:rFonts w:hint="eastAsia"/>
              </w:rPr>
            </w:pPr>
          </w:p>
        </w:tc>
      </w:tr>
      <w:tr w:rsidR="00836151">
        <w:tblPrEx>
          <w:tblCellMar>
            <w:top w:w="0" w:type="dxa"/>
            <w:bottom w:w="0" w:type="dxa"/>
          </w:tblCellMar>
        </w:tblPrEx>
        <w:trPr>
          <w:cantSplit/>
          <w:trHeight w:val="454"/>
        </w:trPr>
        <w:tc>
          <w:tcPr>
            <w:tcW w:w="1004" w:type="dxa"/>
            <w:vMerge/>
          </w:tcPr>
          <w:p w:rsidR="00836151" w:rsidRDefault="00836151" w:rsidP="00836151">
            <w:pPr>
              <w:snapToGrid w:val="0"/>
              <w:spacing w:line="360" w:lineRule="exact"/>
              <w:ind w:left="210"/>
              <w:jc w:val="center"/>
              <w:rPr>
                <w:rFonts w:hint="eastAsia"/>
              </w:rPr>
            </w:pPr>
          </w:p>
        </w:tc>
        <w:tc>
          <w:tcPr>
            <w:tcW w:w="1217" w:type="dxa"/>
            <w:vMerge/>
          </w:tcPr>
          <w:p w:rsidR="00836151" w:rsidRDefault="00836151" w:rsidP="00836151">
            <w:pPr>
              <w:snapToGrid w:val="0"/>
              <w:spacing w:line="360" w:lineRule="exact"/>
              <w:ind w:left="210"/>
              <w:jc w:val="center"/>
              <w:rPr>
                <w:rFonts w:hint="eastAsia"/>
              </w:rPr>
            </w:pPr>
          </w:p>
        </w:tc>
        <w:tc>
          <w:tcPr>
            <w:tcW w:w="2434" w:type="dxa"/>
            <w:gridSpan w:val="2"/>
            <w:vAlign w:val="center"/>
          </w:tcPr>
          <w:p w:rsidR="00836151" w:rsidRDefault="00836151" w:rsidP="00836151">
            <w:pPr>
              <w:snapToGrid w:val="0"/>
              <w:spacing w:line="360" w:lineRule="exact"/>
              <w:ind w:left="210"/>
              <w:jc w:val="center"/>
              <w:rPr>
                <w:rFonts w:hint="eastAsia"/>
              </w:rPr>
            </w:pPr>
            <w:r>
              <w:rPr>
                <w:rFonts w:hint="eastAsia"/>
              </w:rPr>
              <w:t>板</w:t>
            </w:r>
          </w:p>
        </w:tc>
        <w:tc>
          <w:tcPr>
            <w:tcW w:w="1453" w:type="dxa"/>
          </w:tcPr>
          <w:p w:rsidR="00836151" w:rsidRDefault="00836151" w:rsidP="00836151">
            <w:pPr>
              <w:snapToGrid w:val="0"/>
              <w:spacing w:line="360" w:lineRule="exact"/>
              <w:ind w:left="210"/>
              <w:jc w:val="center"/>
              <w:rPr>
                <w:rFonts w:hint="eastAsia"/>
              </w:rPr>
            </w:pPr>
            <w:r>
              <w:rPr>
                <w:rFonts w:hint="eastAsia"/>
              </w:rPr>
              <w:t>±３</w:t>
            </w:r>
          </w:p>
        </w:tc>
        <w:tc>
          <w:tcPr>
            <w:tcW w:w="2179" w:type="dxa"/>
            <w:vMerge/>
          </w:tcPr>
          <w:p w:rsidR="00836151" w:rsidRDefault="00836151" w:rsidP="00836151">
            <w:pPr>
              <w:snapToGrid w:val="0"/>
              <w:spacing w:line="360" w:lineRule="exact"/>
              <w:ind w:left="210"/>
              <w:jc w:val="center"/>
              <w:rPr>
                <w:rFonts w:hint="eastAsia"/>
              </w:rPr>
            </w:pPr>
          </w:p>
        </w:tc>
        <w:tc>
          <w:tcPr>
            <w:tcW w:w="1560" w:type="dxa"/>
            <w:vMerge/>
          </w:tcPr>
          <w:p w:rsidR="00836151" w:rsidRDefault="00836151" w:rsidP="00836151">
            <w:pPr>
              <w:snapToGrid w:val="0"/>
              <w:spacing w:line="360" w:lineRule="exact"/>
              <w:ind w:left="210"/>
              <w:jc w:val="center"/>
              <w:rPr>
                <w:rFonts w:hint="eastAsia"/>
              </w:rPr>
            </w:pPr>
          </w:p>
        </w:tc>
      </w:tr>
    </w:tbl>
    <w:p w:rsidR="00836151" w:rsidRDefault="00836151" w:rsidP="00836151">
      <w:pPr>
        <w:pStyle w:val="33"/>
        <w:adjustRightInd w:val="0"/>
        <w:snapToGrid w:val="0"/>
        <w:spacing w:beforeLines="50" w:afterLines="50" w:line="500" w:lineRule="exact"/>
        <w:ind w:leftChars="212" w:left="445" w:firstLineChars="602" w:firstLine="1806"/>
        <w:jc w:val="center"/>
        <w:rPr>
          <w:rFonts w:hint="eastAsia"/>
          <w:sz w:val="24"/>
        </w:rPr>
      </w:pPr>
    </w:p>
    <w:p w:rsidR="00836151" w:rsidRDefault="00836151" w:rsidP="00836151">
      <w:pPr>
        <w:pStyle w:val="33"/>
        <w:adjustRightInd w:val="0"/>
        <w:snapToGrid w:val="0"/>
        <w:spacing w:beforeLines="50" w:afterLines="50" w:line="500" w:lineRule="exact"/>
        <w:ind w:leftChars="212" w:left="445" w:firstLineChars="1002" w:firstLine="3006"/>
        <w:rPr>
          <w:sz w:val="24"/>
        </w:rPr>
      </w:pPr>
    </w:p>
    <w:p w:rsidR="00836151" w:rsidRDefault="00836151" w:rsidP="00836151">
      <w:pPr>
        <w:pStyle w:val="33"/>
        <w:adjustRightInd w:val="0"/>
        <w:snapToGrid w:val="0"/>
        <w:spacing w:beforeLines="50" w:afterLines="50" w:line="500" w:lineRule="exact"/>
        <w:ind w:leftChars="212" w:left="445" w:firstLineChars="1002" w:firstLine="3006"/>
        <w:rPr>
          <w:rFonts w:hint="eastAsia"/>
          <w:sz w:val="24"/>
        </w:rPr>
      </w:pPr>
      <w:r>
        <w:rPr>
          <w:rFonts w:hint="eastAsia"/>
          <w:sz w:val="24"/>
        </w:rPr>
        <w:t>墩、台身实测项目</w:t>
      </w:r>
    </w:p>
    <w:tbl>
      <w:tblPr>
        <w:tblW w:w="9490"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06"/>
        <w:gridCol w:w="1901"/>
        <w:gridCol w:w="1901"/>
        <w:gridCol w:w="2407"/>
        <w:gridCol w:w="1875"/>
      </w:tblGrid>
      <w:tr w:rsidR="00836151">
        <w:tblPrEx>
          <w:tblCellMar>
            <w:top w:w="0" w:type="dxa"/>
            <w:bottom w:w="0" w:type="dxa"/>
          </w:tblCellMar>
        </w:tblPrEx>
        <w:trPr>
          <w:trHeight w:val="454"/>
        </w:trPr>
        <w:tc>
          <w:tcPr>
            <w:tcW w:w="1406" w:type="dxa"/>
            <w:vAlign w:val="center"/>
          </w:tcPr>
          <w:p w:rsidR="00836151" w:rsidRDefault="00836151" w:rsidP="00836151">
            <w:pPr>
              <w:snapToGrid w:val="0"/>
              <w:spacing w:line="360" w:lineRule="exact"/>
              <w:jc w:val="center"/>
              <w:rPr>
                <w:rFonts w:hint="eastAsia"/>
              </w:rPr>
            </w:pPr>
            <w:r>
              <w:rPr>
                <w:rFonts w:hint="eastAsia"/>
              </w:rPr>
              <w:t>项次</w:t>
            </w:r>
          </w:p>
        </w:tc>
        <w:tc>
          <w:tcPr>
            <w:tcW w:w="1901" w:type="dxa"/>
            <w:vAlign w:val="center"/>
          </w:tcPr>
          <w:p w:rsidR="00836151" w:rsidRDefault="00836151" w:rsidP="00836151">
            <w:pPr>
              <w:snapToGrid w:val="0"/>
              <w:spacing w:line="360" w:lineRule="exact"/>
              <w:jc w:val="center"/>
              <w:rPr>
                <w:rFonts w:hint="eastAsia"/>
              </w:rPr>
            </w:pPr>
            <w:r>
              <w:rPr>
                <w:rFonts w:hint="eastAsia"/>
              </w:rPr>
              <w:t>检查项目</w:t>
            </w:r>
          </w:p>
        </w:tc>
        <w:tc>
          <w:tcPr>
            <w:tcW w:w="1901" w:type="dxa"/>
            <w:vAlign w:val="center"/>
          </w:tcPr>
          <w:p w:rsidR="00836151" w:rsidRDefault="00836151" w:rsidP="00836151">
            <w:pPr>
              <w:snapToGrid w:val="0"/>
              <w:spacing w:line="360" w:lineRule="exact"/>
              <w:jc w:val="center"/>
              <w:rPr>
                <w:rFonts w:hint="eastAsia"/>
              </w:rPr>
            </w:pPr>
            <w:r>
              <w:rPr>
                <w:rFonts w:hint="eastAsia"/>
              </w:rPr>
              <w:t>规定值或</w:t>
            </w:r>
          </w:p>
          <w:p w:rsidR="00836151" w:rsidRDefault="00836151" w:rsidP="00836151">
            <w:pPr>
              <w:snapToGrid w:val="0"/>
              <w:spacing w:line="360" w:lineRule="exact"/>
              <w:jc w:val="center"/>
              <w:rPr>
                <w:rFonts w:hint="eastAsia"/>
              </w:rPr>
            </w:pPr>
            <w:r>
              <w:rPr>
                <w:rFonts w:hint="eastAsia"/>
              </w:rPr>
              <w:t>允许偏差</w:t>
            </w:r>
          </w:p>
        </w:tc>
        <w:tc>
          <w:tcPr>
            <w:tcW w:w="2407" w:type="dxa"/>
            <w:vAlign w:val="center"/>
          </w:tcPr>
          <w:p w:rsidR="00836151" w:rsidRDefault="00836151" w:rsidP="00836151">
            <w:pPr>
              <w:snapToGrid w:val="0"/>
              <w:spacing w:line="360" w:lineRule="exact"/>
              <w:jc w:val="center"/>
              <w:rPr>
                <w:rFonts w:hint="eastAsia"/>
              </w:rPr>
            </w:pPr>
            <w:r>
              <w:rPr>
                <w:rFonts w:hint="eastAsia"/>
              </w:rPr>
              <w:t>检查方法和频率</w:t>
            </w:r>
          </w:p>
        </w:tc>
        <w:tc>
          <w:tcPr>
            <w:tcW w:w="1875" w:type="dxa"/>
            <w:vAlign w:val="center"/>
          </w:tcPr>
          <w:p w:rsidR="00836151" w:rsidRDefault="00836151" w:rsidP="00836151">
            <w:pPr>
              <w:snapToGrid w:val="0"/>
              <w:spacing w:line="360" w:lineRule="exact"/>
              <w:ind w:firstLine="102"/>
              <w:jc w:val="center"/>
              <w:rPr>
                <w:rFonts w:hint="eastAsia"/>
              </w:rPr>
            </w:pPr>
            <w:r>
              <w:rPr>
                <w:rFonts w:hint="eastAsia"/>
              </w:rPr>
              <w:t>规定分</w:t>
            </w:r>
          </w:p>
        </w:tc>
      </w:tr>
      <w:tr w:rsidR="00836151">
        <w:tblPrEx>
          <w:tblCellMar>
            <w:top w:w="0" w:type="dxa"/>
            <w:bottom w:w="0" w:type="dxa"/>
          </w:tblCellMar>
        </w:tblPrEx>
        <w:trPr>
          <w:trHeight w:val="454"/>
        </w:trPr>
        <w:tc>
          <w:tcPr>
            <w:tcW w:w="1406" w:type="dxa"/>
            <w:vAlign w:val="center"/>
          </w:tcPr>
          <w:p w:rsidR="00836151" w:rsidRDefault="00836151" w:rsidP="00836151">
            <w:pPr>
              <w:snapToGrid w:val="0"/>
              <w:spacing w:line="360" w:lineRule="exact"/>
              <w:jc w:val="center"/>
              <w:rPr>
                <w:rFonts w:hint="eastAsia"/>
              </w:rPr>
            </w:pPr>
            <w:r>
              <w:rPr>
                <w:rFonts w:hint="eastAsia"/>
              </w:rPr>
              <w:t>１</w:t>
            </w:r>
          </w:p>
        </w:tc>
        <w:tc>
          <w:tcPr>
            <w:tcW w:w="1901" w:type="dxa"/>
            <w:vAlign w:val="center"/>
          </w:tcPr>
          <w:p w:rsidR="00836151" w:rsidRDefault="00836151" w:rsidP="00836151">
            <w:pPr>
              <w:snapToGrid w:val="0"/>
              <w:spacing w:line="360" w:lineRule="exact"/>
              <w:jc w:val="center"/>
              <w:rPr>
                <w:rFonts w:hint="eastAsia"/>
              </w:rPr>
            </w:pPr>
            <w:r>
              <w:rPr>
                <w:rFonts w:hint="eastAsia"/>
              </w:rPr>
              <w:t>混凝土强度（</w:t>
            </w:r>
            <w:r>
              <w:rPr>
                <w:rFonts w:hint="eastAsia"/>
              </w:rPr>
              <w:t>Mpa</w:t>
            </w:r>
            <w:r>
              <w:rPr>
                <w:rFonts w:hint="eastAsia"/>
              </w:rPr>
              <w:t>）</w:t>
            </w:r>
          </w:p>
        </w:tc>
        <w:tc>
          <w:tcPr>
            <w:tcW w:w="1901" w:type="dxa"/>
            <w:vAlign w:val="center"/>
          </w:tcPr>
          <w:p w:rsidR="00836151" w:rsidRDefault="00836151" w:rsidP="00836151">
            <w:pPr>
              <w:snapToGrid w:val="0"/>
              <w:spacing w:line="360" w:lineRule="exact"/>
              <w:jc w:val="center"/>
              <w:rPr>
                <w:rFonts w:hint="eastAsia"/>
              </w:rPr>
            </w:pPr>
            <w:r>
              <w:rPr>
                <w:rFonts w:hint="eastAsia"/>
              </w:rPr>
              <w:t>在合格标准内</w:t>
            </w:r>
          </w:p>
        </w:tc>
        <w:tc>
          <w:tcPr>
            <w:tcW w:w="2407" w:type="dxa"/>
            <w:vAlign w:val="center"/>
          </w:tcPr>
          <w:p w:rsidR="00836151" w:rsidRDefault="00836151" w:rsidP="00836151">
            <w:pPr>
              <w:snapToGrid w:val="0"/>
              <w:spacing w:line="360" w:lineRule="exact"/>
              <w:jc w:val="center"/>
              <w:rPr>
                <w:rFonts w:hint="eastAsia"/>
              </w:rPr>
            </w:pPr>
            <w:r>
              <w:rPr>
                <w:rFonts w:hint="eastAsia"/>
              </w:rPr>
              <w:t>按附录</w:t>
            </w:r>
            <w:r>
              <w:rPr>
                <w:rFonts w:hint="eastAsia"/>
              </w:rPr>
              <w:t>D</w:t>
            </w:r>
            <w:r>
              <w:rPr>
                <w:rFonts w:hint="eastAsia"/>
              </w:rPr>
              <w:t>检查</w:t>
            </w:r>
          </w:p>
        </w:tc>
        <w:tc>
          <w:tcPr>
            <w:tcW w:w="1875" w:type="dxa"/>
            <w:vAlign w:val="center"/>
          </w:tcPr>
          <w:p w:rsidR="00836151" w:rsidRDefault="00836151" w:rsidP="00836151">
            <w:pPr>
              <w:snapToGrid w:val="0"/>
              <w:spacing w:line="360" w:lineRule="exact"/>
              <w:jc w:val="center"/>
              <w:rPr>
                <w:rFonts w:hint="eastAsia"/>
              </w:rPr>
            </w:pPr>
            <w:r>
              <w:rPr>
                <w:rFonts w:hint="eastAsia"/>
              </w:rPr>
              <w:t>３５</w:t>
            </w:r>
          </w:p>
        </w:tc>
      </w:tr>
      <w:tr w:rsidR="00836151">
        <w:tblPrEx>
          <w:tblCellMar>
            <w:top w:w="0" w:type="dxa"/>
            <w:bottom w:w="0" w:type="dxa"/>
          </w:tblCellMar>
        </w:tblPrEx>
        <w:trPr>
          <w:trHeight w:val="454"/>
        </w:trPr>
        <w:tc>
          <w:tcPr>
            <w:tcW w:w="1406" w:type="dxa"/>
            <w:vAlign w:val="center"/>
          </w:tcPr>
          <w:p w:rsidR="00836151" w:rsidRDefault="00836151" w:rsidP="00836151">
            <w:pPr>
              <w:snapToGrid w:val="0"/>
              <w:spacing w:line="360" w:lineRule="exact"/>
              <w:jc w:val="center"/>
              <w:rPr>
                <w:rFonts w:hint="eastAsia"/>
              </w:rPr>
            </w:pPr>
            <w:r>
              <w:rPr>
                <w:rFonts w:hint="eastAsia"/>
              </w:rPr>
              <w:t>２</w:t>
            </w:r>
          </w:p>
        </w:tc>
        <w:tc>
          <w:tcPr>
            <w:tcW w:w="1901" w:type="dxa"/>
            <w:vAlign w:val="center"/>
          </w:tcPr>
          <w:p w:rsidR="00836151" w:rsidRDefault="00836151" w:rsidP="00836151">
            <w:pPr>
              <w:snapToGrid w:val="0"/>
              <w:spacing w:line="360" w:lineRule="exact"/>
              <w:jc w:val="center"/>
              <w:rPr>
                <w:rFonts w:hint="eastAsia"/>
              </w:rPr>
            </w:pPr>
            <w:r>
              <w:rPr>
                <w:rFonts w:hint="eastAsia"/>
              </w:rPr>
              <w:t>断面尺寸（ｍｍ）</w:t>
            </w:r>
          </w:p>
        </w:tc>
        <w:tc>
          <w:tcPr>
            <w:tcW w:w="1901" w:type="dxa"/>
            <w:vAlign w:val="center"/>
          </w:tcPr>
          <w:p w:rsidR="00836151" w:rsidRDefault="00836151" w:rsidP="00836151">
            <w:pPr>
              <w:snapToGrid w:val="0"/>
              <w:spacing w:line="360" w:lineRule="exact"/>
              <w:jc w:val="center"/>
              <w:rPr>
                <w:rFonts w:hint="eastAsia"/>
              </w:rPr>
            </w:pPr>
            <w:r>
              <w:rPr>
                <w:rFonts w:hint="eastAsia"/>
              </w:rPr>
              <w:t>±２０</w:t>
            </w:r>
          </w:p>
        </w:tc>
        <w:tc>
          <w:tcPr>
            <w:tcW w:w="2407" w:type="dxa"/>
            <w:vAlign w:val="center"/>
          </w:tcPr>
          <w:p w:rsidR="00836151" w:rsidRDefault="00836151" w:rsidP="00836151">
            <w:pPr>
              <w:snapToGrid w:val="0"/>
              <w:spacing w:line="360" w:lineRule="exact"/>
              <w:jc w:val="center"/>
              <w:rPr>
                <w:rFonts w:hint="eastAsia"/>
              </w:rPr>
            </w:pPr>
            <w:r>
              <w:rPr>
                <w:rFonts w:hint="eastAsia"/>
              </w:rPr>
              <w:t>检查３个断面</w:t>
            </w:r>
          </w:p>
        </w:tc>
        <w:tc>
          <w:tcPr>
            <w:tcW w:w="1875" w:type="dxa"/>
            <w:vAlign w:val="center"/>
          </w:tcPr>
          <w:p w:rsidR="00836151" w:rsidRDefault="00836151" w:rsidP="00836151">
            <w:pPr>
              <w:snapToGrid w:val="0"/>
              <w:spacing w:line="360" w:lineRule="exact"/>
              <w:jc w:val="center"/>
              <w:rPr>
                <w:rFonts w:hint="eastAsia"/>
              </w:rPr>
            </w:pPr>
            <w:r>
              <w:rPr>
                <w:rFonts w:hint="eastAsia"/>
              </w:rPr>
              <w:t>１５</w:t>
            </w:r>
          </w:p>
        </w:tc>
      </w:tr>
      <w:tr w:rsidR="00836151">
        <w:tblPrEx>
          <w:tblCellMar>
            <w:top w:w="0" w:type="dxa"/>
            <w:bottom w:w="0" w:type="dxa"/>
          </w:tblCellMar>
        </w:tblPrEx>
        <w:trPr>
          <w:trHeight w:val="454"/>
        </w:trPr>
        <w:tc>
          <w:tcPr>
            <w:tcW w:w="1406" w:type="dxa"/>
            <w:vAlign w:val="center"/>
          </w:tcPr>
          <w:p w:rsidR="00836151" w:rsidRDefault="00836151" w:rsidP="00836151">
            <w:pPr>
              <w:snapToGrid w:val="0"/>
              <w:spacing w:line="360" w:lineRule="exact"/>
              <w:jc w:val="center"/>
              <w:rPr>
                <w:rFonts w:hint="eastAsia"/>
              </w:rPr>
            </w:pPr>
            <w:r>
              <w:rPr>
                <w:rFonts w:hint="eastAsia"/>
              </w:rPr>
              <w:t>３</w:t>
            </w:r>
          </w:p>
        </w:tc>
        <w:tc>
          <w:tcPr>
            <w:tcW w:w="1901" w:type="dxa"/>
            <w:vAlign w:val="center"/>
          </w:tcPr>
          <w:p w:rsidR="00836151" w:rsidRDefault="00836151" w:rsidP="00836151">
            <w:pPr>
              <w:snapToGrid w:val="0"/>
              <w:spacing w:line="360" w:lineRule="exact"/>
              <w:jc w:val="center"/>
              <w:rPr>
                <w:rFonts w:hint="eastAsia"/>
              </w:rPr>
            </w:pPr>
            <w:r>
              <w:rPr>
                <w:rFonts w:hint="eastAsia"/>
              </w:rPr>
              <w:t>竖直度或斜度（ｍｍ）</w:t>
            </w:r>
          </w:p>
        </w:tc>
        <w:tc>
          <w:tcPr>
            <w:tcW w:w="1901" w:type="dxa"/>
            <w:vAlign w:val="center"/>
          </w:tcPr>
          <w:p w:rsidR="00836151" w:rsidRDefault="00836151" w:rsidP="00836151">
            <w:pPr>
              <w:snapToGrid w:val="0"/>
              <w:spacing w:line="360" w:lineRule="exact"/>
              <w:jc w:val="center"/>
              <w:rPr>
                <w:rFonts w:hint="eastAsia"/>
              </w:rPr>
            </w:pPr>
            <w:r>
              <w:rPr>
                <w:rFonts w:hint="eastAsia"/>
              </w:rPr>
              <w:t>０</w:t>
            </w:r>
            <w:r>
              <w:rPr>
                <w:rFonts w:hint="eastAsia"/>
              </w:rPr>
              <w:t>.</w:t>
            </w:r>
            <w:r>
              <w:rPr>
                <w:rFonts w:hint="eastAsia"/>
              </w:rPr>
              <w:t>３</w:t>
            </w:r>
            <w:r>
              <w:rPr>
                <w:rFonts w:hint="eastAsia"/>
              </w:rPr>
              <w:t>%H</w:t>
            </w:r>
            <w:r>
              <w:rPr>
                <w:rFonts w:hint="eastAsia"/>
              </w:rPr>
              <w:t>且不大于２０</w:t>
            </w:r>
          </w:p>
        </w:tc>
        <w:tc>
          <w:tcPr>
            <w:tcW w:w="2407" w:type="dxa"/>
            <w:vAlign w:val="center"/>
          </w:tcPr>
          <w:p w:rsidR="00836151" w:rsidRDefault="00836151" w:rsidP="00836151">
            <w:pPr>
              <w:snapToGrid w:val="0"/>
              <w:spacing w:line="360" w:lineRule="exact"/>
              <w:rPr>
                <w:rFonts w:hint="eastAsia"/>
              </w:rPr>
            </w:pPr>
            <w:r>
              <w:rPr>
                <w:rFonts w:hint="eastAsia"/>
              </w:rPr>
              <w:t>用垂线或经纬仪测量２点</w:t>
            </w:r>
          </w:p>
        </w:tc>
        <w:tc>
          <w:tcPr>
            <w:tcW w:w="1875" w:type="dxa"/>
            <w:vAlign w:val="center"/>
          </w:tcPr>
          <w:p w:rsidR="00836151" w:rsidRDefault="00836151" w:rsidP="00836151">
            <w:pPr>
              <w:snapToGrid w:val="0"/>
              <w:spacing w:line="360" w:lineRule="exact"/>
              <w:jc w:val="center"/>
              <w:rPr>
                <w:rFonts w:hint="eastAsia"/>
              </w:rPr>
            </w:pPr>
            <w:r>
              <w:rPr>
                <w:rFonts w:hint="eastAsia"/>
              </w:rPr>
              <w:t>１０（１５）</w:t>
            </w:r>
          </w:p>
        </w:tc>
      </w:tr>
      <w:tr w:rsidR="00836151">
        <w:tblPrEx>
          <w:tblCellMar>
            <w:top w:w="0" w:type="dxa"/>
            <w:bottom w:w="0" w:type="dxa"/>
          </w:tblCellMar>
        </w:tblPrEx>
        <w:trPr>
          <w:trHeight w:val="454"/>
        </w:trPr>
        <w:tc>
          <w:tcPr>
            <w:tcW w:w="1406" w:type="dxa"/>
            <w:vAlign w:val="center"/>
          </w:tcPr>
          <w:p w:rsidR="00836151" w:rsidRDefault="00836151" w:rsidP="00836151">
            <w:pPr>
              <w:snapToGrid w:val="0"/>
              <w:spacing w:line="360" w:lineRule="exact"/>
              <w:jc w:val="center"/>
              <w:rPr>
                <w:rFonts w:hint="eastAsia"/>
              </w:rPr>
            </w:pPr>
            <w:r>
              <w:rPr>
                <w:rFonts w:hint="eastAsia"/>
              </w:rPr>
              <w:t>４</w:t>
            </w:r>
          </w:p>
        </w:tc>
        <w:tc>
          <w:tcPr>
            <w:tcW w:w="1901" w:type="dxa"/>
            <w:vAlign w:val="center"/>
          </w:tcPr>
          <w:p w:rsidR="00836151" w:rsidRDefault="00836151" w:rsidP="00836151">
            <w:pPr>
              <w:snapToGrid w:val="0"/>
              <w:spacing w:line="360" w:lineRule="exact"/>
              <w:jc w:val="center"/>
              <w:rPr>
                <w:rFonts w:hint="eastAsia"/>
              </w:rPr>
            </w:pPr>
            <w:r>
              <w:rPr>
                <w:rFonts w:hint="eastAsia"/>
              </w:rPr>
              <w:t>顶面高程</w:t>
            </w:r>
          </w:p>
          <w:p w:rsidR="00836151" w:rsidRDefault="00836151" w:rsidP="00836151">
            <w:pPr>
              <w:snapToGrid w:val="0"/>
              <w:spacing w:line="360" w:lineRule="exact"/>
              <w:jc w:val="center"/>
              <w:rPr>
                <w:rFonts w:hint="eastAsia"/>
              </w:rPr>
            </w:pPr>
            <w:r>
              <w:rPr>
                <w:rFonts w:hint="eastAsia"/>
              </w:rPr>
              <w:t>（ｍｍ）</w:t>
            </w:r>
          </w:p>
        </w:tc>
        <w:tc>
          <w:tcPr>
            <w:tcW w:w="1901" w:type="dxa"/>
            <w:vAlign w:val="center"/>
          </w:tcPr>
          <w:p w:rsidR="00836151" w:rsidRDefault="00836151" w:rsidP="00836151">
            <w:pPr>
              <w:snapToGrid w:val="0"/>
              <w:spacing w:line="360" w:lineRule="exact"/>
              <w:jc w:val="center"/>
              <w:rPr>
                <w:rFonts w:hint="eastAsia"/>
              </w:rPr>
            </w:pPr>
            <w:r>
              <w:rPr>
                <w:rFonts w:hint="eastAsia"/>
              </w:rPr>
              <w:t>±１０</w:t>
            </w:r>
          </w:p>
        </w:tc>
        <w:tc>
          <w:tcPr>
            <w:tcW w:w="2407" w:type="dxa"/>
            <w:vAlign w:val="center"/>
          </w:tcPr>
          <w:p w:rsidR="00836151" w:rsidRDefault="00836151" w:rsidP="00836151">
            <w:pPr>
              <w:snapToGrid w:val="0"/>
              <w:spacing w:line="360" w:lineRule="exact"/>
              <w:rPr>
                <w:rFonts w:hint="eastAsia"/>
              </w:rPr>
            </w:pPr>
            <w:r>
              <w:rPr>
                <w:rFonts w:hint="eastAsia"/>
              </w:rPr>
              <w:t>用水准仪测量３处</w:t>
            </w:r>
          </w:p>
        </w:tc>
        <w:tc>
          <w:tcPr>
            <w:tcW w:w="1875" w:type="dxa"/>
            <w:vAlign w:val="center"/>
          </w:tcPr>
          <w:p w:rsidR="00836151" w:rsidRDefault="00836151" w:rsidP="00836151">
            <w:pPr>
              <w:snapToGrid w:val="0"/>
              <w:spacing w:line="360" w:lineRule="exact"/>
              <w:jc w:val="center"/>
              <w:rPr>
                <w:rFonts w:hint="eastAsia"/>
              </w:rPr>
            </w:pPr>
            <w:r>
              <w:rPr>
                <w:rFonts w:hint="eastAsia"/>
              </w:rPr>
              <w:t>１５</w:t>
            </w:r>
          </w:p>
        </w:tc>
      </w:tr>
      <w:tr w:rsidR="00836151">
        <w:tblPrEx>
          <w:tblCellMar>
            <w:top w:w="0" w:type="dxa"/>
            <w:bottom w:w="0" w:type="dxa"/>
          </w:tblCellMar>
        </w:tblPrEx>
        <w:trPr>
          <w:trHeight w:val="454"/>
        </w:trPr>
        <w:tc>
          <w:tcPr>
            <w:tcW w:w="1406" w:type="dxa"/>
            <w:vAlign w:val="center"/>
          </w:tcPr>
          <w:p w:rsidR="00836151" w:rsidRDefault="00836151" w:rsidP="00836151">
            <w:pPr>
              <w:snapToGrid w:val="0"/>
              <w:spacing w:line="360" w:lineRule="exact"/>
              <w:jc w:val="center"/>
              <w:rPr>
                <w:rFonts w:hint="eastAsia"/>
              </w:rPr>
            </w:pPr>
            <w:r>
              <w:rPr>
                <w:rFonts w:hint="eastAsia"/>
              </w:rPr>
              <w:t>５</w:t>
            </w:r>
          </w:p>
        </w:tc>
        <w:tc>
          <w:tcPr>
            <w:tcW w:w="1901" w:type="dxa"/>
            <w:vAlign w:val="center"/>
          </w:tcPr>
          <w:p w:rsidR="00836151" w:rsidRDefault="00836151" w:rsidP="00836151">
            <w:pPr>
              <w:snapToGrid w:val="0"/>
              <w:spacing w:line="360" w:lineRule="exact"/>
              <w:jc w:val="center"/>
              <w:rPr>
                <w:rFonts w:hint="eastAsia"/>
              </w:rPr>
            </w:pPr>
            <w:r>
              <w:rPr>
                <w:rFonts w:hint="eastAsia"/>
              </w:rPr>
              <w:t>轴线偏位</w:t>
            </w:r>
          </w:p>
          <w:p w:rsidR="00836151" w:rsidRDefault="00836151" w:rsidP="00836151">
            <w:pPr>
              <w:snapToGrid w:val="0"/>
              <w:spacing w:line="360" w:lineRule="exact"/>
              <w:jc w:val="center"/>
              <w:rPr>
                <w:rFonts w:hint="eastAsia"/>
              </w:rPr>
            </w:pPr>
            <w:r>
              <w:rPr>
                <w:rFonts w:hint="eastAsia"/>
              </w:rPr>
              <w:t>（ｍｍ）</w:t>
            </w:r>
          </w:p>
        </w:tc>
        <w:tc>
          <w:tcPr>
            <w:tcW w:w="1901" w:type="dxa"/>
            <w:vAlign w:val="center"/>
          </w:tcPr>
          <w:p w:rsidR="00836151" w:rsidRDefault="00836151" w:rsidP="00836151">
            <w:pPr>
              <w:snapToGrid w:val="0"/>
              <w:spacing w:line="360" w:lineRule="exact"/>
              <w:jc w:val="center"/>
              <w:rPr>
                <w:rFonts w:hint="eastAsia"/>
              </w:rPr>
            </w:pPr>
            <w:r>
              <w:rPr>
                <w:rFonts w:hint="eastAsia"/>
              </w:rPr>
              <w:t>１０</w:t>
            </w:r>
          </w:p>
        </w:tc>
        <w:tc>
          <w:tcPr>
            <w:tcW w:w="2407" w:type="dxa"/>
            <w:vAlign w:val="center"/>
          </w:tcPr>
          <w:p w:rsidR="00836151" w:rsidRDefault="00836151" w:rsidP="00836151">
            <w:pPr>
              <w:snapToGrid w:val="0"/>
              <w:spacing w:line="360" w:lineRule="exact"/>
              <w:rPr>
                <w:rFonts w:hint="eastAsia"/>
              </w:rPr>
            </w:pPr>
            <w:r>
              <w:rPr>
                <w:rFonts w:hint="eastAsia"/>
              </w:rPr>
              <w:t>用经纬仪测量纵、横各２点</w:t>
            </w:r>
          </w:p>
        </w:tc>
        <w:tc>
          <w:tcPr>
            <w:tcW w:w="1875" w:type="dxa"/>
            <w:vAlign w:val="center"/>
          </w:tcPr>
          <w:p w:rsidR="00836151" w:rsidRDefault="00836151" w:rsidP="00836151">
            <w:pPr>
              <w:snapToGrid w:val="0"/>
              <w:spacing w:line="360" w:lineRule="exact"/>
              <w:jc w:val="center"/>
              <w:rPr>
                <w:rFonts w:hint="eastAsia"/>
              </w:rPr>
            </w:pPr>
            <w:r>
              <w:rPr>
                <w:rFonts w:hint="eastAsia"/>
              </w:rPr>
              <w:t>１５</w:t>
            </w:r>
          </w:p>
        </w:tc>
      </w:tr>
      <w:tr w:rsidR="00836151">
        <w:tblPrEx>
          <w:tblCellMar>
            <w:top w:w="0" w:type="dxa"/>
            <w:bottom w:w="0" w:type="dxa"/>
          </w:tblCellMar>
        </w:tblPrEx>
        <w:trPr>
          <w:trHeight w:val="454"/>
        </w:trPr>
        <w:tc>
          <w:tcPr>
            <w:tcW w:w="1406" w:type="dxa"/>
            <w:vAlign w:val="center"/>
          </w:tcPr>
          <w:p w:rsidR="00836151" w:rsidRDefault="00836151" w:rsidP="00836151">
            <w:pPr>
              <w:snapToGrid w:val="0"/>
              <w:spacing w:line="360" w:lineRule="exact"/>
              <w:jc w:val="center"/>
              <w:rPr>
                <w:rFonts w:hint="eastAsia"/>
              </w:rPr>
            </w:pPr>
            <w:r>
              <w:rPr>
                <w:rFonts w:hint="eastAsia"/>
              </w:rPr>
              <w:t>６</w:t>
            </w:r>
          </w:p>
        </w:tc>
        <w:tc>
          <w:tcPr>
            <w:tcW w:w="1901" w:type="dxa"/>
            <w:vAlign w:val="center"/>
          </w:tcPr>
          <w:p w:rsidR="00836151" w:rsidRDefault="00836151" w:rsidP="00836151">
            <w:pPr>
              <w:snapToGrid w:val="0"/>
              <w:spacing w:line="360" w:lineRule="exact"/>
              <w:jc w:val="center"/>
              <w:rPr>
                <w:rFonts w:hint="eastAsia"/>
              </w:rPr>
            </w:pPr>
            <w:r>
              <w:rPr>
                <w:rFonts w:hint="eastAsia"/>
              </w:rPr>
              <w:t>大面积平整度（ｍｍ）</w:t>
            </w:r>
          </w:p>
        </w:tc>
        <w:tc>
          <w:tcPr>
            <w:tcW w:w="1901" w:type="dxa"/>
            <w:vAlign w:val="center"/>
          </w:tcPr>
          <w:p w:rsidR="00836151" w:rsidRDefault="00836151" w:rsidP="00836151">
            <w:pPr>
              <w:snapToGrid w:val="0"/>
              <w:spacing w:line="360" w:lineRule="exact"/>
              <w:jc w:val="center"/>
              <w:rPr>
                <w:rFonts w:hint="eastAsia"/>
              </w:rPr>
            </w:pPr>
            <w:r>
              <w:rPr>
                <w:rFonts w:hint="eastAsia"/>
              </w:rPr>
              <w:t>５</w:t>
            </w:r>
          </w:p>
        </w:tc>
        <w:tc>
          <w:tcPr>
            <w:tcW w:w="2407" w:type="dxa"/>
            <w:vAlign w:val="center"/>
          </w:tcPr>
          <w:p w:rsidR="00836151" w:rsidRDefault="00836151" w:rsidP="00836151">
            <w:pPr>
              <w:snapToGrid w:val="0"/>
              <w:spacing w:line="360" w:lineRule="exact"/>
              <w:jc w:val="center"/>
              <w:rPr>
                <w:rFonts w:hint="eastAsia"/>
              </w:rPr>
            </w:pPr>
            <w:r>
              <w:rPr>
                <w:rFonts w:hint="eastAsia"/>
              </w:rPr>
              <w:t>用２ｍ直尺检查</w:t>
            </w:r>
          </w:p>
        </w:tc>
        <w:tc>
          <w:tcPr>
            <w:tcW w:w="1875" w:type="dxa"/>
            <w:vAlign w:val="center"/>
          </w:tcPr>
          <w:p w:rsidR="00836151" w:rsidRDefault="00836151" w:rsidP="00836151">
            <w:pPr>
              <w:snapToGrid w:val="0"/>
              <w:spacing w:line="360" w:lineRule="exact"/>
              <w:jc w:val="center"/>
              <w:rPr>
                <w:rFonts w:hint="eastAsia"/>
              </w:rPr>
            </w:pPr>
            <w:r>
              <w:rPr>
                <w:rFonts w:hint="eastAsia"/>
              </w:rPr>
              <w:t>５</w:t>
            </w:r>
          </w:p>
        </w:tc>
      </w:tr>
      <w:tr w:rsidR="00836151">
        <w:tblPrEx>
          <w:tblCellMar>
            <w:top w:w="0" w:type="dxa"/>
            <w:bottom w:w="0" w:type="dxa"/>
          </w:tblCellMar>
        </w:tblPrEx>
        <w:trPr>
          <w:trHeight w:val="454"/>
        </w:trPr>
        <w:tc>
          <w:tcPr>
            <w:tcW w:w="1406" w:type="dxa"/>
            <w:vAlign w:val="center"/>
          </w:tcPr>
          <w:p w:rsidR="00836151" w:rsidRDefault="00836151" w:rsidP="00836151">
            <w:pPr>
              <w:snapToGrid w:val="0"/>
              <w:spacing w:line="360" w:lineRule="exact"/>
              <w:jc w:val="center"/>
              <w:rPr>
                <w:rFonts w:hint="eastAsia"/>
              </w:rPr>
            </w:pPr>
            <w:r>
              <w:rPr>
                <w:rFonts w:hint="eastAsia"/>
              </w:rPr>
              <w:t>７</w:t>
            </w:r>
          </w:p>
        </w:tc>
        <w:tc>
          <w:tcPr>
            <w:tcW w:w="1901" w:type="dxa"/>
            <w:vAlign w:val="center"/>
          </w:tcPr>
          <w:p w:rsidR="00836151" w:rsidRDefault="00836151" w:rsidP="00836151">
            <w:pPr>
              <w:snapToGrid w:val="0"/>
              <w:spacing w:line="360" w:lineRule="exact"/>
              <w:jc w:val="center"/>
              <w:rPr>
                <w:rFonts w:hint="eastAsia"/>
              </w:rPr>
            </w:pPr>
            <w:r>
              <w:rPr>
                <w:rFonts w:hint="eastAsia"/>
              </w:rPr>
              <w:t>预埋件位置（ｍｍ）</w:t>
            </w:r>
          </w:p>
        </w:tc>
        <w:tc>
          <w:tcPr>
            <w:tcW w:w="1901" w:type="dxa"/>
            <w:vAlign w:val="center"/>
          </w:tcPr>
          <w:p w:rsidR="00836151" w:rsidRDefault="00836151" w:rsidP="00836151">
            <w:pPr>
              <w:snapToGrid w:val="0"/>
              <w:spacing w:line="360" w:lineRule="exact"/>
              <w:jc w:val="center"/>
              <w:rPr>
                <w:rFonts w:hint="eastAsia"/>
              </w:rPr>
            </w:pPr>
            <w:r>
              <w:rPr>
                <w:rFonts w:hint="eastAsia"/>
              </w:rPr>
              <w:t>１０</w:t>
            </w:r>
          </w:p>
        </w:tc>
        <w:tc>
          <w:tcPr>
            <w:tcW w:w="2407" w:type="dxa"/>
            <w:vAlign w:val="center"/>
          </w:tcPr>
          <w:p w:rsidR="00836151" w:rsidRDefault="00836151" w:rsidP="00836151">
            <w:pPr>
              <w:snapToGrid w:val="0"/>
              <w:spacing w:line="360" w:lineRule="exact"/>
              <w:jc w:val="center"/>
              <w:rPr>
                <w:rFonts w:hint="eastAsia"/>
              </w:rPr>
            </w:pPr>
            <w:r>
              <w:rPr>
                <w:rFonts w:hint="eastAsia"/>
              </w:rPr>
              <w:t>用尺量</w:t>
            </w:r>
          </w:p>
        </w:tc>
        <w:tc>
          <w:tcPr>
            <w:tcW w:w="1875" w:type="dxa"/>
            <w:vAlign w:val="center"/>
          </w:tcPr>
          <w:p w:rsidR="00836151" w:rsidRDefault="00836151" w:rsidP="00836151">
            <w:pPr>
              <w:snapToGrid w:val="0"/>
              <w:spacing w:line="360" w:lineRule="exact"/>
              <w:jc w:val="center"/>
              <w:rPr>
                <w:rFonts w:hint="eastAsia"/>
              </w:rPr>
            </w:pPr>
            <w:r>
              <w:rPr>
                <w:rFonts w:hint="eastAsia"/>
              </w:rPr>
              <w:t>５（０）</w:t>
            </w:r>
          </w:p>
        </w:tc>
      </w:tr>
    </w:tbl>
    <w:p w:rsidR="00836151" w:rsidRDefault="00836151" w:rsidP="00836151">
      <w:pPr>
        <w:snapToGrid w:val="0"/>
        <w:spacing w:beforeLines="50" w:afterLines="50" w:line="500" w:lineRule="exact"/>
        <w:jc w:val="center"/>
      </w:pPr>
    </w:p>
    <w:p w:rsidR="00836151" w:rsidRDefault="00836151" w:rsidP="00836151">
      <w:pPr>
        <w:snapToGrid w:val="0"/>
        <w:spacing w:beforeLines="50" w:afterLines="50" w:line="500" w:lineRule="exact"/>
        <w:jc w:val="center"/>
      </w:pPr>
      <w:r>
        <w:rPr>
          <w:rFonts w:hint="eastAsia"/>
        </w:rPr>
        <w:lastRenderedPageBreak/>
        <w:t>墩、台帽或盖梁实测项目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08"/>
        <w:gridCol w:w="979"/>
        <w:gridCol w:w="1384"/>
        <w:gridCol w:w="1786"/>
        <w:gridCol w:w="2350"/>
        <w:gridCol w:w="1669"/>
        <w:gridCol w:w="11"/>
      </w:tblGrid>
      <w:tr w:rsidR="00836151">
        <w:tblPrEx>
          <w:tblCellMar>
            <w:top w:w="0" w:type="dxa"/>
            <w:bottom w:w="0" w:type="dxa"/>
          </w:tblCellMar>
        </w:tblPrEx>
        <w:trPr>
          <w:trHeight w:val="454"/>
          <w:jc w:val="center"/>
        </w:trPr>
        <w:tc>
          <w:tcPr>
            <w:tcW w:w="1208" w:type="dxa"/>
            <w:vAlign w:val="center"/>
          </w:tcPr>
          <w:p w:rsidR="00836151" w:rsidRDefault="00836151" w:rsidP="00836151">
            <w:pPr>
              <w:snapToGrid w:val="0"/>
              <w:spacing w:line="360" w:lineRule="exact"/>
              <w:jc w:val="center"/>
              <w:rPr>
                <w:rFonts w:hint="eastAsia"/>
              </w:rPr>
            </w:pPr>
            <w:r>
              <w:rPr>
                <w:rFonts w:hint="eastAsia"/>
              </w:rPr>
              <w:t>项次</w:t>
            </w:r>
          </w:p>
        </w:tc>
        <w:tc>
          <w:tcPr>
            <w:tcW w:w="2363" w:type="dxa"/>
            <w:gridSpan w:val="2"/>
            <w:vAlign w:val="center"/>
          </w:tcPr>
          <w:p w:rsidR="00836151" w:rsidRDefault="00836151" w:rsidP="00836151">
            <w:pPr>
              <w:snapToGrid w:val="0"/>
              <w:spacing w:line="360" w:lineRule="exact"/>
              <w:jc w:val="center"/>
              <w:rPr>
                <w:rFonts w:hint="eastAsia"/>
              </w:rPr>
            </w:pPr>
            <w:r>
              <w:rPr>
                <w:rFonts w:hint="eastAsia"/>
              </w:rPr>
              <w:t>检查项目</w:t>
            </w:r>
          </w:p>
        </w:tc>
        <w:tc>
          <w:tcPr>
            <w:tcW w:w="1786" w:type="dxa"/>
            <w:vAlign w:val="center"/>
          </w:tcPr>
          <w:p w:rsidR="00836151" w:rsidRDefault="00836151" w:rsidP="00836151">
            <w:pPr>
              <w:snapToGrid w:val="0"/>
              <w:spacing w:line="360" w:lineRule="exact"/>
              <w:jc w:val="center"/>
              <w:rPr>
                <w:rFonts w:hint="eastAsia"/>
              </w:rPr>
            </w:pPr>
            <w:r>
              <w:rPr>
                <w:rFonts w:hint="eastAsia"/>
              </w:rPr>
              <w:t>规定值或</w:t>
            </w:r>
          </w:p>
          <w:p w:rsidR="00836151" w:rsidRDefault="00836151" w:rsidP="00836151">
            <w:pPr>
              <w:snapToGrid w:val="0"/>
              <w:spacing w:line="360" w:lineRule="exact"/>
              <w:jc w:val="center"/>
              <w:rPr>
                <w:rFonts w:hint="eastAsia"/>
              </w:rPr>
            </w:pPr>
            <w:r>
              <w:rPr>
                <w:rFonts w:hint="eastAsia"/>
              </w:rPr>
              <w:t>允许偏差</w:t>
            </w:r>
          </w:p>
        </w:tc>
        <w:tc>
          <w:tcPr>
            <w:tcW w:w="2350" w:type="dxa"/>
            <w:vAlign w:val="center"/>
          </w:tcPr>
          <w:p w:rsidR="00836151" w:rsidRDefault="00836151" w:rsidP="00836151">
            <w:pPr>
              <w:snapToGrid w:val="0"/>
              <w:spacing w:line="360" w:lineRule="exact"/>
              <w:jc w:val="center"/>
              <w:rPr>
                <w:rFonts w:hint="eastAsia"/>
              </w:rPr>
            </w:pPr>
            <w:r>
              <w:rPr>
                <w:rFonts w:hint="eastAsia"/>
              </w:rPr>
              <w:t>检查方法和频率</w:t>
            </w:r>
          </w:p>
        </w:tc>
        <w:tc>
          <w:tcPr>
            <w:tcW w:w="1680" w:type="dxa"/>
            <w:gridSpan w:val="2"/>
            <w:vAlign w:val="center"/>
          </w:tcPr>
          <w:p w:rsidR="00836151" w:rsidRDefault="00836151" w:rsidP="00836151">
            <w:pPr>
              <w:snapToGrid w:val="0"/>
              <w:spacing w:line="360" w:lineRule="exact"/>
              <w:jc w:val="center"/>
              <w:rPr>
                <w:rFonts w:hint="eastAsia"/>
              </w:rPr>
            </w:pPr>
            <w:r>
              <w:rPr>
                <w:rFonts w:hint="eastAsia"/>
              </w:rPr>
              <w:t>规定分</w:t>
            </w:r>
          </w:p>
        </w:tc>
      </w:tr>
      <w:tr w:rsidR="00836151">
        <w:tblPrEx>
          <w:tblCellMar>
            <w:top w:w="0" w:type="dxa"/>
            <w:bottom w:w="0" w:type="dxa"/>
          </w:tblCellMar>
        </w:tblPrEx>
        <w:trPr>
          <w:trHeight w:val="454"/>
          <w:jc w:val="center"/>
        </w:trPr>
        <w:tc>
          <w:tcPr>
            <w:tcW w:w="1208" w:type="dxa"/>
            <w:vAlign w:val="center"/>
          </w:tcPr>
          <w:p w:rsidR="00836151" w:rsidRDefault="00836151" w:rsidP="00836151">
            <w:pPr>
              <w:snapToGrid w:val="0"/>
              <w:spacing w:line="360" w:lineRule="exact"/>
              <w:jc w:val="center"/>
              <w:rPr>
                <w:rFonts w:hint="eastAsia"/>
              </w:rPr>
            </w:pPr>
            <w:r>
              <w:rPr>
                <w:rFonts w:hint="eastAsia"/>
              </w:rPr>
              <w:t>１</w:t>
            </w:r>
          </w:p>
        </w:tc>
        <w:tc>
          <w:tcPr>
            <w:tcW w:w="2363" w:type="dxa"/>
            <w:gridSpan w:val="2"/>
            <w:vAlign w:val="center"/>
          </w:tcPr>
          <w:p w:rsidR="00836151" w:rsidRDefault="00836151" w:rsidP="00836151">
            <w:pPr>
              <w:snapToGrid w:val="0"/>
              <w:spacing w:line="360" w:lineRule="exact"/>
              <w:jc w:val="center"/>
              <w:rPr>
                <w:rFonts w:hint="eastAsia"/>
              </w:rPr>
            </w:pPr>
            <w:r>
              <w:rPr>
                <w:rFonts w:hint="eastAsia"/>
              </w:rPr>
              <w:t>混凝土强度</w:t>
            </w:r>
            <w:r>
              <w:rPr>
                <w:rFonts w:hint="eastAsia"/>
              </w:rPr>
              <w:t>(Mpa)</w:t>
            </w:r>
          </w:p>
        </w:tc>
        <w:tc>
          <w:tcPr>
            <w:tcW w:w="1786" w:type="dxa"/>
            <w:vAlign w:val="center"/>
          </w:tcPr>
          <w:p w:rsidR="00836151" w:rsidRDefault="00836151" w:rsidP="00836151">
            <w:pPr>
              <w:snapToGrid w:val="0"/>
              <w:spacing w:line="360" w:lineRule="exact"/>
              <w:jc w:val="center"/>
              <w:rPr>
                <w:rFonts w:hint="eastAsia"/>
              </w:rPr>
            </w:pPr>
            <w:r>
              <w:rPr>
                <w:rFonts w:hint="eastAsia"/>
              </w:rPr>
              <w:t>在合格标准内</w:t>
            </w:r>
          </w:p>
        </w:tc>
        <w:tc>
          <w:tcPr>
            <w:tcW w:w="2350" w:type="dxa"/>
            <w:vAlign w:val="center"/>
          </w:tcPr>
          <w:p w:rsidR="00836151" w:rsidRDefault="00836151" w:rsidP="00836151">
            <w:pPr>
              <w:snapToGrid w:val="0"/>
              <w:spacing w:line="360" w:lineRule="exact"/>
              <w:jc w:val="center"/>
              <w:rPr>
                <w:rFonts w:hint="eastAsia"/>
              </w:rPr>
            </w:pPr>
            <w:r>
              <w:rPr>
                <w:rFonts w:hint="eastAsia"/>
              </w:rPr>
              <w:t>按附录</w:t>
            </w:r>
            <w:r>
              <w:rPr>
                <w:rFonts w:hint="eastAsia"/>
              </w:rPr>
              <w:t>D</w:t>
            </w:r>
            <w:r>
              <w:rPr>
                <w:rFonts w:hint="eastAsia"/>
              </w:rPr>
              <w:t>检查</w:t>
            </w:r>
          </w:p>
        </w:tc>
        <w:tc>
          <w:tcPr>
            <w:tcW w:w="1680" w:type="dxa"/>
            <w:gridSpan w:val="2"/>
            <w:vAlign w:val="center"/>
          </w:tcPr>
          <w:p w:rsidR="00836151" w:rsidRDefault="00836151" w:rsidP="00836151">
            <w:pPr>
              <w:snapToGrid w:val="0"/>
              <w:spacing w:line="360" w:lineRule="exact"/>
              <w:jc w:val="center"/>
              <w:rPr>
                <w:rFonts w:hint="eastAsia"/>
              </w:rPr>
            </w:pPr>
            <w:r>
              <w:rPr>
                <w:rFonts w:hint="eastAsia"/>
              </w:rPr>
              <w:t>３５</w:t>
            </w:r>
          </w:p>
        </w:tc>
      </w:tr>
      <w:tr w:rsidR="00836151">
        <w:tblPrEx>
          <w:tblCellMar>
            <w:top w:w="0" w:type="dxa"/>
            <w:bottom w:w="0" w:type="dxa"/>
          </w:tblCellMar>
        </w:tblPrEx>
        <w:trPr>
          <w:trHeight w:val="454"/>
          <w:jc w:val="center"/>
        </w:trPr>
        <w:tc>
          <w:tcPr>
            <w:tcW w:w="1208" w:type="dxa"/>
            <w:vAlign w:val="center"/>
          </w:tcPr>
          <w:p w:rsidR="00836151" w:rsidRDefault="00836151" w:rsidP="00836151">
            <w:pPr>
              <w:snapToGrid w:val="0"/>
              <w:spacing w:line="360" w:lineRule="exact"/>
              <w:jc w:val="center"/>
              <w:rPr>
                <w:rFonts w:hint="eastAsia"/>
              </w:rPr>
            </w:pPr>
            <w:r>
              <w:rPr>
                <w:rFonts w:hint="eastAsia"/>
              </w:rPr>
              <w:t>２</w:t>
            </w:r>
          </w:p>
        </w:tc>
        <w:tc>
          <w:tcPr>
            <w:tcW w:w="2363" w:type="dxa"/>
            <w:gridSpan w:val="2"/>
            <w:vAlign w:val="center"/>
          </w:tcPr>
          <w:p w:rsidR="00836151" w:rsidRDefault="00836151" w:rsidP="00836151">
            <w:pPr>
              <w:snapToGrid w:val="0"/>
              <w:spacing w:line="360" w:lineRule="exact"/>
              <w:jc w:val="center"/>
              <w:rPr>
                <w:rFonts w:hint="eastAsia"/>
              </w:rPr>
            </w:pPr>
            <w:r>
              <w:rPr>
                <w:rFonts w:hint="eastAsia"/>
              </w:rPr>
              <w:t>断面尺寸</w:t>
            </w:r>
            <w:r>
              <w:rPr>
                <w:rFonts w:hint="eastAsia"/>
              </w:rPr>
              <w:t>(</w:t>
            </w:r>
            <w:r>
              <w:rPr>
                <w:rFonts w:hint="eastAsia"/>
              </w:rPr>
              <w:t>ｍｍ</w:t>
            </w:r>
            <w:r>
              <w:rPr>
                <w:rFonts w:hint="eastAsia"/>
              </w:rPr>
              <w:t>)</w:t>
            </w:r>
          </w:p>
        </w:tc>
        <w:tc>
          <w:tcPr>
            <w:tcW w:w="1786" w:type="dxa"/>
            <w:vAlign w:val="center"/>
          </w:tcPr>
          <w:p w:rsidR="00836151" w:rsidRDefault="00836151" w:rsidP="00836151">
            <w:pPr>
              <w:snapToGrid w:val="0"/>
              <w:spacing w:line="360" w:lineRule="exact"/>
              <w:jc w:val="center"/>
              <w:rPr>
                <w:rFonts w:hint="eastAsia"/>
              </w:rPr>
            </w:pPr>
            <w:r>
              <w:rPr>
                <w:rFonts w:hint="eastAsia"/>
              </w:rPr>
              <w:t>±２０</w:t>
            </w:r>
          </w:p>
        </w:tc>
        <w:tc>
          <w:tcPr>
            <w:tcW w:w="2350" w:type="dxa"/>
            <w:vAlign w:val="center"/>
          </w:tcPr>
          <w:p w:rsidR="00836151" w:rsidRDefault="00836151" w:rsidP="00836151">
            <w:pPr>
              <w:snapToGrid w:val="0"/>
              <w:spacing w:line="360" w:lineRule="exact"/>
              <w:rPr>
                <w:rFonts w:hint="eastAsia"/>
              </w:rPr>
            </w:pPr>
            <w:r>
              <w:rPr>
                <w:rFonts w:hint="eastAsia"/>
              </w:rPr>
              <w:t>用经纬仪测量纵、横各２点</w:t>
            </w:r>
          </w:p>
        </w:tc>
        <w:tc>
          <w:tcPr>
            <w:tcW w:w="1680" w:type="dxa"/>
            <w:gridSpan w:val="2"/>
            <w:vAlign w:val="center"/>
          </w:tcPr>
          <w:p w:rsidR="00836151" w:rsidRDefault="00836151" w:rsidP="00836151">
            <w:pPr>
              <w:snapToGrid w:val="0"/>
              <w:spacing w:line="360" w:lineRule="exact"/>
              <w:jc w:val="center"/>
              <w:rPr>
                <w:rFonts w:hint="eastAsia"/>
              </w:rPr>
            </w:pPr>
            <w:r>
              <w:rPr>
                <w:rFonts w:hint="eastAsia"/>
              </w:rPr>
              <w:t>１５</w:t>
            </w:r>
          </w:p>
        </w:tc>
      </w:tr>
      <w:tr w:rsidR="00836151">
        <w:tblPrEx>
          <w:tblCellMar>
            <w:top w:w="0" w:type="dxa"/>
            <w:bottom w:w="0" w:type="dxa"/>
          </w:tblCellMar>
        </w:tblPrEx>
        <w:trPr>
          <w:cantSplit/>
          <w:trHeight w:val="454"/>
          <w:jc w:val="center"/>
        </w:trPr>
        <w:tc>
          <w:tcPr>
            <w:tcW w:w="1208" w:type="dxa"/>
            <w:vAlign w:val="center"/>
          </w:tcPr>
          <w:p w:rsidR="00836151" w:rsidRDefault="00836151" w:rsidP="00836151">
            <w:pPr>
              <w:snapToGrid w:val="0"/>
              <w:spacing w:line="360" w:lineRule="exact"/>
              <w:jc w:val="center"/>
              <w:rPr>
                <w:rFonts w:hint="eastAsia"/>
              </w:rPr>
            </w:pPr>
            <w:r>
              <w:rPr>
                <w:rFonts w:hint="eastAsia"/>
              </w:rPr>
              <w:t>３</w:t>
            </w:r>
          </w:p>
        </w:tc>
        <w:tc>
          <w:tcPr>
            <w:tcW w:w="2363" w:type="dxa"/>
            <w:gridSpan w:val="2"/>
            <w:vAlign w:val="center"/>
          </w:tcPr>
          <w:p w:rsidR="00836151" w:rsidRDefault="00836151" w:rsidP="00836151">
            <w:pPr>
              <w:snapToGrid w:val="0"/>
              <w:spacing w:line="360" w:lineRule="exact"/>
              <w:jc w:val="center"/>
              <w:rPr>
                <w:rFonts w:hint="eastAsia"/>
              </w:rPr>
            </w:pPr>
            <w:r>
              <w:rPr>
                <w:rFonts w:hint="eastAsia"/>
              </w:rPr>
              <w:t>轴线偏位</w:t>
            </w:r>
            <w:r>
              <w:rPr>
                <w:rFonts w:hint="eastAsia"/>
              </w:rPr>
              <w:t>(</w:t>
            </w:r>
            <w:r>
              <w:rPr>
                <w:rFonts w:hint="eastAsia"/>
              </w:rPr>
              <w:t>ｍｍ</w:t>
            </w:r>
            <w:r>
              <w:rPr>
                <w:rFonts w:hint="eastAsia"/>
              </w:rPr>
              <w:t>)</w:t>
            </w:r>
          </w:p>
        </w:tc>
        <w:tc>
          <w:tcPr>
            <w:tcW w:w="1786" w:type="dxa"/>
            <w:vAlign w:val="center"/>
          </w:tcPr>
          <w:p w:rsidR="00836151" w:rsidRDefault="00836151" w:rsidP="00836151">
            <w:pPr>
              <w:snapToGrid w:val="0"/>
              <w:spacing w:line="360" w:lineRule="exact"/>
              <w:jc w:val="center"/>
              <w:rPr>
                <w:rFonts w:hint="eastAsia"/>
              </w:rPr>
            </w:pPr>
            <w:r>
              <w:rPr>
                <w:rFonts w:hint="eastAsia"/>
              </w:rPr>
              <w:t>１０</w:t>
            </w:r>
          </w:p>
        </w:tc>
        <w:tc>
          <w:tcPr>
            <w:tcW w:w="2350" w:type="dxa"/>
            <w:vMerge w:val="restart"/>
            <w:vAlign w:val="center"/>
          </w:tcPr>
          <w:p w:rsidR="00836151" w:rsidRDefault="00836151" w:rsidP="00836151">
            <w:pPr>
              <w:snapToGrid w:val="0"/>
              <w:spacing w:line="360" w:lineRule="exact"/>
              <w:rPr>
                <w:rFonts w:hint="eastAsia"/>
              </w:rPr>
            </w:pPr>
            <w:r>
              <w:rPr>
                <w:rFonts w:hint="eastAsia"/>
              </w:rPr>
              <w:t>水准仪每支座检查１点</w:t>
            </w:r>
          </w:p>
        </w:tc>
        <w:tc>
          <w:tcPr>
            <w:tcW w:w="1680" w:type="dxa"/>
            <w:gridSpan w:val="2"/>
            <w:vAlign w:val="center"/>
          </w:tcPr>
          <w:p w:rsidR="00836151" w:rsidRDefault="00836151" w:rsidP="00836151">
            <w:pPr>
              <w:snapToGrid w:val="0"/>
              <w:spacing w:line="360" w:lineRule="exact"/>
              <w:jc w:val="center"/>
              <w:rPr>
                <w:rFonts w:hint="eastAsia"/>
              </w:rPr>
            </w:pPr>
            <w:r>
              <w:rPr>
                <w:rFonts w:hint="eastAsia"/>
              </w:rPr>
              <w:t>２０</w:t>
            </w:r>
          </w:p>
        </w:tc>
      </w:tr>
      <w:tr w:rsidR="00836151">
        <w:tblPrEx>
          <w:tblCellMar>
            <w:top w:w="0" w:type="dxa"/>
            <w:bottom w:w="0" w:type="dxa"/>
          </w:tblCellMar>
        </w:tblPrEx>
        <w:trPr>
          <w:gridAfter w:val="1"/>
          <w:wAfter w:w="11" w:type="dxa"/>
          <w:cantSplit/>
          <w:trHeight w:val="454"/>
          <w:jc w:val="center"/>
        </w:trPr>
        <w:tc>
          <w:tcPr>
            <w:tcW w:w="1208" w:type="dxa"/>
            <w:vMerge w:val="restart"/>
            <w:vAlign w:val="center"/>
          </w:tcPr>
          <w:p w:rsidR="00836151" w:rsidRDefault="00836151" w:rsidP="00836151">
            <w:pPr>
              <w:snapToGrid w:val="0"/>
              <w:spacing w:line="360" w:lineRule="exact"/>
              <w:jc w:val="center"/>
              <w:rPr>
                <w:rFonts w:hint="eastAsia"/>
              </w:rPr>
            </w:pPr>
            <w:r>
              <w:rPr>
                <w:rFonts w:hint="eastAsia"/>
              </w:rPr>
              <w:t>４</w:t>
            </w:r>
          </w:p>
        </w:tc>
        <w:tc>
          <w:tcPr>
            <w:tcW w:w="979" w:type="dxa"/>
            <w:vMerge w:val="restart"/>
            <w:vAlign w:val="center"/>
          </w:tcPr>
          <w:p w:rsidR="00836151" w:rsidRDefault="00836151" w:rsidP="00836151">
            <w:pPr>
              <w:snapToGrid w:val="0"/>
              <w:spacing w:line="360" w:lineRule="exact"/>
              <w:rPr>
                <w:rFonts w:hint="eastAsia"/>
              </w:rPr>
            </w:pPr>
            <w:r>
              <w:rPr>
                <w:rFonts w:hint="eastAsia"/>
              </w:rPr>
              <w:t>支座处顶面高程</w:t>
            </w:r>
            <w:r>
              <w:rPr>
                <w:rFonts w:hint="eastAsia"/>
              </w:rPr>
              <w:t>(</w:t>
            </w:r>
            <w:r>
              <w:rPr>
                <w:rFonts w:hint="eastAsia"/>
              </w:rPr>
              <w:t>ｍｍ</w:t>
            </w:r>
            <w:r>
              <w:rPr>
                <w:rFonts w:hint="eastAsia"/>
              </w:rPr>
              <w:t>)</w:t>
            </w:r>
          </w:p>
        </w:tc>
        <w:tc>
          <w:tcPr>
            <w:tcW w:w="1384" w:type="dxa"/>
            <w:vAlign w:val="center"/>
          </w:tcPr>
          <w:p w:rsidR="00836151" w:rsidRDefault="00836151" w:rsidP="00836151">
            <w:pPr>
              <w:snapToGrid w:val="0"/>
              <w:spacing w:line="360" w:lineRule="exact"/>
              <w:jc w:val="center"/>
              <w:rPr>
                <w:rFonts w:hint="eastAsia"/>
              </w:rPr>
            </w:pPr>
            <w:r>
              <w:rPr>
                <w:rFonts w:hint="eastAsia"/>
              </w:rPr>
              <w:t>简支梁</w:t>
            </w:r>
          </w:p>
        </w:tc>
        <w:tc>
          <w:tcPr>
            <w:tcW w:w="1786" w:type="dxa"/>
            <w:vAlign w:val="center"/>
          </w:tcPr>
          <w:p w:rsidR="00836151" w:rsidRDefault="00836151" w:rsidP="00836151">
            <w:pPr>
              <w:snapToGrid w:val="0"/>
              <w:spacing w:line="360" w:lineRule="exact"/>
              <w:jc w:val="center"/>
              <w:rPr>
                <w:rFonts w:hint="eastAsia"/>
              </w:rPr>
            </w:pPr>
            <w:r>
              <w:rPr>
                <w:rFonts w:hint="eastAsia"/>
              </w:rPr>
              <w:t>±１０</w:t>
            </w:r>
          </w:p>
        </w:tc>
        <w:tc>
          <w:tcPr>
            <w:tcW w:w="2350" w:type="dxa"/>
            <w:vMerge/>
            <w:vAlign w:val="center"/>
          </w:tcPr>
          <w:p w:rsidR="00836151" w:rsidRDefault="00836151" w:rsidP="00836151">
            <w:pPr>
              <w:snapToGrid w:val="0"/>
              <w:spacing w:line="360" w:lineRule="exact"/>
              <w:jc w:val="center"/>
              <w:rPr>
                <w:rFonts w:hint="eastAsia"/>
              </w:rPr>
            </w:pPr>
          </w:p>
        </w:tc>
        <w:tc>
          <w:tcPr>
            <w:tcW w:w="1669" w:type="dxa"/>
            <w:vAlign w:val="center"/>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jc w:val="center"/>
        </w:trPr>
        <w:tc>
          <w:tcPr>
            <w:tcW w:w="1208" w:type="dxa"/>
            <w:vMerge/>
            <w:vAlign w:val="center"/>
          </w:tcPr>
          <w:p w:rsidR="00836151" w:rsidRDefault="00836151" w:rsidP="00836151">
            <w:pPr>
              <w:snapToGrid w:val="0"/>
              <w:spacing w:line="360" w:lineRule="exact"/>
              <w:jc w:val="center"/>
              <w:rPr>
                <w:rFonts w:hint="eastAsia"/>
              </w:rPr>
            </w:pPr>
          </w:p>
        </w:tc>
        <w:tc>
          <w:tcPr>
            <w:tcW w:w="979" w:type="dxa"/>
            <w:vMerge/>
            <w:vAlign w:val="center"/>
          </w:tcPr>
          <w:p w:rsidR="00836151" w:rsidRDefault="00836151" w:rsidP="00836151">
            <w:pPr>
              <w:snapToGrid w:val="0"/>
              <w:spacing w:line="360" w:lineRule="exact"/>
              <w:jc w:val="center"/>
              <w:rPr>
                <w:rFonts w:hint="eastAsia"/>
              </w:rPr>
            </w:pPr>
          </w:p>
        </w:tc>
        <w:tc>
          <w:tcPr>
            <w:tcW w:w="1384" w:type="dxa"/>
            <w:vAlign w:val="center"/>
          </w:tcPr>
          <w:p w:rsidR="00836151" w:rsidRDefault="00836151" w:rsidP="00836151">
            <w:pPr>
              <w:snapToGrid w:val="0"/>
              <w:spacing w:line="360" w:lineRule="exact"/>
              <w:jc w:val="center"/>
              <w:rPr>
                <w:rFonts w:hint="eastAsia"/>
              </w:rPr>
            </w:pPr>
            <w:r>
              <w:rPr>
                <w:rFonts w:hint="eastAsia"/>
              </w:rPr>
              <w:t>边续梁</w:t>
            </w:r>
          </w:p>
        </w:tc>
        <w:tc>
          <w:tcPr>
            <w:tcW w:w="1786" w:type="dxa"/>
            <w:vAlign w:val="center"/>
          </w:tcPr>
          <w:p w:rsidR="00836151" w:rsidRDefault="00836151" w:rsidP="00836151">
            <w:pPr>
              <w:snapToGrid w:val="0"/>
              <w:spacing w:line="360" w:lineRule="exact"/>
              <w:jc w:val="center"/>
              <w:rPr>
                <w:rFonts w:hint="eastAsia"/>
              </w:rPr>
            </w:pPr>
            <w:r>
              <w:rPr>
                <w:rFonts w:hint="eastAsia"/>
              </w:rPr>
              <w:t>±５</w:t>
            </w:r>
          </w:p>
        </w:tc>
        <w:tc>
          <w:tcPr>
            <w:tcW w:w="2350" w:type="dxa"/>
            <w:vMerge/>
            <w:vAlign w:val="center"/>
          </w:tcPr>
          <w:p w:rsidR="00836151" w:rsidRDefault="00836151" w:rsidP="00836151">
            <w:pPr>
              <w:snapToGrid w:val="0"/>
              <w:spacing w:line="360" w:lineRule="exact"/>
              <w:jc w:val="center"/>
              <w:rPr>
                <w:rFonts w:hint="eastAsia"/>
              </w:rPr>
            </w:pPr>
          </w:p>
        </w:tc>
        <w:tc>
          <w:tcPr>
            <w:tcW w:w="1680" w:type="dxa"/>
            <w:gridSpan w:val="2"/>
            <w:vAlign w:val="center"/>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gridAfter w:val="1"/>
          <w:wAfter w:w="11" w:type="dxa"/>
          <w:cantSplit/>
          <w:trHeight w:val="454"/>
          <w:jc w:val="center"/>
        </w:trPr>
        <w:tc>
          <w:tcPr>
            <w:tcW w:w="1208" w:type="dxa"/>
            <w:vMerge/>
            <w:vAlign w:val="center"/>
          </w:tcPr>
          <w:p w:rsidR="00836151" w:rsidRDefault="00836151" w:rsidP="00836151">
            <w:pPr>
              <w:snapToGrid w:val="0"/>
              <w:spacing w:line="360" w:lineRule="exact"/>
              <w:jc w:val="center"/>
              <w:rPr>
                <w:rFonts w:hint="eastAsia"/>
              </w:rPr>
            </w:pPr>
          </w:p>
        </w:tc>
        <w:tc>
          <w:tcPr>
            <w:tcW w:w="979" w:type="dxa"/>
            <w:vMerge/>
            <w:vAlign w:val="center"/>
          </w:tcPr>
          <w:p w:rsidR="00836151" w:rsidRDefault="00836151" w:rsidP="00836151">
            <w:pPr>
              <w:snapToGrid w:val="0"/>
              <w:spacing w:line="360" w:lineRule="exact"/>
              <w:jc w:val="center"/>
              <w:rPr>
                <w:rFonts w:hint="eastAsia"/>
              </w:rPr>
            </w:pPr>
          </w:p>
        </w:tc>
        <w:tc>
          <w:tcPr>
            <w:tcW w:w="1384" w:type="dxa"/>
            <w:vAlign w:val="center"/>
          </w:tcPr>
          <w:p w:rsidR="00836151" w:rsidRDefault="00836151" w:rsidP="00836151">
            <w:pPr>
              <w:snapToGrid w:val="0"/>
              <w:spacing w:line="360" w:lineRule="exact"/>
              <w:jc w:val="center"/>
              <w:rPr>
                <w:rFonts w:hint="eastAsia"/>
              </w:rPr>
            </w:pPr>
            <w:r>
              <w:rPr>
                <w:rFonts w:hint="eastAsia"/>
              </w:rPr>
              <w:t>双支座连续梁</w:t>
            </w:r>
          </w:p>
        </w:tc>
        <w:tc>
          <w:tcPr>
            <w:tcW w:w="1786" w:type="dxa"/>
            <w:vAlign w:val="center"/>
          </w:tcPr>
          <w:p w:rsidR="00836151" w:rsidRDefault="00836151" w:rsidP="00836151">
            <w:pPr>
              <w:snapToGrid w:val="0"/>
              <w:spacing w:line="360" w:lineRule="exact"/>
              <w:jc w:val="center"/>
              <w:rPr>
                <w:rFonts w:hint="eastAsia"/>
              </w:rPr>
            </w:pPr>
            <w:r>
              <w:rPr>
                <w:rFonts w:hint="eastAsia"/>
              </w:rPr>
              <w:t>±２</w:t>
            </w:r>
          </w:p>
        </w:tc>
        <w:tc>
          <w:tcPr>
            <w:tcW w:w="2350" w:type="dxa"/>
            <w:vMerge/>
            <w:vAlign w:val="center"/>
          </w:tcPr>
          <w:p w:rsidR="00836151" w:rsidRDefault="00836151" w:rsidP="00836151">
            <w:pPr>
              <w:snapToGrid w:val="0"/>
              <w:spacing w:line="360" w:lineRule="exact"/>
              <w:jc w:val="center"/>
              <w:rPr>
                <w:rFonts w:hint="eastAsia"/>
              </w:rPr>
            </w:pPr>
          </w:p>
        </w:tc>
        <w:tc>
          <w:tcPr>
            <w:tcW w:w="1669" w:type="dxa"/>
            <w:vAlign w:val="center"/>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trHeight w:val="454"/>
          <w:jc w:val="center"/>
        </w:trPr>
        <w:tc>
          <w:tcPr>
            <w:tcW w:w="1208" w:type="dxa"/>
            <w:vAlign w:val="center"/>
          </w:tcPr>
          <w:p w:rsidR="00836151" w:rsidRDefault="00836151" w:rsidP="00836151">
            <w:pPr>
              <w:snapToGrid w:val="0"/>
              <w:spacing w:line="360" w:lineRule="exact"/>
              <w:jc w:val="center"/>
              <w:rPr>
                <w:rFonts w:hint="eastAsia"/>
              </w:rPr>
            </w:pPr>
            <w:r>
              <w:rPr>
                <w:rFonts w:hint="eastAsia"/>
              </w:rPr>
              <w:t>５</w:t>
            </w:r>
          </w:p>
        </w:tc>
        <w:tc>
          <w:tcPr>
            <w:tcW w:w="2363" w:type="dxa"/>
            <w:gridSpan w:val="2"/>
            <w:vAlign w:val="center"/>
          </w:tcPr>
          <w:p w:rsidR="00836151" w:rsidRDefault="00836151" w:rsidP="00836151">
            <w:pPr>
              <w:snapToGrid w:val="0"/>
              <w:spacing w:line="360" w:lineRule="exact"/>
              <w:jc w:val="center"/>
              <w:rPr>
                <w:rFonts w:hint="eastAsia"/>
              </w:rPr>
            </w:pPr>
            <w:r>
              <w:rPr>
                <w:rFonts w:hint="eastAsia"/>
              </w:rPr>
              <w:t>支座位置</w:t>
            </w:r>
            <w:r>
              <w:rPr>
                <w:rFonts w:hint="eastAsia"/>
              </w:rPr>
              <w:t>(</w:t>
            </w:r>
            <w:r>
              <w:rPr>
                <w:rFonts w:hint="eastAsia"/>
              </w:rPr>
              <w:t>ｍｍ</w:t>
            </w:r>
            <w:r>
              <w:rPr>
                <w:rFonts w:hint="eastAsia"/>
              </w:rPr>
              <w:t>)</w:t>
            </w:r>
          </w:p>
        </w:tc>
        <w:tc>
          <w:tcPr>
            <w:tcW w:w="1786" w:type="dxa"/>
            <w:vAlign w:val="center"/>
          </w:tcPr>
          <w:p w:rsidR="00836151" w:rsidRDefault="00836151" w:rsidP="00836151">
            <w:pPr>
              <w:snapToGrid w:val="0"/>
              <w:spacing w:line="360" w:lineRule="exact"/>
              <w:jc w:val="center"/>
              <w:rPr>
                <w:rFonts w:hint="eastAsia"/>
              </w:rPr>
            </w:pPr>
            <w:r>
              <w:rPr>
                <w:rFonts w:hint="eastAsia"/>
              </w:rPr>
              <w:t>５</w:t>
            </w:r>
          </w:p>
        </w:tc>
        <w:tc>
          <w:tcPr>
            <w:tcW w:w="2350" w:type="dxa"/>
            <w:vAlign w:val="center"/>
          </w:tcPr>
          <w:p w:rsidR="00836151" w:rsidRDefault="00836151" w:rsidP="00836151">
            <w:pPr>
              <w:snapToGrid w:val="0"/>
              <w:spacing w:line="360" w:lineRule="exact"/>
              <w:jc w:val="center"/>
              <w:rPr>
                <w:rFonts w:hint="eastAsia"/>
              </w:rPr>
            </w:pPr>
            <w:r>
              <w:rPr>
                <w:rFonts w:hint="eastAsia"/>
              </w:rPr>
              <w:t>用尺量</w:t>
            </w:r>
          </w:p>
        </w:tc>
        <w:tc>
          <w:tcPr>
            <w:tcW w:w="1680" w:type="dxa"/>
            <w:gridSpan w:val="2"/>
            <w:vAlign w:val="center"/>
          </w:tcPr>
          <w:p w:rsidR="00836151" w:rsidRDefault="00836151" w:rsidP="00836151">
            <w:pPr>
              <w:snapToGrid w:val="0"/>
              <w:spacing w:line="360" w:lineRule="exact"/>
              <w:jc w:val="center"/>
              <w:rPr>
                <w:rFonts w:hint="eastAsia"/>
              </w:rPr>
            </w:pPr>
            <w:r>
              <w:rPr>
                <w:rFonts w:hint="eastAsia"/>
              </w:rPr>
              <w:t>１０</w:t>
            </w:r>
          </w:p>
        </w:tc>
      </w:tr>
      <w:tr w:rsidR="00836151">
        <w:tblPrEx>
          <w:tblCellMar>
            <w:top w:w="0" w:type="dxa"/>
            <w:bottom w:w="0" w:type="dxa"/>
          </w:tblCellMar>
        </w:tblPrEx>
        <w:trPr>
          <w:trHeight w:val="454"/>
          <w:jc w:val="center"/>
        </w:trPr>
        <w:tc>
          <w:tcPr>
            <w:tcW w:w="1208" w:type="dxa"/>
            <w:vAlign w:val="center"/>
          </w:tcPr>
          <w:p w:rsidR="00836151" w:rsidRDefault="00836151" w:rsidP="00836151">
            <w:pPr>
              <w:snapToGrid w:val="0"/>
              <w:spacing w:line="360" w:lineRule="exact"/>
              <w:jc w:val="center"/>
              <w:rPr>
                <w:rFonts w:hint="eastAsia"/>
              </w:rPr>
            </w:pPr>
            <w:r>
              <w:rPr>
                <w:rFonts w:hint="eastAsia"/>
              </w:rPr>
              <w:t>６</w:t>
            </w:r>
          </w:p>
        </w:tc>
        <w:tc>
          <w:tcPr>
            <w:tcW w:w="2363" w:type="dxa"/>
            <w:gridSpan w:val="2"/>
            <w:vAlign w:val="center"/>
          </w:tcPr>
          <w:p w:rsidR="00836151" w:rsidRDefault="00836151" w:rsidP="00836151">
            <w:pPr>
              <w:snapToGrid w:val="0"/>
              <w:spacing w:line="360" w:lineRule="exact"/>
              <w:jc w:val="center"/>
              <w:rPr>
                <w:rFonts w:hint="eastAsia"/>
              </w:rPr>
            </w:pPr>
            <w:r>
              <w:rPr>
                <w:rFonts w:hint="eastAsia"/>
              </w:rPr>
              <w:t>预埋件位置ｍｍ</w:t>
            </w:r>
          </w:p>
        </w:tc>
        <w:tc>
          <w:tcPr>
            <w:tcW w:w="1786" w:type="dxa"/>
            <w:vAlign w:val="center"/>
          </w:tcPr>
          <w:p w:rsidR="00836151" w:rsidRDefault="00836151" w:rsidP="00836151">
            <w:pPr>
              <w:snapToGrid w:val="0"/>
              <w:spacing w:line="360" w:lineRule="exact"/>
              <w:jc w:val="center"/>
              <w:rPr>
                <w:rFonts w:hint="eastAsia"/>
              </w:rPr>
            </w:pPr>
            <w:r>
              <w:rPr>
                <w:rFonts w:hint="eastAsia"/>
              </w:rPr>
              <w:t>５</w:t>
            </w:r>
          </w:p>
        </w:tc>
        <w:tc>
          <w:tcPr>
            <w:tcW w:w="2350" w:type="dxa"/>
            <w:vAlign w:val="center"/>
          </w:tcPr>
          <w:p w:rsidR="00836151" w:rsidRDefault="00836151" w:rsidP="00836151">
            <w:pPr>
              <w:snapToGrid w:val="0"/>
              <w:spacing w:line="360" w:lineRule="exact"/>
              <w:jc w:val="center"/>
              <w:rPr>
                <w:rFonts w:hint="eastAsia"/>
              </w:rPr>
            </w:pPr>
            <w:r>
              <w:rPr>
                <w:rFonts w:hint="eastAsia"/>
              </w:rPr>
              <w:t>用尺量</w:t>
            </w:r>
          </w:p>
        </w:tc>
        <w:tc>
          <w:tcPr>
            <w:tcW w:w="1680" w:type="dxa"/>
            <w:gridSpan w:val="2"/>
            <w:vAlign w:val="center"/>
          </w:tcPr>
          <w:p w:rsidR="00836151" w:rsidRDefault="00836151" w:rsidP="00836151">
            <w:pPr>
              <w:snapToGrid w:val="0"/>
              <w:spacing w:line="360" w:lineRule="exact"/>
              <w:jc w:val="center"/>
              <w:rPr>
                <w:rFonts w:hint="eastAsia"/>
              </w:rPr>
            </w:pPr>
            <w:r>
              <w:rPr>
                <w:rFonts w:hint="eastAsia"/>
              </w:rPr>
              <w:t>５</w:t>
            </w:r>
          </w:p>
        </w:tc>
      </w:tr>
    </w:tbl>
    <w:p w:rsidR="00836151" w:rsidRDefault="00836151" w:rsidP="00836151">
      <w:pPr>
        <w:tabs>
          <w:tab w:val="left" w:pos="1320"/>
        </w:tabs>
        <w:snapToGrid w:val="0"/>
        <w:spacing w:beforeLines="50" w:afterLines="50" w:line="500" w:lineRule="exact"/>
        <w:rPr>
          <w:rFonts w:ascii="宋体" w:hAnsi="宋体" w:hint="eastAsia"/>
        </w:rPr>
      </w:pPr>
    </w:p>
    <w:p w:rsidR="00836151" w:rsidRDefault="00836151" w:rsidP="00836151">
      <w:pPr>
        <w:tabs>
          <w:tab w:val="left" w:pos="1320"/>
        </w:tabs>
        <w:snapToGrid w:val="0"/>
        <w:spacing w:beforeLines="50" w:afterLines="50" w:line="500" w:lineRule="exact"/>
        <w:ind w:firstLineChars="200" w:firstLine="562"/>
        <w:rPr>
          <w:rFonts w:ascii="宋体" w:hAnsi="宋体"/>
          <w:b/>
          <w:bCs/>
          <w:sz w:val="28"/>
        </w:rPr>
      </w:pPr>
      <w:r>
        <w:rPr>
          <w:rFonts w:ascii="宋体" w:hAnsi="宋体" w:hint="eastAsia"/>
          <w:b/>
          <w:bCs/>
          <w:sz w:val="28"/>
        </w:rPr>
        <w:t>D、上部构造</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本合同段桥梁工程上部为钢筋混凝土空心板梁；后张预应力T梁；钢筋混凝土连续箱梁；钢筋混凝土实心板。</w:t>
      </w:r>
    </w:p>
    <w:p w:rsidR="00836151" w:rsidRDefault="00836151" w:rsidP="00F838E6">
      <w:pPr>
        <w:numPr>
          <w:ilvl w:val="1"/>
          <w:numId w:val="17"/>
        </w:numPr>
        <w:tabs>
          <w:tab w:val="left" w:pos="1080"/>
        </w:tabs>
        <w:snapToGrid w:val="0"/>
        <w:spacing w:beforeLines="50" w:afterLines="50" w:line="500" w:lineRule="exact"/>
        <w:ind w:left="0" w:firstLine="600"/>
        <w:rPr>
          <w:rFonts w:hint="eastAsia"/>
          <w:b/>
          <w:bCs/>
          <w:sz w:val="28"/>
        </w:rPr>
      </w:pPr>
      <w:r>
        <w:rPr>
          <w:rFonts w:hint="eastAsia"/>
          <w:b/>
          <w:bCs/>
          <w:sz w:val="28"/>
        </w:rPr>
        <w:t>钢筋混凝土空心板梁及盖板施工</w:t>
      </w:r>
    </w:p>
    <w:p w:rsidR="00836151" w:rsidRDefault="00836151" w:rsidP="00836151">
      <w:pPr>
        <w:snapToGrid w:val="0"/>
        <w:spacing w:beforeLines="100" w:afterLines="100" w:line="360" w:lineRule="auto"/>
        <w:ind w:firstLineChars="200" w:firstLine="560"/>
        <w:rPr>
          <w:sz w:val="28"/>
        </w:rPr>
      </w:pPr>
      <w:r>
        <w:rPr>
          <w:rFonts w:hint="eastAsia"/>
          <w:sz w:val="28"/>
        </w:rPr>
        <w:t>钢筋混凝土空心板梁、实心板共计</w:t>
      </w:r>
      <w:r>
        <w:rPr>
          <w:rFonts w:hint="eastAsia"/>
          <w:sz w:val="28"/>
        </w:rPr>
        <w:t>682</w:t>
      </w:r>
      <w:r>
        <w:rPr>
          <w:rFonts w:hint="eastAsia"/>
          <w:sz w:val="28"/>
        </w:rPr>
        <w:t>片，在板梁预制场内预制。预制场拟分别设</w:t>
      </w:r>
      <w:r>
        <w:rPr>
          <w:rFonts w:hint="eastAsia"/>
          <w:sz w:val="28"/>
        </w:rPr>
        <w:t>30</w:t>
      </w:r>
      <w:r>
        <w:rPr>
          <w:rFonts w:hint="eastAsia"/>
          <w:sz w:val="28"/>
        </w:rPr>
        <w:t>个底座，</w:t>
      </w:r>
      <w:r>
        <w:rPr>
          <w:rFonts w:hint="eastAsia"/>
          <w:sz w:val="28"/>
        </w:rPr>
        <w:t>8</w:t>
      </w:r>
      <w:r>
        <w:rPr>
          <w:rFonts w:hint="eastAsia"/>
          <w:sz w:val="28"/>
        </w:rPr>
        <w:t>套模板，拟在</w:t>
      </w:r>
      <w:r>
        <w:rPr>
          <w:rFonts w:hint="eastAsia"/>
          <w:sz w:val="28"/>
        </w:rPr>
        <w:t>6</w:t>
      </w:r>
      <w:r>
        <w:rPr>
          <w:rFonts w:hint="eastAsia"/>
          <w:sz w:val="28"/>
        </w:rPr>
        <w:t>个月内完成。</w:t>
      </w:r>
    </w:p>
    <w:p w:rsidR="00836151" w:rsidRDefault="00836151" w:rsidP="00F838E6">
      <w:pPr>
        <w:numPr>
          <w:ilvl w:val="7"/>
          <w:numId w:val="12"/>
        </w:numPr>
        <w:tabs>
          <w:tab w:val="clear" w:pos="3720"/>
          <w:tab w:val="num" w:pos="1080"/>
          <w:tab w:val="num" w:pos="6779"/>
        </w:tabs>
        <w:snapToGrid w:val="0"/>
        <w:spacing w:beforeLines="100" w:afterLines="100" w:line="360" w:lineRule="auto"/>
        <w:ind w:left="0" w:firstLine="480"/>
        <w:rPr>
          <w:sz w:val="28"/>
        </w:rPr>
      </w:pPr>
      <w:r>
        <w:rPr>
          <w:rFonts w:hint="eastAsia"/>
          <w:sz w:val="28"/>
        </w:rPr>
        <w:t>分项工程开工申请：场地清理前，提供一份预制场地的平面位置图及预制场地的平整计划，报工程师批准。在制作模板前</w:t>
      </w:r>
      <w:r>
        <w:rPr>
          <w:sz w:val="28"/>
        </w:rPr>
        <w:t>14</w:t>
      </w:r>
      <w:r>
        <w:rPr>
          <w:rFonts w:hint="eastAsia"/>
          <w:sz w:val="28"/>
        </w:rPr>
        <w:t>天，向工程师提交模板的施工图、计算书，经工程师批准后才能制作和架设。板梁预制前</w:t>
      </w:r>
      <w:r>
        <w:rPr>
          <w:rFonts w:hint="eastAsia"/>
          <w:sz w:val="28"/>
        </w:rPr>
        <w:t>7</w:t>
      </w:r>
      <w:r>
        <w:rPr>
          <w:rFonts w:hint="eastAsia"/>
          <w:sz w:val="28"/>
        </w:rPr>
        <w:t>天，向工程师提交分项开工申请。</w:t>
      </w:r>
    </w:p>
    <w:p w:rsidR="00836151" w:rsidRDefault="00836151" w:rsidP="00F838E6">
      <w:pPr>
        <w:numPr>
          <w:ilvl w:val="7"/>
          <w:numId w:val="12"/>
        </w:numPr>
        <w:tabs>
          <w:tab w:val="clear" w:pos="3720"/>
          <w:tab w:val="num" w:pos="1080"/>
          <w:tab w:val="num" w:pos="6779"/>
        </w:tabs>
        <w:snapToGrid w:val="0"/>
        <w:spacing w:beforeLines="100" w:afterLines="100" w:line="360" w:lineRule="auto"/>
        <w:ind w:left="0" w:firstLine="480"/>
        <w:rPr>
          <w:sz w:val="28"/>
        </w:rPr>
      </w:pPr>
      <w:r>
        <w:rPr>
          <w:rFonts w:hint="eastAsia"/>
          <w:sz w:val="28"/>
        </w:rPr>
        <w:t>技术交底：板梁预制前</w:t>
      </w:r>
      <w:r>
        <w:rPr>
          <w:sz w:val="28"/>
        </w:rPr>
        <w:t>3</w:t>
      </w:r>
      <w:r>
        <w:rPr>
          <w:rFonts w:hint="eastAsia"/>
          <w:sz w:val="28"/>
        </w:rPr>
        <w:t>－</w:t>
      </w:r>
      <w:r>
        <w:rPr>
          <w:sz w:val="28"/>
        </w:rPr>
        <w:t>7</w:t>
      </w:r>
      <w:r>
        <w:rPr>
          <w:rFonts w:hint="eastAsia"/>
          <w:sz w:val="28"/>
        </w:rPr>
        <w:t>天，由现场技术员向工段长书面提交技术交底，其内容与上报监理工程师施工方案相吻合，侧重技术质量、安全、注意事项。</w:t>
      </w:r>
    </w:p>
    <w:p w:rsidR="00836151" w:rsidRDefault="00836151" w:rsidP="00F838E6">
      <w:pPr>
        <w:numPr>
          <w:ilvl w:val="7"/>
          <w:numId w:val="12"/>
        </w:numPr>
        <w:tabs>
          <w:tab w:val="clear" w:pos="3720"/>
          <w:tab w:val="num" w:pos="1080"/>
          <w:tab w:val="num" w:pos="6779"/>
        </w:tabs>
        <w:snapToGrid w:val="0"/>
        <w:spacing w:beforeLines="100" w:afterLines="100" w:line="360" w:lineRule="auto"/>
        <w:ind w:left="0" w:firstLine="480"/>
        <w:rPr>
          <w:sz w:val="28"/>
        </w:rPr>
      </w:pPr>
      <w:r>
        <w:rPr>
          <w:rFonts w:hint="eastAsia"/>
          <w:sz w:val="28"/>
        </w:rPr>
        <w:lastRenderedPageBreak/>
        <w:t>准备工作：按照上报监理工程师的计划平整场地，平整时先清除地表耕植土，然后翻松表土</w:t>
      </w:r>
      <w:r>
        <w:rPr>
          <w:sz w:val="28"/>
        </w:rPr>
        <w:t>20cm</w:t>
      </w:r>
      <w:r>
        <w:rPr>
          <w:rFonts w:hint="eastAsia"/>
          <w:sz w:val="28"/>
        </w:rPr>
        <w:t>，掺拌</w:t>
      </w:r>
      <w:r>
        <w:rPr>
          <w:sz w:val="28"/>
        </w:rPr>
        <w:t>8%</w:t>
      </w:r>
      <w:r>
        <w:rPr>
          <w:rFonts w:hint="eastAsia"/>
          <w:sz w:val="28"/>
        </w:rPr>
        <w:t>石灰，拌匀压实，压实度不小于</w:t>
      </w:r>
      <w:r>
        <w:rPr>
          <w:sz w:val="28"/>
        </w:rPr>
        <w:t>85%</w:t>
      </w:r>
      <w:r>
        <w:rPr>
          <w:rFonts w:hint="eastAsia"/>
          <w:sz w:val="28"/>
        </w:rPr>
        <w:t>，石灰土７天浸水无侧限抗压强度不小于</w:t>
      </w:r>
      <w:r>
        <w:rPr>
          <w:sz w:val="28"/>
        </w:rPr>
        <w:t>0.7MPa</w:t>
      </w:r>
      <w:r>
        <w:rPr>
          <w:rFonts w:hint="eastAsia"/>
          <w:sz w:val="28"/>
        </w:rPr>
        <w:t>。</w:t>
      </w:r>
    </w:p>
    <w:p w:rsidR="00836151" w:rsidRDefault="00836151" w:rsidP="00F838E6">
      <w:pPr>
        <w:numPr>
          <w:ilvl w:val="7"/>
          <w:numId w:val="12"/>
        </w:numPr>
        <w:tabs>
          <w:tab w:val="clear" w:pos="3720"/>
          <w:tab w:val="num" w:pos="1080"/>
          <w:tab w:val="num" w:pos="6779"/>
        </w:tabs>
        <w:snapToGrid w:val="0"/>
        <w:spacing w:beforeLines="100" w:afterLines="100" w:line="360" w:lineRule="auto"/>
        <w:ind w:left="0" w:firstLine="480"/>
        <w:rPr>
          <w:sz w:val="28"/>
        </w:rPr>
      </w:pPr>
      <w:r>
        <w:rPr>
          <w:rFonts w:hint="eastAsia"/>
          <w:sz w:val="28"/>
        </w:rPr>
        <w:t>板梁底座：在预制场地处理好的地基上浇注比梁体宽度小</w:t>
      </w:r>
      <w:r>
        <w:rPr>
          <w:sz w:val="28"/>
        </w:rPr>
        <w:t>5mm</w:t>
      </w:r>
      <w:r>
        <w:rPr>
          <w:rFonts w:hint="eastAsia"/>
          <w:sz w:val="28"/>
        </w:rPr>
        <w:t>，厚度为</w:t>
      </w:r>
      <w:r>
        <w:rPr>
          <w:sz w:val="28"/>
        </w:rPr>
        <w:t>20cm</w:t>
      </w:r>
      <w:r>
        <w:rPr>
          <w:rFonts w:hint="eastAsia"/>
          <w:sz w:val="28"/>
        </w:rPr>
        <w:t>的混凝土底座，面衬水磨石。底座要求平整度不超</w:t>
      </w:r>
      <w:r>
        <w:rPr>
          <w:sz w:val="28"/>
        </w:rPr>
        <w:t>+2mm</w:t>
      </w:r>
      <w:r>
        <w:rPr>
          <w:rFonts w:hint="eastAsia"/>
          <w:sz w:val="28"/>
        </w:rPr>
        <w:t>，混凝土标号不低于</w:t>
      </w:r>
      <w:r>
        <w:rPr>
          <w:sz w:val="28"/>
        </w:rPr>
        <w:t>20</w:t>
      </w:r>
      <w:r>
        <w:rPr>
          <w:rFonts w:hint="eastAsia"/>
          <w:sz w:val="28"/>
        </w:rPr>
        <w:t>号，底座混凝土浇筑时，应注意按模板设计预留底排螺栓孔。</w:t>
      </w:r>
    </w:p>
    <w:p w:rsidR="00836151" w:rsidRDefault="00836151" w:rsidP="00F838E6">
      <w:pPr>
        <w:numPr>
          <w:ilvl w:val="7"/>
          <w:numId w:val="12"/>
        </w:numPr>
        <w:tabs>
          <w:tab w:val="clear" w:pos="3720"/>
          <w:tab w:val="num" w:pos="1080"/>
          <w:tab w:val="num" w:pos="6779"/>
        </w:tabs>
        <w:snapToGrid w:val="0"/>
        <w:spacing w:beforeLines="100" w:afterLines="100" w:line="360" w:lineRule="auto"/>
        <w:ind w:left="0" w:firstLine="480"/>
        <w:rPr>
          <w:sz w:val="28"/>
        </w:rPr>
      </w:pPr>
      <w:r>
        <w:rPr>
          <w:rFonts w:hint="eastAsia"/>
          <w:sz w:val="28"/>
        </w:rPr>
        <w:t>板梁模板制作安装：预制板梁采用定型钢模板，自行设计，定点制作，模板进场应从严验收，模板安装应注意不能损坏刚性底座。在板梁底侧钢筋和预应力部分安装完成后安装侧模，螺栓紧固，打紧支撑，校核宽度和边线。模板安装应注意角度的变化。橡胶芯模在浇筑第一层混凝土后安装。</w:t>
      </w:r>
    </w:p>
    <w:p w:rsidR="00836151" w:rsidRDefault="00836151" w:rsidP="00F838E6">
      <w:pPr>
        <w:numPr>
          <w:ilvl w:val="7"/>
          <w:numId w:val="12"/>
        </w:numPr>
        <w:tabs>
          <w:tab w:val="clear" w:pos="3720"/>
          <w:tab w:val="num" w:pos="1080"/>
          <w:tab w:val="num" w:pos="6779"/>
        </w:tabs>
        <w:snapToGrid w:val="0"/>
        <w:spacing w:beforeLines="100" w:afterLines="100" w:line="360" w:lineRule="auto"/>
        <w:ind w:left="0" w:firstLine="480"/>
        <w:rPr>
          <w:sz w:val="28"/>
        </w:rPr>
      </w:pPr>
      <w:r>
        <w:rPr>
          <w:rFonts w:hint="eastAsia"/>
          <w:sz w:val="28"/>
        </w:rPr>
        <w:t>板梁钢筋制作安装：梁架立筋先在钢筋加工场制成网片，现场直接安装。施工时先安装底层钢筋，再安装侧面架立筋，最后安装顶板钢筋。对于伸出梁侧的钢筋，应预先按顺梁方向平弯</w:t>
      </w:r>
      <w:r>
        <w:rPr>
          <w:sz w:val="28"/>
        </w:rPr>
        <w:t>90</w:t>
      </w:r>
      <w:r>
        <w:rPr>
          <w:rFonts w:hint="eastAsia"/>
          <w:sz w:val="28"/>
        </w:rPr>
        <w:t>度，待混凝土浇筑拆模后人工挖出。</w:t>
      </w:r>
    </w:p>
    <w:p w:rsidR="00836151" w:rsidRDefault="00836151" w:rsidP="00F838E6">
      <w:pPr>
        <w:numPr>
          <w:ilvl w:val="7"/>
          <w:numId w:val="12"/>
        </w:numPr>
        <w:tabs>
          <w:tab w:val="clear" w:pos="3720"/>
          <w:tab w:val="num" w:pos="1080"/>
          <w:tab w:val="num" w:pos="6779"/>
        </w:tabs>
        <w:snapToGrid w:val="0"/>
        <w:spacing w:beforeLines="100" w:afterLines="100" w:line="360" w:lineRule="auto"/>
        <w:ind w:left="0" w:firstLine="480"/>
        <w:rPr>
          <w:rFonts w:hint="eastAsia"/>
          <w:sz w:val="28"/>
        </w:rPr>
      </w:pPr>
      <w:r>
        <w:rPr>
          <w:rFonts w:hint="eastAsia"/>
          <w:sz w:val="28"/>
        </w:rPr>
        <w:t>板梁混凝土浇注：</w:t>
      </w:r>
    </w:p>
    <w:p w:rsidR="00836151" w:rsidRDefault="00836151" w:rsidP="00836151">
      <w:pPr>
        <w:snapToGrid w:val="0"/>
        <w:spacing w:beforeLines="100" w:afterLines="100" w:line="360" w:lineRule="auto"/>
        <w:ind w:firstLineChars="200" w:firstLine="560"/>
        <w:rPr>
          <w:rFonts w:hint="eastAsia"/>
          <w:sz w:val="28"/>
        </w:rPr>
      </w:pPr>
      <w:r>
        <w:rPr>
          <w:rFonts w:hint="eastAsia"/>
          <w:sz w:val="28"/>
        </w:rPr>
        <w:t>浇注混凝土宜分两层对称平衡地浇注</w:t>
      </w:r>
      <w:r>
        <w:rPr>
          <w:sz w:val="28"/>
        </w:rPr>
        <w:t>，</w:t>
      </w:r>
      <w:r>
        <w:rPr>
          <w:rFonts w:hint="eastAsia"/>
          <w:sz w:val="28"/>
        </w:rPr>
        <w:t>即先浇注第一层混凝土至芯模底部</w:t>
      </w:r>
      <w:r>
        <w:rPr>
          <w:sz w:val="28"/>
        </w:rPr>
        <w:t xml:space="preserve">, </w:t>
      </w:r>
      <w:r>
        <w:rPr>
          <w:rFonts w:hint="eastAsia"/>
          <w:sz w:val="28"/>
        </w:rPr>
        <w:t>安装芯模后浇注第二层混凝土</w:t>
      </w:r>
      <w:r>
        <w:rPr>
          <w:sz w:val="28"/>
        </w:rPr>
        <w:t>，</w:t>
      </w:r>
      <w:r>
        <w:rPr>
          <w:rFonts w:hint="eastAsia"/>
          <w:sz w:val="28"/>
        </w:rPr>
        <w:t>入仓的混凝土应避开芯模</w:t>
      </w:r>
      <w:r>
        <w:rPr>
          <w:sz w:val="28"/>
        </w:rPr>
        <w:t>，</w:t>
      </w:r>
      <w:r>
        <w:rPr>
          <w:rFonts w:hint="eastAsia"/>
          <w:sz w:val="28"/>
        </w:rPr>
        <w:t>以免芯模受冲击偏位</w:t>
      </w:r>
      <w:r>
        <w:rPr>
          <w:sz w:val="28"/>
        </w:rPr>
        <w:t>，</w:t>
      </w:r>
      <w:r>
        <w:rPr>
          <w:rFonts w:hint="eastAsia"/>
          <w:sz w:val="28"/>
        </w:rPr>
        <w:t>振捣时应均匀对称</w:t>
      </w:r>
      <w:r>
        <w:rPr>
          <w:sz w:val="28"/>
        </w:rPr>
        <w:t>，</w:t>
      </w:r>
      <w:r>
        <w:rPr>
          <w:rFonts w:hint="eastAsia"/>
          <w:sz w:val="28"/>
        </w:rPr>
        <w:t>避开芯模及定位筋。为防止浇注时芯模上浮而影响保护层</w:t>
      </w:r>
      <w:r>
        <w:rPr>
          <w:sz w:val="28"/>
        </w:rPr>
        <w:t>，</w:t>
      </w:r>
      <w:r>
        <w:rPr>
          <w:rFonts w:hint="eastAsia"/>
          <w:sz w:val="28"/>
        </w:rPr>
        <w:t>施工时采用定位箍筋与外模及钢筋骨架相连</w:t>
      </w:r>
      <w:r>
        <w:rPr>
          <w:sz w:val="28"/>
        </w:rPr>
        <w:t>，</w:t>
      </w:r>
      <w:r>
        <w:rPr>
          <w:rFonts w:hint="eastAsia"/>
          <w:sz w:val="28"/>
        </w:rPr>
        <w:t>纵向也用钢筋与定位钢筋及钢筋骨架焊接</w:t>
      </w:r>
      <w:r>
        <w:rPr>
          <w:sz w:val="28"/>
        </w:rPr>
        <w:t>，</w:t>
      </w:r>
      <w:r>
        <w:rPr>
          <w:rFonts w:hint="eastAsia"/>
          <w:sz w:val="28"/>
        </w:rPr>
        <w:t>同时与外模相连</w:t>
      </w:r>
      <w:r>
        <w:rPr>
          <w:sz w:val="28"/>
        </w:rPr>
        <w:t>,</w:t>
      </w:r>
      <w:r>
        <w:rPr>
          <w:rFonts w:hint="eastAsia"/>
          <w:sz w:val="28"/>
        </w:rPr>
        <w:t>这样可防止芯模在浇注混凝土时上浮</w:t>
      </w:r>
      <w:r>
        <w:rPr>
          <w:sz w:val="28"/>
        </w:rPr>
        <w:t>，</w:t>
      </w:r>
      <w:r>
        <w:rPr>
          <w:rFonts w:hint="eastAsia"/>
          <w:sz w:val="28"/>
        </w:rPr>
        <w:t>配制的混凝土坍落度也需控制在</w:t>
      </w:r>
      <w:r>
        <w:rPr>
          <w:sz w:val="28"/>
        </w:rPr>
        <w:t>3</w:t>
      </w:r>
      <w:r>
        <w:rPr>
          <w:rFonts w:hint="eastAsia"/>
          <w:sz w:val="28"/>
        </w:rPr>
        <w:t>～</w:t>
      </w:r>
      <w:r>
        <w:rPr>
          <w:sz w:val="28"/>
        </w:rPr>
        <w:t>5cm</w:t>
      </w:r>
      <w:r>
        <w:rPr>
          <w:rFonts w:hint="eastAsia"/>
          <w:sz w:val="28"/>
        </w:rPr>
        <w:t>之间</w:t>
      </w:r>
      <w:r>
        <w:rPr>
          <w:sz w:val="28"/>
        </w:rPr>
        <w:t>，</w:t>
      </w:r>
      <w:r>
        <w:rPr>
          <w:rFonts w:hint="eastAsia"/>
          <w:sz w:val="28"/>
        </w:rPr>
        <w:t>且技术指标要满足规范的要求。</w:t>
      </w:r>
    </w:p>
    <w:p w:rsidR="00836151" w:rsidRDefault="00836151" w:rsidP="00836151">
      <w:pPr>
        <w:tabs>
          <w:tab w:val="num" w:pos="1230"/>
        </w:tabs>
        <w:snapToGrid w:val="0"/>
        <w:spacing w:beforeLines="100" w:afterLines="100" w:line="360" w:lineRule="auto"/>
        <w:ind w:firstLineChars="200" w:firstLine="560"/>
        <w:rPr>
          <w:sz w:val="28"/>
        </w:rPr>
      </w:pPr>
      <w:r>
        <w:rPr>
          <w:sz w:val="28"/>
        </w:rPr>
        <w:t>h)</w:t>
      </w:r>
      <w:r>
        <w:rPr>
          <w:rFonts w:hint="eastAsia"/>
          <w:sz w:val="28"/>
        </w:rPr>
        <w:t>板梁安装</w:t>
      </w:r>
      <w:r>
        <w:rPr>
          <w:sz w:val="28"/>
        </w:rPr>
        <w:t>:</w:t>
      </w:r>
    </w:p>
    <w:p w:rsidR="00836151" w:rsidRDefault="00836151" w:rsidP="00836151">
      <w:pPr>
        <w:snapToGrid w:val="0"/>
        <w:spacing w:beforeLines="100" w:afterLines="100" w:line="360" w:lineRule="auto"/>
        <w:ind w:firstLine="567"/>
        <w:rPr>
          <w:sz w:val="28"/>
        </w:rPr>
      </w:pPr>
      <w:r>
        <w:rPr>
          <w:sz w:val="28"/>
        </w:rPr>
        <w:lastRenderedPageBreak/>
        <w:t>h.1</w:t>
      </w:r>
      <w:r>
        <w:rPr>
          <w:rFonts w:hint="eastAsia"/>
          <w:sz w:val="28"/>
        </w:rPr>
        <w:t>板梁用两台</w:t>
      </w:r>
      <w:r>
        <w:rPr>
          <w:rFonts w:hint="eastAsia"/>
          <w:sz w:val="28"/>
        </w:rPr>
        <w:t>25</w:t>
      </w:r>
      <w:r>
        <w:rPr>
          <w:rFonts w:hint="eastAsia"/>
          <w:sz w:val="28"/>
        </w:rPr>
        <w:t>吨汽车吊装车</w:t>
      </w:r>
      <w:r>
        <w:rPr>
          <w:sz w:val="28"/>
        </w:rPr>
        <w:t>，</w:t>
      </w:r>
      <w:r>
        <w:rPr>
          <w:rFonts w:hint="eastAsia"/>
          <w:sz w:val="28"/>
        </w:rPr>
        <w:t>平板拖车运输，两台</w:t>
      </w:r>
      <w:r>
        <w:rPr>
          <w:rFonts w:hint="eastAsia"/>
          <w:sz w:val="28"/>
        </w:rPr>
        <w:t>25</w:t>
      </w:r>
      <w:r>
        <w:rPr>
          <w:rFonts w:hint="eastAsia"/>
          <w:sz w:val="28"/>
        </w:rPr>
        <w:t>吨汽车吊安装。安装前由测量工测出墩台轴线</w:t>
      </w:r>
      <w:r>
        <w:rPr>
          <w:sz w:val="28"/>
        </w:rPr>
        <w:t>，</w:t>
      </w:r>
      <w:r>
        <w:rPr>
          <w:rFonts w:hint="eastAsia"/>
          <w:sz w:val="28"/>
        </w:rPr>
        <w:t>技术员带测工放出各梁轴线正对墩台上的梁轴线</w:t>
      </w:r>
      <w:r>
        <w:rPr>
          <w:sz w:val="28"/>
        </w:rPr>
        <w:t>，</w:t>
      </w:r>
      <w:r>
        <w:rPr>
          <w:rFonts w:hint="eastAsia"/>
          <w:sz w:val="28"/>
        </w:rPr>
        <w:t>偏差不应超过</w:t>
      </w:r>
      <w:r>
        <w:rPr>
          <w:sz w:val="28"/>
        </w:rPr>
        <w:t>0.5cm</w:t>
      </w:r>
      <w:r>
        <w:rPr>
          <w:sz w:val="28"/>
        </w:rPr>
        <w:t>，</w:t>
      </w:r>
      <w:r>
        <w:rPr>
          <w:rFonts w:hint="eastAsia"/>
          <w:sz w:val="28"/>
        </w:rPr>
        <w:t>全桥安装允许偏差不超过</w:t>
      </w:r>
      <w:r>
        <w:rPr>
          <w:sz w:val="28"/>
        </w:rPr>
        <w:t>1cm</w:t>
      </w:r>
      <w:r>
        <w:rPr>
          <w:rFonts w:hint="eastAsia"/>
          <w:sz w:val="28"/>
        </w:rPr>
        <w:t>。</w:t>
      </w:r>
    </w:p>
    <w:p w:rsidR="00836151" w:rsidRDefault="00836151" w:rsidP="00836151">
      <w:pPr>
        <w:snapToGrid w:val="0"/>
        <w:spacing w:beforeLines="100" w:afterLines="100" w:line="360" w:lineRule="auto"/>
        <w:ind w:firstLine="567"/>
        <w:rPr>
          <w:sz w:val="28"/>
        </w:rPr>
      </w:pPr>
      <w:r>
        <w:rPr>
          <w:sz w:val="28"/>
        </w:rPr>
        <w:t xml:space="preserve">h.2  </w:t>
      </w:r>
      <w:r>
        <w:rPr>
          <w:rFonts w:hint="eastAsia"/>
          <w:sz w:val="28"/>
        </w:rPr>
        <w:t>板梁安装注意事项</w:t>
      </w:r>
      <w:r>
        <w:rPr>
          <w:sz w:val="28"/>
        </w:rPr>
        <w:t xml:space="preserve"> </w:t>
      </w:r>
    </w:p>
    <w:p w:rsidR="00836151" w:rsidRDefault="00836151" w:rsidP="00836151">
      <w:pPr>
        <w:tabs>
          <w:tab w:val="left" w:pos="480"/>
        </w:tabs>
        <w:snapToGrid w:val="0"/>
        <w:spacing w:beforeLines="50" w:afterLines="50" w:line="500" w:lineRule="exact"/>
        <w:ind w:firstLineChars="218" w:firstLine="610"/>
        <w:rPr>
          <w:sz w:val="28"/>
        </w:rPr>
      </w:pPr>
      <w:r>
        <w:rPr>
          <w:rFonts w:hint="eastAsia"/>
          <w:sz w:val="28"/>
        </w:rPr>
        <w:t>起、运、吊梁所用机具在使用前要全面检查注油，要确保施工安全；吊装现场设专职起重工统一指挥，统一信号，不允许在吊臂下站人；主梁安装时应由技术人员现场检查监督，确保安装质量，吊装前进行技术交底和安装教育，施工时安全员跟班监督。主梁安装完成后，请监理工程师检查验收，并填写安装记录。</w:t>
      </w:r>
    </w:p>
    <w:p w:rsidR="00836151" w:rsidRDefault="00836151" w:rsidP="00F838E6">
      <w:pPr>
        <w:numPr>
          <w:ilvl w:val="0"/>
          <w:numId w:val="24"/>
        </w:numPr>
        <w:tabs>
          <w:tab w:val="left" w:pos="480"/>
        </w:tabs>
        <w:snapToGrid w:val="0"/>
        <w:spacing w:beforeLines="50" w:afterLines="50" w:line="500" w:lineRule="exact"/>
        <w:rPr>
          <w:rFonts w:hint="eastAsia"/>
          <w:b/>
          <w:bCs/>
          <w:sz w:val="28"/>
        </w:rPr>
      </w:pPr>
      <w:r>
        <w:rPr>
          <w:rFonts w:hint="eastAsia"/>
          <w:b/>
          <w:bCs/>
          <w:sz w:val="28"/>
        </w:rPr>
        <w:t>T</w:t>
      </w:r>
      <w:r>
        <w:rPr>
          <w:rFonts w:hint="eastAsia"/>
          <w:b/>
          <w:bCs/>
          <w:sz w:val="28"/>
        </w:rPr>
        <w:t>梁施工</w:t>
      </w:r>
    </w:p>
    <w:p w:rsidR="00836151" w:rsidRDefault="00836151" w:rsidP="00F838E6">
      <w:pPr>
        <w:numPr>
          <w:ilvl w:val="5"/>
          <w:numId w:val="24"/>
        </w:numPr>
        <w:tabs>
          <w:tab w:val="num" w:pos="1620"/>
        </w:tabs>
        <w:spacing w:before="100" w:beforeAutospacing="1" w:after="100" w:afterAutospacing="1" w:line="360" w:lineRule="auto"/>
        <w:ind w:left="0" w:firstLine="720"/>
        <w:rPr>
          <w:rFonts w:ascii="宋体" w:hAnsi="宋体"/>
          <w:b/>
          <w:bCs/>
          <w:spacing w:val="10"/>
          <w:sz w:val="28"/>
        </w:rPr>
      </w:pPr>
      <w:r>
        <w:rPr>
          <w:rFonts w:ascii="宋体" w:hAnsi="宋体" w:hint="eastAsia"/>
          <w:b/>
          <w:bCs/>
          <w:spacing w:val="10"/>
          <w:sz w:val="28"/>
        </w:rPr>
        <w:t>T梁预制</w:t>
      </w:r>
    </w:p>
    <w:p w:rsidR="00836151" w:rsidRDefault="00836151" w:rsidP="00F838E6">
      <w:pPr>
        <w:numPr>
          <w:ilvl w:val="3"/>
          <w:numId w:val="42"/>
        </w:numPr>
        <w:tabs>
          <w:tab w:val="num" w:pos="1680"/>
        </w:tabs>
        <w:spacing w:before="100" w:beforeAutospacing="1" w:after="100" w:afterAutospacing="1" w:line="360" w:lineRule="auto"/>
        <w:ind w:left="0" w:firstLine="720"/>
        <w:rPr>
          <w:rFonts w:ascii="宋体" w:hAnsi="宋体" w:hint="eastAsia"/>
          <w:spacing w:val="10"/>
          <w:sz w:val="28"/>
        </w:rPr>
      </w:pPr>
      <w:r>
        <w:rPr>
          <w:rFonts w:ascii="宋体" w:hAnsi="宋体" w:hint="eastAsia"/>
          <w:spacing w:val="10"/>
          <w:sz w:val="28"/>
        </w:rPr>
        <w:t>制场布置详见预制场平面布置图。本合同后张2</w:t>
      </w:r>
      <w:r>
        <w:rPr>
          <w:rFonts w:ascii="宋体" w:hAnsi="宋体"/>
          <w:spacing w:val="10"/>
          <w:sz w:val="28"/>
        </w:rPr>
        <w:t>5</w:t>
      </w:r>
      <w:r>
        <w:rPr>
          <w:rFonts w:ascii="宋体" w:hAnsi="宋体" w:hint="eastAsia"/>
          <w:spacing w:val="10"/>
          <w:sz w:val="28"/>
        </w:rPr>
        <w:t>米预应力T梁共360片。通过对现场的考察和T梁吊装方案的考虑，分别在1#、2#、3#预制厂预制。</w:t>
      </w:r>
    </w:p>
    <w:p w:rsidR="00836151" w:rsidRDefault="00836151" w:rsidP="00F838E6">
      <w:pPr>
        <w:numPr>
          <w:ilvl w:val="3"/>
          <w:numId w:val="42"/>
        </w:numPr>
        <w:tabs>
          <w:tab w:val="num" w:pos="1260"/>
        </w:tabs>
        <w:spacing w:before="100" w:beforeAutospacing="1" w:after="100" w:afterAutospacing="1" w:line="360" w:lineRule="auto"/>
        <w:ind w:left="0" w:firstLine="720"/>
        <w:rPr>
          <w:rFonts w:ascii="宋体" w:hAnsi="宋体" w:hint="eastAsia"/>
          <w:spacing w:val="10"/>
          <w:sz w:val="28"/>
        </w:rPr>
      </w:pPr>
      <w:r>
        <w:rPr>
          <w:rFonts w:ascii="宋体" w:hAnsi="宋体" w:hint="eastAsia"/>
          <w:spacing w:val="10"/>
          <w:sz w:val="28"/>
        </w:rPr>
        <w:t>每个预制场拟设12～</w:t>
      </w:r>
      <w:r>
        <w:rPr>
          <w:rFonts w:ascii="宋体" w:hAnsi="宋体"/>
          <w:spacing w:val="10"/>
          <w:sz w:val="28"/>
        </w:rPr>
        <w:t>16</w:t>
      </w:r>
      <w:r>
        <w:rPr>
          <w:rFonts w:ascii="宋体" w:hAnsi="宋体" w:hint="eastAsia"/>
          <w:spacing w:val="10"/>
          <w:sz w:val="28"/>
        </w:rPr>
        <w:t>套底模、3～</w:t>
      </w:r>
      <w:r>
        <w:rPr>
          <w:rFonts w:ascii="宋体" w:hAnsi="宋体"/>
          <w:spacing w:val="10"/>
          <w:sz w:val="28"/>
        </w:rPr>
        <w:t>4</w:t>
      </w:r>
      <w:r>
        <w:rPr>
          <w:rFonts w:ascii="宋体" w:hAnsi="宋体" w:hint="eastAsia"/>
          <w:spacing w:val="10"/>
          <w:sz w:val="28"/>
        </w:rPr>
        <w:t>套侧模。预制场内T梁底模及T梁堆放按顺桥向布置。预制场内设置龙门吊一套、运梁平车两辆、张拉、压浆设备一套，</w:t>
      </w:r>
      <w:r>
        <w:rPr>
          <w:rFonts w:ascii="宋体" w:hAnsi="宋体"/>
          <w:spacing w:val="10"/>
          <w:sz w:val="28"/>
        </w:rPr>
        <w:t>25</w:t>
      </w:r>
      <w:r>
        <w:rPr>
          <w:rFonts w:ascii="宋体" w:hAnsi="宋体" w:hint="eastAsia"/>
          <w:spacing w:val="10"/>
          <w:sz w:val="28"/>
        </w:rPr>
        <w:t>立方米</w:t>
      </w:r>
      <w:r>
        <w:rPr>
          <w:rFonts w:ascii="宋体" w:hAnsi="宋体"/>
          <w:spacing w:val="10"/>
          <w:sz w:val="28"/>
        </w:rPr>
        <w:t>/</w:t>
      </w:r>
      <w:r>
        <w:rPr>
          <w:rFonts w:ascii="宋体" w:hAnsi="宋体" w:hint="eastAsia"/>
          <w:spacing w:val="10"/>
          <w:sz w:val="28"/>
        </w:rPr>
        <w:t>小时双卧轴拌合站二台。场内电路采用架空路线，架空线布置充分考虑预制梁施工时机械的影响，做到安全合理布线。在适当位置设置接线电箱，同时安装好漏电、触电保护装置、预制场的用电由电工负责管理，并做到文明施工、文明用电。预制场内设置钢筋加工场和木工棚、试验室。控制场内砂、石料场紧靠拌合站一侧设置。根据安全文明施工要求，在预制场内设置有关的标志牌、消防设施，对控制场内各种机具设备的放置和材料堆放做到整齐、有序。</w:t>
      </w:r>
    </w:p>
    <w:p w:rsidR="00836151" w:rsidRDefault="00836151" w:rsidP="00F838E6">
      <w:pPr>
        <w:numPr>
          <w:ilvl w:val="3"/>
          <w:numId w:val="42"/>
        </w:numPr>
        <w:tabs>
          <w:tab w:val="num" w:pos="1260"/>
        </w:tabs>
        <w:spacing w:before="100" w:beforeAutospacing="1" w:after="100" w:afterAutospacing="1" w:line="360" w:lineRule="auto"/>
        <w:ind w:left="0" w:firstLine="720"/>
        <w:rPr>
          <w:rFonts w:ascii="宋体" w:hAnsi="宋体" w:hint="eastAsia"/>
          <w:spacing w:val="10"/>
          <w:sz w:val="28"/>
        </w:rPr>
      </w:pPr>
      <w:r>
        <w:rPr>
          <w:rFonts w:ascii="宋体" w:hAnsi="宋体" w:hint="eastAsia"/>
          <w:spacing w:val="10"/>
          <w:sz w:val="28"/>
        </w:rPr>
        <w:t>预制场场地用低标号砼进行硬化处理，同时在场地四周挖好排水沟。在预制场场地整体硬化处理后，T梁预制场浇筑30厘米厚砼底座，</w:t>
      </w:r>
      <w:r>
        <w:rPr>
          <w:rFonts w:ascii="宋体" w:hAnsi="宋体" w:hint="eastAsia"/>
          <w:spacing w:val="10"/>
          <w:sz w:val="28"/>
        </w:rPr>
        <w:lastRenderedPageBreak/>
        <w:t>同时预埋好对拉杆预埋孔。钢筋场及木工棚可根据实际情况铺筑</w:t>
      </w:r>
      <w:r>
        <w:rPr>
          <w:rFonts w:ascii="宋体" w:hAnsi="宋体"/>
          <w:spacing w:val="10"/>
          <w:sz w:val="28"/>
        </w:rPr>
        <w:t>8-10</w:t>
      </w:r>
      <w:r>
        <w:rPr>
          <w:rFonts w:ascii="宋体" w:hAnsi="宋体" w:hint="eastAsia"/>
          <w:spacing w:val="10"/>
          <w:sz w:val="28"/>
        </w:rPr>
        <w:t>厘米砼或碎石。拌合站基础按有关设计要求处理。</w:t>
      </w:r>
    </w:p>
    <w:p w:rsidR="00836151" w:rsidRDefault="00836151" w:rsidP="00F838E6">
      <w:pPr>
        <w:numPr>
          <w:ilvl w:val="3"/>
          <w:numId w:val="42"/>
        </w:numPr>
        <w:tabs>
          <w:tab w:val="num" w:pos="1260"/>
        </w:tabs>
        <w:spacing w:before="100" w:beforeAutospacing="1" w:after="100" w:afterAutospacing="1" w:line="360" w:lineRule="auto"/>
        <w:ind w:left="0" w:firstLine="720"/>
        <w:rPr>
          <w:rFonts w:ascii="宋体" w:hAnsi="宋体" w:hint="eastAsia"/>
          <w:spacing w:val="10"/>
          <w:sz w:val="28"/>
        </w:rPr>
      </w:pPr>
      <w:r>
        <w:rPr>
          <w:rFonts w:ascii="宋体" w:hAnsi="宋体" w:hint="eastAsia"/>
          <w:spacing w:val="10"/>
          <w:sz w:val="28"/>
        </w:rPr>
        <w:t>T梁底模采用砼底模，顶部用高标号砂浆抹面，按要求设置预反拱。另外在T梁底模的设计时，除考虑刚度、平整度及一般构造要求外，考虑T梁张拉时在两端支点范围底模将承受T梁的重量。因此该范围内的底模采取加深基础，回填碎石，增大底座砼厚度进行加强处理。</w:t>
      </w:r>
    </w:p>
    <w:p w:rsidR="00836151" w:rsidRDefault="00836151" w:rsidP="00F838E6">
      <w:pPr>
        <w:numPr>
          <w:ilvl w:val="3"/>
          <w:numId w:val="42"/>
        </w:numPr>
        <w:tabs>
          <w:tab w:val="num" w:pos="1260"/>
        </w:tabs>
        <w:spacing w:before="100" w:beforeAutospacing="1" w:after="100" w:afterAutospacing="1" w:line="360" w:lineRule="auto"/>
        <w:ind w:left="0" w:firstLine="720"/>
        <w:rPr>
          <w:rFonts w:ascii="宋体" w:hAnsi="宋体" w:hint="eastAsia"/>
          <w:spacing w:val="10"/>
          <w:sz w:val="28"/>
        </w:rPr>
      </w:pPr>
      <w:r>
        <w:rPr>
          <w:rFonts w:ascii="宋体" w:hAnsi="宋体" w:hint="eastAsia"/>
          <w:spacing w:val="10"/>
          <w:sz w:val="28"/>
        </w:rPr>
        <w:t>预制场内设置好排水沟。</w:t>
      </w:r>
    </w:p>
    <w:p w:rsidR="00836151" w:rsidRDefault="00836151" w:rsidP="00F838E6">
      <w:pPr>
        <w:numPr>
          <w:ilvl w:val="3"/>
          <w:numId w:val="42"/>
        </w:numPr>
        <w:tabs>
          <w:tab w:val="num" w:pos="1260"/>
        </w:tabs>
        <w:spacing w:before="100" w:beforeAutospacing="1" w:after="100" w:afterAutospacing="1" w:line="360" w:lineRule="auto"/>
        <w:ind w:left="0" w:firstLine="720"/>
        <w:rPr>
          <w:rFonts w:ascii="宋体" w:hAnsi="宋体" w:hint="eastAsia"/>
          <w:spacing w:val="10"/>
          <w:sz w:val="28"/>
        </w:rPr>
      </w:pPr>
      <w:r>
        <w:rPr>
          <w:rFonts w:ascii="宋体" w:hAnsi="宋体" w:hint="eastAsia"/>
          <w:spacing w:val="10"/>
          <w:sz w:val="28"/>
        </w:rPr>
        <w:t>严格按施工图及招标文件技术规范中的施工工艺标准进行施工，对原材料及张拉压浆机具进行检验、检测。</w:t>
      </w:r>
    </w:p>
    <w:p w:rsidR="00836151" w:rsidRDefault="00836151" w:rsidP="00F838E6">
      <w:pPr>
        <w:numPr>
          <w:ilvl w:val="3"/>
          <w:numId w:val="42"/>
        </w:numPr>
        <w:tabs>
          <w:tab w:val="num" w:pos="1260"/>
        </w:tabs>
        <w:spacing w:before="100" w:beforeAutospacing="1" w:after="100" w:afterAutospacing="1" w:line="360" w:lineRule="auto"/>
        <w:ind w:left="0" w:firstLine="720"/>
        <w:rPr>
          <w:rFonts w:ascii="宋体" w:hAnsi="宋体" w:hint="eastAsia"/>
          <w:spacing w:val="10"/>
          <w:sz w:val="28"/>
        </w:rPr>
      </w:pPr>
      <w:r>
        <w:rPr>
          <w:rFonts w:ascii="宋体" w:hAnsi="宋体" w:hint="eastAsia"/>
          <w:spacing w:val="10"/>
          <w:sz w:val="28"/>
        </w:rPr>
        <w:t>采取措施提高预制T梁的外观质量。</w:t>
      </w:r>
    </w:p>
    <w:p w:rsidR="00836151" w:rsidRDefault="00836151" w:rsidP="00F838E6">
      <w:pPr>
        <w:numPr>
          <w:ilvl w:val="3"/>
          <w:numId w:val="42"/>
        </w:numPr>
        <w:tabs>
          <w:tab w:val="num" w:pos="1260"/>
        </w:tabs>
        <w:spacing w:before="100" w:beforeAutospacing="1" w:after="100" w:afterAutospacing="1" w:line="360" w:lineRule="auto"/>
        <w:ind w:left="0" w:firstLine="720"/>
        <w:rPr>
          <w:rFonts w:ascii="宋体" w:hAnsi="宋体" w:hint="eastAsia"/>
          <w:spacing w:val="10"/>
          <w:sz w:val="28"/>
        </w:rPr>
      </w:pPr>
      <w:r>
        <w:rPr>
          <w:rFonts w:ascii="宋体" w:hAnsi="宋体" w:hint="eastAsia"/>
          <w:spacing w:val="10"/>
          <w:sz w:val="28"/>
        </w:rPr>
        <w:t>在成批生产T梁前，参考设计图纸及以往预制T梁施工经验资料</w:t>
      </w:r>
      <w:r>
        <w:rPr>
          <w:rFonts w:ascii="宋体" w:hAnsi="宋体"/>
          <w:spacing w:val="10"/>
          <w:sz w:val="28"/>
        </w:rPr>
        <w:t>,</w:t>
      </w:r>
      <w:r>
        <w:rPr>
          <w:rFonts w:ascii="宋体" w:hAnsi="宋体" w:hint="eastAsia"/>
          <w:spacing w:val="10"/>
          <w:sz w:val="28"/>
        </w:rPr>
        <w:t>并先预制两片T梁取得砼弹性模量，砼徐变及张拉T梁引起的T梁起拱与砼配合比的关系等有关资料，以此做为设置T梁预反拱和对T梁反拱的控制依据，并随着施工的进行及时总结经验，采取数理统计方法对施工过程的质量进行监控。对T梁起拱控制的措施</w:t>
      </w:r>
      <w:r>
        <w:rPr>
          <w:rFonts w:ascii="宋体" w:hAnsi="宋体"/>
          <w:spacing w:val="10"/>
          <w:sz w:val="28"/>
        </w:rPr>
        <w:t>:</w:t>
      </w:r>
      <w:r>
        <w:rPr>
          <w:rFonts w:ascii="宋体" w:hAnsi="宋体" w:hint="eastAsia"/>
          <w:spacing w:val="10"/>
          <w:sz w:val="28"/>
        </w:rPr>
        <w:t xml:space="preserve"> </w:t>
      </w:r>
      <w:r>
        <w:rPr>
          <w:rFonts w:ascii="宋体" w:hAnsi="宋体"/>
          <w:spacing w:val="10"/>
          <w:sz w:val="28"/>
        </w:rPr>
        <w:t>1)</w:t>
      </w:r>
      <w:r>
        <w:rPr>
          <w:rFonts w:ascii="宋体" w:hAnsi="宋体" w:hint="eastAsia"/>
          <w:spacing w:val="10"/>
          <w:sz w:val="28"/>
        </w:rPr>
        <w:t xml:space="preserve"> 控制张拉时T梁砼强度</w:t>
      </w:r>
      <w:r>
        <w:rPr>
          <w:rFonts w:ascii="宋体" w:hAnsi="宋体"/>
          <w:spacing w:val="10"/>
          <w:sz w:val="28"/>
        </w:rPr>
        <w:t>;</w:t>
      </w:r>
      <w:r>
        <w:rPr>
          <w:rFonts w:ascii="宋体" w:hAnsi="宋体" w:hint="eastAsia"/>
          <w:spacing w:val="10"/>
          <w:sz w:val="28"/>
        </w:rPr>
        <w:t xml:space="preserve"> </w:t>
      </w:r>
      <w:r>
        <w:rPr>
          <w:rFonts w:ascii="宋体" w:hAnsi="宋体"/>
          <w:spacing w:val="10"/>
          <w:sz w:val="28"/>
        </w:rPr>
        <w:t xml:space="preserve"> 2)</w:t>
      </w:r>
      <w:r>
        <w:rPr>
          <w:rFonts w:ascii="宋体" w:hAnsi="宋体" w:hint="eastAsia"/>
          <w:spacing w:val="10"/>
          <w:sz w:val="28"/>
        </w:rPr>
        <w:t xml:space="preserve"> T梁张拉后，在T梁顶面予以适当的压载，减小砼徐变收缩产生的反拱。T梁安装后</w:t>
      </w:r>
      <w:r>
        <w:rPr>
          <w:rFonts w:ascii="宋体" w:hAnsi="宋体"/>
          <w:spacing w:val="10"/>
          <w:sz w:val="28"/>
        </w:rPr>
        <w:t>,</w:t>
      </w:r>
      <w:r>
        <w:rPr>
          <w:rFonts w:ascii="宋体" w:hAnsi="宋体" w:hint="eastAsia"/>
          <w:spacing w:val="10"/>
          <w:sz w:val="28"/>
        </w:rPr>
        <w:t>及时安排湿接缝施工。</w:t>
      </w:r>
    </w:p>
    <w:p w:rsidR="00836151" w:rsidRDefault="00836151" w:rsidP="00F838E6">
      <w:pPr>
        <w:numPr>
          <w:ilvl w:val="3"/>
          <w:numId w:val="42"/>
        </w:numPr>
        <w:tabs>
          <w:tab w:val="num" w:pos="1260"/>
        </w:tabs>
        <w:spacing w:before="100" w:beforeAutospacing="1" w:after="100" w:afterAutospacing="1" w:line="360" w:lineRule="auto"/>
        <w:ind w:left="0" w:firstLine="720"/>
        <w:rPr>
          <w:rFonts w:ascii="宋体" w:hAnsi="宋体" w:hint="eastAsia"/>
          <w:spacing w:val="10"/>
          <w:sz w:val="28"/>
        </w:rPr>
      </w:pPr>
      <w:r>
        <w:rPr>
          <w:rFonts w:ascii="宋体" w:hAnsi="宋体" w:hint="eastAsia"/>
          <w:spacing w:val="10"/>
          <w:sz w:val="28"/>
        </w:rPr>
        <w:t>采取适当的措施保证冬季施工时预制T梁的施工质量和进度计划。</w:t>
      </w:r>
    </w:p>
    <w:p w:rsidR="00836151" w:rsidRDefault="00836151" w:rsidP="00F838E6">
      <w:pPr>
        <w:numPr>
          <w:ilvl w:val="3"/>
          <w:numId w:val="42"/>
        </w:numPr>
        <w:tabs>
          <w:tab w:val="clear" w:pos="2702"/>
          <w:tab w:val="num" w:pos="1260"/>
        </w:tabs>
        <w:spacing w:before="100" w:beforeAutospacing="1" w:after="100" w:afterAutospacing="1" w:line="360" w:lineRule="auto"/>
        <w:ind w:left="0" w:firstLine="720"/>
        <w:rPr>
          <w:rFonts w:ascii="宋体" w:hAnsi="宋体" w:hint="eastAsia"/>
          <w:spacing w:val="10"/>
          <w:sz w:val="28"/>
        </w:rPr>
      </w:pPr>
      <w:r>
        <w:rPr>
          <w:rFonts w:ascii="宋体" w:hAnsi="宋体" w:hint="eastAsia"/>
          <w:spacing w:val="10"/>
          <w:sz w:val="28"/>
        </w:rPr>
        <w:t>T梁内预应力管道采用波纹管成型。</w:t>
      </w:r>
    </w:p>
    <w:p w:rsidR="00836151" w:rsidRDefault="00836151" w:rsidP="00F838E6">
      <w:pPr>
        <w:numPr>
          <w:ilvl w:val="3"/>
          <w:numId w:val="42"/>
        </w:numPr>
        <w:tabs>
          <w:tab w:val="clear" w:pos="2702"/>
          <w:tab w:val="num" w:pos="1260"/>
        </w:tabs>
        <w:spacing w:before="100" w:beforeAutospacing="1" w:after="100" w:afterAutospacing="1" w:line="360" w:lineRule="auto"/>
        <w:ind w:left="0" w:firstLine="720"/>
        <w:rPr>
          <w:rFonts w:ascii="宋体" w:hAnsi="宋体"/>
          <w:spacing w:val="10"/>
          <w:sz w:val="28"/>
        </w:rPr>
      </w:pPr>
      <w:r>
        <w:rPr>
          <w:rFonts w:ascii="宋体" w:hAnsi="宋体" w:hint="eastAsia"/>
          <w:spacing w:val="10"/>
          <w:sz w:val="28"/>
        </w:rPr>
        <w:t>T梁侧模采用定型钢模板。砼浇筑按阶梯式分4层浇注。</w:t>
      </w:r>
    </w:p>
    <w:p w:rsidR="00836151" w:rsidRDefault="00836151" w:rsidP="00F838E6">
      <w:pPr>
        <w:numPr>
          <w:ilvl w:val="2"/>
          <w:numId w:val="17"/>
        </w:numPr>
        <w:tabs>
          <w:tab w:val="num" w:pos="1260"/>
        </w:tabs>
        <w:spacing w:before="100" w:beforeAutospacing="1" w:after="100" w:afterAutospacing="1" w:line="360" w:lineRule="auto"/>
        <w:rPr>
          <w:rFonts w:ascii="宋体" w:hAnsi="宋体"/>
          <w:spacing w:val="10"/>
          <w:sz w:val="28"/>
        </w:rPr>
      </w:pPr>
      <w:r>
        <w:rPr>
          <w:rFonts w:ascii="宋体" w:hAnsi="宋体" w:hint="eastAsia"/>
          <w:b/>
          <w:bCs/>
          <w:spacing w:val="10"/>
          <w:sz w:val="28"/>
        </w:rPr>
        <w:t>Ｔ梁安装</w:t>
      </w:r>
    </w:p>
    <w:p w:rsidR="00836151" w:rsidRDefault="00836151" w:rsidP="00F838E6">
      <w:pPr>
        <w:numPr>
          <w:ilvl w:val="4"/>
          <w:numId w:val="17"/>
        </w:numPr>
        <w:tabs>
          <w:tab w:val="num" w:pos="1260"/>
        </w:tabs>
        <w:spacing w:before="100" w:beforeAutospacing="1" w:after="100" w:afterAutospacing="1" w:line="360" w:lineRule="auto"/>
        <w:ind w:left="0" w:firstLine="720"/>
        <w:rPr>
          <w:rFonts w:ascii="宋体" w:hAnsi="宋体" w:hint="eastAsia"/>
          <w:spacing w:val="10"/>
          <w:sz w:val="28"/>
        </w:rPr>
      </w:pPr>
      <w:r>
        <w:rPr>
          <w:rFonts w:ascii="宋体" w:hAnsi="宋体" w:hint="eastAsia"/>
          <w:spacing w:val="10"/>
          <w:sz w:val="28"/>
        </w:rPr>
        <w:t>四座大桥预制T梁均采用落地龙门安装，龙门吊移梁、装车，用运梁车运至桥位位置，进行吊梁。</w:t>
      </w:r>
    </w:p>
    <w:p w:rsidR="00836151" w:rsidRDefault="00836151" w:rsidP="00F838E6">
      <w:pPr>
        <w:numPr>
          <w:ilvl w:val="4"/>
          <w:numId w:val="17"/>
        </w:numPr>
        <w:tabs>
          <w:tab w:val="num" w:pos="1260"/>
        </w:tabs>
        <w:spacing w:before="100" w:beforeAutospacing="1" w:after="100" w:afterAutospacing="1" w:line="360" w:lineRule="auto"/>
        <w:ind w:left="0" w:firstLine="720"/>
        <w:rPr>
          <w:rFonts w:ascii="宋体" w:hAnsi="宋体"/>
          <w:spacing w:val="10"/>
          <w:sz w:val="28"/>
        </w:rPr>
      </w:pPr>
      <w:r>
        <w:rPr>
          <w:rFonts w:ascii="宋体" w:hAnsi="宋体" w:hint="eastAsia"/>
          <w:spacing w:val="10"/>
          <w:sz w:val="28"/>
        </w:rPr>
        <w:t>架梁设备安装好之后，先试运行并进行必要的荷载试验。</w:t>
      </w:r>
    </w:p>
    <w:p w:rsidR="00836151" w:rsidRDefault="00836151" w:rsidP="00F838E6">
      <w:pPr>
        <w:numPr>
          <w:ilvl w:val="4"/>
          <w:numId w:val="17"/>
        </w:numPr>
        <w:tabs>
          <w:tab w:val="num" w:pos="1260"/>
        </w:tabs>
        <w:spacing w:before="100" w:beforeAutospacing="1" w:after="100" w:afterAutospacing="1" w:line="360" w:lineRule="auto"/>
        <w:ind w:left="0" w:firstLine="720"/>
        <w:rPr>
          <w:rFonts w:ascii="宋体" w:hAnsi="宋体"/>
          <w:spacing w:val="10"/>
          <w:sz w:val="28"/>
        </w:rPr>
      </w:pPr>
      <w:r>
        <w:rPr>
          <w:rFonts w:ascii="宋体" w:hAnsi="宋体" w:hint="eastAsia"/>
          <w:spacing w:val="10"/>
          <w:sz w:val="28"/>
        </w:rPr>
        <w:t>架梁设备的支承体系的位置选择和移动过程，要求满足其本身</w:t>
      </w:r>
      <w:r>
        <w:rPr>
          <w:rFonts w:ascii="宋体" w:hAnsi="宋体" w:hint="eastAsia"/>
          <w:spacing w:val="10"/>
          <w:sz w:val="28"/>
        </w:rPr>
        <w:lastRenderedPageBreak/>
        <w:t>的设计要求。</w:t>
      </w:r>
    </w:p>
    <w:p w:rsidR="00836151" w:rsidRDefault="00836151" w:rsidP="00F838E6">
      <w:pPr>
        <w:numPr>
          <w:ilvl w:val="4"/>
          <w:numId w:val="17"/>
        </w:numPr>
        <w:tabs>
          <w:tab w:val="num" w:pos="1260"/>
        </w:tabs>
        <w:spacing w:before="100" w:beforeAutospacing="1" w:after="100" w:afterAutospacing="1" w:line="360" w:lineRule="auto"/>
        <w:ind w:left="0" w:firstLine="720"/>
        <w:rPr>
          <w:rFonts w:ascii="宋体" w:hAnsi="宋体"/>
          <w:spacing w:val="10"/>
          <w:sz w:val="28"/>
        </w:rPr>
      </w:pPr>
      <w:r>
        <w:rPr>
          <w:rFonts w:ascii="宋体" w:hAnsi="宋体" w:hint="eastAsia"/>
          <w:spacing w:val="10"/>
          <w:sz w:val="28"/>
        </w:rPr>
        <w:t>架梁过程中，对吊梁、移梁和落梁要求严格按操作规程进行，并由专人负责指挥和检查。</w:t>
      </w:r>
    </w:p>
    <w:p w:rsidR="00836151" w:rsidRDefault="00836151" w:rsidP="00F838E6">
      <w:pPr>
        <w:numPr>
          <w:ilvl w:val="4"/>
          <w:numId w:val="17"/>
        </w:numPr>
        <w:tabs>
          <w:tab w:val="num" w:pos="1260"/>
        </w:tabs>
        <w:spacing w:before="100" w:beforeAutospacing="1" w:after="100" w:afterAutospacing="1" w:line="360" w:lineRule="auto"/>
        <w:ind w:left="0" w:firstLine="720"/>
        <w:rPr>
          <w:rFonts w:ascii="宋体" w:hAnsi="宋体" w:hint="eastAsia"/>
          <w:spacing w:val="10"/>
          <w:sz w:val="28"/>
        </w:rPr>
      </w:pPr>
      <w:r>
        <w:rPr>
          <w:rFonts w:ascii="宋体" w:hAnsi="宋体" w:hint="eastAsia"/>
          <w:spacing w:val="10"/>
          <w:sz w:val="28"/>
        </w:rPr>
        <w:t>支座安装完后，应对支坐标高及平整度进行检查。</w:t>
      </w:r>
    </w:p>
    <w:p w:rsidR="00836151" w:rsidRDefault="00836151" w:rsidP="00F838E6">
      <w:pPr>
        <w:numPr>
          <w:ilvl w:val="4"/>
          <w:numId w:val="17"/>
        </w:numPr>
        <w:tabs>
          <w:tab w:val="num" w:pos="1260"/>
        </w:tabs>
        <w:spacing w:before="100" w:beforeAutospacing="1" w:after="100" w:afterAutospacing="1" w:line="360" w:lineRule="auto"/>
        <w:ind w:left="0" w:firstLine="720"/>
        <w:rPr>
          <w:rFonts w:ascii="宋体" w:hAnsi="宋体" w:hint="eastAsia"/>
          <w:sz w:val="28"/>
        </w:rPr>
      </w:pPr>
      <w:r>
        <w:rPr>
          <w:rFonts w:ascii="宋体" w:hAnsi="宋体" w:hint="eastAsia"/>
          <w:spacing w:val="10"/>
          <w:sz w:val="28"/>
        </w:rPr>
        <w:t>T梁吊装后及时由电焊工将横隔板钢板焊接好，支模浇注砼接缝，以保证T梁每孔的整体稳定性。</w:t>
      </w:r>
    </w:p>
    <w:p w:rsidR="00836151" w:rsidRDefault="00836151" w:rsidP="00F838E6">
      <w:pPr>
        <w:numPr>
          <w:ilvl w:val="4"/>
          <w:numId w:val="17"/>
        </w:numPr>
        <w:tabs>
          <w:tab w:val="num" w:pos="1260"/>
        </w:tabs>
        <w:spacing w:before="100" w:beforeAutospacing="1" w:after="100" w:afterAutospacing="1" w:line="360" w:lineRule="auto"/>
        <w:ind w:left="0" w:firstLine="720"/>
        <w:rPr>
          <w:rFonts w:ascii="宋体" w:hAnsi="宋体" w:hint="eastAsia"/>
          <w:sz w:val="28"/>
        </w:rPr>
      </w:pPr>
      <w:r>
        <w:rPr>
          <w:rFonts w:hint="eastAsia"/>
          <w:sz w:val="28"/>
        </w:rPr>
        <w:t>浇注结构连续砼，拆除临时支座，使每联</w:t>
      </w:r>
      <w:r>
        <w:rPr>
          <w:rFonts w:hint="eastAsia"/>
          <w:sz w:val="28"/>
        </w:rPr>
        <w:t>T</w:t>
      </w:r>
      <w:r>
        <w:rPr>
          <w:rFonts w:hint="eastAsia"/>
          <w:sz w:val="28"/>
        </w:rPr>
        <w:t>梁由简支转换成连续体系。</w:t>
      </w:r>
    </w:p>
    <w:p w:rsidR="00836151" w:rsidRDefault="00836151" w:rsidP="005F06C9">
      <w:pPr>
        <w:pageBreakBefore/>
        <w:jc w:val="center"/>
        <w:rPr>
          <w:sz w:val="28"/>
        </w:rPr>
      </w:pPr>
      <w:r>
        <w:rPr>
          <w:rFonts w:hint="eastAsia"/>
          <w:sz w:val="28"/>
        </w:rPr>
        <w:lastRenderedPageBreak/>
        <w:t>钢筋加工及安装实测项目</w:t>
      </w:r>
    </w:p>
    <w:p w:rsidR="00836151" w:rsidRDefault="00836151" w:rsidP="00836151">
      <w:pPr>
        <w:jc w:val="center"/>
        <w:rPr>
          <w:sz w:val="28"/>
        </w:rPr>
      </w:pP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4"/>
        <w:gridCol w:w="1217"/>
        <w:gridCol w:w="299"/>
        <w:gridCol w:w="918"/>
        <w:gridCol w:w="1392"/>
        <w:gridCol w:w="1155"/>
        <w:gridCol w:w="1365"/>
        <w:gridCol w:w="840"/>
      </w:tblGrid>
      <w:tr w:rsidR="00836151">
        <w:tblPrEx>
          <w:tblCellMar>
            <w:top w:w="0" w:type="dxa"/>
            <w:bottom w:w="0" w:type="dxa"/>
          </w:tblCellMar>
        </w:tblPrEx>
        <w:trPr>
          <w:cantSplit/>
        </w:trPr>
        <w:tc>
          <w:tcPr>
            <w:tcW w:w="1004" w:type="dxa"/>
            <w:vAlign w:val="center"/>
          </w:tcPr>
          <w:p w:rsidR="00836151" w:rsidRDefault="00836151" w:rsidP="00836151">
            <w:pPr>
              <w:jc w:val="center"/>
              <w:rPr>
                <w:rFonts w:hint="eastAsia"/>
              </w:rPr>
            </w:pPr>
            <w:r>
              <w:rPr>
                <w:rFonts w:hint="eastAsia"/>
              </w:rPr>
              <w:t>项次</w:t>
            </w:r>
          </w:p>
        </w:tc>
        <w:tc>
          <w:tcPr>
            <w:tcW w:w="3826" w:type="dxa"/>
            <w:gridSpan w:val="4"/>
            <w:vAlign w:val="center"/>
          </w:tcPr>
          <w:p w:rsidR="00836151" w:rsidRDefault="00836151" w:rsidP="00836151">
            <w:pPr>
              <w:jc w:val="center"/>
              <w:rPr>
                <w:rFonts w:hint="eastAsia"/>
              </w:rPr>
            </w:pPr>
            <w:r>
              <w:rPr>
                <w:rFonts w:hint="eastAsia"/>
              </w:rPr>
              <w:t>检查项目</w:t>
            </w:r>
          </w:p>
        </w:tc>
        <w:tc>
          <w:tcPr>
            <w:tcW w:w="1155" w:type="dxa"/>
            <w:vAlign w:val="center"/>
          </w:tcPr>
          <w:p w:rsidR="00836151" w:rsidRDefault="00836151" w:rsidP="00836151">
            <w:pPr>
              <w:jc w:val="center"/>
              <w:rPr>
                <w:rFonts w:hint="eastAsia"/>
              </w:rPr>
            </w:pPr>
            <w:r>
              <w:rPr>
                <w:rFonts w:hint="eastAsia"/>
              </w:rPr>
              <w:t>规定值或允许偏差</w:t>
            </w:r>
          </w:p>
        </w:tc>
        <w:tc>
          <w:tcPr>
            <w:tcW w:w="1365" w:type="dxa"/>
            <w:vAlign w:val="center"/>
          </w:tcPr>
          <w:p w:rsidR="00836151" w:rsidRDefault="00836151" w:rsidP="00836151">
            <w:pPr>
              <w:jc w:val="center"/>
              <w:rPr>
                <w:rFonts w:hint="eastAsia"/>
              </w:rPr>
            </w:pPr>
            <w:r>
              <w:rPr>
                <w:rFonts w:hint="eastAsia"/>
              </w:rPr>
              <w:t>检查方法和频率</w:t>
            </w:r>
          </w:p>
        </w:tc>
        <w:tc>
          <w:tcPr>
            <w:tcW w:w="840" w:type="dxa"/>
            <w:vAlign w:val="center"/>
          </w:tcPr>
          <w:p w:rsidR="00836151" w:rsidRDefault="00836151" w:rsidP="00836151">
            <w:pPr>
              <w:jc w:val="center"/>
              <w:rPr>
                <w:rFonts w:hint="eastAsia"/>
              </w:rPr>
            </w:pPr>
            <w:r>
              <w:rPr>
                <w:rFonts w:hint="eastAsia"/>
              </w:rPr>
              <w:t>规定分</w:t>
            </w:r>
          </w:p>
        </w:tc>
      </w:tr>
      <w:tr w:rsidR="00836151">
        <w:tblPrEx>
          <w:tblCellMar>
            <w:top w:w="0" w:type="dxa"/>
            <w:bottom w:w="0" w:type="dxa"/>
          </w:tblCellMar>
        </w:tblPrEx>
        <w:trPr>
          <w:cantSplit/>
          <w:trHeight w:val="678"/>
        </w:trPr>
        <w:tc>
          <w:tcPr>
            <w:tcW w:w="1004" w:type="dxa"/>
            <w:vMerge w:val="restart"/>
            <w:vAlign w:val="center"/>
          </w:tcPr>
          <w:p w:rsidR="00836151" w:rsidRDefault="00836151" w:rsidP="00836151">
            <w:pPr>
              <w:jc w:val="center"/>
              <w:rPr>
                <w:rFonts w:hint="eastAsia"/>
              </w:rPr>
            </w:pPr>
            <w:r>
              <w:rPr>
                <w:rFonts w:hint="eastAsia"/>
              </w:rPr>
              <w:t>１</w:t>
            </w:r>
          </w:p>
        </w:tc>
        <w:tc>
          <w:tcPr>
            <w:tcW w:w="1516" w:type="dxa"/>
            <w:gridSpan w:val="2"/>
            <w:vMerge w:val="restart"/>
            <w:vAlign w:val="center"/>
          </w:tcPr>
          <w:p w:rsidR="00836151" w:rsidRDefault="00836151" w:rsidP="00836151">
            <w:pPr>
              <w:jc w:val="center"/>
              <w:rPr>
                <w:rFonts w:hint="eastAsia"/>
              </w:rPr>
            </w:pPr>
            <w:r>
              <w:rPr>
                <w:rFonts w:hint="eastAsia"/>
              </w:rPr>
              <w:t>受力钢筋间距（ｍｍ）</w:t>
            </w:r>
          </w:p>
        </w:tc>
        <w:tc>
          <w:tcPr>
            <w:tcW w:w="2310" w:type="dxa"/>
            <w:gridSpan w:val="2"/>
            <w:vAlign w:val="center"/>
          </w:tcPr>
          <w:p w:rsidR="00836151" w:rsidRDefault="00836151" w:rsidP="00836151">
            <w:pPr>
              <w:jc w:val="center"/>
              <w:rPr>
                <w:rFonts w:hint="eastAsia"/>
              </w:rPr>
            </w:pPr>
            <w:r>
              <w:rPr>
                <w:rFonts w:hint="eastAsia"/>
              </w:rPr>
              <w:t>两排以上排距</w:t>
            </w:r>
          </w:p>
        </w:tc>
        <w:tc>
          <w:tcPr>
            <w:tcW w:w="1155" w:type="dxa"/>
            <w:vAlign w:val="center"/>
          </w:tcPr>
          <w:p w:rsidR="00836151" w:rsidRDefault="00836151" w:rsidP="00836151">
            <w:pPr>
              <w:jc w:val="center"/>
              <w:rPr>
                <w:rFonts w:hint="eastAsia"/>
              </w:rPr>
            </w:pPr>
            <w:r>
              <w:rPr>
                <w:rFonts w:hint="eastAsia"/>
              </w:rPr>
              <w:t>±５</w:t>
            </w:r>
          </w:p>
        </w:tc>
        <w:tc>
          <w:tcPr>
            <w:tcW w:w="1365" w:type="dxa"/>
            <w:vMerge w:val="restart"/>
            <w:vAlign w:val="center"/>
          </w:tcPr>
          <w:p w:rsidR="00836151" w:rsidRDefault="00836151" w:rsidP="00836151">
            <w:pPr>
              <w:jc w:val="center"/>
              <w:rPr>
                <w:rFonts w:hint="eastAsia"/>
              </w:rPr>
            </w:pPr>
            <w:r>
              <w:rPr>
                <w:rFonts w:hint="eastAsia"/>
              </w:rPr>
              <w:t>每构件检查２个断面</w:t>
            </w:r>
            <w:r>
              <w:rPr>
                <w:rFonts w:hint="eastAsia"/>
              </w:rPr>
              <w:t>,</w:t>
            </w:r>
            <w:r>
              <w:rPr>
                <w:rFonts w:hint="eastAsia"/>
              </w:rPr>
              <w:t>用尺量</w:t>
            </w:r>
          </w:p>
        </w:tc>
        <w:tc>
          <w:tcPr>
            <w:tcW w:w="840" w:type="dxa"/>
            <w:vMerge w:val="restart"/>
            <w:vAlign w:val="center"/>
          </w:tcPr>
          <w:p w:rsidR="00836151" w:rsidRDefault="00836151" w:rsidP="00836151">
            <w:pPr>
              <w:jc w:val="center"/>
              <w:rPr>
                <w:rFonts w:hint="eastAsia"/>
              </w:rPr>
            </w:pPr>
            <w:r>
              <w:rPr>
                <w:rFonts w:hint="eastAsia"/>
              </w:rPr>
              <w:t>３０</w:t>
            </w:r>
          </w:p>
        </w:tc>
      </w:tr>
      <w:tr w:rsidR="00836151">
        <w:tblPrEx>
          <w:tblCellMar>
            <w:top w:w="0" w:type="dxa"/>
            <w:bottom w:w="0" w:type="dxa"/>
          </w:tblCellMar>
        </w:tblPrEx>
        <w:trPr>
          <w:cantSplit/>
        </w:trPr>
        <w:tc>
          <w:tcPr>
            <w:tcW w:w="1004" w:type="dxa"/>
            <w:vMerge/>
            <w:vAlign w:val="center"/>
          </w:tcPr>
          <w:p w:rsidR="00836151" w:rsidRDefault="00836151" w:rsidP="00836151">
            <w:pPr>
              <w:jc w:val="center"/>
              <w:rPr>
                <w:rFonts w:hint="eastAsia"/>
              </w:rPr>
            </w:pPr>
          </w:p>
        </w:tc>
        <w:tc>
          <w:tcPr>
            <w:tcW w:w="1516" w:type="dxa"/>
            <w:gridSpan w:val="2"/>
            <w:vMerge/>
            <w:vAlign w:val="center"/>
          </w:tcPr>
          <w:p w:rsidR="00836151" w:rsidRDefault="00836151" w:rsidP="00836151">
            <w:pPr>
              <w:jc w:val="center"/>
              <w:rPr>
                <w:rFonts w:hint="eastAsia"/>
              </w:rPr>
            </w:pPr>
          </w:p>
        </w:tc>
        <w:tc>
          <w:tcPr>
            <w:tcW w:w="918" w:type="dxa"/>
            <w:vMerge w:val="restart"/>
            <w:vAlign w:val="center"/>
          </w:tcPr>
          <w:p w:rsidR="00836151" w:rsidRDefault="00836151" w:rsidP="00836151">
            <w:pPr>
              <w:jc w:val="center"/>
              <w:rPr>
                <w:rFonts w:hint="eastAsia"/>
              </w:rPr>
            </w:pPr>
            <w:r>
              <w:rPr>
                <w:rFonts w:hint="eastAsia"/>
              </w:rPr>
              <w:t>同排</w:t>
            </w:r>
          </w:p>
        </w:tc>
        <w:tc>
          <w:tcPr>
            <w:tcW w:w="1392" w:type="dxa"/>
            <w:vAlign w:val="center"/>
          </w:tcPr>
          <w:p w:rsidR="00836151" w:rsidRDefault="00836151" w:rsidP="00836151">
            <w:pPr>
              <w:jc w:val="center"/>
              <w:rPr>
                <w:rFonts w:hint="eastAsia"/>
              </w:rPr>
            </w:pPr>
            <w:r>
              <w:rPr>
                <w:rFonts w:hint="eastAsia"/>
              </w:rPr>
              <w:t>梁板、拱肋</w:t>
            </w:r>
          </w:p>
        </w:tc>
        <w:tc>
          <w:tcPr>
            <w:tcW w:w="1155" w:type="dxa"/>
            <w:vAlign w:val="center"/>
          </w:tcPr>
          <w:p w:rsidR="00836151" w:rsidRDefault="00836151" w:rsidP="00836151">
            <w:pPr>
              <w:jc w:val="center"/>
              <w:rPr>
                <w:rFonts w:hint="eastAsia"/>
              </w:rPr>
            </w:pPr>
            <w:r>
              <w:rPr>
                <w:rFonts w:hint="eastAsia"/>
              </w:rPr>
              <w:t>±１０</w:t>
            </w:r>
          </w:p>
        </w:tc>
        <w:tc>
          <w:tcPr>
            <w:tcW w:w="1365" w:type="dxa"/>
            <w:vMerge/>
            <w:vAlign w:val="center"/>
          </w:tcPr>
          <w:p w:rsidR="00836151" w:rsidRDefault="00836151" w:rsidP="00836151">
            <w:pPr>
              <w:jc w:val="center"/>
              <w:rPr>
                <w:rFonts w:hint="eastAsia"/>
              </w:rPr>
            </w:pPr>
          </w:p>
        </w:tc>
        <w:tc>
          <w:tcPr>
            <w:tcW w:w="840" w:type="dxa"/>
            <w:vMerge/>
            <w:vAlign w:val="center"/>
          </w:tcPr>
          <w:p w:rsidR="00836151" w:rsidRDefault="00836151" w:rsidP="00836151">
            <w:pPr>
              <w:jc w:val="center"/>
              <w:rPr>
                <w:rFonts w:hint="eastAsia"/>
              </w:rPr>
            </w:pPr>
          </w:p>
        </w:tc>
      </w:tr>
      <w:tr w:rsidR="00836151">
        <w:tblPrEx>
          <w:tblCellMar>
            <w:top w:w="0" w:type="dxa"/>
            <w:bottom w:w="0" w:type="dxa"/>
          </w:tblCellMar>
        </w:tblPrEx>
        <w:trPr>
          <w:cantSplit/>
        </w:trPr>
        <w:tc>
          <w:tcPr>
            <w:tcW w:w="1004" w:type="dxa"/>
            <w:vMerge/>
            <w:vAlign w:val="center"/>
          </w:tcPr>
          <w:p w:rsidR="00836151" w:rsidRDefault="00836151" w:rsidP="00836151">
            <w:pPr>
              <w:jc w:val="center"/>
              <w:rPr>
                <w:rFonts w:hint="eastAsia"/>
              </w:rPr>
            </w:pPr>
          </w:p>
        </w:tc>
        <w:tc>
          <w:tcPr>
            <w:tcW w:w="1516" w:type="dxa"/>
            <w:gridSpan w:val="2"/>
            <w:vMerge/>
            <w:vAlign w:val="center"/>
          </w:tcPr>
          <w:p w:rsidR="00836151" w:rsidRDefault="00836151" w:rsidP="00836151">
            <w:pPr>
              <w:jc w:val="center"/>
              <w:rPr>
                <w:rFonts w:hint="eastAsia"/>
              </w:rPr>
            </w:pPr>
          </w:p>
        </w:tc>
        <w:tc>
          <w:tcPr>
            <w:tcW w:w="918" w:type="dxa"/>
            <w:vMerge/>
            <w:vAlign w:val="center"/>
          </w:tcPr>
          <w:p w:rsidR="00836151" w:rsidRDefault="00836151" w:rsidP="00836151">
            <w:pPr>
              <w:jc w:val="center"/>
              <w:rPr>
                <w:rFonts w:hint="eastAsia"/>
              </w:rPr>
            </w:pPr>
          </w:p>
        </w:tc>
        <w:tc>
          <w:tcPr>
            <w:tcW w:w="1392" w:type="dxa"/>
            <w:vAlign w:val="center"/>
          </w:tcPr>
          <w:p w:rsidR="00836151" w:rsidRDefault="00836151" w:rsidP="00836151">
            <w:pPr>
              <w:jc w:val="center"/>
              <w:rPr>
                <w:rFonts w:hint="eastAsia"/>
              </w:rPr>
            </w:pPr>
            <w:r>
              <w:rPr>
                <w:rFonts w:hint="eastAsia"/>
              </w:rPr>
              <w:t>基础、锚碇、墩台、柱</w:t>
            </w:r>
          </w:p>
        </w:tc>
        <w:tc>
          <w:tcPr>
            <w:tcW w:w="1155" w:type="dxa"/>
            <w:vAlign w:val="center"/>
          </w:tcPr>
          <w:p w:rsidR="00836151" w:rsidRDefault="00836151" w:rsidP="00836151">
            <w:pPr>
              <w:jc w:val="center"/>
              <w:rPr>
                <w:rFonts w:hint="eastAsia"/>
              </w:rPr>
            </w:pPr>
            <w:r>
              <w:rPr>
                <w:rFonts w:hint="eastAsia"/>
              </w:rPr>
              <w:t>±２０</w:t>
            </w:r>
          </w:p>
        </w:tc>
        <w:tc>
          <w:tcPr>
            <w:tcW w:w="1365" w:type="dxa"/>
            <w:vMerge/>
            <w:vAlign w:val="center"/>
          </w:tcPr>
          <w:p w:rsidR="00836151" w:rsidRDefault="00836151" w:rsidP="00836151">
            <w:pPr>
              <w:jc w:val="center"/>
              <w:rPr>
                <w:rFonts w:hint="eastAsia"/>
              </w:rPr>
            </w:pPr>
          </w:p>
        </w:tc>
        <w:tc>
          <w:tcPr>
            <w:tcW w:w="840" w:type="dxa"/>
            <w:vMerge/>
            <w:vAlign w:val="center"/>
          </w:tcPr>
          <w:p w:rsidR="00836151" w:rsidRDefault="00836151" w:rsidP="00836151">
            <w:pPr>
              <w:jc w:val="center"/>
              <w:rPr>
                <w:rFonts w:hint="eastAsia"/>
              </w:rPr>
            </w:pPr>
          </w:p>
        </w:tc>
      </w:tr>
      <w:tr w:rsidR="00836151">
        <w:tblPrEx>
          <w:tblCellMar>
            <w:top w:w="0" w:type="dxa"/>
            <w:bottom w:w="0" w:type="dxa"/>
          </w:tblCellMar>
        </w:tblPrEx>
        <w:trPr>
          <w:cantSplit/>
          <w:trHeight w:val="714"/>
        </w:trPr>
        <w:tc>
          <w:tcPr>
            <w:tcW w:w="1004" w:type="dxa"/>
            <w:vMerge/>
            <w:vAlign w:val="center"/>
          </w:tcPr>
          <w:p w:rsidR="00836151" w:rsidRDefault="00836151" w:rsidP="00836151">
            <w:pPr>
              <w:jc w:val="center"/>
              <w:rPr>
                <w:rFonts w:hint="eastAsia"/>
              </w:rPr>
            </w:pPr>
          </w:p>
        </w:tc>
        <w:tc>
          <w:tcPr>
            <w:tcW w:w="1516" w:type="dxa"/>
            <w:gridSpan w:val="2"/>
            <w:vMerge/>
            <w:vAlign w:val="center"/>
          </w:tcPr>
          <w:p w:rsidR="00836151" w:rsidRDefault="00836151" w:rsidP="00836151">
            <w:pPr>
              <w:jc w:val="center"/>
              <w:rPr>
                <w:rFonts w:hint="eastAsia"/>
              </w:rPr>
            </w:pPr>
          </w:p>
        </w:tc>
        <w:tc>
          <w:tcPr>
            <w:tcW w:w="2310" w:type="dxa"/>
            <w:gridSpan w:val="2"/>
            <w:vAlign w:val="center"/>
          </w:tcPr>
          <w:p w:rsidR="00836151" w:rsidRDefault="00836151" w:rsidP="00836151">
            <w:pPr>
              <w:jc w:val="center"/>
              <w:rPr>
                <w:rFonts w:hint="eastAsia"/>
              </w:rPr>
            </w:pPr>
            <w:r>
              <w:rPr>
                <w:rFonts w:hint="eastAsia"/>
              </w:rPr>
              <w:t>灌注桩</w:t>
            </w:r>
          </w:p>
        </w:tc>
        <w:tc>
          <w:tcPr>
            <w:tcW w:w="1155" w:type="dxa"/>
            <w:vAlign w:val="center"/>
          </w:tcPr>
          <w:p w:rsidR="00836151" w:rsidRDefault="00836151" w:rsidP="00836151">
            <w:pPr>
              <w:jc w:val="center"/>
              <w:rPr>
                <w:rFonts w:hint="eastAsia"/>
              </w:rPr>
            </w:pPr>
            <w:r>
              <w:rPr>
                <w:rFonts w:hint="eastAsia"/>
              </w:rPr>
              <w:t>±２０</w:t>
            </w:r>
          </w:p>
        </w:tc>
        <w:tc>
          <w:tcPr>
            <w:tcW w:w="1365" w:type="dxa"/>
            <w:vMerge/>
            <w:vAlign w:val="center"/>
          </w:tcPr>
          <w:p w:rsidR="00836151" w:rsidRDefault="00836151" w:rsidP="00836151">
            <w:pPr>
              <w:jc w:val="center"/>
              <w:rPr>
                <w:rFonts w:hint="eastAsia"/>
              </w:rPr>
            </w:pPr>
          </w:p>
        </w:tc>
        <w:tc>
          <w:tcPr>
            <w:tcW w:w="840" w:type="dxa"/>
            <w:vMerge/>
            <w:vAlign w:val="center"/>
          </w:tcPr>
          <w:p w:rsidR="00836151" w:rsidRDefault="00836151" w:rsidP="00836151">
            <w:pPr>
              <w:jc w:val="center"/>
              <w:rPr>
                <w:rFonts w:hint="eastAsia"/>
              </w:rPr>
            </w:pPr>
          </w:p>
        </w:tc>
      </w:tr>
      <w:tr w:rsidR="00836151">
        <w:tblPrEx>
          <w:tblCellMar>
            <w:top w:w="0" w:type="dxa"/>
            <w:bottom w:w="0" w:type="dxa"/>
          </w:tblCellMar>
        </w:tblPrEx>
        <w:trPr>
          <w:cantSplit/>
        </w:trPr>
        <w:tc>
          <w:tcPr>
            <w:tcW w:w="1004" w:type="dxa"/>
            <w:vAlign w:val="center"/>
          </w:tcPr>
          <w:p w:rsidR="00836151" w:rsidRDefault="00836151" w:rsidP="00836151">
            <w:pPr>
              <w:jc w:val="center"/>
              <w:rPr>
                <w:rFonts w:hint="eastAsia"/>
              </w:rPr>
            </w:pPr>
            <w:r>
              <w:rPr>
                <w:rFonts w:hint="eastAsia"/>
              </w:rPr>
              <w:t>２</w:t>
            </w:r>
          </w:p>
        </w:tc>
        <w:tc>
          <w:tcPr>
            <w:tcW w:w="3826" w:type="dxa"/>
            <w:gridSpan w:val="4"/>
            <w:vAlign w:val="center"/>
          </w:tcPr>
          <w:p w:rsidR="00836151" w:rsidRDefault="00836151" w:rsidP="00836151">
            <w:pPr>
              <w:jc w:val="center"/>
              <w:rPr>
                <w:rFonts w:hint="eastAsia"/>
              </w:rPr>
            </w:pPr>
            <w:r>
              <w:rPr>
                <w:rFonts w:hint="eastAsia"/>
              </w:rPr>
              <w:t>箍筋、横向水平筋、螺旋筋间距（ｍｍ）</w:t>
            </w:r>
          </w:p>
        </w:tc>
        <w:tc>
          <w:tcPr>
            <w:tcW w:w="1155" w:type="dxa"/>
            <w:vAlign w:val="center"/>
          </w:tcPr>
          <w:p w:rsidR="00836151" w:rsidRDefault="00836151" w:rsidP="00836151">
            <w:pPr>
              <w:jc w:val="center"/>
              <w:rPr>
                <w:rFonts w:hint="eastAsia"/>
              </w:rPr>
            </w:pPr>
            <w:r>
              <w:rPr>
                <w:rFonts w:hint="eastAsia"/>
              </w:rPr>
              <w:t>+</w:t>
            </w:r>
            <w:r>
              <w:rPr>
                <w:rFonts w:hint="eastAsia"/>
              </w:rPr>
              <w:t>０</w:t>
            </w:r>
            <w:r>
              <w:rPr>
                <w:rFonts w:hint="eastAsia"/>
              </w:rPr>
              <w:t>,-</w:t>
            </w:r>
            <w:r>
              <w:rPr>
                <w:rFonts w:hint="eastAsia"/>
              </w:rPr>
              <w:t>２０</w:t>
            </w:r>
          </w:p>
        </w:tc>
        <w:tc>
          <w:tcPr>
            <w:tcW w:w="1365" w:type="dxa"/>
            <w:vAlign w:val="center"/>
          </w:tcPr>
          <w:p w:rsidR="00836151" w:rsidRDefault="00836151" w:rsidP="00836151">
            <w:pPr>
              <w:jc w:val="center"/>
              <w:rPr>
                <w:rFonts w:hint="eastAsia"/>
              </w:rPr>
            </w:pPr>
            <w:r>
              <w:rPr>
                <w:rFonts w:hint="eastAsia"/>
              </w:rPr>
              <w:t>每构件检查５</w:t>
            </w:r>
            <w:r>
              <w:rPr>
                <w:rFonts w:hint="eastAsia"/>
              </w:rPr>
              <w:t>~</w:t>
            </w:r>
            <w:r>
              <w:rPr>
                <w:rFonts w:hint="eastAsia"/>
              </w:rPr>
              <w:t>１０个间距</w:t>
            </w:r>
          </w:p>
        </w:tc>
        <w:tc>
          <w:tcPr>
            <w:tcW w:w="840" w:type="dxa"/>
            <w:vAlign w:val="center"/>
          </w:tcPr>
          <w:p w:rsidR="00836151" w:rsidRDefault="00836151" w:rsidP="00836151">
            <w:pPr>
              <w:jc w:val="center"/>
              <w:rPr>
                <w:rFonts w:hint="eastAsia"/>
              </w:rPr>
            </w:pPr>
            <w:r>
              <w:rPr>
                <w:rFonts w:hint="eastAsia"/>
              </w:rPr>
              <w:t>１５</w:t>
            </w:r>
            <w:r>
              <w:rPr>
                <w:rFonts w:hint="eastAsia"/>
              </w:rPr>
              <w:t>(</w:t>
            </w:r>
            <w:r>
              <w:rPr>
                <w:rFonts w:hint="eastAsia"/>
              </w:rPr>
              <w:t>２５</w:t>
            </w:r>
            <w:r>
              <w:rPr>
                <w:rFonts w:hint="eastAsia"/>
              </w:rPr>
              <w:t>)</w:t>
            </w:r>
          </w:p>
        </w:tc>
      </w:tr>
      <w:tr w:rsidR="00836151">
        <w:tblPrEx>
          <w:tblCellMar>
            <w:top w:w="0" w:type="dxa"/>
            <w:bottom w:w="0" w:type="dxa"/>
          </w:tblCellMar>
        </w:tblPrEx>
        <w:trPr>
          <w:cantSplit/>
          <w:trHeight w:val="700"/>
        </w:trPr>
        <w:tc>
          <w:tcPr>
            <w:tcW w:w="1004" w:type="dxa"/>
            <w:vMerge w:val="restart"/>
            <w:vAlign w:val="center"/>
          </w:tcPr>
          <w:p w:rsidR="00836151" w:rsidRDefault="00836151" w:rsidP="00836151">
            <w:pPr>
              <w:jc w:val="center"/>
              <w:rPr>
                <w:rFonts w:hint="eastAsia"/>
              </w:rPr>
            </w:pPr>
            <w:r>
              <w:rPr>
                <w:rFonts w:hint="eastAsia"/>
              </w:rPr>
              <w:t>３</w:t>
            </w:r>
          </w:p>
        </w:tc>
        <w:tc>
          <w:tcPr>
            <w:tcW w:w="1217" w:type="dxa"/>
            <w:vMerge w:val="restart"/>
            <w:vAlign w:val="center"/>
          </w:tcPr>
          <w:p w:rsidR="00836151" w:rsidRDefault="00836151" w:rsidP="00836151">
            <w:pPr>
              <w:jc w:val="center"/>
              <w:rPr>
                <w:rFonts w:hint="eastAsia"/>
              </w:rPr>
            </w:pPr>
            <w:r>
              <w:rPr>
                <w:rFonts w:hint="eastAsia"/>
              </w:rPr>
              <w:t>钢筋骨架尺寸（ｍｍ）</w:t>
            </w:r>
          </w:p>
        </w:tc>
        <w:tc>
          <w:tcPr>
            <w:tcW w:w="2609" w:type="dxa"/>
            <w:gridSpan w:val="3"/>
            <w:vAlign w:val="center"/>
          </w:tcPr>
          <w:p w:rsidR="00836151" w:rsidRDefault="00836151" w:rsidP="00836151">
            <w:pPr>
              <w:jc w:val="center"/>
              <w:rPr>
                <w:rFonts w:hint="eastAsia"/>
              </w:rPr>
            </w:pPr>
            <w:r>
              <w:rPr>
                <w:rFonts w:hint="eastAsia"/>
              </w:rPr>
              <w:t>长</w:t>
            </w:r>
          </w:p>
        </w:tc>
        <w:tc>
          <w:tcPr>
            <w:tcW w:w="1155" w:type="dxa"/>
            <w:vAlign w:val="center"/>
          </w:tcPr>
          <w:p w:rsidR="00836151" w:rsidRDefault="00836151" w:rsidP="00836151">
            <w:pPr>
              <w:jc w:val="center"/>
              <w:rPr>
                <w:rFonts w:hint="eastAsia"/>
              </w:rPr>
            </w:pPr>
            <w:r>
              <w:rPr>
                <w:rFonts w:hint="eastAsia"/>
              </w:rPr>
              <w:t>±１０</w:t>
            </w:r>
          </w:p>
        </w:tc>
        <w:tc>
          <w:tcPr>
            <w:tcW w:w="1365" w:type="dxa"/>
            <w:vMerge w:val="restart"/>
            <w:vAlign w:val="center"/>
          </w:tcPr>
          <w:p w:rsidR="00836151" w:rsidRDefault="00836151" w:rsidP="00836151">
            <w:pPr>
              <w:jc w:val="center"/>
              <w:rPr>
                <w:rFonts w:hint="eastAsia"/>
              </w:rPr>
            </w:pPr>
            <w:r>
              <w:rPr>
                <w:rFonts w:hint="eastAsia"/>
              </w:rPr>
              <w:t>按骨架总数３０</w:t>
            </w:r>
            <w:r>
              <w:rPr>
                <w:rFonts w:hint="eastAsia"/>
              </w:rPr>
              <w:t>%</w:t>
            </w:r>
            <w:r>
              <w:rPr>
                <w:rFonts w:hint="eastAsia"/>
              </w:rPr>
              <w:t>抽查</w:t>
            </w:r>
          </w:p>
        </w:tc>
        <w:tc>
          <w:tcPr>
            <w:tcW w:w="840" w:type="dxa"/>
            <w:vMerge w:val="restart"/>
            <w:vAlign w:val="center"/>
          </w:tcPr>
          <w:p w:rsidR="00836151" w:rsidRDefault="00836151" w:rsidP="00836151">
            <w:pPr>
              <w:jc w:val="center"/>
              <w:rPr>
                <w:rFonts w:hint="eastAsia"/>
              </w:rPr>
            </w:pPr>
            <w:r>
              <w:rPr>
                <w:rFonts w:hint="eastAsia"/>
              </w:rPr>
              <w:t>２０</w:t>
            </w:r>
            <w:r>
              <w:rPr>
                <w:rFonts w:hint="eastAsia"/>
              </w:rPr>
              <w:t>(</w:t>
            </w:r>
            <w:r>
              <w:rPr>
                <w:rFonts w:hint="eastAsia"/>
              </w:rPr>
              <w:t>２５</w:t>
            </w:r>
            <w:r>
              <w:rPr>
                <w:rFonts w:hint="eastAsia"/>
              </w:rPr>
              <w:t>)</w:t>
            </w:r>
          </w:p>
        </w:tc>
      </w:tr>
      <w:tr w:rsidR="00836151">
        <w:tblPrEx>
          <w:tblCellMar>
            <w:top w:w="0" w:type="dxa"/>
            <w:bottom w:w="0" w:type="dxa"/>
          </w:tblCellMar>
        </w:tblPrEx>
        <w:trPr>
          <w:cantSplit/>
          <w:trHeight w:val="1044"/>
        </w:trPr>
        <w:tc>
          <w:tcPr>
            <w:tcW w:w="1004" w:type="dxa"/>
            <w:vMerge/>
            <w:vAlign w:val="center"/>
          </w:tcPr>
          <w:p w:rsidR="00836151" w:rsidRDefault="00836151" w:rsidP="00836151">
            <w:pPr>
              <w:jc w:val="center"/>
              <w:rPr>
                <w:rFonts w:hint="eastAsia"/>
              </w:rPr>
            </w:pPr>
          </w:p>
        </w:tc>
        <w:tc>
          <w:tcPr>
            <w:tcW w:w="1217" w:type="dxa"/>
            <w:vMerge/>
            <w:vAlign w:val="center"/>
          </w:tcPr>
          <w:p w:rsidR="00836151" w:rsidRDefault="00836151" w:rsidP="00836151">
            <w:pPr>
              <w:jc w:val="center"/>
              <w:rPr>
                <w:rFonts w:hint="eastAsia"/>
              </w:rPr>
            </w:pPr>
          </w:p>
        </w:tc>
        <w:tc>
          <w:tcPr>
            <w:tcW w:w="2609" w:type="dxa"/>
            <w:gridSpan w:val="3"/>
            <w:vAlign w:val="center"/>
          </w:tcPr>
          <w:p w:rsidR="00836151" w:rsidRDefault="00836151" w:rsidP="00836151">
            <w:pPr>
              <w:jc w:val="center"/>
              <w:rPr>
                <w:rFonts w:hint="eastAsia"/>
              </w:rPr>
            </w:pPr>
            <w:r>
              <w:rPr>
                <w:rFonts w:hint="eastAsia"/>
              </w:rPr>
              <w:t>宽、高或直径</w:t>
            </w:r>
          </w:p>
        </w:tc>
        <w:tc>
          <w:tcPr>
            <w:tcW w:w="1155" w:type="dxa"/>
            <w:vAlign w:val="center"/>
          </w:tcPr>
          <w:p w:rsidR="00836151" w:rsidRDefault="00836151" w:rsidP="00836151">
            <w:pPr>
              <w:jc w:val="center"/>
              <w:rPr>
                <w:rFonts w:hint="eastAsia"/>
              </w:rPr>
            </w:pPr>
            <w:r>
              <w:rPr>
                <w:rFonts w:hint="eastAsia"/>
              </w:rPr>
              <w:t>±５</w:t>
            </w:r>
          </w:p>
        </w:tc>
        <w:tc>
          <w:tcPr>
            <w:tcW w:w="1365" w:type="dxa"/>
            <w:vMerge/>
            <w:vAlign w:val="center"/>
          </w:tcPr>
          <w:p w:rsidR="00836151" w:rsidRDefault="00836151" w:rsidP="00836151">
            <w:pPr>
              <w:jc w:val="center"/>
              <w:rPr>
                <w:rFonts w:hint="eastAsia"/>
              </w:rPr>
            </w:pPr>
          </w:p>
        </w:tc>
        <w:tc>
          <w:tcPr>
            <w:tcW w:w="840" w:type="dxa"/>
            <w:vMerge/>
            <w:vAlign w:val="center"/>
          </w:tcPr>
          <w:p w:rsidR="00836151" w:rsidRDefault="00836151" w:rsidP="00836151">
            <w:pPr>
              <w:jc w:val="center"/>
              <w:rPr>
                <w:rFonts w:hint="eastAsia"/>
              </w:rPr>
            </w:pPr>
          </w:p>
        </w:tc>
      </w:tr>
      <w:tr w:rsidR="00836151">
        <w:tblPrEx>
          <w:tblCellMar>
            <w:top w:w="0" w:type="dxa"/>
            <w:bottom w:w="0" w:type="dxa"/>
          </w:tblCellMar>
        </w:tblPrEx>
        <w:trPr>
          <w:cantSplit/>
          <w:trHeight w:val="938"/>
        </w:trPr>
        <w:tc>
          <w:tcPr>
            <w:tcW w:w="1004" w:type="dxa"/>
            <w:vAlign w:val="center"/>
          </w:tcPr>
          <w:p w:rsidR="00836151" w:rsidRDefault="00836151" w:rsidP="00836151">
            <w:pPr>
              <w:jc w:val="center"/>
              <w:rPr>
                <w:rFonts w:hint="eastAsia"/>
              </w:rPr>
            </w:pPr>
            <w:r>
              <w:rPr>
                <w:rFonts w:hint="eastAsia"/>
              </w:rPr>
              <w:t>４</w:t>
            </w:r>
          </w:p>
        </w:tc>
        <w:tc>
          <w:tcPr>
            <w:tcW w:w="3826" w:type="dxa"/>
            <w:gridSpan w:val="4"/>
            <w:vAlign w:val="center"/>
          </w:tcPr>
          <w:p w:rsidR="00836151" w:rsidRDefault="00836151" w:rsidP="00836151">
            <w:pPr>
              <w:jc w:val="center"/>
              <w:rPr>
                <w:rFonts w:hint="eastAsia"/>
              </w:rPr>
            </w:pPr>
            <w:r>
              <w:rPr>
                <w:rFonts w:hint="eastAsia"/>
              </w:rPr>
              <w:t>弯起钢筋</w:t>
            </w:r>
            <w:r>
              <w:rPr>
                <w:rFonts w:hint="eastAsia"/>
              </w:rPr>
              <w:t xml:space="preserve"> </w:t>
            </w:r>
            <w:r>
              <w:rPr>
                <w:rFonts w:hint="eastAsia"/>
              </w:rPr>
              <w:t>位置（ｍｍ）</w:t>
            </w:r>
          </w:p>
        </w:tc>
        <w:tc>
          <w:tcPr>
            <w:tcW w:w="1155" w:type="dxa"/>
            <w:vAlign w:val="center"/>
          </w:tcPr>
          <w:p w:rsidR="00836151" w:rsidRDefault="00836151" w:rsidP="00836151">
            <w:pPr>
              <w:jc w:val="center"/>
              <w:rPr>
                <w:rFonts w:hint="eastAsia"/>
              </w:rPr>
            </w:pPr>
            <w:r>
              <w:rPr>
                <w:rFonts w:hint="eastAsia"/>
              </w:rPr>
              <w:t>±２０</w:t>
            </w:r>
          </w:p>
        </w:tc>
        <w:tc>
          <w:tcPr>
            <w:tcW w:w="1365" w:type="dxa"/>
            <w:vAlign w:val="center"/>
          </w:tcPr>
          <w:p w:rsidR="00836151" w:rsidRDefault="00836151" w:rsidP="00836151">
            <w:pPr>
              <w:jc w:val="center"/>
              <w:rPr>
                <w:rFonts w:hint="eastAsia"/>
              </w:rPr>
            </w:pPr>
            <w:r>
              <w:rPr>
                <w:rFonts w:hint="eastAsia"/>
              </w:rPr>
              <w:t>每骨架抽查３０</w:t>
            </w:r>
            <w:r>
              <w:rPr>
                <w:rFonts w:hint="eastAsia"/>
              </w:rPr>
              <w:t>%</w:t>
            </w:r>
          </w:p>
        </w:tc>
        <w:tc>
          <w:tcPr>
            <w:tcW w:w="840" w:type="dxa"/>
            <w:vAlign w:val="center"/>
          </w:tcPr>
          <w:p w:rsidR="00836151" w:rsidRDefault="00836151" w:rsidP="00836151">
            <w:pPr>
              <w:jc w:val="center"/>
              <w:rPr>
                <w:rFonts w:hint="eastAsia"/>
              </w:rPr>
            </w:pPr>
            <w:r>
              <w:rPr>
                <w:rFonts w:hint="eastAsia"/>
              </w:rPr>
              <w:t>２０</w:t>
            </w:r>
            <w:r>
              <w:rPr>
                <w:rFonts w:hint="eastAsia"/>
              </w:rPr>
              <w:t>(</w:t>
            </w:r>
            <w:r>
              <w:rPr>
                <w:rFonts w:hint="eastAsia"/>
              </w:rPr>
              <w:t>０</w:t>
            </w:r>
            <w:r>
              <w:rPr>
                <w:rFonts w:hint="eastAsia"/>
              </w:rPr>
              <w:t>)</w:t>
            </w:r>
          </w:p>
        </w:tc>
      </w:tr>
      <w:tr w:rsidR="00836151">
        <w:tblPrEx>
          <w:tblCellMar>
            <w:top w:w="0" w:type="dxa"/>
            <w:bottom w:w="0" w:type="dxa"/>
          </w:tblCellMar>
        </w:tblPrEx>
        <w:trPr>
          <w:cantSplit/>
          <w:trHeight w:val="960"/>
        </w:trPr>
        <w:tc>
          <w:tcPr>
            <w:tcW w:w="1004" w:type="dxa"/>
            <w:vMerge w:val="restart"/>
            <w:vAlign w:val="center"/>
          </w:tcPr>
          <w:p w:rsidR="00836151" w:rsidRDefault="00836151" w:rsidP="00836151">
            <w:pPr>
              <w:jc w:val="center"/>
              <w:rPr>
                <w:rFonts w:hint="eastAsia"/>
              </w:rPr>
            </w:pPr>
            <w:r>
              <w:rPr>
                <w:rFonts w:hint="eastAsia"/>
              </w:rPr>
              <w:t>５</w:t>
            </w:r>
          </w:p>
        </w:tc>
        <w:tc>
          <w:tcPr>
            <w:tcW w:w="1217" w:type="dxa"/>
            <w:vMerge w:val="restart"/>
            <w:vAlign w:val="center"/>
          </w:tcPr>
          <w:p w:rsidR="00836151" w:rsidRDefault="00836151" w:rsidP="00836151">
            <w:pPr>
              <w:jc w:val="center"/>
              <w:rPr>
                <w:rFonts w:hint="eastAsia"/>
              </w:rPr>
            </w:pPr>
            <w:r>
              <w:rPr>
                <w:rFonts w:hint="eastAsia"/>
              </w:rPr>
              <w:t>保护层厚度</w:t>
            </w:r>
            <w:r>
              <w:rPr>
                <w:rFonts w:hint="eastAsia"/>
              </w:rPr>
              <w:t>(</w:t>
            </w:r>
            <w:r>
              <w:rPr>
                <w:rFonts w:hint="eastAsia"/>
              </w:rPr>
              <w:t>ｍｍ</w:t>
            </w:r>
            <w:r>
              <w:rPr>
                <w:rFonts w:hint="eastAsia"/>
              </w:rPr>
              <w:t>)</w:t>
            </w:r>
          </w:p>
        </w:tc>
        <w:tc>
          <w:tcPr>
            <w:tcW w:w="2609" w:type="dxa"/>
            <w:gridSpan w:val="3"/>
            <w:vAlign w:val="center"/>
          </w:tcPr>
          <w:p w:rsidR="00836151" w:rsidRDefault="00836151" w:rsidP="00836151">
            <w:pPr>
              <w:jc w:val="center"/>
              <w:rPr>
                <w:rFonts w:hint="eastAsia"/>
              </w:rPr>
            </w:pPr>
            <w:r>
              <w:rPr>
                <w:rFonts w:hint="eastAsia"/>
              </w:rPr>
              <w:t>柱、梁、拱肋</w:t>
            </w:r>
          </w:p>
        </w:tc>
        <w:tc>
          <w:tcPr>
            <w:tcW w:w="1155" w:type="dxa"/>
            <w:vAlign w:val="center"/>
          </w:tcPr>
          <w:p w:rsidR="00836151" w:rsidRDefault="00836151" w:rsidP="00836151">
            <w:pPr>
              <w:jc w:val="center"/>
              <w:rPr>
                <w:rFonts w:hint="eastAsia"/>
              </w:rPr>
            </w:pPr>
            <w:r>
              <w:rPr>
                <w:rFonts w:hint="eastAsia"/>
              </w:rPr>
              <w:t>±５</w:t>
            </w:r>
          </w:p>
        </w:tc>
        <w:tc>
          <w:tcPr>
            <w:tcW w:w="1365" w:type="dxa"/>
            <w:vMerge w:val="restart"/>
            <w:vAlign w:val="center"/>
          </w:tcPr>
          <w:p w:rsidR="00836151" w:rsidRDefault="00836151" w:rsidP="00836151">
            <w:pPr>
              <w:rPr>
                <w:rFonts w:hint="eastAsia"/>
              </w:rPr>
            </w:pPr>
            <w:r>
              <w:rPr>
                <w:rFonts w:hint="eastAsia"/>
              </w:rPr>
              <w:t>每构件沿模板周边检查８处</w:t>
            </w:r>
          </w:p>
        </w:tc>
        <w:tc>
          <w:tcPr>
            <w:tcW w:w="840" w:type="dxa"/>
            <w:vMerge w:val="restart"/>
            <w:vAlign w:val="center"/>
          </w:tcPr>
          <w:p w:rsidR="00836151" w:rsidRDefault="00836151" w:rsidP="00836151">
            <w:pPr>
              <w:jc w:val="center"/>
              <w:rPr>
                <w:rFonts w:hint="eastAsia"/>
              </w:rPr>
            </w:pPr>
            <w:r>
              <w:rPr>
                <w:rFonts w:hint="eastAsia"/>
              </w:rPr>
              <w:t>１５</w:t>
            </w:r>
            <w:r>
              <w:rPr>
                <w:rFonts w:hint="eastAsia"/>
              </w:rPr>
              <w:t>(</w:t>
            </w:r>
            <w:r>
              <w:rPr>
                <w:rFonts w:hint="eastAsia"/>
              </w:rPr>
              <w:t>２０</w:t>
            </w:r>
            <w:r>
              <w:rPr>
                <w:rFonts w:hint="eastAsia"/>
              </w:rPr>
              <w:t>)</w:t>
            </w:r>
          </w:p>
        </w:tc>
      </w:tr>
      <w:tr w:rsidR="00836151">
        <w:tblPrEx>
          <w:tblCellMar>
            <w:top w:w="0" w:type="dxa"/>
            <w:bottom w:w="0" w:type="dxa"/>
          </w:tblCellMar>
        </w:tblPrEx>
        <w:trPr>
          <w:cantSplit/>
          <w:trHeight w:val="960"/>
        </w:trPr>
        <w:tc>
          <w:tcPr>
            <w:tcW w:w="1004" w:type="dxa"/>
            <w:vMerge/>
            <w:vAlign w:val="center"/>
          </w:tcPr>
          <w:p w:rsidR="00836151" w:rsidRDefault="00836151" w:rsidP="00836151">
            <w:pPr>
              <w:jc w:val="center"/>
              <w:rPr>
                <w:rFonts w:hint="eastAsia"/>
              </w:rPr>
            </w:pPr>
          </w:p>
        </w:tc>
        <w:tc>
          <w:tcPr>
            <w:tcW w:w="1217" w:type="dxa"/>
            <w:vMerge/>
            <w:vAlign w:val="center"/>
          </w:tcPr>
          <w:p w:rsidR="00836151" w:rsidRDefault="00836151" w:rsidP="00836151">
            <w:pPr>
              <w:jc w:val="center"/>
              <w:rPr>
                <w:rFonts w:hint="eastAsia"/>
              </w:rPr>
            </w:pPr>
          </w:p>
        </w:tc>
        <w:tc>
          <w:tcPr>
            <w:tcW w:w="2609" w:type="dxa"/>
            <w:gridSpan w:val="3"/>
            <w:vAlign w:val="center"/>
          </w:tcPr>
          <w:p w:rsidR="00836151" w:rsidRDefault="00836151" w:rsidP="00836151">
            <w:pPr>
              <w:jc w:val="center"/>
              <w:rPr>
                <w:rFonts w:hint="eastAsia"/>
              </w:rPr>
            </w:pPr>
            <w:r>
              <w:rPr>
                <w:rFonts w:hint="eastAsia"/>
              </w:rPr>
              <w:t>基础、锚碇、墩台</w:t>
            </w:r>
          </w:p>
        </w:tc>
        <w:tc>
          <w:tcPr>
            <w:tcW w:w="1155" w:type="dxa"/>
            <w:vAlign w:val="center"/>
          </w:tcPr>
          <w:p w:rsidR="00836151" w:rsidRDefault="00836151" w:rsidP="00836151">
            <w:pPr>
              <w:jc w:val="center"/>
              <w:rPr>
                <w:rFonts w:hint="eastAsia"/>
              </w:rPr>
            </w:pPr>
            <w:r>
              <w:rPr>
                <w:rFonts w:hint="eastAsia"/>
              </w:rPr>
              <w:t>±１０</w:t>
            </w:r>
          </w:p>
        </w:tc>
        <w:tc>
          <w:tcPr>
            <w:tcW w:w="1365" w:type="dxa"/>
            <w:vMerge/>
          </w:tcPr>
          <w:p w:rsidR="00836151" w:rsidRDefault="00836151" w:rsidP="00836151">
            <w:pPr>
              <w:jc w:val="center"/>
              <w:rPr>
                <w:rFonts w:hint="eastAsia"/>
              </w:rPr>
            </w:pPr>
          </w:p>
        </w:tc>
        <w:tc>
          <w:tcPr>
            <w:tcW w:w="840" w:type="dxa"/>
            <w:vMerge/>
          </w:tcPr>
          <w:p w:rsidR="00836151" w:rsidRDefault="00836151" w:rsidP="00836151">
            <w:pPr>
              <w:jc w:val="center"/>
              <w:rPr>
                <w:rFonts w:hint="eastAsia"/>
              </w:rPr>
            </w:pPr>
          </w:p>
        </w:tc>
      </w:tr>
      <w:tr w:rsidR="00836151">
        <w:tblPrEx>
          <w:tblCellMar>
            <w:top w:w="0" w:type="dxa"/>
            <w:bottom w:w="0" w:type="dxa"/>
          </w:tblCellMar>
        </w:tblPrEx>
        <w:trPr>
          <w:cantSplit/>
          <w:trHeight w:val="960"/>
        </w:trPr>
        <w:tc>
          <w:tcPr>
            <w:tcW w:w="1004" w:type="dxa"/>
            <w:vMerge/>
            <w:vAlign w:val="center"/>
          </w:tcPr>
          <w:p w:rsidR="00836151" w:rsidRDefault="00836151" w:rsidP="00836151">
            <w:pPr>
              <w:jc w:val="center"/>
              <w:rPr>
                <w:rFonts w:hint="eastAsia"/>
              </w:rPr>
            </w:pPr>
          </w:p>
        </w:tc>
        <w:tc>
          <w:tcPr>
            <w:tcW w:w="1217" w:type="dxa"/>
            <w:vMerge/>
            <w:vAlign w:val="center"/>
          </w:tcPr>
          <w:p w:rsidR="00836151" w:rsidRDefault="00836151" w:rsidP="00836151">
            <w:pPr>
              <w:jc w:val="center"/>
              <w:rPr>
                <w:rFonts w:hint="eastAsia"/>
              </w:rPr>
            </w:pPr>
          </w:p>
        </w:tc>
        <w:tc>
          <w:tcPr>
            <w:tcW w:w="2609" w:type="dxa"/>
            <w:gridSpan w:val="3"/>
            <w:vAlign w:val="center"/>
          </w:tcPr>
          <w:p w:rsidR="00836151" w:rsidRDefault="00836151" w:rsidP="00836151">
            <w:pPr>
              <w:jc w:val="center"/>
              <w:rPr>
                <w:rFonts w:hint="eastAsia"/>
              </w:rPr>
            </w:pPr>
            <w:r>
              <w:rPr>
                <w:rFonts w:hint="eastAsia"/>
              </w:rPr>
              <w:t>板</w:t>
            </w:r>
          </w:p>
        </w:tc>
        <w:tc>
          <w:tcPr>
            <w:tcW w:w="1155" w:type="dxa"/>
            <w:vAlign w:val="center"/>
          </w:tcPr>
          <w:p w:rsidR="00836151" w:rsidRDefault="00836151" w:rsidP="00836151">
            <w:pPr>
              <w:jc w:val="center"/>
              <w:rPr>
                <w:rFonts w:hint="eastAsia"/>
              </w:rPr>
            </w:pPr>
            <w:r>
              <w:rPr>
                <w:rFonts w:hint="eastAsia"/>
              </w:rPr>
              <w:t>±３</w:t>
            </w:r>
          </w:p>
        </w:tc>
        <w:tc>
          <w:tcPr>
            <w:tcW w:w="1365" w:type="dxa"/>
            <w:vMerge/>
          </w:tcPr>
          <w:p w:rsidR="00836151" w:rsidRDefault="00836151" w:rsidP="00836151">
            <w:pPr>
              <w:jc w:val="center"/>
              <w:rPr>
                <w:rFonts w:hint="eastAsia"/>
              </w:rPr>
            </w:pPr>
          </w:p>
        </w:tc>
        <w:tc>
          <w:tcPr>
            <w:tcW w:w="840" w:type="dxa"/>
            <w:vMerge/>
          </w:tcPr>
          <w:p w:rsidR="00836151" w:rsidRDefault="00836151" w:rsidP="00836151">
            <w:pPr>
              <w:jc w:val="center"/>
              <w:rPr>
                <w:rFonts w:hint="eastAsia"/>
              </w:rPr>
            </w:pPr>
          </w:p>
        </w:tc>
      </w:tr>
    </w:tbl>
    <w:p w:rsidR="00836151" w:rsidRDefault="00836151" w:rsidP="00836151">
      <w:pPr>
        <w:jc w:val="center"/>
        <w:rPr>
          <w:rFonts w:hint="eastAsia"/>
          <w:sz w:val="28"/>
        </w:rPr>
      </w:pPr>
    </w:p>
    <w:p w:rsidR="00836151" w:rsidRDefault="00836151" w:rsidP="00836151">
      <w:pPr>
        <w:ind w:firstLineChars="988" w:firstLine="2766"/>
        <w:rPr>
          <w:sz w:val="28"/>
        </w:rPr>
      </w:pPr>
    </w:p>
    <w:p w:rsidR="00836151" w:rsidRDefault="00836151" w:rsidP="00836151">
      <w:pPr>
        <w:ind w:firstLineChars="988" w:firstLine="2766"/>
        <w:rPr>
          <w:sz w:val="28"/>
        </w:rPr>
      </w:pPr>
    </w:p>
    <w:p w:rsidR="00836151" w:rsidRDefault="00836151" w:rsidP="00836151">
      <w:pPr>
        <w:ind w:firstLineChars="988" w:firstLine="2766"/>
        <w:rPr>
          <w:sz w:val="28"/>
        </w:rPr>
      </w:pPr>
    </w:p>
    <w:p w:rsidR="00836151" w:rsidRDefault="00836151" w:rsidP="00836151">
      <w:pPr>
        <w:ind w:firstLineChars="988" w:firstLine="2766"/>
        <w:rPr>
          <w:sz w:val="28"/>
        </w:rPr>
      </w:pPr>
    </w:p>
    <w:p w:rsidR="00836151" w:rsidRDefault="00836151" w:rsidP="00836151">
      <w:pPr>
        <w:ind w:firstLineChars="988" w:firstLine="2766"/>
        <w:rPr>
          <w:sz w:val="28"/>
        </w:rPr>
      </w:pPr>
    </w:p>
    <w:p w:rsidR="00836151" w:rsidRDefault="00836151" w:rsidP="00836151">
      <w:pPr>
        <w:ind w:firstLineChars="988" w:firstLine="2766"/>
        <w:rPr>
          <w:sz w:val="28"/>
        </w:rPr>
      </w:pPr>
    </w:p>
    <w:p w:rsidR="00836151" w:rsidRDefault="00836151" w:rsidP="00836151">
      <w:pPr>
        <w:ind w:firstLineChars="988" w:firstLine="2766"/>
        <w:rPr>
          <w:sz w:val="28"/>
        </w:rPr>
      </w:pPr>
    </w:p>
    <w:p w:rsidR="00836151" w:rsidRDefault="00836151" w:rsidP="00836151">
      <w:pPr>
        <w:ind w:firstLineChars="988" w:firstLine="2766"/>
        <w:rPr>
          <w:sz w:val="28"/>
        </w:rPr>
      </w:pPr>
    </w:p>
    <w:p w:rsidR="00836151" w:rsidRDefault="00836151" w:rsidP="00836151">
      <w:pPr>
        <w:ind w:firstLineChars="988" w:firstLine="2766"/>
        <w:rPr>
          <w:sz w:val="28"/>
        </w:rPr>
      </w:pPr>
    </w:p>
    <w:p w:rsidR="00836151" w:rsidRDefault="00836151" w:rsidP="00836151">
      <w:pPr>
        <w:ind w:firstLineChars="988" w:firstLine="2766"/>
        <w:rPr>
          <w:sz w:val="28"/>
        </w:rPr>
      </w:pPr>
    </w:p>
    <w:p w:rsidR="00836151" w:rsidRDefault="00836151" w:rsidP="00836151">
      <w:pPr>
        <w:ind w:firstLineChars="988" w:firstLine="2766"/>
        <w:rPr>
          <w:rFonts w:hint="eastAsia"/>
          <w:sz w:val="28"/>
        </w:rPr>
      </w:pPr>
    </w:p>
    <w:p w:rsidR="005F06C9" w:rsidRDefault="005F06C9" w:rsidP="00836151">
      <w:pPr>
        <w:ind w:firstLineChars="988" w:firstLine="2766"/>
        <w:rPr>
          <w:rFonts w:hint="eastAsia"/>
          <w:sz w:val="28"/>
        </w:rPr>
      </w:pPr>
    </w:p>
    <w:p w:rsidR="00836151" w:rsidRDefault="00836151" w:rsidP="00836151">
      <w:pPr>
        <w:ind w:firstLineChars="988" w:firstLine="2766"/>
        <w:rPr>
          <w:sz w:val="28"/>
        </w:rPr>
      </w:pPr>
      <w:r>
        <w:rPr>
          <w:rFonts w:hint="eastAsia"/>
          <w:sz w:val="28"/>
        </w:rPr>
        <w:lastRenderedPageBreak/>
        <w:t>后张法实测项目</w:t>
      </w:r>
    </w:p>
    <w:p w:rsidR="00836151" w:rsidRDefault="00836151" w:rsidP="00836151">
      <w:pPr>
        <w:ind w:firstLineChars="988" w:firstLine="2766"/>
        <w:rPr>
          <w:sz w:val="28"/>
        </w:rPr>
      </w:pP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1155"/>
        <w:gridCol w:w="1785"/>
        <w:gridCol w:w="1680"/>
        <w:gridCol w:w="1365"/>
        <w:gridCol w:w="1050"/>
      </w:tblGrid>
      <w:tr w:rsidR="00836151">
        <w:tblPrEx>
          <w:tblCellMar>
            <w:top w:w="0" w:type="dxa"/>
            <w:bottom w:w="0" w:type="dxa"/>
          </w:tblCellMar>
        </w:tblPrEx>
        <w:trPr>
          <w:cantSplit/>
        </w:trPr>
        <w:tc>
          <w:tcPr>
            <w:tcW w:w="735" w:type="dxa"/>
            <w:vAlign w:val="center"/>
          </w:tcPr>
          <w:p w:rsidR="00836151" w:rsidRDefault="00836151" w:rsidP="00836151">
            <w:pPr>
              <w:jc w:val="center"/>
              <w:rPr>
                <w:rFonts w:hint="eastAsia"/>
              </w:rPr>
            </w:pPr>
            <w:r>
              <w:rPr>
                <w:rFonts w:hint="eastAsia"/>
              </w:rPr>
              <w:t>项次</w:t>
            </w:r>
          </w:p>
        </w:tc>
        <w:tc>
          <w:tcPr>
            <w:tcW w:w="2940" w:type="dxa"/>
            <w:gridSpan w:val="2"/>
            <w:vAlign w:val="center"/>
          </w:tcPr>
          <w:p w:rsidR="00836151" w:rsidRDefault="00836151" w:rsidP="00836151">
            <w:pPr>
              <w:jc w:val="center"/>
              <w:rPr>
                <w:rFonts w:hint="eastAsia"/>
              </w:rPr>
            </w:pPr>
            <w:r>
              <w:rPr>
                <w:rFonts w:hint="eastAsia"/>
              </w:rPr>
              <w:t>检查项目</w:t>
            </w:r>
          </w:p>
        </w:tc>
        <w:tc>
          <w:tcPr>
            <w:tcW w:w="1680" w:type="dxa"/>
          </w:tcPr>
          <w:p w:rsidR="00836151" w:rsidRDefault="00836151" w:rsidP="00836151">
            <w:pPr>
              <w:jc w:val="center"/>
              <w:rPr>
                <w:rFonts w:hint="eastAsia"/>
              </w:rPr>
            </w:pPr>
            <w:r>
              <w:rPr>
                <w:rFonts w:hint="eastAsia"/>
              </w:rPr>
              <w:t>规定值或允许偏差</w:t>
            </w:r>
          </w:p>
        </w:tc>
        <w:tc>
          <w:tcPr>
            <w:tcW w:w="1365" w:type="dxa"/>
          </w:tcPr>
          <w:p w:rsidR="00836151" w:rsidRDefault="00836151" w:rsidP="00836151">
            <w:pPr>
              <w:jc w:val="center"/>
              <w:rPr>
                <w:rFonts w:hint="eastAsia"/>
              </w:rPr>
            </w:pPr>
            <w:r>
              <w:rPr>
                <w:rFonts w:hint="eastAsia"/>
              </w:rPr>
              <w:t>检查方法和频率</w:t>
            </w:r>
          </w:p>
        </w:tc>
        <w:tc>
          <w:tcPr>
            <w:tcW w:w="1050" w:type="dxa"/>
            <w:vAlign w:val="center"/>
          </w:tcPr>
          <w:p w:rsidR="00836151" w:rsidRDefault="00836151" w:rsidP="00836151">
            <w:pPr>
              <w:jc w:val="center"/>
              <w:rPr>
                <w:rFonts w:hint="eastAsia"/>
              </w:rPr>
            </w:pPr>
            <w:r>
              <w:rPr>
                <w:rFonts w:hint="eastAsia"/>
              </w:rPr>
              <w:t>规定分</w:t>
            </w:r>
          </w:p>
        </w:tc>
      </w:tr>
      <w:tr w:rsidR="00836151">
        <w:tblPrEx>
          <w:tblCellMar>
            <w:top w:w="0" w:type="dxa"/>
            <w:bottom w:w="0" w:type="dxa"/>
          </w:tblCellMar>
        </w:tblPrEx>
        <w:trPr>
          <w:cantSplit/>
        </w:trPr>
        <w:tc>
          <w:tcPr>
            <w:tcW w:w="735" w:type="dxa"/>
            <w:vMerge w:val="restart"/>
            <w:vAlign w:val="center"/>
          </w:tcPr>
          <w:p w:rsidR="00836151" w:rsidRDefault="00836151" w:rsidP="00836151">
            <w:pPr>
              <w:jc w:val="center"/>
              <w:rPr>
                <w:rFonts w:hint="eastAsia"/>
              </w:rPr>
            </w:pPr>
            <w:r>
              <w:rPr>
                <w:rFonts w:hint="eastAsia"/>
              </w:rPr>
              <w:t>１</w:t>
            </w:r>
          </w:p>
        </w:tc>
        <w:tc>
          <w:tcPr>
            <w:tcW w:w="1155" w:type="dxa"/>
            <w:vMerge w:val="restart"/>
            <w:vAlign w:val="center"/>
          </w:tcPr>
          <w:p w:rsidR="00836151" w:rsidRDefault="00836151" w:rsidP="00836151">
            <w:pPr>
              <w:jc w:val="center"/>
              <w:rPr>
                <w:rFonts w:hint="eastAsia"/>
              </w:rPr>
            </w:pPr>
            <w:r>
              <w:rPr>
                <w:rFonts w:hint="eastAsia"/>
              </w:rPr>
              <w:t>管道座标</w:t>
            </w:r>
            <w:r>
              <w:rPr>
                <w:rFonts w:hint="eastAsia"/>
              </w:rPr>
              <w:t>(</w:t>
            </w:r>
            <w:r>
              <w:rPr>
                <w:rFonts w:hint="eastAsia"/>
              </w:rPr>
              <w:t>ｍｍ</w:t>
            </w:r>
            <w:r>
              <w:rPr>
                <w:rFonts w:hint="eastAsia"/>
              </w:rPr>
              <w:t>)</w:t>
            </w:r>
          </w:p>
        </w:tc>
        <w:tc>
          <w:tcPr>
            <w:tcW w:w="1785" w:type="dxa"/>
          </w:tcPr>
          <w:p w:rsidR="00836151" w:rsidRDefault="00836151" w:rsidP="00836151">
            <w:pPr>
              <w:jc w:val="center"/>
              <w:rPr>
                <w:rFonts w:hint="eastAsia"/>
              </w:rPr>
            </w:pPr>
            <w:r>
              <w:rPr>
                <w:rFonts w:hint="eastAsia"/>
              </w:rPr>
              <w:t>梁长方向</w:t>
            </w:r>
          </w:p>
        </w:tc>
        <w:tc>
          <w:tcPr>
            <w:tcW w:w="1680" w:type="dxa"/>
          </w:tcPr>
          <w:p w:rsidR="00836151" w:rsidRDefault="00836151" w:rsidP="00836151">
            <w:pPr>
              <w:jc w:val="center"/>
              <w:rPr>
                <w:rFonts w:hint="eastAsia"/>
              </w:rPr>
            </w:pPr>
            <w:r>
              <w:rPr>
                <w:rFonts w:hint="eastAsia"/>
              </w:rPr>
              <w:t>３０</w:t>
            </w:r>
          </w:p>
        </w:tc>
        <w:tc>
          <w:tcPr>
            <w:tcW w:w="1365" w:type="dxa"/>
            <w:vMerge w:val="restart"/>
          </w:tcPr>
          <w:p w:rsidR="00836151" w:rsidRDefault="00836151" w:rsidP="00836151">
            <w:pPr>
              <w:rPr>
                <w:rFonts w:hint="eastAsia"/>
              </w:rPr>
            </w:pPr>
            <w:r>
              <w:rPr>
                <w:rFonts w:hint="eastAsia"/>
              </w:rPr>
              <w:t>抽查３０</w:t>
            </w:r>
            <w:r>
              <w:rPr>
                <w:rFonts w:hint="eastAsia"/>
              </w:rPr>
              <w:t>%,</w:t>
            </w:r>
            <w:r>
              <w:rPr>
                <w:rFonts w:hint="eastAsia"/>
              </w:rPr>
              <w:t>每根抽查１０个点</w:t>
            </w:r>
          </w:p>
        </w:tc>
        <w:tc>
          <w:tcPr>
            <w:tcW w:w="1050" w:type="dxa"/>
            <w:vMerge w:val="restart"/>
            <w:vAlign w:val="center"/>
          </w:tcPr>
          <w:p w:rsidR="00836151" w:rsidRDefault="00836151" w:rsidP="00836151">
            <w:pPr>
              <w:jc w:val="center"/>
              <w:rPr>
                <w:rFonts w:hint="eastAsia"/>
              </w:rPr>
            </w:pPr>
            <w:r>
              <w:rPr>
                <w:rFonts w:hint="eastAsia"/>
              </w:rPr>
              <w:t>１５</w:t>
            </w:r>
          </w:p>
        </w:tc>
      </w:tr>
      <w:tr w:rsidR="00836151">
        <w:tblPrEx>
          <w:tblCellMar>
            <w:top w:w="0" w:type="dxa"/>
            <w:bottom w:w="0" w:type="dxa"/>
          </w:tblCellMar>
        </w:tblPrEx>
        <w:trPr>
          <w:cantSplit/>
        </w:trPr>
        <w:tc>
          <w:tcPr>
            <w:tcW w:w="735" w:type="dxa"/>
            <w:vMerge/>
          </w:tcPr>
          <w:p w:rsidR="00836151" w:rsidRDefault="00836151" w:rsidP="00836151">
            <w:pPr>
              <w:jc w:val="center"/>
              <w:rPr>
                <w:rFonts w:hint="eastAsia"/>
              </w:rPr>
            </w:pPr>
          </w:p>
        </w:tc>
        <w:tc>
          <w:tcPr>
            <w:tcW w:w="1155" w:type="dxa"/>
            <w:vMerge/>
          </w:tcPr>
          <w:p w:rsidR="00836151" w:rsidRDefault="00836151" w:rsidP="00836151">
            <w:pPr>
              <w:jc w:val="center"/>
              <w:rPr>
                <w:rFonts w:hint="eastAsia"/>
              </w:rPr>
            </w:pPr>
          </w:p>
        </w:tc>
        <w:tc>
          <w:tcPr>
            <w:tcW w:w="1785" w:type="dxa"/>
            <w:vAlign w:val="center"/>
          </w:tcPr>
          <w:p w:rsidR="00836151" w:rsidRDefault="00836151" w:rsidP="00836151">
            <w:pPr>
              <w:jc w:val="center"/>
              <w:rPr>
                <w:rFonts w:hint="eastAsia"/>
              </w:rPr>
            </w:pPr>
            <w:r>
              <w:rPr>
                <w:rFonts w:hint="eastAsia"/>
              </w:rPr>
              <w:t>梁高方向</w:t>
            </w:r>
          </w:p>
        </w:tc>
        <w:tc>
          <w:tcPr>
            <w:tcW w:w="1680" w:type="dxa"/>
            <w:vAlign w:val="center"/>
          </w:tcPr>
          <w:p w:rsidR="00836151" w:rsidRDefault="00836151" w:rsidP="00836151">
            <w:pPr>
              <w:jc w:val="center"/>
              <w:rPr>
                <w:rFonts w:hint="eastAsia"/>
              </w:rPr>
            </w:pPr>
            <w:r>
              <w:rPr>
                <w:rFonts w:hint="eastAsia"/>
              </w:rPr>
              <w:t>１０</w:t>
            </w:r>
          </w:p>
        </w:tc>
        <w:tc>
          <w:tcPr>
            <w:tcW w:w="1365" w:type="dxa"/>
            <w:vMerge/>
          </w:tcPr>
          <w:p w:rsidR="00836151" w:rsidRDefault="00836151" w:rsidP="00836151">
            <w:pPr>
              <w:jc w:val="center"/>
              <w:rPr>
                <w:rFonts w:hint="eastAsia"/>
              </w:rPr>
            </w:pPr>
          </w:p>
        </w:tc>
        <w:tc>
          <w:tcPr>
            <w:tcW w:w="1050" w:type="dxa"/>
            <w:vMerge/>
          </w:tcPr>
          <w:p w:rsidR="00836151" w:rsidRDefault="00836151" w:rsidP="00836151">
            <w:pPr>
              <w:jc w:val="center"/>
              <w:rPr>
                <w:rFonts w:hint="eastAsia"/>
              </w:rPr>
            </w:pPr>
          </w:p>
        </w:tc>
      </w:tr>
      <w:tr w:rsidR="00836151">
        <w:tblPrEx>
          <w:tblCellMar>
            <w:top w:w="0" w:type="dxa"/>
            <w:bottom w:w="0" w:type="dxa"/>
          </w:tblCellMar>
        </w:tblPrEx>
        <w:trPr>
          <w:cantSplit/>
        </w:trPr>
        <w:tc>
          <w:tcPr>
            <w:tcW w:w="735" w:type="dxa"/>
            <w:vMerge w:val="restart"/>
            <w:vAlign w:val="center"/>
          </w:tcPr>
          <w:p w:rsidR="00836151" w:rsidRDefault="00836151" w:rsidP="00836151">
            <w:pPr>
              <w:jc w:val="center"/>
              <w:rPr>
                <w:rFonts w:hint="eastAsia"/>
              </w:rPr>
            </w:pPr>
            <w:r>
              <w:rPr>
                <w:rFonts w:hint="eastAsia"/>
              </w:rPr>
              <w:t>２</w:t>
            </w:r>
          </w:p>
        </w:tc>
        <w:tc>
          <w:tcPr>
            <w:tcW w:w="1155" w:type="dxa"/>
            <w:vMerge w:val="restart"/>
            <w:vAlign w:val="center"/>
          </w:tcPr>
          <w:p w:rsidR="00836151" w:rsidRDefault="00836151" w:rsidP="00836151">
            <w:pPr>
              <w:jc w:val="center"/>
              <w:rPr>
                <w:rFonts w:hint="eastAsia"/>
              </w:rPr>
            </w:pPr>
            <w:r>
              <w:rPr>
                <w:rFonts w:hint="eastAsia"/>
              </w:rPr>
              <w:t>管道间距</w:t>
            </w:r>
            <w:r>
              <w:rPr>
                <w:rFonts w:hint="eastAsia"/>
              </w:rPr>
              <w:t>(</w:t>
            </w:r>
            <w:r>
              <w:rPr>
                <w:rFonts w:hint="eastAsia"/>
              </w:rPr>
              <w:t>ｍｍ</w:t>
            </w:r>
            <w:r>
              <w:rPr>
                <w:rFonts w:hint="eastAsia"/>
              </w:rPr>
              <w:t>)</w:t>
            </w:r>
          </w:p>
        </w:tc>
        <w:tc>
          <w:tcPr>
            <w:tcW w:w="1785" w:type="dxa"/>
          </w:tcPr>
          <w:p w:rsidR="00836151" w:rsidRDefault="00836151" w:rsidP="00836151">
            <w:pPr>
              <w:jc w:val="center"/>
              <w:rPr>
                <w:rFonts w:hint="eastAsia"/>
              </w:rPr>
            </w:pPr>
            <w:r>
              <w:rPr>
                <w:rFonts w:hint="eastAsia"/>
              </w:rPr>
              <w:t>同排</w:t>
            </w:r>
          </w:p>
        </w:tc>
        <w:tc>
          <w:tcPr>
            <w:tcW w:w="1680" w:type="dxa"/>
          </w:tcPr>
          <w:p w:rsidR="00836151" w:rsidRDefault="00836151" w:rsidP="00836151">
            <w:pPr>
              <w:jc w:val="center"/>
              <w:rPr>
                <w:rFonts w:hint="eastAsia"/>
              </w:rPr>
            </w:pPr>
            <w:r>
              <w:rPr>
                <w:rFonts w:hint="eastAsia"/>
              </w:rPr>
              <w:t>１０</w:t>
            </w:r>
          </w:p>
        </w:tc>
        <w:tc>
          <w:tcPr>
            <w:tcW w:w="1365" w:type="dxa"/>
            <w:vMerge w:val="restart"/>
          </w:tcPr>
          <w:p w:rsidR="00836151" w:rsidRDefault="00836151" w:rsidP="00836151">
            <w:pPr>
              <w:rPr>
                <w:rFonts w:hint="eastAsia"/>
              </w:rPr>
            </w:pPr>
            <w:r>
              <w:rPr>
                <w:rFonts w:hint="eastAsia"/>
              </w:rPr>
              <w:t>抽查３０</w:t>
            </w:r>
            <w:r>
              <w:rPr>
                <w:rFonts w:hint="eastAsia"/>
              </w:rPr>
              <w:t>%</w:t>
            </w:r>
            <w:r>
              <w:rPr>
                <w:rFonts w:hint="eastAsia"/>
              </w:rPr>
              <w:t>，每根查５个点</w:t>
            </w:r>
          </w:p>
        </w:tc>
        <w:tc>
          <w:tcPr>
            <w:tcW w:w="1050" w:type="dxa"/>
            <w:vMerge w:val="restart"/>
            <w:vAlign w:val="center"/>
          </w:tcPr>
          <w:p w:rsidR="00836151" w:rsidRDefault="00836151" w:rsidP="00836151">
            <w:pPr>
              <w:jc w:val="center"/>
              <w:rPr>
                <w:rFonts w:hint="eastAsia"/>
              </w:rPr>
            </w:pPr>
            <w:r>
              <w:rPr>
                <w:rFonts w:hint="eastAsia"/>
              </w:rPr>
              <w:t>１０</w:t>
            </w:r>
          </w:p>
        </w:tc>
      </w:tr>
      <w:tr w:rsidR="00836151">
        <w:tblPrEx>
          <w:tblCellMar>
            <w:top w:w="0" w:type="dxa"/>
            <w:bottom w:w="0" w:type="dxa"/>
          </w:tblCellMar>
        </w:tblPrEx>
        <w:trPr>
          <w:cantSplit/>
        </w:trPr>
        <w:tc>
          <w:tcPr>
            <w:tcW w:w="735" w:type="dxa"/>
            <w:vMerge/>
          </w:tcPr>
          <w:p w:rsidR="00836151" w:rsidRDefault="00836151" w:rsidP="00836151">
            <w:pPr>
              <w:jc w:val="center"/>
              <w:rPr>
                <w:rFonts w:hint="eastAsia"/>
              </w:rPr>
            </w:pPr>
          </w:p>
        </w:tc>
        <w:tc>
          <w:tcPr>
            <w:tcW w:w="1155" w:type="dxa"/>
            <w:vMerge/>
          </w:tcPr>
          <w:p w:rsidR="00836151" w:rsidRDefault="00836151" w:rsidP="00836151">
            <w:pPr>
              <w:jc w:val="center"/>
              <w:rPr>
                <w:rFonts w:hint="eastAsia"/>
              </w:rPr>
            </w:pPr>
          </w:p>
        </w:tc>
        <w:tc>
          <w:tcPr>
            <w:tcW w:w="1785" w:type="dxa"/>
            <w:vAlign w:val="center"/>
          </w:tcPr>
          <w:p w:rsidR="00836151" w:rsidRDefault="00836151" w:rsidP="00836151">
            <w:pPr>
              <w:jc w:val="center"/>
              <w:rPr>
                <w:rFonts w:hint="eastAsia"/>
              </w:rPr>
            </w:pPr>
            <w:r>
              <w:rPr>
                <w:rFonts w:hint="eastAsia"/>
              </w:rPr>
              <w:t>上下层</w:t>
            </w:r>
          </w:p>
        </w:tc>
        <w:tc>
          <w:tcPr>
            <w:tcW w:w="1680" w:type="dxa"/>
            <w:vAlign w:val="center"/>
          </w:tcPr>
          <w:p w:rsidR="00836151" w:rsidRDefault="00836151" w:rsidP="00836151">
            <w:pPr>
              <w:jc w:val="center"/>
              <w:rPr>
                <w:rFonts w:hint="eastAsia"/>
              </w:rPr>
            </w:pPr>
            <w:r>
              <w:rPr>
                <w:rFonts w:hint="eastAsia"/>
              </w:rPr>
              <w:t>１０</w:t>
            </w:r>
          </w:p>
        </w:tc>
        <w:tc>
          <w:tcPr>
            <w:tcW w:w="1365" w:type="dxa"/>
            <w:vMerge/>
          </w:tcPr>
          <w:p w:rsidR="00836151" w:rsidRDefault="00836151" w:rsidP="00836151">
            <w:pPr>
              <w:jc w:val="center"/>
              <w:rPr>
                <w:rFonts w:hint="eastAsia"/>
              </w:rPr>
            </w:pPr>
          </w:p>
        </w:tc>
        <w:tc>
          <w:tcPr>
            <w:tcW w:w="1050" w:type="dxa"/>
            <w:vMerge/>
          </w:tcPr>
          <w:p w:rsidR="00836151" w:rsidRDefault="00836151" w:rsidP="00836151">
            <w:pPr>
              <w:jc w:val="center"/>
              <w:rPr>
                <w:rFonts w:hint="eastAsia"/>
              </w:rPr>
            </w:pPr>
          </w:p>
        </w:tc>
      </w:tr>
      <w:tr w:rsidR="00836151">
        <w:tblPrEx>
          <w:tblCellMar>
            <w:top w:w="0" w:type="dxa"/>
            <w:bottom w:w="0" w:type="dxa"/>
          </w:tblCellMar>
        </w:tblPrEx>
        <w:trPr>
          <w:cantSplit/>
          <w:trHeight w:val="395"/>
        </w:trPr>
        <w:tc>
          <w:tcPr>
            <w:tcW w:w="735" w:type="dxa"/>
            <w:vAlign w:val="center"/>
          </w:tcPr>
          <w:p w:rsidR="00836151" w:rsidRDefault="00836151" w:rsidP="00836151">
            <w:pPr>
              <w:jc w:val="center"/>
              <w:rPr>
                <w:rFonts w:hint="eastAsia"/>
              </w:rPr>
            </w:pPr>
            <w:r>
              <w:rPr>
                <w:rFonts w:hint="eastAsia"/>
              </w:rPr>
              <w:t>３</w:t>
            </w:r>
          </w:p>
        </w:tc>
        <w:tc>
          <w:tcPr>
            <w:tcW w:w="2940" w:type="dxa"/>
            <w:gridSpan w:val="2"/>
          </w:tcPr>
          <w:p w:rsidR="00836151" w:rsidRDefault="00836151" w:rsidP="00836151">
            <w:pPr>
              <w:jc w:val="center"/>
              <w:rPr>
                <w:rFonts w:hint="eastAsia"/>
              </w:rPr>
            </w:pPr>
            <w:r>
              <w:rPr>
                <w:rFonts w:hint="eastAsia"/>
              </w:rPr>
              <w:t>张拉伸长值</w:t>
            </w:r>
          </w:p>
        </w:tc>
        <w:tc>
          <w:tcPr>
            <w:tcW w:w="1680" w:type="dxa"/>
          </w:tcPr>
          <w:p w:rsidR="00836151" w:rsidRDefault="00836151" w:rsidP="00836151">
            <w:pPr>
              <w:rPr>
                <w:rFonts w:hint="eastAsia"/>
              </w:rPr>
            </w:pPr>
            <w:r>
              <w:rPr>
                <w:rFonts w:hint="eastAsia"/>
              </w:rPr>
              <w:t>符合设计要求</w:t>
            </w:r>
          </w:p>
        </w:tc>
        <w:tc>
          <w:tcPr>
            <w:tcW w:w="1365" w:type="dxa"/>
            <w:vAlign w:val="center"/>
          </w:tcPr>
          <w:p w:rsidR="00836151" w:rsidRDefault="00836151" w:rsidP="00836151">
            <w:pPr>
              <w:jc w:val="center"/>
              <w:rPr>
                <w:rFonts w:hint="eastAsia"/>
              </w:rPr>
            </w:pPr>
            <w:r>
              <w:rPr>
                <w:rFonts w:hint="eastAsia"/>
              </w:rPr>
              <w:t>查张拉记录</w:t>
            </w:r>
          </w:p>
        </w:tc>
        <w:tc>
          <w:tcPr>
            <w:tcW w:w="1050" w:type="dxa"/>
            <w:vAlign w:val="center"/>
          </w:tcPr>
          <w:p w:rsidR="00836151" w:rsidRDefault="00836151" w:rsidP="00836151">
            <w:pPr>
              <w:jc w:val="center"/>
              <w:rPr>
                <w:rFonts w:hint="eastAsia"/>
              </w:rPr>
            </w:pPr>
            <w:r>
              <w:rPr>
                <w:rFonts w:hint="eastAsia"/>
              </w:rPr>
              <w:t>３０</w:t>
            </w:r>
          </w:p>
        </w:tc>
      </w:tr>
      <w:tr w:rsidR="00836151">
        <w:tblPrEx>
          <w:tblCellMar>
            <w:top w:w="0" w:type="dxa"/>
            <w:bottom w:w="0" w:type="dxa"/>
          </w:tblCellMar>
        </w:tblPrEx>
        <w:trPr>
          <w:cantSplit/>
          <w:trHeight w:val="426"/>
        </w:trPr>
        <w:tc>
          <w:tcPr>
            <w:tcW w:w="735" w:type="dxa"/>
          </w:tcPr>
          <w:p w:rsidR="00836151" w:rsidRDefault="00836151" w:rsidP="00836151">
            <w:pPr>
              <w:jc w:val="center"/>
              <w:rPr>
                <w:rFonts w:hint="eastAsia"/>
              </w:rPr>
            </w:pPr>
            <w:r>
              <w:rPr>
                <w:rFonts w:hint="eastAsia"/>
              </w:rPr>
              <w:t>４</w:t>
            </w:r>
          </w:p>
        </w:tc>
        <w:tc>
          <w:tcPr>
            <w:tcW w:w="2940" w:type="dxa"/>
            <w:gridSpan w:val="2"/>
          </w:tcPr>
          <w:p w:rsidR="00836151" w:rsidRDefault="00836151" w:rsidP="00836151">
            <w:pPr>
              <w:jc w:val="center"/>
              <w:rPr>
                <w:rFonts w:hint="eastAsia"/>
              </w:rPr>
            </w:pPr>
            <w:r>
              <w:rPr>
                <w:rFonts w:hint="eastAsia"/>
              </w:rPr>
              <w:t>张拉伸长率</w:t>
            </w:r>
          </w:p>
        </w:tc>
        <w:tc>
          <w:tcPr>
            <w:tcW w:w="1680" w:type="dxa"/>
          </w:tcPr>
          <w:p w:rsidR="00836151" w:rsidRDefault="00836151" w:rsidP="00836151">
            <w:pPr>
              <w:jc w:val="center"/>
              <w:rPr>
                <w:rFonts w:hint="eastAsia"/>
              </w:rPr>
            </w:pPr>
            <w:r>
              <w:rPr>
                <w:rFonts w:hint="eastAsia"/>
              </w:rPr>
              <w:t>±６</w:t>
            </w:r>
            <w:r>
              <w:rPr>
                <w:rFonts w:hint="eastAsia"/>
              </w:rPr>
              <w:t>%</w:t>
            </w:r>
          </w:p>
        </w:tc>
        <w:tc>
          <w:tcPr>
            <w:tcW w:w="1365" w:type="dxa"/>
          </w:tcPr>
          <w:p w:rsidR="00836151" w:rsidRDefault="00836151" w:rsidP="00836151">
            <w:pPr>
              <w:jc w:val="center"/>
              <w:rPr>
                <w:rFonts w:hint="eastAsia"/>
              </w:rPr>
            </w:pPr>
            <w:r>
              <w:rPr>
                <w:rFonts w:hint="eastAsia"/>
              </w:rPr>
              <w:t>查张拉记录</w:t>
            </w:r>
          </w:p>
        </w:tc>
        <w:tc>
          <w:tcPr>
            <w:tcW w:w="1050" w:type="dxa"/>
          </w:tcPr>
          <w:p w:rsidR="00836151" w:rsidRDefault="00836151" w:rsidP="00836151">
            <w:pPr>
              <w:jc w:val="center"/>
              <w:rPr>
                <w:rFonts w:hint="eastAsia"/>
              </w:rPr>
            </w:pPr>
            <w:r>
              <w:rPr>
                <w:rFonts w:hint="eastAsia"/>
              </w:rPr>
              <w:t>１５</w:t>
            </w:r>
          </w:p>
        </w:tc>
      </w:tr>
      <w:tr w:rsidR="00836151">
        <w:tblPrEx>
          <w:tblCellMar>
            <w:top w:w="0" w:type="dxa"/>
            <w:bottom w:w="0" w:type="dxa"/>
          </w:tblCellMar>
        </w:tblPrEx>
        <w:trPr>
          <w:cantSplit/>
        </w:trPr>
        <w:tc>
          <w:tcPr>
            <w:tcW w:w="735" w:type="dxa"/>
            <w:vMerge w:val="restart"/>
            <w:vAlign w:val="center"/>
          </w:tcPr>
          <w:p w:rsidR="00836151" w:rsidRDefault="00836151" w:rsidP="00836151">
            <w:pPr>
              <w:jc w:val="center"/>
              <w:rPr>
                <w:rFonts w:hint="eastAsia"/>
              </w:rPr>
            </w:pPr>
            <w:r>
              <w:rPr>
                <w:rFonts w:hint="eastAsia"/>
              </w:rPr>
              <w:t>５</w:t>
            </w:r>
          </w:p>
        </w:tc>
        <w:tc>
          <w:tcPr>
            <w:tcW w:w="1155" w:type="dxa"/>
            <w:vMerge w:val="restart"/>
            <w:vAlign w:val="center"/>
          </w:tcPr>
          <w:p w:rsidR="00836151" w:rsidRDefault="00836151" w:rsidP="00836151">
            <w:pPr>
              <w:jc w:val="center"/>
              <w:rPr>
                <w:rFonts w:hint="eastAsia"/>
              </w:rPr>
            </w:pPr>
            <w:r>
              <w:rPr>
                <w:rFonts w:hint="eastAsia"/>
              </w:rPr>
              <w:t>断丝滑丝数</w:t>
            </w:r>
          </w:p>
        </w:tc>
        <w:tc>
          <w:tcPr>
            <w:tcW w:w="1785" w:type="dxa"/>
            <w:vAlign w:val="center"/>
          </w:tcPr>
          <w:p w:rsidR="00836151" w:rsidRDefault="00836151" w:rsidP="00836151">
            <w:pPr>
              <w:jc w:val="center"/>
              <w:rPr>
                <w:rFonts w:hint="eastAsia"/>
              </w:rPr>
            </w:pPr>
            <w:r>
              <w:rPr>
                <w:rFonts w:hint="eastAsia"/>
              </w:rPr>
              <w:t>钢束</w:t>
            </w:r>
          </w:p>
        </w:tc>
        <w:tc>
          <w:tcPr>
            <w:tcW w:w="1680" w:type="dxa"/>
          </w:tcPr>
          <w:p w:rsidR="00836151" w:rsidRDefault="00836151" w:rsidP="00836151">
            <w:pPr>
              <w:rPr>
                <w:rFonts w:hint="eastAsia"/>
              </w:rPr>
            </w:pPr>
            <w:r>
              <w:rPr>
                <w:rFonts w:hint="eastAsia"/>
              </w:rPr>
              <w:t>每束１根</w:t>
            </w:r>
            <w:r>
              <w:rPr>
                <w:rFonts w:hint="eastAsia"/>
              </w:rPr>
              <w:t>,</w:t>
            </w:r>
            <w:r>
              <w:rPr>
                <w:rFonts w:hint="eastAsia"/>
              </w:rPr>
              <w:t>且每断面不超过钢丝总数的１</w:t>
            </w:r>
            <w:r>
              <w:rPr>
                <w:rFonts w:hint="eastAsia"/>
              </w:rPr>
              <w:t>%</w:t>
            </w:r>
          </w:p>
        </w:tc>
        <w:tc>
          <w:tcPr>
            <w:tcW w:w="1365" w:type="dxa"/>
            <w:vMerge w:val="restart"/>
            <w:vAlign w:val="center"/>
          </w:tcPr>
          <w:p w:rsidR="00836151" w:rsidRDefault="00836151" w:rsidP="00836151">
            <w:pPr>
              <w:jc w:val="center"/>
              <w:rPr>
                <w:rFonts w:hint="eastAsia"/>
              </w:rPr>
            </w:pPr>
            <w:r>
              <w:rPr>
                <w:rFonts w:hint="eastAsia"/>
              </w:rPr>
              <w:t>查张拉记录</w:t>
            </w:r>
          </w:p>
        </w:tc>
        <w:tc>
          <w:tcPr>
            <w:tcW w:w="1050" w:type="dxa"/>
            <w:vMerge w:val="restart"/>
            <w:vAlign w:val="center"/>
          </w:tcPr>
          <w:p w:rsidR="00836151" w:rsidRDefault="00836151" w:rsidP="00836151">
            <w:pPr>
              <w:jc w:val="center"/>
              <w:rPr>
                <w:rFonts w:hint="eastAsia"/>
              </w:rPr>
            </w:pPr>
            <w:r>
              <w:rPr>
                <w:rFonts w:hint="eastAsia"/>
              </w:rPr>
              <w:t>３０</w:t>
            </w:r>
          </w:p>
        </w:tc>
      </w:tr>
      <w:tr w:rsidR="00836151">
        <w:tblPrEx>
          <w:tblCellMar>
            <w:top w:w="0" w:type="dxa"/>
            <w:bottom w:w="0" w:type="dxa"/>
          </w:tblCellMar>
        </w:tblPrEx>
        <w:trPr>
          <w:cantSplit/>
          <w:trHeight w:val="752"/>
        </w:trPr>
        <w:tc>
          <w:tcPr>
            <w:tcW w:w="735" w:type="dxa"/>
            <w:vMerge/>
          </w:tcPr>
          <w:p w:rsidR="00836151" w:rsidRDefault="00836151" w:rsidP="00836151">
            <w:pPr>
              <w:jc w:val="center"/>
              <w:rPr>
                <w:rFonts w:hint="eastAsia"/>
              </w:rPr>
            </w:pPr>
          </w:p>
        </w:tc>
        <w:tc>
          <w:tcPr>
            <w:tcW w:w="1155" w:type="dxa"/>
            <w:vMerge/>
          </w:tcPr>
          <w:p w:rsidR="00836151" w:rsidRDefault="00836151" w:rsidP="00836151">
            <w:pPr>
              <w:jc w:val="center"/>
              <w:rPr>
                <w:rFonts w:hint="eastAsia"/>
              </w:rPr>
            </w:pPr>
          </w:p>
        </w:tc>
        <w:tc>
          <w:tcPr>
            <w:tcW w:w="1785" w:type="dxa"/>
          </w:tcPr>
          <w:p w:rsidR="00836151" w:rsidRDefault="00836151" w:rsidP="00836151">
            <w:pPr>
              <w:jc w:val="center"/>
              <w:rPr>
                <w:rFonts w:hint="eastAsia"/>
              </w:rPr>
            </w:pPr>
            <w:r>
              <w:rPr>
                <w:rFonts w:hint="eastAsia"/>
              </w:rPr>
              <w:t>钢筋</w:t>
            </w:r>
          </w:p>
        </w:tc>
        <w:tc>
          <w:tcPr>
            <w:tcW w:w="1680" w:type="dxa"/>
          </w:tcPr>
          <w:p w:rsidR="00836151" w:rsidRDefault="00836151" w:rsidP="00836151">
            <w:pPr>
              <w:jc w:val="center"/>
              <w:rPr>
                <w:rFonts w:hint="eastAsia"/>
              </w:rPr>
            </w:pPr>
            <w:r>
              <w:rPr>
                <w:rFonts w:hint="eastAsia"/>
              </w:rPr>
              <w:t>不允许</w:t>
            </w:r>
          </w:p>
        </w:tc>
        <w:tc>
          <w:tcPr>
            <w:tcW w:w="1365" w:type="dxa"/>
            <w:vMerge/>
          </w:tcPr>
          <w:p w:rsidR="00836151" w:rsidRDefault="00836151" w:rsidP="00836151">
            <w:pPr>
              <w:jc w:val="center"/>
              <w:rPr>
                <w:rFonts w:hint="eastAsia"/>
              </w:rPr>
            </w:pPr>
          </w:p>
        </w:tc>
        <w:tc>
          <w:tcPr>
            <w:tcW w:w="1050" w:type="dxa"/>
            <w:vMerge/>
          </w:tcPr>
          <w:p w:rsidR="00836151" w:rsidRDefault="00836151" w:rsidP="00836151">
            <w:pPr>
              <w:jc w:val="center"/>
              <w:rPr>
                <w:rFonts w:hint="eastAsia"/>
              </w:rPr>
            </w:pPr>
          </w:p>
        </w:tc>
      </w:tr>
    </w:tbl>
    <w:p w:rsidR="00836151" w:rsidRDefault="00836151" w:rsidP="00836151">
      <w:pPr>
        <w:jc w:val="center"/>
        <w:rPr>
          <w:rFonts w:hint="eastAsia"/>
        </w:rPr>
      </w:pPr>
    </w:p>
    <w:p w:rsidR="00836151" w:rsidRDefault="00836151" w:rsidP="00836151">
      <w:pPr>
        <w:jc w:val="center"/>
        <w:rPr>
          <w:sz w:val="28"/>
        </w:rPr>
      </w:pPr>
    </w:p>
    <w:p w:rsidR="00836151" w:rsidRDefault="00836151" w:rsidP="00836151">
      <w:pPr>
        <w:jc w:val="center"/>
        <w:rPr>
          <w:sz w:val="28"/>
        </w:rPr>
      </w:pPr>
      <w:r>
        <w:rPr>
          <w:rFonts w:hint="eastAsia"/>
          <w:sz w:val="28"/>
        </w:rPr>
        <w:t>预制梁板实测项目</w:t>
      </w:r>
    </w:p>
    <w:p w:rsidR="00836151" w:rsidRDefault="00836151" w:rsidP="00836151">
      <w:pPr>
        <w:jc w:val="center"/>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7"/>
        <w:gridCol w:w="828"/>
        <w:gridCol w:w="1966"/>
        <w:gridCol w:w="1517"/>
        <w:gridCol w:w="1680"/>
        <w:gridCol w:w="1680"/>
      </w:tblGrid>
      <w:tr w:rsidR="00836151">
        <w:tblPrEx>
          <w:tblCellMar>
            <w:top w:w="0" w:type="dxa"/>
            <w:bottom w:w="0" w:type="dxa"/>
          </w:tblCellMar>
        </w:tblPrEx>
        <w:trPr>
          <w:trHeight w:val="932"/>
        </w:trPr>
        <w:tc>
          <w:tcPr>
            <w:tcW w:w="727" w:type="dxa"/>
            <w:vAlign w:val="center"/>
          </w:tcPr>
          <w:p w:rsidR="00836151" w:rsidRDefault="00836151" w:rsidP="00836151">
            <w:pPr>
              <w:jc w:val="center"/>
              <w:rPr>
                <w:rFonts w:hint="eastAsia"/>
              </w:rPr>
            </w:pPr>
            <w:r>
              <w:rPr>
                <w:rFonts w:hint="eastAsia"/>
              </w:rPr>
              <w:t>项次</w:t>
            </w:r>
          </w:p>
        </w:tc>
        <w:tc>
          <w:tcPr>
            <w:tcW w:w="2794" w:type="dxa"/>
            <w:gridSpan w:val="2"/>
            <w:vAlign w:val="center"/>
          </w:tcPr>
          <w:p w:rsidR="00836151" w:rsidRDefault="00836151" w:rsidP="00836151">
            <w:pPr>
              <w:jc w:val="center"/>
              <w:rPr>
                <w:rFonts w:hint="eastAsia"/>
              </w:rPr>
            </w:pPr>
            <w:r>
              <w:rPr>
                <w:rFonts w:hint="eastAsia"/>
              </w:rPr>
              <w:t>检查项目</w:t>
            </w:r>
          </w:p>
        </w:tc>
        <w:tc>
          <w:tcPr>
            <w:tcW w:w="1517" w:type="dxa"/>
            <w:vAlign w:val="center"/>
          </w:tcPr>
          <w:p w:rsidR="00836151" w:rsidRDefault="00836151" w:rsidP="00836151">
            <w:pPr>
              <w:rPr>
                <w:rFonts w:hint="eastAsia"/>
              </w:rPr>
            </w:pPr>
            <w:r>
              <w:rPr>
                <w:rFonts w:hint="eastAsia"/>
              </w:rPr>
              <w:t>规定值或允许偏差</w:t>
            </w:r>
          </w:p>
        </w:tc>
        <w:tc>
          <w:tcPr>
            <w:tcW w:w="1680" w:type="dxa"/>
            <w:vAlign w:val="center"/>
          </w:tcPr>
          <w:p w:rsidR="00836151" w:rsidRDefault="00836151" w:rsidP="00836151">
            <w:pPr>
              <w:jc w:val="center"/>
              <w:rPr>
                <w:rFonts w:hint="eastAsia"/>
              </w:rPr>
            </w:pPr>
            <w:r>
              <w:rPr>
                <w:rFonts w:hint="eastAsia"/>
              </w:rPr>
              <w:t>检查方法和频率</w:t>
            </w:r>
          </w:p>
        </w:tc>
        <w:tc>
          <w:tcPr>
            <w:tcW w:w="1680" w:type="dxa"/>
            <w:vAlign w:val="center"/>
          </w:tcPr>
          <w:p w:rsidR="00836151" w:rsidRDefault="00836151" w:rsidP="00836151">
            <w:pPr>
              <w:jc w:val="center"/>
              <w:rPr>
                <w:rFonts w:hint="eastAsia"/>
              </w:rPr>
            </w:pPr>
            <w:r>
              <w:rPr>
                <w:rFonts w:hint="eastAsia"/>
              </w:rPr>
              <w:t>规定分</w:t>
            </w:r>
          </w:p>
        </w:tc>
      </w:tr>
      <w:tr w:rsidR="00836151">
        <w:tblPrEx>
          <w:tblCellMar>
            <w:top w:w="0" w:type="dxa"/>
            <w:bottom w:w="0" w:type="dxa"/>
          </w:tblCellMar>
        </w:tblPrEx>
        <w:trPr>
          <w:trHeight w:val="287"/>
        </w:trPr>
        <w:tc>
          <w:tcPr>
            <w:tcW w:w="727" w:type="dxa"/>
            <w:vAlign w:val="center"/>
          </w:tcPr>
          <w:p w:rsidR="00836151" w:rsidRDefault="00836151" w:rsidP="00836151">
            <w:pPr>
              <w:jc w:val="center"/>
              <w:rPr>
                <w:rFonts w:hint="eastAsia"/>
              </w:rPr>
            </w:pPr>
            <w:r>
              <w:rPr>
                <w:rFonts w:hint="eastAsia"/>
              </w:rPr>
              <w:t>１</w:t>
            </w:r>
          </w:p>
        </w:tc>
        <w:tc>
          <w:tcPr>
            <w:tcW w:w="2794" w:type="dxa"/>
            <w:gridSpan w:val="2"/>
            <w:vAlign w:val="center"/>
          </w:tcPr>
          <w:p w:rsidR="00836151" w:rsidRDefault="00836151" w:rsidP="00836151">
            <w:pPr>
              <w:jc w:val="center"/>
              <w:rPr>
                <w:rFonts w:hint="eastAsia"/>
              </w:rPr>
            </w:pPr>
            <w:r>
              <w:rPr>
                <w:rFonts w:hint="eastAsia"/>
              </w:rPr>
              <w:t>混凝土强度</w:t>
            </w:r>
            <w:r>
              <w:rPr>
                <w:rFonts w:hint="eastAsia"/>
              </w:rPr>
              <w:t>(MPa)</w:t>
            </w:r>
          </w:p>
        </w:tc>
        <w:tc>
          <w:tcPr>
            <w:tcW w:w="1517" w:type="dxa"/>
            <w:vAlign w:val="center"/>
          </w:tcPr>
          <w:p w:rsidR="00836151" w:rsidRDefault="00836151" w:rsidP="00836151">
            <w:pPr>
              <w:jc w:val="center"/>
              <w:rPr>
                <w:rFonts w:hint="eastAsia"/>
              </w:rPr>
            </w:pPr>
            <w:r>
              <w:rPr>
                <w:rFonts w:hint="eastAsia"/>
              </w:rPr>
              <w:t>在合格标准内</w:t>
            </w:r>
          </w:p>
        </w:tc>
        <w:tc>
          <w:tcPr>
            <w:tcW w:w="1680" w:type="dxa"/>
            <w:vAlign w:val="center"/>
          </w:tcPr>
          <w:p w:rsidR="00836151" w:rsidRDefault="00836151" w:rsidP="00836151">
            <w:pPr>
              <w:jc w:val="center"/>
              <w:rPr>
                <w:rFonts w:hint="eastAsia"/>
              </w:rPr>
            </w:pPr>
            <w:r>
              <w:rPr>
                <w:rFonts w:hint="eastAsia"/>
              </w:rPr>
              <w:t>按附录</w:t>
            </w:r>
            <w:r>
              <w:rPr>
                <w:rFonts w:hint="eastAsia"/>
              </w:rPr>
              <w:t>D</w:t>
            </w:r>
            <w:r>
              <w:rPr>
                <w:rFonts w:hint="eastAsia"/>
              </w:rPr>
              <w:t>检查</w:t>
            </w:r>
          </w:p>
        </w:tc>
        <w:tc>
          <w:tcPr>
            <w:tcW w:w="1680" w:type="dxa"/>
            <w:vAlign w:val="center"/>
          </w:tcPr>
          <w:p w:rsidR="00836151" w:rsidRDefault="00836151" w:rsidP="00836151">
            <w:pPr>
              <w:jc w:val="center"/>
              <w:rPr>
                <w:rFonts w:hint="eastAsia"/>
              </w:rPr>
            </w:pPr>
            <w:r>
              <w:rPr>
                <w:rFonts w:hint="eastAsia"/>
              </w:rPr>
              <w:t>３５</w:t>
            </w:r>
          </w:p>
        </w:tc>
      </w:tr>
      <w:tr w:rsidR="00836151">
        <w:tblPrEx>
          <w:tblCellMar>
            <w:top w:w="0" w:type="dxa"/>
            <w:bottom w:w="0" w:type="dxa"/>
          </w:tblCellMar>
        </w:tblPrEx>
        <w:trPr>
          <w:trHeight w:val="287"/>
        </w:trPr>
        <w:tc>
          <w:tcPr>
            <w:tcW w:w="727" w:type="dxa"/>
            <w:vAlign w:val="center"/>
          </w:tcPr>
          <w:p w:rsidR="00836151" w:rsidRDefault="00836151" w:rsidP="00836151">
            <w:pPr>
              <w:jc w:val="center"/>
              <w:rPr>
                <w:rFonts w:hint="eastAsia"/>
              </w:rPr>
            </w:pPr>
            <w:r>
              <w:rPr>
                <w:rFonts w:hint="eastAsia"/>
              </w:rPr>
              <w:t>２</w:t>
            </w:r>
          </w:p>
        </w:tc>
        <w:tc>
          <w:tcPr>
            <w:tcW w:w="2794" w:type="dxa"/>
            <w:gridSpan w:val="2"/>
            <w:vAlign w:val="center"/>
          </w:tcPr>
          <w:p w:rsidR="00836151" w:rsidRDefault="00836151" w:rsidP="00836151">
            <w:pPr>
              <w:jc w:val="center"/>
              <w:rPr>
                <w:rFonts w:hint="eastAsia"/>
              </w:rPr>
            </w:pPr>
            <w:r>
              <w:rPr>
                <w:rFonts w:hint="eastAsia"/>
              </w:rPr>
              <w:t>梁</w:t>
            </w:r>
            <w:r>
              <w:rPr>
                <w:rFonts w:hint="eastAsia"/>
              </w:rPr>
              <w:t>(</w:t>
            </w:r>
            <w:r>
              <w:rPr>
                <w:rFonts w:hint="eastAsia"/>
              </w:rPr>
              <w:t>板</w:t>
            </w:r>
            <w:r>
              <w:rPr>
                <w:rFonts w:hint="eastAsia"/>
              </w:rPr>
              <w:t>)</w:t>
            </w:r>
            <w:r>
              <w:rPr>
                <w:rFonts w:hint="eastAsia"/>
              </w:rPr>
              <w:t>长度</w:t>
            </w:r>
            <w:r>
              <w:rPr>
                <w:rFonts w:hint="eastAsia"/>
              </w:rPr>
              <w:t>(</w:t>
            </w:r>
            <w:r>
              <w:rPr>
                <w:rFonts w:hint="eastAsia"/>
              </w:rPr>
              <w:t>ｍｍ</w:t>
            </w:r>
            <w:r>
              <w:rPr>
                <w:rFonts w:hint="eastAsia"/>
              </w:rPr>
              <w:t>)</w:t>
            </w:r>
          </w:p>
        </w:tc>
        <w:tc>
          <w:tcPr>
            <w:tcW w:w="1517" w:type="dxa"/>
            <w:vAlign w:val="center"/>
          </w:tcPr>
          <w:p w:rsidR="00836151" w:rsidRDefault="00836151" w:rsidP="00836151">
            <w:pPr>
              <w:jc w:val="center"/>
              <w:rPr>
                <w:rFonts w:hint="eastAsia"/>
              </w:rPr>
            </w:pPr>
            <w:r>
              <w:rPr>
                <w:rFonts w:hint="eastAsia"/>
              </w:rPr>
              <w:t>+</w:t>
            </w:r>
            <w:r>
              <w:rPr>
                <w:rFonts w:hint="eastAsia"/>
              </w:rPr>
              <w:t>５</w:t>
            </w:r>
            <w:r>
              <w:rPr>
                <w:rFonts w:hint="eastAsia"/>
              </w:rPr>
              <w:t>,-</w:t>
            </w:r>
            <w:r>
              <w:rPr>
                <w:rFonts w:hint="eastAsia"/>
              </w:rPr>
              <w:t>１０</w:t>
            </w:r>
          </w:p>
        </w:tc>
        <w:tc>
          <w:tcPr>
            <w:tcW w:w="1680" w:type="dxa"/>
            <w:vAlign w:val="center"/>
          </w:tcPr>
          <w:p w:rsidR="00836151" w:rsidRDefault="00836151" w:rsidP="00836151">
            <w:pPr>
              <w:jc w:val="center"/>
              <w:rPr>
                <w:rFonts w:hint="eastAsia"/>
              </w:rPr>
            </w:pPr>
            <w:r>
              <w:rPr>
                <w:rFonts w:hint="eastAsia"/>
              </w:rPr>
              <w:t>用尺量</w:t>
            </w:r>
          </w:p>
        </w:tc>
        <w:tc>
          <w:tcPr>
            <w:tcW w:w="1680" w:type="dxa"/>
            <w:vAlign w:val="center"/>
          </w:tcPr>
          <w:p w:rsidR="00836151" w:rsidRDefault="00836151" w:rsidP="00836151">
            <w:pPr>
              <w:jc w:val="center"/>
              <w:rPr>
                <w:rFonts w:hint="eastAsia"/>
              </w:rPr>
            </w:pPr>
            <w:r>
              <w:rPr>
                <w:rFonts w:hint="eastAsia"/>
              </w:rPr>
              <w:t>１５</w:t>
            </w:r>
          </w:p>
        </w:tc>
      </w:tr>
      <w:tr w:rsidR="00836151">
        <w:tblPrEx>
          <w:tblCellMar>
            <w:top w:w="0" w:type="dxa"/>
            <w:bottom w:w="0" w:type="dxa"/>
          </w:tblCellMar>
        </w:tblPrEx>
        <w:trPr>
          <w:cantSplit/>
          <w:trHeight w:val="287"/>
        </w:trPr>
        <w:tc>
          <w:tcPr>
            <w:tcW w:w="727" w:type="dxa"/>
            <w:vMerge w:val="restart"/>
            <w:vAlign w:val="center"/>
          </w:tcPr>
          <w:p w:rsidR="00836151" w:rsidRDefault="00836151" w:rsidP="00836151">
            <w:pPr>
              <w:jc w:val="center"/>
              <w:rPr>
                <w:rFonts w:hint="eastAsia"/>
              </w:rPr>
            </w:pPr>
            <w:r>
              <w:rPr>
                <w:rFonts w:hint="eastAsia"/>
              </w:rPr>
              <w:t>３</w:t>
            </w:r>
          </w:p>
        </w:tc>
        <w:tc>
          <w:tcPr>
            <w:tcW w:w="828" w:type="dxa"/>
            <w:vMerge w:val="restart"/>
            <w:vAlign w:val="center"/>
          </w:tcPr>
          <w:p w:rsidR="00836151" w:rsidRDefault="00836151" w:rsidP="00836151">
            <w:pPr>
              <w:rPr>
                <w:rFonts w:hint="eastAsia"/>
              </w:rPr>
            </w:pPr>
            <w:r>
              <w:rPr>
                <w:rFonts w:hint="eastAsia"/>
              </w:rPr>
              <w:t>宽度</w:t>
            </w:r>
            <w:r>
              <w:rPr>
                <w:rFonts w:hint="eastAsia"/>
              </w:rPr>
              <w:t>(</w:t>
            </w:r>
            <w:r>
              <w:rPr>
                <w:rFonts w:hint="eastAsia"/>
              </w:rPr>
              <w:t>ｍｍ</w:t>
            </w:r>
            <w:r>
              <w:rPr>
                <w:rFonts w:hint="eastAsia"/>
              </w:rPr>
              <w:t>)</w:t>
            </w:r>
          </w:p>
        </w:tc>
        <w:tc>
          <w:tcPr>
            <w:tcW w:w="1966" w:type="dxa"/>
            <w:vAlign w:val="center"/>
          </w:tcPr>
          <w:p w:rsidR="00836151" w:rsidRDefault="00836151" w:rsidP="00836151">
            <w:pPr>
              <w:jc w:val="center"/>
              <w:rPr>
                <w:rFonts w:hint="eastAsia"/>
              </w:rPr>
            </w:pPr>
            <w:r>
              <w:rPr>
                <w:rFonts w:hint="eastAsia"/>
              </w:rPr>
              <w:t>干接逢</w:t>
            </w:r>
            <w:r>
              <w:rPr>
                <w:rFonts w:hint="eastAsia"/>
              </w:rPr>
              <w:t>(</w:t>
            </w:r>
            <w:r>
              <w:rPr>
                <w:rFonts w:hint="eastAsia"/>
              </w:rPr>
              <w:t>梁翼缘、板</w:t>
            </w:r>
            <w:r>
              <w:rPr>
                <w:rFonts w:hint="eastAsia"/>
              </w:rPr>
              <w:t>)</w:t>
            </w:r>
          </w:p>
        </w:tc>
        <w:tc>
          <w:tcPr>
            <w:tcW w:w="1517" w:type="dxa"/>
            <w:vAlign w:val="center"/>
          </w:tcPr>
          <w:p w:rsidR="00836151" w:rsidRDefault="00836151" w:rsidP="00836151">
            <w:pPr>
              <w:jc w:val="center"/>
              <w:rPr>
                <w:rFonts w:hint="eastAsia"/>
              </w:rPr>
            </w:pPr>
            <w:r>
              <w:rPr>
                <w:rFonts w:hint="eastAsia"/>
              </w:rPr>
              <w:t>±１０</w:t>
            </w:r>
          </w:p>
        </w:tc>
        <w:tc>
          <w:tcPr>
            <w:tcW w:w="1680" w:type="dxa"/>
            <w:vMerge w:val="restart"/>
            <w:vAlign w:val="center"/>
          </w:tcPr>
          <w:p w:rsidR="00836151" w:rsidRDefault="00836151" w:rsidP="00836151">
            <w:pPr>
              <w:jc w:val="center"/>
              <w:rPr>
                <w:rFonts w:hint="eastAsia"/>
              </w:rPr>
            </w:pPr>
            <w:r>
              <w:rPr>
                <w:rFonts w:hint="eastAsia"/>
              </w:rPr>
              <w:t>用尺量３处</w:t>
            </w:r>
          </w:p>
        </w:tc>
        <w:tc>
          <w:tcPr>
            <w:tcW w:w="1680" w:type="dxa"/>
            <w:vMerge w:val="restart"/>
            <w:vAlign w:val="center"/>
          </w:tcPr>
          <w:p w:rsidR="00836151" w:rsidRDefault="00836151" w:rsidP="00836151">
            <w:pPr>
              <w:jc w:val="center"/>
              <w:rPr>
                <w:rFonts w:hint="eastAsia"/>
              </w:rPr>
            </w:pPr>
            <w:r>
              <w:rPr>
                <w:rFonts w:hint="eastAsia"/>
              </w:rPr>
              <w:t>１５</w:t>
            </w:r>
          </w:p>
        </w:tc>
      </w:tr>
      <w:tr w:rsidR="00836151">
        <w:tblPrEx>
          <w:tblCellMar>
            <w:top w:w="0" w:type="dxa"/>
            <w:bottom w:w="0" w:type="dxa"/>
          </w:tblCellMar>
        </w:tblPrEx>
        <w:trPr>
          <w:cantSplit/>
          <w:trHeight w:val="159"/>
        </w:trPr>
        <w:tc>
          <w:tcPr>
            <w:tcW w:w="727" w:type="dxa"/>
            <w:vMerge/>
            <w:vAlign w:val="center"/>
          </w:tcPr>
          <w:p w:rsidR="00836151" w:rsidRDefault="00836151" w:rsidP="00836151">
            <w:pPr>
              <w:jc w:val="center"/>
              <w:rPr>
                <w:rFonts w:hint="eastAsia"/>
              </w:rPr>
            </w:pPr>
          </w:p>
        </w:tc>
        <w:tc>
          <w:tcPr>
            <w:tcW w:w="828" w:type="dxa"/>
            <w:vMerge/>
            <w:vAlign w:val="center"/>
          </w:tcPr>
          <w:p w:rsidR="00836151" w:rsidRDefault="00836151" w:rsidP="00836151">
            <w:pPr>
              <w:jc w:val="center"/>
              <w:rPr>
                <w:rFonts w:hint="eastAsia"/>
              </w:rPr>
            </w:pPr>
          </w:p>
        </w:tc>
        <w:tc>
          <w:tcPr>
            <w:tcW w:w="1966" w:type="dxa"/>
            <w:vAlign w:val="center"/>
          </w:tcPr>
          <w:p w:rsidR="00836151" w:rsidRDefault="00836151" w:rsidP="00836151">
            <w:pPr>
              <w:jc w:val="center"/>
              <w:rPr>
                <w:rFonts w:hint="eastAsia"/>
              </w:rPr>
            </w:pPr>
            <w:r>
              <w:rPr>
                <w:rFonts w:hint="eastAsia"/>
              </w:rPr>
              <w:t>湿接逢</w:t>
            </w:r>
            <w:r>
              <w:rPr>
                <w:rFonts w:hint="eastAsia"/>
              </w:rPr>
              <w:t>(</w:t>
            </w:r>
            <w:r>
              <w:rPr>
                <w:rFonts w:hint="eastAsia"/>
              </w:rPr>
              <w:t>梁翼缘、板</w:t>
            </w:r>
            <w:r>
              <w:rPr>
                <w:rFonts w:hint="eastAsia"/>
              </w:rPr>
              <w:t>)</w:t>
            </w:r>
          </w:p>
        </w:tc>
        <w:tc>
          <w:tcPr>
            <w:tcW w:w="1517" w:type="dxa"/>
            <w:vAlign w:val="center"/>
          </w:tcPr>
          <w:p w:rsidR="00836151" w:rsidRDefault="00836151" w:rsidP="00836151">
            <w:pPr>
              <w:jc w:val="center"/>
              <w:rPr>
                <w:rFonts w:hint="eastAsia"/>
              </w:rPr>
            </w:pPr>
            <w:r>
              <w:rPr>
                <w:rFonts w:hint="eastAsia"/>
              </w:rPr>
              <w:t>±２０</w:t>
            </w:r>
          </w:p>
        </w:tc>
        <w:tc>
          <w:tcPr>
            <w:tcW w:w="1680" w:type="dxa"/>
            <w:vMerge/>
            <w:vAlign w:val="center"/>
          </w:tcPr>
          <w:p w:rsidR="00836151" w:rsidRDefault="00836151" w:rsidP="00836151">
            <w:pPr>
              <w:jc w:val="center"/>
              <w:rPr>
                <w:rFonts w:hint="eastAsia"/>
              </w:rPr>
            </w:pPr>
          </w:p>
        </w:tc>
        <w:tc>
          <w:tcPr>
            <w:tcW w:w="1680" w:type="dxa"/>
            <w:vMerge/>
            <w:vAlign w:val="center"/>
          </w:tcPr>
          <w:p w:rsidR="00836151" w:rsidRDefault="00836151" w:rsidP="00836151">
            <w:pPr>
              <w:jc w:val="center"/>
              <w:rPr>
                <w:rFonts w:hint="eastAsia"/>
              </w:rPr>
            </w:pPr>
          </w:p>
        </w:tc>
      </w:tr>
      <w:tr w:rsidR="00836151">
        <w:tblPrEx>
          <w:tblCellMar>
            <w:top w:w="0" w:type="dxa"/>
            <w:bottom w:w="0" w:type="dxa"/>
          </w:tblCellMar>
        </w:tblPrEx>
        <w:trPr>
          <w:cantSplit/>
          <w:trHeight w:val="159"/>
        </w:trPr>
        <w:tc>
          <w:tcPr>
            <w:tcW w:w="727" w:type="dxa"/>
            <w:vMerge/>
            <w:vAlign w:val="center"/>
          </w:tcPr>
          <w:p w:rsidR="00836151" w:rsidRDefault="00836151" w:rsidP="00836151">
            <w:pPr>
              <w:jc w:val="center"/>
              <w:rPr>
                <w:rFonts w:hint="eastAsia"/>
              </w:rPr>
            </w:pPr>
          </w:p>
        </w:tc>
        <w:tc>
          <w:tcPr>
            <w:tcW w:w="828" w:type="dxa"/>
            <w:vMerge/>
            <w:vAlign w:val="center"/>
          </w:tcPr>
          <w:p w:rsidR="00836151" w:rsidRDefault="00836151" w:rsidP="00836151">
            <w:pPr>
              <w:jc w:val="center"/>
              <w:rPr>
                <w:rFonts w:hint="eastAsia"/>
              </w:rPr>
            </w:pPr>
          </w:p>
        </w:tc>
        <w:tc>
          <w:tcPr>
            <w:tcW w:w="1966" w:type="dxa"/>
            <w:vAlign w:val="center"/>
          </w:tcPr>
          <w:p w:rsidR="00836151" w:rsidRDefault="00836151" w:rsidP="00836151">
            <w:pPr>
              <w:jc w:val="center"/>
              <w:rPr>
                <w:rFonts w:hint="eastAsia"/>
              </w:rPr>
            </w:pPr>
            <w:r>
              <w:rPr>
                <w:rFonts w:hint="eastAsia"/>
              </w:rPr>
              <w:t>箱板顶宽</w:t>
            </w:r>
          </w:p>
        </w:tc>
        <w:tc>
          <w:tcPr>
            <w:tcW w:w="1517" w:type="dxa"/>
            <w:vAlign w:val="center"/>
          </w:tcPr>
          <w:p w:rsidR="00836151" w:rsidRDefault="00836151" w:rsidP="00836151">
            <w:pPr>
              <w:jc w:val="center"/>
              <w:rPr>
                <w:rFonts w:hint="eastAsia"/>
              </w:rPr>
            </w:pPr>
            <w:r>
              <w:rPr>
                <w:rFonts w:hint="eastAsia"/>
              </w:rPr>
              <w:t>±３０</w:t>
            </w:r>
          </w:p>
        </w:tc>
        <w:tc>
          <w:tcPr>
            <w:tcW w:w="1680" w:type="dxa"/>
            <w:vMerge/>
            <w:vAlign w:val="center"/>
          </w:tcPr>
          <w:p w:rsidR="00836151" w:rsidRDefault="00836151" w:rsidP="00836151">
            <w:pPr>
              <w:jc w:val="center"/>
              <w:rPr>
                <w:rFonts w:hint="eastAsia"/>
              </w:rPr>
            </w:pPr>
          </w:p>
        </w:tc>
        <w:tc>
          <w:tcPr>
            <w:tcW w:w="1680" w:type="dxa"/>
            <w:vMerge/>
            <w:vAlign w:val="center"/>
          </w:tcPr>
          <w:p w:rsidR="00836151" w:rsidRDefault="00836151" w:rsidP="00836151">
            <w:pPr>
              <w:jc w:val="center"/>
              <w:rPr>
                <w:rFonts w:hint="eastAsia"/>
              </w:rPr>
            </w:pPr>
          </w:p>
        </w:tc>
      </w:tr>
      <w:tr w:rsidR="00836151">
        <w:tblPrEx>
          <w:tblCellMar>
            <w:top w:w="0" w:type="dxa"/>
            <w:bottom w:w="0" w:type="dxa"/>
          </w:tblCellMar>
        </w:tblPrEx>
        <w:trPr>
          <w:cantSplit/>
          <w:trHeight w:val="159"/>
        </w:trPr>
        <w:tc>
          <w:tcPr>
            <w:tcW w:w="727" w:type="dxa"/>
            <w:vMerge/>
            <w:vAlign w:val="center"/>
          </w:tcPr>
          <w:p w:rsidR="00836151" w:rsidRDefault="00836151" w:rsidP="00836151">
            <w:pPr>
              <w:jc w:val="center"/>
              <w:rPr>
                <w:rFonts w:hint="eastAsia"/>
              </w:rPr>
            </w:pPr>
          </w:p>
        </w:tc>
        <w:tc>
          <w:tcPr>
            <w:tcW w:w="828" w:type="dxa"/>
            <w:vMerge/>
            <w:vAlign w:val="center"/>
          </w:tcPr>
          <w:p w:rsidR="00836151" w:rsidRDefault="00836151" w:rsidP="00836151">
            <w:pPr>
              <w:jc w:val="center"/>
              <w:rPr>
                <w:rFonts w:hint="eastAsia"/>
              </w:rPr>
            </w:pPr>
          </w:p>
        </w:tc>
        <w:tc>
          <w:tcPr>
            <w:tcW w:w="1966" w:type="dxa"/>
            <w:vAlign w:val="center"/>
          </w:tcPr>
          <w:p w:rsidR="00836151" w:rsidRDefault="00836151" w:rsidP="00836151">
            <w:pPr>
              <w:jc w:val="center"/>
              <w:rPr>
                <w:rFonts w:hint="eastAsia"/>
              </w:rPr>
            </w:pPr>
            <w:r>
              <w:rPr>
                <w:rFonts w:hint="eastAsia"/>
              </w:rPr>
              <w:t>腹板和梁肋</w:t>
            </w:r>
          </w:p>
        </w:tc>
        <w:tc>
          <w:tcPr>
            <w:tcW w:w="1517" w:type="dxa"/>
            <w:vAlign w:val="center"/>
          </w:tcPr>
          <w:p w:rsidR="00836151" w:rsidRDefault="00836151" w:rsidP="00836151">
            <w:pPr>
              <w:jc w:val="center"/>
              <w:rPr>
                <w:rFonts w:hint="eastAsia"/>
              </w:rPr>
            </w:pPr>
            <w:r>
              <w:rPr>
                <w:rFonts w:hint="eastAsia"/>
              </w:rPr>
              <w:t>+</w:t>
            </w:r>
            <w:r>
              <w:rPr>
                <w:rFonts w:hint="eastAsia"/>
              </w:rPr>
              <w:t>１０</w:t>
            </w:r>
            <w:r>
              <w:rPr>
                <w:rFonts w:hint="eastAsia"/>
              </w:rPr>
              <w:t>,-</w:t>
            </w:r>
            <w:r>
              <w:rPr>
                <w:rFonts w:hint="eastAsia"/>
              </w:rPr>
              <w:t>０</w:t>
            </w:r>
          </w:p>
        </w:tc>
        <w:tc>
          <w:tcPr>
            <w:tcW w:w="1680" w:type="dxa"/>
            <w:vMerge/>
            <w:vAlign w:val="center"/>
          </w:tcPr>
          <w:p w:rsidR="00836151" w:rsidRDefault="00836151" w:rsidP="00836151">
            <w:pPr>
              <w:jc w:val="center"/>
              <w:rPr>
                <w:rFonts w:hint="eastAsia"/>
              </w:rPr>
            </w:pPr>
          </w:p>
        </w:tc>
        <w:tc>
          <w:tcPr>
            <w:tcW w:w="1680" w:type="dxa"/>
            <w:vMerge/>
            <w:vAlign w:val="center"/>
          </w:tcPr>
          <w:p w:rsidR="00836151" w:rsidRDefault="00836151" w:rsidP="00836151">
            <w:pPr>
              <w:jc w:val="center"/>
              <w:rPr>
                <w:rFonts w:hint="eastAsia"/>
              </w:rPr>
            </w:pPr>
          </w:p>
        </w:tc>
      </w:tr>
      <w:tr w:rsidR="00836151">
        <w:tblPrEx>
          <w:tblCellMar>
            <w:top w:w="0" w:type="dxa"/>
            <w:bottom w:w="0" w:type="dxa"/>
          </w:tblCellMar>
        </w:tblPrEx>
        <w:trPr>
          <w:cantSplit/>
          <w:trHeight w:val="287"/>
        </w:trPr>
        <w:tc>
          <w:tcPr>
            <w:tcW w:w="727" w:type="dxa"/>
            <w:vMerge w:val="restart"/>
            <w:vAlign w:val="center"/>
          </w:tcPr>
          <w:p w:rsidR="00836151" w:rsidRDefault="00836151" w:rsidP="00836151">
            <w:pPr>
              <w:jc w:val="center"/>
              <w:rPr>
                <w:rFonts w:hint="eastAsia"/>
              </w:rPr>
            </w:pPr>
            <w:r>
              <w:rPr>
                <w:rFonts w:hint="eastAsia"/>
              </w:rPr>
              <w:t>４</w:t>
            </w:r>
          </w:p>
        </w:tc>
        <w:tc>
          <w:tcPr>
            <w:tcW w:w="828" w:type="dxa"/>
            <w:vMerge w:val="restart"/>
            <w:vAlign w:val="center"/>
          </w:tcPr>
          <w:p w:rsidR="00836151" w:rsidRDefault="00836151" w:rsidP="00836151">
            <w:pPr>
              <w:jc w:val="center"/>
              <w:rPr>
                <w:rFonts w:hint="eastAsia"/>
              </w:rPr>
            </w:pPr>
            <w:r>
              <w:rPr>
                <w:rFonts w:hint="eastAsia"/>
              </w:rPr>
              <w:t>高度</w:t>
            </w:r>
            <w:r>
              <w:rPr>
                <w:rFonts w:hint="eastAsia"/>
              </w:rPr>
              <w:t>(</w:t>
            </w:r>
            <w:r>
              <w:rPr>
                <w:rFonts w:hint="eastAsia"/>
              </w:rPr>
              <w:t>ｍｍ</w:t>
            </w:r>
            <w:r>
              <w:rPr>
                <w:rFonts w:hint="eastAsia"/>
              </w:rPr>
              <w:t>)</w:t>
            </w:r>
          </w:p>
        </w:tc>
        <w:tc>
          <w:tcPr>
            <w:tcW w:w="1966" w:type="dxa"/>
            <w:vAlign w:val="center"/>
          </w:tcPr>
          <w:p w:rsidR="00836151" w:rsidRDefault="00836151" w:rsidP="00836151">
            <w:pPr>
              <w:jc w:val="center"/>
              <w:rPr>
                <w:rFonts w:hint="eastAsia"/>
              </w:rPr>
            </w:pPr>
            <w:r>
              <w:rPr>
                <w:rFonts w:hint="eastAsia"/>
              </w:rPr>
              <w:t>梁、板</w:t>
            </w:r>
          </w:p>
        </w:tc>
        <w:tc>
          <w:tcPr>
            <w:tcW w:w="1517" w:type="dxa"/>
            <w:vAlign w:val="center"/>
          </w:tcPr>
          <w:p w:rsidR="00836151" w:rsidRDefault="00836151" w:rsidP="00836151">
            <w:pPr>
              <w:jc w:val="center"/>
              <w:rPr>
                <w:rFonts w:hint="eastAsia"/>
              </w:rPr>
            </w:pPr>
            <w:r>
              <w:rPr>
                <w:rFonts w:hint="eastAsia"/>
              </w:rPr>
              <w:t>±５</w:t>
            </w:r>
          </w:p>
        </w:tc>
        <w:tc>
          <w:tcPr>
            <w:tcW w:w="1680" w:type="dxa"/>
            <w:vMerge w:val="restart"/>
            <w:vAlign w:val="center"/>
          </w:tcPr>
          <w:p w:rsidR="00836151" w:rsidRDefault="00836151" w:rsidP="00836151">
            <w:pPr>
              <w:jc w:val="center"/>
              <w:rPr>
                <w:rFonts w:hint="eastAsia"/>
              </w:rPr>
            </w:pPr>
            <w:r>
              <w:rPr>
                <w:rFonts w:hint="eastAsia"/>
              </w:rPr>
              <w:t>用尺量２处</w:t>
            </w:r>
          </w:p>
        </w:tc>
        <w:tc>
          <w:tcPr>
            <w:tcW w:w="1680" w:type="dxa"/>
            <w:vMerge w:val="restart"/>
            <w:vAlign w:val="center"/>
          </w:tcPr>
          <w:p w:rsidR="00836151" w:rsidRDefault="00836151" w:rsidP="00836151">
            <w:pPr>
              <w:jc w:val="center"/>
              <w:rPr>
                <w:rFonts w:hint="eastAsia"/>
              </w:rPr>
            </w:pPr>
            <w:r>
              <w:rPr>
                <w:rFonts w:hint="eastAsia"/>
              </w:rPr>
              <w:t>１５</w:t>
            </w:r>
            <w:r>
              <w:rPr>
                <w:rFonts w:hint="eastAsia"/>
              </w:rPr>
              <w:t>(</w:t>
            </w:r>
            <w:r>
              <w:rPr>
                <w:rFonts w:hint="eastAsia"/>
              </w:rPr>
              <w:t>２０</w:t>
            </w:r>
            <w:r>
              <w:rPr>
                <w:rFonts w:hint="eastAsia"/>
              </w:rPr>
              <w:t>)</w:t>
            </w:r>
          </w:p>
        </w:tc>
      </w:tr>
      <w:tr w:rsidR="00836151">
        <w:tblPrEx>
          <w:tblCellMar>
            <w:top w:w="0" w:type="dxa"/>
            <w:bottom w:w="0" w:type="dxa"/>
          </w:tblCellMar>
        </w:tblPrEx>
        <w:trPr>
          <w:cantSplit/>
          <w:trHeight w:val="159"/>
        </w:trPr>
        <w:tc>
          <w:tcPr>
            <w:tcW w:w="727" w:type="dxa"/>
            <w:vMerge/>
            <w:vAlign w:val="center"/>
          </w:tcPr>
          <w:p w:rsidR="00836151" w:rsidRDefault="00836151" w:rsidP="00836151">
            <w:pPr>
              <w:jc w:val="center"/>
              <w:rPr>
                <w:rFonts w:hint="eastAsia"/>
              </w:rPr>
            </w:pPr>
          </w:p>
        </w:tc>
        <w:tc>
          <w:tcPr>
            <w:tcW w:w="828" w:type="dxa"/>
            <w:vMerge/>
            <w:vAlign w:val="center"/>
          </w:tcPr>
          <w:p w:rsidR="00836151" w:rsidRDefault="00836151" w:rsidP="00836151">
            <w:pPr>
              <w:jc w:val="center"/>
              <w:rPr>
                <w:rFonts w:hint="eastAsia"/>
              </w:rPr>
            </w:pPr>
          </w:p>
        </w:tc>
        <w:tc>
          <w:tcPr>
            <w:tcW w:w="1966" w:type="dxa"/>
            <w:vAlign w:val="center"/>
          </w:tcPr>
          <w:p w:rsidR="00836151" w:rsidRDefault="00836151" w:rsidP="00836151">
            <w:pPr>
              <w:jc w:val="center"/>
              <w:rPr>
                <w:rFonts w:hint="eastAsia"/>
              </w:rPr>
            </w:pPr>
            <w:r>
              <w:rPr>
                <w:rFonts w:hint="eastAsia"/>
              </w:rPr>
              <w:t>箱梁</w:t>
            </w:r>
          </w:p>
        </w:tc>
        <w:tc>
          <w:tcPr>
            <w:tcW w:w="1517" w:type="dxa"/>
            <w:vAlign w:val="center"/>
          </w:tcPr>
          <w:p w:rsidR="00836151" w:rsidRDefault="00836151" w:rsidP="00836151">
            <w:pPr>
              <w:jc w:val="center"/>
              <w:rPr>
                <w:rFonts w:hint="eastAsia"/>
              </w:rPr>
            </w:pPr>
            <w:r>
              <w:rPr>
                <w:rFonts w:hint="eastAsia"/>
              </w:rPr>
              <w:t>+</w:t>
            </w:r>
            <w:r>
              <w:rPr>
                <w:rFonts w:hint="eastAsia"/>
              </w:rPr>
              <w:t>０</w:t>
            </w:r>
            <w:r>
              <w:rPr>
                <w:rFonts w:hint="eastAsia"/>
              </w:rPr>
              <w:t>,-</w:t>
            </w:r>
            <w:r>
              <w:rPr>
                <w:rFonts w:hint="eastAsia"/>
              </w:rPr>
              <w:t>５</w:t>
            </w:r>
          </w:p>
        </w:tc>
        <w:tc>
          <w:tcPr>
            <w:tcW w:w="1680" w:type="dxa"/>
            <w:vMerge/>
            <w:vAlign w:val="center"/>
          </w:tcPr>
          <w:p w:rsidR="00836151" w:rsidRDefault="00836151" w:rsidP="00836151">
            <w:pPr>
              <w:jc w:val="center"/>
              <w:rPr>
                <w:rFonts w:hint="eastAsia"/>
              </w:rPr>
            </w:pPr>
          </w:p>
        </w:tc>
        <w:tc>
          <w:tcPr>
            <w:tcW w:w="1680" w:type="dxa"/>
            <w:vMerge/>
            <w:vAlign w:val="center"/>
          </w:tcPr>
          <w:p w:rsidR="00836151" w:rsidRDefault="00836151" w:rsidP="00836151">
            <w:pPr>
              <w:jc w:val="center"/>
              <w:rPr>
                <w:rFonts w:hint="eastAsia"/>
              </w:rPr>
            </w:pPr>
          </w:p>
        </w:tc>
      </w:tr>
      <w:tr w:rsidR="00836151">
        <w:tblPrEx>
          <w:tblCellMar>
            <w:top w:w="0" w:type="dxa"/>
            <w:bottom w:w="0" w:type="dxa"/>
          </w:tblCellMar>
        </w:tblPrEx>
        <w:trPr>
          <w:trHeight w:val="574"/>
        </w:trPr>
        <w:tc>
          <w:tcPr>
            <w:tcW w:w="727" w:type="dxa"/>
            <w:vAlign w:val="center"/>
          </w:tcPr>
          <w:p w:rsidR="00836151" w:rsidRDefault="00836151" w:rsidP="00836151">
            <w:pPr>
              <w:jc w:val="center"/>
              <w:rPr>
                <w:rFonts w:hint="eastAsia"/>
              </w:rPr>
            </w:pPr>
            <w:r>
              <w:rPr>
                <w:rFonts w:hint="eastAsia"/>
              </w:rPr>
              <w:t>５</w:t>
            </w:r>
          </w:p>
        </w:tc>
        <w:tc>
          <w:tcPr>
            <w:tcW w:w="2794" w:type="dxa"/>
            <w:gridSpan w:val="2"/>
            <w:vAlign w:val="center"/>
          </w:tcPr>
          <w:p w:rsidR="00836151" w:rsidRDefault="00836151" w:rsidP="00836151">
            <w:pPr>
              <w:rPr>
                <w:rFonts w:hint="eastAsia"/>
              </w:rPr>
            </w:pPr>
            <w:r>
              <w:rPr>
                <w:rFonts w:hint="eastAsia"/>
              </w:rPr>
              <w:t>跨径（支座中心至支座中心）（ｍｍ）</w:t>
            </w:r>
          </w:p>
        </w:tc>
        <w:tc>
          <w:tcPr>
            <w:tcW w:w="1517" w:type="dxa"/>
            <w:vAlign w:val="center"/>
          </w:tcPr>
          <w:p w:rsidR="00836151" w:rsidRDefault="00836151" w:rsidP="00836151">
            <w:pPr>
              <w:jc w:val="center"/>
              <w:rPr>
                <w:rFonts w:hint="eastAsia"/>
              </w:rPr>
            </w:pPr>
            <w:r>
              <w:rPr>
                <w:rFonts w:hint="eastAsia"/>
              </w:rPr>
              <w:t>±２０</w:t>
            </w:r>
          </w:p>
        </w:tc>
        <w:tc>
          <w:tcPr>
            <w:tcW w:w="1680" w:type="dxa"/>
            <w:vAlign w:val="center"/>
          </w:tcPr>
          <w:p w:rsidR="00836151" w:rsidRDefault="00836151" w:rsidP="00836151">
            <w:pPr>
              <w:jc w:val="center"/>
              <w:rPr>
                <w:rFonts w:hint="eastAsia"/>
              </w:rPr>
            </w:pPr>
            <w:r>
              <w:rPr>
                <w:rFonts w:hint="eastAsia"/>
              </w:rPr>
              <w:t>用尺量</w:t>
            </w:r>
          </w:p>
        </w:tc>
        <w:tc>
          <w:tcPr>
            <w:tcW w:w="1680" w:type="dxa"/>
            <w:vAlign w:val="center"/>
          </w:tcPr>
          <w:p w:rsidR="00836151" w:rsidRDefault="00836151" w:rsidP="00836151">
            <w:pPr>
              <w:jc w:val="center"/>
              <w:rPr>
                <w:rFonts w:hint="eastAsia"/>
              </w:rPr>
            </w:pPr>
            <w:r>
              <w:rPr>
                <w:rFonts w:hint="eastAsia"/>
              </w:rPr>
              <w:t>５</w:t>
            </w:r>
          </w:p>
        </w:tc>
      </w:tr>
      <w:tr w:rsidR="00836151">
        <w:tblPrEx>
          <w:tblCellMar>
            <w:top w:w="0" w:type="dxa"/>
            <w:bottom w:w="0" w:type="dxa"/>
          </w:tblCellMar>
        </w:tblPrEx>
        <w:trPr>
          <w:trHeight w:val="287"/>
        </w:trPr>
        <w:tc>
          <w:tcPr>
            <w:tcW w:w="727" w:type="dxa"/>
            <w:vAlign w:val="center"/>
          </w:tcPr>
          <w:p w:rsidR="00836151" w:rsidRDefault="00836151" w:rsidP="00836151">
            <w:pPr>
              <w:jc w:val="center"/>
              <w:rPr>
                <w:rFonts w:hint="eastAsia"/>
              </w:rPr>
            </w:pPr>
            <w:r>
              <w:rPr>
                <w:rFonts w:hint="eastAsia"/>
              </w:rPr>
              <w:t>６</w:t>
            </w:r>
          </w:p>
        </w:tc>
        <w:tc>
          <w:tcPr>
            <w:tcW w:w="2794" w:type="dxa"/>
            <w:gridSpan w:val="2"/>
            <w:vAlign w:val="center"/>
          </w:tcPr>
          <w:p w:rsidR="00836151" w:rsidRDefault="00836151" w:rsidP="00836151">
            <w:pPr>
              <w:jc w:val="center"/>
              <w:rPr>
                <w:rFonts w:hint="eastAsia"/>
              </w:rPr>
            </w:pPr>
            <w:r>
              <w:rPr>
                <w:rFonts w:hint="eastAsia"/>
              </w:rPr>
              <w:t>支座表面平整度（ｍｍ）</w:t>
            </w:r>
          </w:p>
        </w:tc>
        <w:tc>
          <w:tcPr>
            <w:tcW w:w="1517" w:type="dxa"/>
            <w:vAlign w:val="center"/>
          </w:tcPr>
          <w:p w:rsidR="00836151" w:rsidRDefault="00836151" w:rsidP="00836151">
            <w:pPr>
              <w:jc w:val="center"/>
              <w:rPr>
                <w:rFonts w:hint="eastAsia"/>
              </w:rPr>
            </w:pPr>
            <w:r>
              <w:rPr>
                <w:rFonts w:hint="eastAsia"/>
              </w:rPr>
              <w:t>２</w:t>
            </w:r>
          </w:p>
        </w:tc>
        <w:tc>
          <w:tcPr>
            <w:tcW w:w="1680" w:type="dxa"/>
            <w:vAlign w:val="center"/>
          </w:tcPr>
          <w:p w:rsidR="00836151" w:rsidRDefault="00836151" w:rsidP="00836151">
            <w:pPr>
              <w:jc w:val="center"/>
              <w:rPr>
                <w:rFonts w:hint="eastAsia"/>
              </w:rPr>
            </w:pPr>
            <w:r>
              <w:rPr>
                <w:rFonts w:hint="eastAsia"/>
              </w:rPr>
              <w:t>查浇筑前记录</w:t>
            </w:r>
          </w:p>
        </w:tc>
        <w:tc>
          <w:tcPr>
            <w:tcW w:w="1680" w:type="dxa"/>
            <w:vAlign w:val="center"/>
          </w:tcPr>
          <w:p w:rsidR="00836151" w:rsidRDefault="00836151" w:rsidP="00836151">
            <w:pPr>
              <w:jc w:val="center"/>
              <w:rPr>
                <w:rFonts w:hint="eastAsia"/>
              </w:rPr>
            </w:pPr>
            <w:r>
              <w:rPr>
                <w:rFonts w:hint="eastAsia"/>
              </w:rPr>
              <w:t>５</w:t>
            </w:r>
          </w:p>
        </w:tc>
      </w:tr>
      <w:tr w:rsidR="00836151">
        <w:tblPrEx>
          <w:tblCellMar>
            <w:top w:w="0" w:type="dxa"/>
            <w:bottom w:w="0" w:type="dxa"/>
          </w:tblCellMar>
        </w:tblPrEx>
        <w:trPr>
          <w:trHeight w:val="287"/>
        </w:trPr>
        <w:tc>
          <w:tcPr>
            <w:tcW w:w="727" w:type="dxa"/>
            <w:vAlign w:val="center"/>
          </w:tcPr>
          <w:p w:rsidR="00836151" w:rsidRDefault="00836151" w:rsidP="00836151">
            <w:pPr>
              <w:jc w:val="center"/>
              <w:rPr>
                <w:rFonts w:hint="eastAsia"/>
              </w:rPr>
            </w:pPr>
            <w:r>
              <w:rPr>
                <w:rFonts w:hint="eastAsia"/>
              </w:rPr>
              <w:t>７</w:t>
            </w:r>
          </w:p>
        </w:tc>
        <w:tc>
          <w:tcPr>
            <w:tcW w:w="2794" w:type="dxa"/>
            <w:gridSpan w:val="2"/>
            <w:vAlign w:val="center"/>
          </w:tcPr>
          <w:p w:rsidR="00836151" w:rsidRDefault="00836151" w:rsidP="00836151">
            <w:pPr>
              <w:jc w:val="center"/>
              <w:rPr>
                <w:rFonts w:hint="eastAsia"/>
              </w:rPr>
            </w:pPr>
            <w:r>
              <w:rPr>
                <w:rFonts w:hint="eastAsia"/>
              </w:rPr>
              <w:t>平整度（ｍｍ）</w:t>
            </w:r>
          </w:p>
        </w:tc>
        <w:tc>
          <w:tcPr>
            <w:tcW w:w="1517" w:type="dxa"/>
            <w:vAlign w:val="center"/>
          </w:tcPr>
          <w:p w:rsidR="00836151" w:rsidRDefault="00836151" w:rsidP="00836151">
            <w:pPr>
              <w:jc w:val="center"/>
              <w:rPr>
                <w:rFonts w:hint="eastAsia"/>
              </w:rPr>
            </w:pPr>
            <w:r>
              <w:rPr>
                <w:rFonts w:hint="eastAsia"/>
              </w:rPr>
              <w:t>５</w:t>
            </w:r>
          </w:p>
        </w:tc>
        <w:tc>
          <w:tcPr>
            <w:tcW w:w="1680" w:type="dxa"/>
            <w:vAlign w:val="center"/>
          </w:tcPr>
          <w:p w:rsidR="00836151" w:rsidRDefault="00836151" w:rsidP="00836151">
            <w:pPr>
              <w:jc w:val="center"/>
              <w:rPr>
                <w:rFonts w:hint="eastAsia"/>
              </w:rPr>
            </w:pPr>
            <w:r>
              <w:rPr>
                <w:rFonts w:hint="eastAsia"/>
              </w:rPr>
              <w:t>用２ｍ直尺检查</w:t>
            </w:r>
          </w:p>
        </w:tc>
        <w:tc>
          <w:tcPr>
            <w:tcW w:w="1680" w:type="dxa"/>
            <w:vAlign w:val="center"/>
          </w:tcPr>
          <w:p w:rsidR="00836151" w:rsidRDefault="00836151" w:rsidP="00836151">
            <w:pPr>
              <w:jc w:val="center"/>
              <w:rPr>
                <w:rFonts w:hint="eastAsia"/>
              </w:rPr>
            </w:pPr>
            <w:r>
              <w:rPr>
                <w:rFonts w:hint="eastAsia"/>
              </w:rPr>
              <w:t>５</w:t>
            </w:r>
          </w:p>
        </w:tc>
      </w:tr>
      <w:tr w:rsidR="00836151">
        <w:tblPrEx>
          <w:tblCellMar>
            <w:top w:w="0" w:type="dxa"/>
            <w:bottom w:w="0" w:type="dxa"/>
          </w:tblCellMar>
        </w:tblPrEx>
        <w:trPr>
          <w:trHeight w:val="287"/>
        </w:trPr>
        <w:tc>
          <w:tcPr>
            <w:tcW w:w="727" w:type="dxa"/>
            <w:vAlign w:val="center"/>
          </w:tcPr>
          <w:p w:rsidR="00836151" w:rsidRDefault="00836151" w:rsidP="00836151">
            <w:pPr>
              <w:jc w:val="center"/>
              <w:rPr>
                <w:rFonts w:hint="eastAsia"/>
              </w:rPr>
            </w:pPr>
            <w:r>
              <w:rPr>
                <w:rFonts w:hint="eastAsia"/>
              </w:rPr>
              <w:t>８</w:t>
            </w:r>
          </w:p>
        </w:tc>
        <w:tc>
          <w:tcPr>
            <w:tcW w:w="2794" w:type="dxa"/>
            <w:gridSpan w:val="2"/>
            <w:vAlign w:val="center"/>
          </w:tcPr>
          <w:p w:rsidR="00836151" w:rsidRDefault="00836151" w:rsidP="00836151">
            <w:pPr>
              <w:jc w:val="center"/>
              <w:rPr>
                <w:rFonts w:hint="eastAsia"/>
              </w:rPr>
            </w:pPr>
            <w:r>
              <w:rPr>
                <w:rFonts w:hint="eastAsia"/>
              </w:rPr>
              <w:t>横系梁及预埋件位置（ｍｍ）</w:t>
            </w:r>
          </w:p>
        </w:tc>
        <w:tc>
          <w:tcPr>
            <w:tcW w:w="1517" w:type="dxa"/>
            <w:vAlign w:val="center"/>
          </w:tcPr>
          <w:p w:rsidR="00836151" w:rsidRDefault="00836151" w:rsidP="00836151">
            <w:pPr>
              <w:jc w:val="center"/>
              <w:rPr>
                <w:rFonts w:hint="eastAsia"/>
              </w:rPr>
            </w:pPr>
            <w:r>
              <w:rPr>
                <w:rFonts w:hint="eastAsia"/>
              </w:rPr>
              <w:t>５</w:t>
            </w:r>
          </w:p>
        </w:tc>
        <w:tc>
          <w:tcPr>
            <w:tcW w:w="1680" w:type="dxa"/>
            <w:vAlign w:val="center"/>
          </w:tcPr>
          <w:p w:rsidR="00836151" w:rsidRDefault="00836151" w:rsidP="00836151">
            <w:pPr>
              <w:jc w:val="center"/>
              <w:rPr>
                <w:rFonts w:hint="eastAsia"/>
              </w:rPr>
            </w:pPr>
            <w:r>
              <w:rPr>
                <w:rFonts w:hint="eastAsia"/>
              </w:rPr>
              <w:t>用尺量</w:t>
            </w:r>
          </w:p>
        </w:tc>
        <w:tc>
          <w:tcPr>
            <w:tcW w:w="1680" w:type="dxa"/>
            <w:vAlign w:val="center"/>
          </w:tcPr>
          <w:p w:rsidR="00836151" w:rsidRDefault="00836151" w:rsidP="00836151">
            <w:pPr>
              <w:jc w:val="center"/>
              <w:rPr>
                <w:rFonts w:hint="eastAsia"/>
              </w:rPr>
            </w:pPr>
            <w:r>
              <w:rPr>
                <w:rFonts w:hint="eastAsia"/>
              </w:rPr>
              <w:t>５</w:t>
            </w:r>
            <w:r>
              <w:rPr>
                <w:rFonts w:hint="eastAsia"/>
              </w:rPr>
              <w:t>(</w:t>
            </w:r>
            <w:r>
              <w:rPr>
                <w:rFonts w:hint="eastAsia"/>
              </w:rPr>
              <w:t>０</w:t>
            </w:r>
            <w:r>
              <w:rPr>
                <w:rFonts w:hint="eastAsia"/>
              </w:rPr>
              <w:t>)</w:t>
            </w:r>
          </w:p>
        </w:tc>
      </w:tr>
    </w:tbl>
    <w:p w:rsidR="00836151" w:rsidRDefault="00836151" w:rsidP="00836151">
      <w:pPr>
        <w:tabs>
          <w:tab w:val="left" w:pos="480"/>
        </w:tabs>
        <w:snapToGrid w:val="0"/>
        <w:spacing w:beforeLines="50" w:afterLines="50" w:line="500" w:lineRule="exact"/>
        <w:ind w:left="722"/>
        <w:rPr>
          <w:rFonts w:hint="eastAsia"/>
          <w:sz w:val="28"/>
        </w:rPr>
      </w:pPr>
    </w:p>
    <w:p w:rsidR="00836151" w:rsidRDefault="00836151" w:rsidP="00F838E6">
      <w:pPr>
        <w:numPr>
          <w:ilvl w:val="0"/>
          <w:numId w:val="24"/>
        </w:numPr>
        <w:tabs>
          <w:tab w:val="left" w:pos="480"/>
        </w:tabs>
        <w:snapToGrid w:val="0"/>
        <w:spacing w:beforeLines="50" w:afterLines="50" w:line="500" w:lineRule="exact"/>
        <w:rPr>
          <w:b/>
          <w:bCs/>
          <w:sz w:val="28"/>
        </w:rPr>
      </w:pPr>
      <w:r>
        <w:rPr>
          <w:rFonts w:hint="eastAsia"/>
          <w:b/>
          <w:bCs/>
          <w:sz w:val="28"/>
        </w:rPr>
        <w:t>现浇钢筋混凝土连续箱梁</w:t>
      </w:r>
    </w:p>
    <w:p w:rsidR="00836151" w:rsidRDefault="00836151" w:rsidP="00836151">
      <w:pPr>
        <w:snapToGrid w:val="0"/>
        <w:spacing w:beforeLines="50" w:afterLines="50" w:line="500" w:lineRule="exact"/>
        <w:ind w:firstLineChars="222" w:firstLine="622"/>
        <w:rPr>
          <w:rFonts w:hint="eastAsia"/>
          <w:sz w:val="28"/>
        </w:rPr>
      </w:pPr>
      <w:r>
        <w:rPr>
          <w:rFonts w:hint="eastAsia"/>
          <w:sz w:val="28"/>
        </w:rPr>
        <w:t>箱梁分两次浇筑</w:t>
      </w:r>
      <w:r>
        <w:rPr>
          <w:sz w:val="28"/>
        </w:rPr>
        <w:t>，</w:t>
      </w:r>
      <w:r>
        <w:rPr>
          <w:rFonts w:hint="eastAsia"/>
          <w:sz w:val="28"/>
        </w:rPr>
        <w:t>先浇底、腹板、次浇顶板。</w:t>
      </w:r>
    </w:p>
    <w:p w:rsidR="00836151" w:rsidRDefault="00836151" w:rsidP="00836151">
      <w:pPr>
        <w:snapToGrid w:val="0"/>
        <w:spacing w:beforeLines="50" w:afterLines="50" w:line="500" w:lineRule="exact"/>
        <w:ind w:firstLineChars="222" w:firstLine="622"/>
        <w:rPr>
          <w:sz w:val="28"/>
        </w:rPr>
      </w:pPr>
      <w:r>
        <w:rPr>
          <w:rFonts w:hint="eastAsia"/>
          <w:sz w:val="28"/>
        </w:rPr>
        <w:t>分项工程开工申请</w:t>
      </w:r>
      <w:r>
        <w:rPr>
          <w:sz w:val="28"/>
        </w:rPr>
        <w:t>:</w:t>
      </w:r>
      <w:r>
        <w:rPr>
          <w:rFonts w:hint="eastAsia"/>
          <w:sz w:val="28"/>
        </w:rPr>
        <w:t>在模板、支架安装前</w:t>
      </w:r>
      <w:r>
        <w:rPr>
          <w:sz w:val="28"/>
        </w:rPr>
        <w:t>14</w:t>
      </w:r>
      <w:r>
        <w:rPr>
          <w:rFonts w:hint="eastAsia"/>
          <w:sz w:val="28"/>
        </w:rPr>
        <w:t>天</w:t>
      </w:r>
      <w:r>
        <w:rPr>
          <w:sz w:val="28"/>
        </w:rPr>
        <w:t>,</w:t>
      </w:r>
      <w:r>
        <w:rPr>
          <w:rFonts w:hint="eastAsia"/>
          <w:sz w:val="28"/>
        </w:rPr>
        <w:t>向工程师提交模板、支架</w:t>
      </w:r>
      <w:r>
        <w:rPr>
          <w:rFonts w:hint="eastAsia"/>
          <w:sz w:val="28"/>
        </w:rPr>
        <w:lastRenderedPageBreak/>
        <w:t>的方案图、计算书</w:t>
      </w:r>
      <w:r>
        <w:rPr>
          <w:sz w:val="28"/>
        </w:rPr>
        <w:t>,</w:t>
      </w:r>
      <w:r>
        <w:rPr>
          <w:rFonts w:hint="eastAsia"/>
          <w:sz w:val="28"/>
        </w:rPr>
        <w:t xml:space="preserve"> </w:t>
      </w:r>
      <w:r>
        <w:rPr>
          <w:rFonts w:hint="eastAsia"/>
          <w:sz w:val="28"/>
        </w:rPr>
        <w:t>经工程师批准后才能制作和架设。同时</w:t>
      </w:r>
      <w:r>
        <w:rPr>
          <w:sz w:val="28"/>
        </w:rPr>
        <w:t>,</w:t>
      </w:r>
      <w:r>
        <w:rPr>
          <w:rFonts w:hint="eastAsia"/>
          <w:sz w:val="28"/>
        </w:rPr>
        <w:t>应向工程师提交地基处理方案</w:t>
      </w:r>
      <w:r>
        <w:rPr>
          <w:sz w:val="28"/>
        </w:rPr>
        <w:t>,</w:t>
      </w:r>
      <w:r>
        <w:rPr>
          <w:rFonts w:hint="eastAsia"/>
          <w:sz w:val="28"/>
        </w:rPr>
        <w:t>开工前</w:t>
      </w:r>
      <w:r>
        <w:rPr>
          <w:sz w:val="28"/>
        </w:rPr>
        <w:t>3</w:t>
      </w:r>
      <w:r>
        <w:rPr>
          <w:rFonts w:hint="eastAsia"/>
          <w:sz w:val="28"/>
        </w:rPr>
        <w:t>天打开工申请报告。</w:t>
      </w:r>
    </w:p>
    <w:p w:rsidR="00836151" w:rsidRDefault="00836151" w:rsidP="00836151">
      <w:pPr>
        <w:snapToGrid w:val="0"/>
        <w:spacing w:beforeLines="50" w:afterLines="50" w:line="500" w:lineRule="exact"/>
        <w:ind w:firstLineChars="222" w:firstLine="622"/>
        <w:rPr>
          <w:sz w:val="28"/>
        </w:rPr>
      </w:pPr>
      <w:r>
        <w:rPr>
          <w:rFonts w:hint="eastAsia"/>
          <w:sz w:val="28"/>
        </w:rPr>
        <w:t>技术交底</w:t>
      </w:r>
      <w:r>
        <w:rPr>
          <w:sz w:val="28"/>
        </w:rPr>
        <w:t xml:space="preserve">: </w:t>
      </w:r>
      <w:r>
        <w:rPr>
          <w:rFonts w:hint="eastAsia"/>
          <w:sz w:val="28"/>
        </w:rPr>
        <w:t>技术员向工段长做详细的施工技术交底。</w:t>
      </w:r>
    </w:p>
    <w:p w:rsidR="00836151" w:rsidRDefault="00836151" w:rsidP="00836151">
      <w:pPr>
        <w:snapToGrid w:val="0"/>
        <w:spacing w:beforeLines="50" w:afterLines="50" w:line="500" w:lineRule="exact"/>
        <w:ind w:firstLineChars="222" w:firstLine="622"/>
        <w:rPr>
          <w:sz w:val="28"/>
        </w:rPr>
      </w:pPr>
      <w:r>
        <w:rPr>
          <w:rFonts w:hint="eastAsia"/>
          <w:sz w:val="28"/>
        </w:rPr>
        <w:t>地基处理</w:t>
      </w:r>
      <w:r>
        <w:rPr>
          <w:sz w:val="28"/>
        </w:rPr>
        <w:t xml:space="preserve">: </w:t>
      </w:r>
      <w:r>
        <w:rPr>
          <w:rFonts w:hint="eastAsia"/>
          <w:sz w:val="28"/>
        </w:rPr>
        <w:t>清除地表土并按要求碾压后</w:t>
      </w:r>
      <w:r>
        <w:rPr>
          <w:sz w:val="28"/>
        </w:rPr>
        <w:t>,</w:t>
      </w:r>
      <w:r>
        <w:rPr>
          <w:rFonts w:hint="eastAsia"/>
          <w:sz w:val="28"/>
        </w:rPr>
        <w:t>回填</w:t>
      </w:r>
      <w:r>
        <w:rPr>
          <w:sz w:val="28"/>
        </w:rPr>
        <w:t>10</w:t>
      </w:r>
      <w:r>
        <w:rPr>
          <w:rFonts w:hint="eastAsia"/>
          <w:sz w:val="28"/>
        </w:rPr>
        <w:t>～</w:t>
      </w:r>
      <w:r>
        <w:rPr>
          <w:sz w:val="28"/>
        </w:rPr>
        <w:t>20cm</w:t>
      </w:r>
      <w:r>
        <w:rPr>
          <w:rFonts w:hint="eastAsia"/>
          <w:sz w:val="28"/>
        </w:rPr>
        <w:t>碎石</w:t>
      </w:r>
      <w:r>
        <w:rPr>
          <w:sz w:val="28"/>
        </w:rPr>
        <w:t>,</w:t>
      </w:r>
      <w:r>
        <w:rPr>
          <w:rFonts w:hint="eastAsia"/>
          <w:sz w:val="28"/>
        </w:rPr>
        <w:t>并用压路机碾压</w:t>
      </w:r>
      <w:r>
        <w:rPr>
          <w:sz w:val="28"/>
        </w:rPr>
        <w:t>2-3</w:t>
      </w:r>
      <w:r>
        <w:rPr>
          <w:rFonts w:hint="eastAsia"/>
          <w:sz w:val="28"/>
        </w:rPr>
        <w:t>遍</w:t>
      </w:r>
      <w:r>
        <w:rPr>
          <w:sz w:val="28"/>
        </w:rPr>
        <w:t>,</w:t>
      </w:r>
      <w:r>
        <w:rPr>
          <w:rFonts w:hint="eastAsia"/>
          <w:sz w:val="28"/>
        </w:rPr>
        <w:t>再浇注</w:t>
      </w:r>
      <w:r>
        <w:rPr>
          <w:sz w:val="28"/>
        </w:rPr>
        <w:t>20cm</w:t>
      </w:r>
      <w:r>
        <w:rPr>
          <w:rFonts w:hint="eastAsia"/>
          <w:sz w:val="28"/>
        </w:rPr>
        <w:t>厚的</w:t>
      </w:r>
      <w:r>
        <w:rPr>
          <w:sz w:val="28"/>
        </w:rPr>
        <w:t>20</w:t>
      </w:r>
      <w:r>
        <w:rPr>
          <w:rFonts w:hint="eastAsia"/>
          <w:sz w:val="28"/>
        </w:rPr>
        <w:t>号素砼条形基础铺</w:t>
      </w:r>
      <w:r>
        <w:rPr>
          <w:sz w:val="28"/>
        </w:rPr>
        <w:t>5cm</w:t>
      </w:r>
      <w:r>
        <w:rPr>
          <w:rFonts w:hint="eastAsia"/>
          <w:sz w:val="28"/>
        </w:rPr>
        <w:t>厚木板作为支架的支撑点。</w:t>
      </w:r>
    </w:p>
    <w:p w:rsidR="00836151" w:rsidRDefault="00836151" w:rsidP="00836151">
      <w:pPr>
        <w:snapToGrid w:val="0"/>
        <w:spacing w:beforeLines="50" w:afterLines="50" w:line="500" w:lineRule="exact"/>
        <w:ind w:firstLineChars="222" w:firstLine="622"/>
        <w:rPr>
          <w:sz w:val="28"/>
        </w:rPr>
      </w:pPr>
      <w:r>
        <w:rPr>
          <w:rFonts w:hint="eastAsia"/>
          <w:sz w:val="28"/>
        </w:rPr>
        <w:t>支架支立</w:t>
      </w:r>
      <w:r>
        <w:rPr>
          <w:sz w:val="28"/>
        </w:rPr>
        <w:t xml:space="preserve">: </w:t>
      </w:r>
      <w:r>
        <w:rPr>
          <w:rFonts w:hint="eastAsia"/>
          <w:sz w:val="28"/>
        </w:rPr>
        <w:t>在处理后的地基上架设支架，支架采用碗扣支架或贝雷片支架</w:t>
      </w:r>
      <w:r>
        <w:rPr>
          <w:sz w:val="28"/>
        </w:rPr>
        <w:t>，</w:t>
      </w:r>
      <w:r>
        <w:rPr>
          <w:rFonts w:hint="eastAsia"/>
          <w:sz w:val="28"/>
        </w:rPr>
        <w:t>支架搭设完成后</w:t>
      </w:r>
      <w:r>
        <w:rPr>
          <w:sz w:val="28"/>
        </w:rPr>
        <w:t>，</w:t>
      </w:r>
      <w:r>
        <w:rPr>
          <w:rFonts w:hint="eastAsia"/>
          <w:sz w:val="28"/>
        </w:rPr>
        <w:t>进行荷载预压以消除非弹性变形，并取得试验数据指导以后施工。</w:t>
      </w:r>
    </w:p>
    <w:p w:rsidR="00836151" w:rsidRDefault="00836151" w:rsidP="00836151">
      <w:pPr>
        <w:snapToGrid w:val="0"/>
        <w:spacing w:beforeLines="50" w:afterLines="50" w:line="500" w:lineRule="exact"/>
        <w:ind w:firstLineChars="222" w:firstLine="622"/>
        <w:rPr>
          <w:sz w:val="28"/>
        </w:rPr>
      </w:pPr>
      <w:r>
        <w:rPr>
          <w:rFonts w:hint="eastAsia"/>
          <w:sz w:val="28"/>
        </w:rPr>
        <w:t>底板模板</w:t>
      </w:r>
      <w:r>
        <w:rPr>
          <w:sz w:val="28"/>
        </w:rPr>
        <w:t xml:space="preserve">: </w:t>
      </w:r>
      <w:r>
        <w:rPr>
          <w:rFonts w:hint="eastAsia"/>
          <w:sz w:val="28"/>
        </w:rPr>
        <w:t>模板采用钢木结合板，</w:t>
      </w:r>
      <w:r>
        <w:rPr>
          <w:sz w:val="28"/>
        </w:rPr>
        <w:t>2—3mm</w:t>
      </w:r>
      <w:r>
        <w:rPr>
          <w:rFonts w:hint="eastAsia"/>
          <w:sz w:val="28"/>
        </w:rPr>
        <w:t>钢板以木螺丝固定在底垫木上</w:t>
      </w:r>
      <w:r>
        <w:rPr>
          <w:sz w:val="28"/>
        </w:rPr>
        <w:t>，</w:t>
      </w:r>
      <w:r>
        <w:rPr>
          <w:rFonts w:hint="eastAsia"/>
          <w:sz w:val="28"/>
        </w:rPr>
        <w:t>其宽度应与设计宽度一致</w:t>
      </w:r>
      <w:r>
        <w:rPr>
          <w:sz w:val="28"/>
        </w:rPr>
        <w:t>，</w:t>
      </w:r>
      <w:r>
        <w:rPr>
          <w:rFonts w:hint="eastAsia"/>
          <w:sz w:val="28"/>
        </w:rPr>
        <w:t>接缝应严密不漏浆</w:t>
      </w:r>
      <w:r>
        <w:rPr>
          <w:sz w:val="28"/>
        </w:rPr>
        <w:t>,</w:t>
      </w:r>
      <w:r>
        <w:rPr>
          <w:rFonts w:hint="eastAsia"/>
          <w:sz w:val="28"/>
        </w:rPr>
        <w:t>必要时用腻子填塞。</w:t>
      </w:r>
    </w:p>
    <w:p w:rsidR="00836151" w:rsidRDefault="00836151" w:rsidP="00836151">
      <w:pPr>
        <w:snapToGrid w:val="0"/>
        <w:spacing w:beforeLines="50" w:afterLines="50" w:line="500" w:lineRule="exact"/>
        <w:ind w:firstLineChars="222" w:firstLine="622"/>
        <w:rPr>
          <w:sz w:val="28"/>
        </w:rPr>
      </w:pPr>
      <w:r>
        <w:rPr>
          <w:rFonts w:hint="eastAsia"/>
          <w:sz w:val="28"/>
        </w:rPr>
        <w:t>侧模采用大型钢模或钢木组合结构，</w:t>
      </w:r>
      <w:r>
        <w:rPr>
          <w:sz w:val="28"/>
        </w:rPr>
        <w:t>2—3mm</w:t>
      </w:r>
      <w:r>
        <w:rPr>
          <w:rFonts w:hint="eastAsia"/>
          <w:sz w:val="28"/>
        </w:rPr>
        <w:t>钢板贴面</w:t>
      </w:r>
      <w:r>
        <w:rPr>
          <w:sz w:val="28"/>
        </w:rPr>
        <w:t xml:space="preserve">, </w:t>
      </w:r>
      <w:r>
        <w:rPr>
          <w:rFonts w:hint="eastAsia"/>
          <w:sz w:val="28"/>
        </w:rPr>
        <w:t>安装完底板模板后，安装腹板模板，腹板模板与底模板间的接缝必须紧密，线型要平顺。</w:t>
      </w:r>
    </w:p>
    <w:p w:rsidR="00836151" w:rsidRDefault="00836151" w:rsidP="00836151">
      <w:pPr>
        <w:snapToGrid w:val="0"/>
        <w:spacing w:beforeLines="50" w:afterLines="50" w:line="500" w:lineRule="exact"/>
        <w:ind w:firstLineChars="222" w:firstLine="622"/>
        <w:rPr>
          <w:sz w:val="28"/>
        </w:rPr>
      </w:pPr>
      <w:r>
        <w:rPr>
          <w:rFonts w:hint="eastAsia"/>
          <w:sz w:val="28"/>
        </w:rPr>
        <w:t>钢筋安装</w:t>
      </w:r>
      <w:r>
        <w:rPr>
          <w:sz w:val="28"/>
        </w:rPr>
        <w:t xml:space="preserve">: </w:t>
      </w:r>
      <w:r>
        <w:rPr>
          <w:rFonts w:hint="eastAsia"/>
          <w:sz w:val="28"/>
        </w:rPr>
        <w:t>钢筋应按设计要求在加工场精心制作，现场绑扎。先安底板底层钢筋</w:t>
      </w:r>
      <w:r>
        <w:rPr>
          <w:sz w:val="28"/>
        </w:rPr>
        <w:t>,</w:t>
      </w:r>
      <w:r>
        <w:rPr>
          <w:rFonts w:hint="eastAsia"/>
          <w:sz w:val="28"/>
        </w:rPr>
        <w:t>然后绑扎箍筋和腹板钢筋，安装芯模。预应力箱梁安装好架立筋和波纹管。</w:t>
      </w:r>
    </w:p>
    <w:p w:rsidR="00836151" w:rsidRDefault="00836151" w:rsidP="00836151">
      <w:pPr>
        <w:snapToGrid w:val="0"/>
        <w:spacing w:beforeLines="50" w:afterLines="50" w:line="500" w:lineRule="exact"/>
        <w:ind w:firstLineChars="222" w:firstLine="622"/>
        <w:rPr>
          <w:sz w:val="28"/>
        </w:rPr>
      </w:pPr>
      <w:r>
        <w:rPr>
          <w:rFonts w:hint="eastAsia"/>
          <w:sz w:val="28"/>
        </w:rPr>
        <w:t>内模安装</w:t>
      </w:r>
      <w:r>
        <w:rPr>
          <w:sz w:val="28"/>
        </w:rPr>
        <w:t xml:space="preserve">: </w:t>
      </w:r>
      <w:r>
        <w:rPr>
          <w:rFonts w:hint="eastAsia"/>
          <w:sz w:val="28"/>
        </w:rPr>
        <w:t>内模采用组合钢模和木模板拼装，安装时打好支撑，垫好底垫块并防止砼浇筑时上浮。</w:t>
      </w:r>
    </w:p>
    <w:p w:rsidR="00836151" w:rsidRDefault="00836151" w:rsidP="00836151">
      <w:pPr>
        <w:snapToGrid w:val="0"/>
        <w:spacing w:beforeLines="50" w:afterLines="50" w:line="500" w:lineRule="exact"/>
        <w:ind w:firstLineChars="222" w:firstLine="622"/>
        <w:rPr>
          <w:sz w:val="28"/>
        </w:rPr>
      </w:pPr>
      <w:r>
        <w:rPr>
          <w:rFonts w:hint="eastAsia"/>
          <w:sz w:val="28"/>
        </w:rPr>
        <w:t>砼浇筑</w:t>
      </w:r>
      <w:r>
        <w:rPr>
          <w:sz w:val="28"/>
        </w:rPr>
        <w:t xml:space="preserve">: </w:t>
      </w:r>
      <w:r>
        <w:rPr>
          <w:rFonts w:hint="eastAsia"/>
          <w:sz w:val="28"/>
        </w:rPr>
        <w:t>连续箱梁计划分两次浇筑，采用集中拌和砼、机械运输、吊车配吊斗浇筑方法，在浇筑前检查模板和钢筋安装质量等。在底、腹板砼浇筑完成后，及时用土工布覆盖，保湿养生</w:t>
      </w:r>
      <w:r>
        <w:rPr>
          <w:sz w:val="28"/>
        </w:rPr>
        <w:t>5</w:t>
      </w:r>
      <w:r>
        <w:rPr>
          <w:rFonts w:hint="eastAsia"/>
          <w:sz w:val="28"/>
        </w:rPr>
        <w:t>天，开始内模拆除，安装顶板模板，打好支撑后安装顶板钢筋，经监理检查验收后浇筑顶板砼，顶板砼采用插入式和平板式振捣器配合使用，振动捣梁配合人工抹平，土工布覆盖养生。</w:t>
      </w:r>
    </w:p>
    <w:p w:rsidR="00836151" w:rsidRDefault="00836151" w:rsidP="00836151">
      <w:pPr>
        <w:snapToGrid w:val="0"/>
        <w:spacing w:beforeLines="50" w:afterLines="50" w:line="500" w:lineRule="exact"/>
        <w:ind w:firstLineChars="222" w:firstLine="622"/>
        <w:rPr>
          <w:sz w:val="28"/>
        </w:rPr>
      </w:pPr>
      <w:r>
        <w:rPr>
          <w:rFonts w:hint="eastAsia"/>
          <w:sz w:val="28"/>
        </w:rPr>
        <w:t>模板支架拆除：钢筋砼连续箱梁在连续养生</w:t>
      </w:r>
      <w:r>
        <w:rPr>
          <w:sz w:val="28"/>
        </w:rPr>
        <w:t>7</w:t>
      </w:r>
      <w:r>
        <w:rPr>
          <w:rFonts w:hint="eastAsia"/>
          <w:sz w:val="28"/>
        </w:rPr>
        <w:t>天后</w:t>
      </w:r>
      <w:r>
        <w:rPr>
          <w:sz w:val="28"/>
        </w:rPr>
        <w:t>,</w:t>
      </w:r>
      <w:r>
        <w:rPr>
          <w:rFonts w:hint="eastAsia"/>
          <w:sz w:val="28"/>
        </w:rPr>
        <w:t>拆除侧模和内模</w:t>
      </w:r>
      <w:r>
        <w:rPr>
          <w:sz w:val="28"/>
        </w:rPr>
        <w:t>,</w:t>
      </w:r>
      <w:r>
        <w:rPr>
          <w:rFonts w:hint="eastAsia"/>
          <w:sz w:val="28"/>
        </w:rPr>
        <w:t>待砼强度达设计强度后，方可拆除底模和支架。</w:t>
      </w:r>
    </w:p>
    <w:p w:rsidR="00836151" w:rsidRDefault="00836151" w:rsidP="00836151">
      <w:pPr>
        <w:snapToGrid w:val="0"/>
        <w:spacing w:beforeLines="50" w:afterLines="50" w:line="500" w:lineRule="exact"/>
        <w:ind w:firstLineChars="222" w:firstLine="622"/>
      </w:pPr>
      <w:r>
        <w:rPr>
          <w:rFonts w:hint="eastAsia"/>
          <w:sz w:val="28"/>
        </w:rPr>
        <w:t>交工验收</w:t>
      </w:r>
      <w:r>
        <w:rPr>
          <w:sz w:val="28"/>
        </w:rPr>
        <w:t xml:space="preserve">: </w:t>
      </w:r>
      <w:r>
        <w:rPr>
          <w:rFonts w:hint="eastAsia"/>
          <w:sz w:val="28"/>
        </w:rPr>
        <w:t>箱梁施工中各工序应请监理工程师检查验收。完成后，先进</w:t>
      </w:r>
      <w:r>
        <w:rPr>
          <w:rFonts w:hint="eastAsia"/>
          <w:sz w:val="28"/>
        </w:rPr>
        <w:lastRenderedPageBreak/>
        <w:t>行自检，再请监理工程师检查验收</w:t>
      </w:r>
      <w:r>
        <w:rPr>
          <w:sz w:val="28"/>
        </w:rPr>
        <w:t>,</w:t>
      </w:r>
      <w:r>
        <w:rPr>
          <w:rFonts w:hint="eastAsia"/>
          <w:sz w:val="28"/>
        </w:rPr>
        <w:t>并如实填写好检查记录，请监理工程师签字认可。</w:t>
      </w:r>
    </w:p>
    <w:p w:rsidR="00836151" w:rsidRDefault="00836151" w:rsidP="00836151">
      <w:pPr>
        <w:snapToGrid w:val="0"/>
        <w:spacing w:beforeLines="50" w:afterLines="50" w:line="500" w:lineRule="exact"/>
        <w:ind w:firstLineChars="222" w:firstLine="622"/>
        <w:jc w:val="center"/>
        <w:rPr>
          <w:rFonts w:hint="eastAsia"/>
          <w:sz w:val="28"/>
        </w:rPr>
      </w:pPr>
      <w:r>
        <w:rPr>
          <w:rFonts w:hint="eastAsia"/>
          <w:sz w:val="28"/>
        </w:rPr>
        <w:t>钢筋加工及安装实测项目</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18"/>
        <w:gridCol w:w="1355"/>
        <w:gridCol w:w="332"/>
        <w:gridCol w:w="1022"/>
        <w:gridCol w:w="1550"/>
        <w:gridCol w:w="1286"/>
        <w:gridCol w:w="1519"/>
        <w:gridCol w:w="935"/>
      </w:tblGrid>
      <w:tr w:rsidR="00836151">
        <w:tblPrEx>
          <w:tblCellMar>
            <w:top w:w="0" w:type="dxa"/>
            <w:bottom w:w="0" w:type="dxa"/>
          </w:tblCellMar>
        </w:tblPrEx>
        <w:trPr>
          <w:cantSplit/>
          <w:trHeight w:val="454"/>
        </w:trPr>
        <w:tc>
          <w:tcPr>
            <w:tcW w:w="1118" w:type="dxa"/>
            <w:vAlign w:val="center"/>
          </w:tcPr>
          <w:p w:rsidR="00836151" w:rsidRDefault="00836151" w:rsidP="00836151">
            <w:pPr>
              <w:snapToGrid w:val="0"/>
              <w:spacing w:line="360" w:lineRule="exact"/>
              <w:jc w:val="center"/>
              <w:rPr>
                <w:rFonts w:hint="eastAsia"/>
              </w:rPr>
            </w:pPr>
            <w:r>
              <w:rPr>
                <w:rFonts w:hint="eastAsia"/>
              </w:rPr>
              <w:t>项次</w:t>
            </w:r>
          </w:p>
        </w:tc>
        <w:tc>
          <w:tcPr>
            <w:tcW w:w="4259" w:type="dxa"/>
            <w:gridSpan w:val="4"/>
            <w:vAlign w:val="center"/>
          </w:tcPr>
          <w:p w:rsidR="00836151" w:rsidRDefault="00836151" w:rsidP="00836151">
            <w:pPr>
              <w:snapToGrid w:val="0"/>
              <w:spacing w:line="360" w:lineRule="exact"/>
              <w:jc w:val="center"/>
              <w:rPr>
                <w:rFonts w:hint="eastAsia"/>
              </w:rPr>
            </w:pPr>
            <w:r>
              <w:rPr>
                <w:rFonts w:hint="eastAsia"/>
              </w:rPr>
              <w:t>检查项目</w:t>
            </w:r>
          </w:p>
        </w:tc>
        <w:tc>
          <w:tcPr>
            <w:tcW w:w="1286" w:type="dxa"/>
            <w:vAlign w:val="center"/>
          </w:tcPr>
          <w:p w:rsidR="00836151" w:rsidRDefault="00836151" w:rsidP="00836151">
            <w:pPr>
              <w:snapToGrid w:val="0"/>
              <w:spacing w:line="360" w:lineRule="exact"/>
              <w:jc w:val="center"/>
              <w:rPr>
                <w:rFonts w:hint="eastAsia"/>
              </w:rPr>
            </w:pPr>
            <w:r>
              <w:rPr>
                <w:rFonts w:hint="eastAsia"/>
              </w:rPr>
              <w:t>规定值或允许偏差</w:t>
            </w:r>
          </w:p>
        </w:tc>
        <w:tc>
          <w:tcPr>
            <w:tcW w:w="1519" w:type="dxa"/>
            <w:vAlign w:val="center"/>
          </w:tcPr>
          <w:p w:rsidR="00836151" w:rsidRDefault="00836151" w:rsidP="00836151">
            <w:pPr>
              <w:snapToGrid w:val="0"/>
              <w:spacing w:line="360" w:lineRule="exact"/>
              <w:jc w:val="center"/>
              <w:rPr>
                <w:rFonts w:hint="eastAsia"/>
              </w:rPr>
            </w:pPr>
            <w:r>
              <w:rPr>
                <w:rFonts w:hint="eastAsia"/>
              </w:rPr>
              <w:t>检查方法和频率</w:t>
            </w:r>
          </w:p>
        </w:tc>
        <w:tc>
          <w:tcPr>
            <w:tcW w:w="935" w:type="dxa"/>
            <w:vAlign w:val="center"/>
          </w:tcPr>
          <w:p w:rsidR="00836151" w:rsidRDefault="00836151" w:rsidP="00836151">
            <w:pPr>
              <w:snapToGrid w:val="0"/>
              <w:spacing w:line="360" w:lineRule="exact"/>
              <w:jc w:val="center"/>
              <w:rPr>
                <w:rFonts w:hint="eastAsia"/>
              </w:rPr>
            </w:pPr>
            <w:r>
              <w:rPr>
                <w:rFonts w:hint="eastAsia"/>
              </w:rPr>
              <w:t>规定分</w:t>
            </w:r>
          </w:p>
        </w:tc>
      </w:tr>
      <w:tr w:rsidR="00836151">
        <w:tblPrEx>
          <w:tblCellMar>
            <w:top w:w="0" w:type="dxa"/>
            <w:bottom w:w="0" w:type="dxa"/>
          </w:tblCellMar>
        </w:tblPrEx>
        <w:trPr>
          <w:cantSplit/>
          <w:trHeight w:val="454"/>
        </w:trPr>
        <w:tc>
          <w:tcPr>
            <w:tcW w:w="1118" w:type="dxa"/>
            <w:vMerge w:val="restart"/>
            <w:vAlign w:val="center"/>
          </w:tcPr>
          <w:p w:rsidR="00836151" w:rsidRDefault="00836151" w:rsidP="00836151">
            <w:pPr>
              <w:snapToGrid w:val="0"/>
              <w:spacing w:line="360" w:lineRule="exact"/>
              <w:jc w:val="center"/>
              <w:rPr>
                <w:rFonts w:hint="eastAsia"/>
              </w:rPr>
            </w:pPr>
            <w:r>
              <w:rPr>
                <w:rFonts w:hint="eastAsia"/>
              </w:rPr>
              <w:t>１</w:t>
            </w:r>
          </w:p>
        </w:tc>
        <w:tc>
          <w:tcPr>
            <w:tcW w:w="1687" w:type="dxa"/>
            <w:gridSpan w:val="2"/>
            <w:vMerge w:val="restart"/>
            <w:vAlign w:val="center"/>
          </w:tcPr>
          <w:p w:rsidR="00836151" w:rsidRDefault="00836151" w:rsidP="00836151">
            <w:pPr>
              <w:snapToGrid w:val="0"/>
              <w:spacing w:line="360" w:lineRule="exact"/>
              <w:jc w:val="center"/>
              <w:rPr>
                <w:rFonts w:hint="eastAsia"/>
              </w:rPr>
            </w:pPr>
            <w:r>
              <w:rPr>
                <w:rFonts w:hint="eastAsia"/>
              </w:rPr>
              <w:t>受力钢筋间距（ｍｍ）</w:t>
            </w:r>
          </w:p>
        </w:tc>
        <w:tc>
          <w:tcPr>
            <w:tcW w:w="2571" w:type="dxa"/>
            <w:gridSpan w:val="2"/>
            <w:vAlign w:val="center"/>
          </w:tcPr>
          <w:p w:rsidR="00836151" w:rsidRDefault="00836151" w:rsidP="00836151">
            <w:pPr>
              <w:snapToGrid w:val="0"/>
              <w:spacing w:line="360" w:lineRule="exact"/>
              <w:jc w:val="center"/>
              <w:rPr>
                <w:rFonts w:hint="eastAsia"/>
              </w:rPr>
            </w:pPr>
            <w:r>
              <w:rPr>
                <w:rFonts w:hint="eastAsia"/>
              </w:rPr>
              <w:t>两排以上排距</w:t>
            </w:r>
          </w:p>
        </w:tc>
        <w:tc>
          <w:tcPr>
            <w:tcW w:w="1286" w:type="dxa"/>
            <w:vAlign w:val="center"/>
          </w:tcPr>
          <w:p w:rsidR="00836151" w:rsidRDefault="00836151" w:rsidP="00836151">
            <w:pPr>
              <w:snapToGrid w:val="0"/>
              <w:spacing w:line="360" w:lineRule="exact"/>
              <w:jc w:val="center"/>
              <w:rPr>
                <w:rFonts w:hint="eastAsia"/>
              </w:rPr>
            </w:pPr>
            <w:r>
              <w:rPr>
                <w:rFonts w:hint="eastAsia"/>
              </w:rPr>
              <w:t>±５</w:t>
            </w:r>
          </w:p>
        </w:tc>
        <w:tc>
          <w:tcPr>
            <w:tcW w:w="1519" w:type="dxa"/>
            <w:vMerge w:val="restart"/>
            <w:vAlign w:val="center"/>
          </w:tcPr>
          <w:p w:rsidR="00836151" w:rsidRDefault="00836151" w:rsidP="00836151">
            <w:pPr>
              <w:snapToGrid w:val="0"/>
              <w:spacing w:line="360" w:lineRule="exact"/>
              <w:jc w:val="center"/>
              <w:rPr>
                <w:rFonts w:hint="eastAsia"/>
              </w:rPr>
            </w:pPr>
            <w:r>
              <w:rPr>
                <w:rFonts w:hint="eastAsia"/>
              </w:rPr>
              <w:t>每构件检查２个断面</w:t>
            </w:r>
            <w:r>
              <w:rPr>
                <w:rFonts w:hint="eastAsia"/>
              </w:rPr>
              <w:t>,</w:t>
            </w:r>
            <w:r>
              <w:rPr>
                <w:rFonts w:hint="eastAsia"/>
              </w:rPr>
              <w:t>用尺量</w:t>
            </w:r>
          </w:p>
        </w:tc>
        <w:tc>
          <w:tcPr>
            <w:tcW w:w="935" w:type="dxa"/>
            <w:vMerge w:val="restart"/>
            <w:vAlign w:val="center"/>
          </w:tcPr>
          <w:p w:rsidR="00836151" w:rsidRDefault="00836151" w:rsidP="00836151">
            <w:pPr>
              <w:snapToGrid w:val="0"/>
              <w:spacing w:line="360" w:lineRule="exact"/>
              <w:jc w:val="center"/>
              <w:rPr>
                <w:rFonts w:hint="eastAsia"/>
              </w:rPr>
            </w:pPr>
            <w:r>
              <w:rPr>
                <w:rFonts w:hint="eastAsia"/>
              </w:rPr>
              <w:t>３０</w:t>
            </w:r>
          </w:p>
        </w:tc>
      </w:tr>
      <w:tr w:rsidR="00836151">
        <w:tblPrEx>
          <w:tblCellMar>
            <w:top w:w="0" w:type="dxa"/>
            <w:bottom w:w="0" w:type="dxa"/>
          </w:tblCellMar>
        </w:tblPrEx>
        <w:trPr>
          <w:cantSplit/>
          <w:trHeight w:val="454"/>
        </w:trPr>
        <w:tc>
          <w:tcPr>
            <w:tcW w:w="1118" w:type="dxa"/>
            <w:vMerge/>
            <w:vAlign w:val="center"/>
          </w:tcPr>
          <w:p w:rsidR="00836151" w:rsidRDefault="00836151" w:rsidP="00836151">
            <w:pPr>
              <w:snapToGrid w:val="0"/>
              <w:spacing w:line="360" w:lineRule="exact"/>
              <w:jc w:val="center"/>
              <w:rPr>
                <w:rFonts w:hint="eastAsia"/>
              </w:rPr>
            </w:pPr>
          </w:p>
        </w:tc>
        <w:tc>
          <w:tcPr>
            <w:tcW w:w="1687" w:type="dxa"/>
            <w:gridSpan w:val="2"/>
            <w:vMerge/>
            <w:vAlign w:val="center"/>
          </w:tcPr>
          <w:p w:rsidR="00836151" w:rsidRDefault="00836151" w:rsidP="00836151">
            <w:pPr>
              <w:snapToGrid w:val="0"/>
              <w:spacing w:line="360" w:lineRule="exact"/>
              <w:jc w:val="center"/>
              <w:rPr>
                <w:rFonts w:hint="eastAsia"/>
              </w:rPr>
            </w:pPr>
          </w:p>
        </w:tc>
        <w:tc>
          <w:tcPr>
            <w:tcW w:w="1022" w:type="dxa"/>
            <w:vMerge w:val="restart"/>
            <w:vAlign w:val="center"/>
          </w:tcPr>
          <w:p w:rsidR="00836151" w:rsidRDefault="00836151" w:rsidP="00836151">
            <w:pPr>
              <w:snapToGrid w:val="0"/>
              <w:spacing w:line="360" w:lineRule="exact"/>
              <w:jc w:val="center"/>
              <w:rPr>
                <w:rFonts w:hint="eastAsia"/>
              </w:rPr>
            </w:pPr>
            <w:r>
              <w:rPr>
                <w:rFonts w:hint="eastAsia"/>
              </w:rPr>
              <w:t>同排</w:t>
            </w:r>
          </w:p>
        </w:tc>
        <w:tc>
          <w:tcPr>
            <w:tcW w:w="1549" w:type="dxa"/>
            <w:vAlign w:val="center"/>
          </w:tcPr>
          <w:p w:rsidR="00836151" w:rsidRDefault="00836151" w:rsidP="00836151">
            <w:pPr>
              <w:snapToGrid w:val="0"/>
              <w:spacing w:line="360" w:lineRule="exact"/>
              <w:jc w:val="center"/>
              <w:rPr>
                <w:rFonts w:hint="eastAsia"/>
              </w:rPr>
            </w:pPr>
            <w:r>
              <w:rPr>
                <w:rFonts w:hint="eastAsia"/>
              </w:rPr>
              <w:t>梁板、拱肋</w:t>
            </w:r>
          </w:p>
        </w:tc>
        <w:tc>
          <w:tcPr>
            <w:tcW w:w="1286" w:type="dxa"/>
            <w:vAlign w:val="center"/>
          </w:tcPr>
          <w:p w:rsidR="00836151" w:rsidRDefault="00836151" w:rsidP="00836151">
            <w:pPr>
              <w:snapToGrid w:val="0"/>
              <w:spacing w:line="360" w:lineRule="exact"/>
              <w:jc w:val="center"/>
              <w:rPr>
                <w:rFonts w:hint="eastAsia"/>
              </w:rPr>
            </w:pPr>
            <w:r>
              <w:rPr>
                <w:rFonts w:hint="eastAsia"/>
              </w:rPr>
              <w:t>±１０</w:t>
            </w:r>
          </w:p>
        </w:tc>
        <w:tc>
          <w:tcPr>
            <w:tcW w:w="1519" w:type="dxa"/>
            <w:vMerge/>
            <w:vAlign w:val="center"/>
          </w:tcPr>
          <w:p w:rsidR="00836151" w:rsidRDefault="00836151" w:rsidP="00836151">
            <w:pPr>
              <w:snapToGrid w:val="0"/>
              <w:spacing w:line="360" w:lineRule="exact"/>
              <w:jc w:val="center"/>
              <w:rPr>
                <w:rFonts w:hint="eastAsia"/>
              </w:rPr>
            </w:pPr>
          </w:p>
        </w:tc>
        <w:tc>
          <w:tcPr>
            <w:tcW w:w="935" w:type="dxa"/>
            <w:vMerge/>
            <w:vAlign w:val="center"/>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1118" w:type="dxa"/>
            <w:vMerge/>
            <w:vAlign w:val="center"/>
          </w:tcPr>
          <w:p w:rsidR="00836151" w:rsidRDefault="00836151" w:rsidP="00836151">
            <w:pPr>
              <w:snapToGrid w:val="0"/>
              <w:spacing w:line="360" w:lineRule="exact"/>
              <w:jc w:val="center"/>
              <w:rPr>
                <w:rFonts w:hint="eastAsia"/>
              </w:rPr>
            </w:pPr>
          </w:p>
        </w:tc>
        <w:tc>
          <w:tcPr>
            <w:tcW w:w="1687" w:type="dxa"/>
            <w:gridSpan w:val="2"/>
            <w:vMerge/>
            <w:vAlign w:val="center"/>
          </w:tcPr>
          <w:p w:rsidR="00836151" w:rsidRDefault="00836151" w:rsidP="00836151">
            <w:pPr>
              <w:snapToGrid w:val="0"/>
              <w:spacing w:line="360" w:lineRule="exact"/>
              <w:jc w:val="center"/>
              <w:rPr>
                <w:rFonts w:hint="eastAsia"/>
              </w:rPr>
            </w:pPr>
          </w:p>
        </w:tc>
        <w:tc>
          <w:tcPr>
            <w:tcW w:w="1022" w:type="dxa"/>
            <w:vMerge/>
            <w:vAlign w:val="center"/>
          </w:tcPr>
          <w:p w:rsidR="00836151" w:rsidRDefault="00836151" w:rsidP="00836151">
            <w:pPr>
              <w:snapToGrid w:val="0"/>
              <w:spacing w:line="360" w:lineRule="exact"/>
              <w:jc w:val="center"/>
              <w:rPr>
                <w:rFonts w:hint="eastAsia"/>
              </w:rPr>
            </w:pPr>
          </w:p>
        </w:tc>
        <w:tc>
          <w:tcPr>
            <w:tcW w:w="1549" w:type="dxa"/>
            <w:vAlign w:val="center"/>
          </w:tcPr>
          <w:p w:rsidR="00836151" w:rsidRDefault="00836151" w:rsidP="00836151">
            <w:pPr>
              <w:snapToGrid w:val="0"/>
              <w:spacing w:line="360" w:lineRule="exact"/>
              <w:jc w:val="center"/>
              <w:rPr>
                <w:rFonts w:hint="eastAsia"/>
              </w:rPr>
            </w:pPr>
            <w:r>
              <w:rPr>
                <w:rFonts w:hint="eastAsia"/>
              </w:rPr>
              <w:t>基础、锚碇、墩台、柱</w:t>
            </w:r>
          </w:p>
        </w:tc>
        <w:tc>
          <w:tcPr>
            <w:tcW w:w="1286" w:type="dxa"/>
            <w:vAlign w:val="center"/>
          </w:tcPr>
          <w:p w:rsidR="00836151" w:rsidRDefault="00836151" w:rsidP="00836151">
            <w:pPr>
              <w:snapToGrid w:val="0"/>
              <w:spacing w:line="360" w:lineRule="exact"/>
              <w:jc w:val="center"/>
              <w:rPr>
                <w:rFonts w:hint="eastAsia"/>
              </w:rPr>
            </w:pPr>
            <w:r>
              <w:rPr>
                <w:rFonts w:hint="eastAsia"/>
              </w:rPr>
              <w:t>±２０</w:t>
            </w:r>
          </w:p>
        </w:tc>
        <w:tc>
          <w:tcPr>
            <w:tcW w:w="1519" w:type="dxa"/>
            <w:vMerge/>
            <w:vAlign w:val="center"/>
          </w:tcPr>
          <w:p w:rsidR="00836151" w:rsidRDefault="00836151" w:rsidP="00836151">
            <w:pPr>
              <w:snapToGrid w:val="0"/>
              <w:spacing w:line="360" w:lineRule="exact"/>
              <w:jc w:val="center"/>
              <w:rPr>
                <w:rFonts w:hint="eastAsia"/>
              </w:rPr>
            </w:pPr>
          </w:p>
        </w:tc>
        <w:tc>
          <w:tcPr>
            <w:tcW w:w="935" w:type="dxa"/>
            <w:vMerge/>
            <w:vAlign w:val="center"/>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1118" w:type="dxa"/>
            <w:vMerge/>
            <w:vAlign w:val="center"/>
          </w:tcPr>
          <w:p w:rsidR="00836151" w:rsidRDefault="00836151" w:rsidP="00836151">
            <w:pPr>
              <w:snapToGrid w:val="0"/>
              <w:spacing w:line="360" w:lineRule="exact"/>
              <w:jc w:val="center"/>
              <w:rPr>
                <w:rFonts w:hint="eastAsia"/>
              </w:rPr>
            </w:pPr>
          </w:p>
        </w:tc>
        <w:tc>
          <w:tcPr>
            <w:tcW w:w="1687" w:type="dxa"/>
            <w:gridSpan w:val="2"/>
            <w:vMerge/>
            <w:vAlign w:val="center"/>
          </w:tcPr>
          <w:p w:rsidR="00836151" w:rsidRDefault="00836151" w:rsidP="00836151">
            <w:pPr>
              <w:snapToGrid w:val="0"/>
              <w:spacing w:line="360" w:lineRule="exact"/>
              <w:jc w:val="center"/>
              <w:rPr>
                <w:rFonts w:hint="eastAsia"/>
              </w:rPr>
            </w:pPr>
          </w:p>
        </w:tc>
        <w:tc>
          <w:tcPr>
            <w:tcW w:w="2571" w:type="dxa"/>
            <w:gridSpan w:val="2"/>
            <w:vAlign w:val="center"/>
          </w:tcPr>
          <w:p w:rsidR="00836151" w:rsidRDefault="00836151" w:rsidP="00836151">
            <w:pPr>
              <w:snapToGrid w:val="0"/>
              <w:spacing w:line="360" w:lineRule="exact"/>
              <w:jc w:val="center"/>
              <w:rPr>
                <w:rFonts w:hint="eastAsia"/>
              </w:rPr>
            </w:pPr>
            <w:r>
              <w:rPr>
                <w:rFonts w:hint="eastAsia"/>
              </w:rPr>
              <w:t>灌注桩</w:t>
            </w:r>
          </w:p>
        </w:tc>
        <w:tc>
          <w:tcPr>
            <w:tcW w:w="1286" w:type="dxa"/>
            <w:vAlign w:val="center"/>
          </w:tcPr>
          <w:p w:rsidR="00836151" w:rsidRDefault="00836151" w:rsidP="00836151">
            <w:pPr>
              <w:snapToGrid w:val="0"/>
              <w:spacing w:line="360" w:lineRule="exact"/>
              <w:jc w:val="center"/>
              <w:rPr>
                <w:rFonts w:hint="eastAsia"/>
              </w:rPr>
            </w:pPr>
            <w:r>
              <w:rPr>
                <w:rFonts w:hint="eastAsia"/>
              </w:rPr>
              <w:t>±２０</w:t>
            </w:r>
          </w:p>
        </w:tc>
        <w:tc>
          <w:tcPr>
            <w:tcW w:w="1519" w:type="dxa"/>
            <w:vMerge/>
            <w:vAlign w:val="center"/>
          </w:tcPr>
          <w:p w:rsidR="00836151" w:rsidRDefault="00836151" w:rsidP="00836151">
            <w:pPr>
              <w:snapToGrid w:val="0"/>
              <w:spacing w:line="360" w:lineRule="exact"/>
              <w:jc w:val="center"/>
              <w:rPr>
                <w:rFonts w:hint="eastAsia"/>
              </w:rPr>
            </w:pPr>
          </w:p>
        </w:tc>
        <w:tc>
          <w:tcPr>
            <w:tcW w:w="935" w:type="dxa"/>
            <w:vMerge/>
            <w:vAlign w:val="center"/>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1118" w:type="dxa"/>
            <w:vAlign w:val="center"/>
          </w:tcPr>
          <w:p w:rsidR="00836151" w:rsidRDefault="00836151" w:rsidP="00836151">
            <w:pPr>
              <w:snapToGrid w:val="0"/>
              <w:spacing w:line="360" w:lineRule="exact"/>
              <w:jc w:val="center"/>
              <w:rPr>
                <w:rFonts w:hint="eastAsia"/>
              </w:rPr>
            </w:pPr>
            <w:r>
              <w:rPr>
                <w:rFonts w:hint="eastAsia"/>
              </w:rPr>
              <w:t>２</w:t>
            </w:r>
          </w:p>
        </w:tc>
        <w:tc>
          <w:tcPr>
            <w:tcW w:w="4259" w:type="dxa"/>
            <w:gridSpan w:val="4"/>
            <w:vAlign w:val="center"/>
          </w:tcPr>
          <w:p w:rsidR="00836151" w:rsidRDefault="00836151" w:rsidP="00836151">
            <w:pPr>
              <w:snapToGrid w:val="0"/>
              <w:spacing w:line="360" w:lineRule="exact"/>
              <w:jc w:val="center"/>
              <w:rPr>
                <w:rFonts w:hint="eastAsia"/>
              </w:rPr>
            </w:pPr>
            <w:r>
              <w:rPr>
                <w:rFonts w:hint="eastAsia"/>
              </w:rPr>
              <w:t>箍筋、横向水平筋、螺旋筋间距（ｍｍ）</w:t>
            </w:r>
          </w:p>
        </w:tc>
        <w:tc>
          <w:tcPr>
            <w:tcW w:w="1286" w:type="dxa"/>
            <w:vAlign w:val="center"/>
          </w:tcPr>
          <w:p w:rsidR="00836151" w:rsidRDefault="00836151" w:rsidP="00836151">
            <w:pPr>
              <w:snapToGrid w:val="0"/>
              <w:spacing w:line="360" w:lineRule="exact"/>
              <w:jc w:val="center"/>
              <w:rPr>
                <w:rFonts w:hint="eastAsia"/>
              </w:rPr>
            </w:pPr>
            <w:r>
              <w:rPr>
                <w:rFonts w:hint="eastAsia"/>
              </w:rPr>
              <w:t>+</w:t>
            </w:r>
            <w:r>
              <w:rPr>
                <w:rFonts w:hint="eastAsia"/>
              </w:rPr>
              <w:t>０</w:t>
            </w:r>
            <w:r>
              <w:rPr>
                <w:rFonts w:hint="eastAsia"/>
              </w:rPr>
              <w:t>,-</w:t>
            </w:r>
            <w:r>
              <w:rPr>
                <w:rFonts w:hint="eastAsia"/>
              </w:rPr>
              <w:t>２０</w:t>
            </w:r>
          </w:p>
        </w:tc>
        <w:tc>
          <w:tcPr>
            <w:tcW w:w="1519" w:type="dxa"/>
            <w:vAlign w:val="center"/>
          </w:tcPr>
          <w:p w:rsidR="00836151" w:rsidRDefault="00836151" w:rsidP="00836151">
            <w:pPr>
              <w:snapToGrid w:val="0"/>
              <w:spacing w:line="360" w:lineRule="exact"/>
              <w:jc w:val="center"/>
              <w:rPr>
                <w:rFonts w:hint="eastAsia"/>
              </w:rPr>
            </w:pPr>
            <w:r>
              <w:rPr>
                <w:rFonts w:hint="eastAsia"/>
              </w:rPr>
              <w:t>每构件检查５</w:t>
            </w:r>
            <w:r>
              <w:rPr>
                <w:rFonts w:hint="eastAsia"/>
              </w:rPr>
              <w:t>~</w:t>
            </w:r>
            <w:r>
              <w:rPr>
                <w:rFonts w:hint="eastAsia"/>
              </w:rPr>
              <w:t>１０个间距</w:t>
            </w:r>
          </w:p>
        </w:tc>
        <w:tc>
          <w:tcPr>
            <w:tcW w:w="935" w:type="dxa"/>
            <w:vAlign w:val="center"/>
          </w:tcPr>
          <w:p w:rsidR="00836151" w:rsidRDefault="00836151" w:rsidP="00836151">
            <w:pPr>
              <w:snapToGrid w:val="0"/>
              <w:spacing w:line="360" w:lineRule="exact"/>
              <w:jc w:val="center"/>
              <w:rPr>
                <w:rFonts w:hint="eastAsia"/>
              </w:rPr>
            </w:pPr>
            <w:r>
              <w:rPr>
                <w:rFonts w:hint="eastAsia"/>
              </w:rPr>
              <w:t>１５</w:t>
            </w:r>
            <w:r>
              <w:rPr>
                <w:rFonts w:hint="eastAsia"/>
              </w:rPr>
              <w:t>(</w:t>
            </w:r>
            <w:r>
              <w:rPr>
                <w:rFonts w:hint="eastAsia"/>
              </w:rPr>
              <w:t>２５</w:t>
            </w:r>
            <w:r>
              <w:rPr>
                <w:rFonts w:hint="eastAsia"/>
              </w:rPr>
              <w:t>)</w:t>
            </w:r>
          </w:p>
        </w:tc>
      </w:tr>
      <w:tr w:rsidR="00836151">
        <w:tblPrEx>
          <w:tblCellMar>
            <w:top w:w="0" w:type="dxa"/>
            <w:bottom w:w="0" w:type="dxa"/>
          </w:tblCellMar>
        </w:tblPrEx>
        <w:trPr>
          <w:cantSplit/>
          <w:trHeight w:val="454"/>
        </w:trPr>
        <w:tc>
          <w:tcPr>
            <w:tcW w:w="1118" w:type="dxa"/>
            <w:vMerge w:val="restart"/>
            <w:vAlign w:val="center"/>
          </w:tcPr>
          <w:p w:rsidR="00836151" w:rsidRDefault="00836151" w:rsidP="00836151">
            <w:pPr>
              <w:snapToGrid w:val="0"/>
              <w:spacing w:line="360" w:lineRule="exact"/>
              <w:jc w:val="center"/>
              <w:rPr>
                <w:rFonts w:hint="eastAsia"/>
              </w:rPr>
            </w:pPr>
            <w:r>
              <w:rPr>
                <w:rFonts w:hint="eastAsia"/>
              </w:rPr>
              <w:t>３</w:t>
            </w:r>
          </w:p>
        </w:tc>
        <w:tc>
          <w:tcPr>
            <w:tcW w:w="1355" w:type="dxa"/>
            <w:vMerge w:val="restart"/>
            <w:vAlign w:val="center"/>
          </w:tcPr>
          <w:p w:rsidR="00836151" w:rsidRDefault="00836151" w:rsidP="00836151">
            <w:pPr>
              <w:snapToGrid w:val="0"/>
              <w:spacing w:line="360" w:lineRule="exact"/>
              <w:jc w:val="center"/>
              <w:rPr>
                <w:rFonts w:hint="eastAsia"/>
              </w:rPr>
            </w:pPr>
            <w:r>
              <w:rPr>
                <w:rFonts w:hint="eastAsia"/>
              </w:rPr>
              <w:t>钢筋骨架尺寸（ｍｍ）</w:t>
            </w:r>
          </w:p>
        </w:tc>
        <w:tc>
          <w:tcPr>
            <w:tcW w:w="2904" w:type="dxa"/>
            <w:gridSpan w:val="3"/>
            <w:vAlign w:val="center"/>
          </w:tcPr>
          <w:p w:rsidR="00836151" w:rsidRDefault="00836151" w:rsidP="00836151">
            <w:pPr>
              <w:snapToGrid w:val="0"/>
              <w:spacing w:line="360" w:lineRule="exact"/>
              <w:jc w:val="center"/>
              <w:rPr>
                <w:rFonts w:hint="eastAsia"/>
              </w:rPr>
            </w:pPr>
            <w:r>
              <w:rPr>
                <w:rFonts w:hint="eastAsia"/>
              </w:rPr>
              <w:t>长</w:t>
            </w:r>
          </w:p>
        </w:tc>
        <w:tc>
          <w:tcPr>
            <w:tcW w:w="1286" w:type="dxa"/>
            <w:vAlign w:val="center"/>
          </w:tcPr>
          <w:p w:rsidR="00836151" w:rsidRDefault="00836151" w:rsidP="00836151">
            <w:pPr>
              <w:snapToGrid w:val="0"/>
              <w:spacing w:line="360" w:lineRule="exact"/>
              <w:jc w:val="center"/>
              <w:rPr>
                <w:rFonts w:hint="eastAsia"/>
              </w:rPr>
            </w:pPr>
            <w:r>
              <w:rPr>
                <w:rFonts w:hint="eastAsia"/>
              </w:rPr>
              <w:t>±１０</w:t>
            </w:r>
          </w:p>
        </w:tc>
        <w:tc>
          <w:tcPr>
            <w:tcW w:w="1519" w:type="dxa"/>
            <w:vMerge w:val="restart"/>
            <w:vAlign w:val="center"/>
          </w:tcPr>
          <w:p w:rsidR="00836151" w:rsidRDefault="00836151" w:rsidP="00836151">
            <w:pPr>
              <w:snapToGrid w:val="0"/>
              <w:spacing w:line="360" w:lineRule="exact"/>
              <w:jc w:val="center"/>
              <w:rPr>
                <w:rFonts w:hint="eastAsia"/>
              </w:rPr>
            </w:pPr>
            <w:r>
              <w:rPr>
                <w:rFonts w:hint="eastAsia"/>
              </w:rPr>
              <w:t>按骨架总数３０</w:t>
            </w:r>
            <w:r>
              <w:rPr>
                <w:rFonts w:hint="eastAsia"/>
              </w:rPr>
              <w:t>%</w:t>
            </w:r>
            <w:r>
              <w:rPr>
                <w:rFonts w:hint="eastAsia"/>
              </w:rPr>
              <w:t>抽查</w:t>
            </w:r>
          </w:p>
        </w:tc>
        <w:tc>
          <w:tcPr>
            <w:tcW w:w="935" w:type="dxa"/>
            <w:vMerge w:val="restart"/>
            <w:vAlign w:val="center"/>
          </w:tcPr>
          <w:p w:rsidR="00836151" w:rsidRDefault="00836151" w:rsidP="00836151">
            <w:pPr>
              <w:snapToGrid w:val="0"/>
              <w:spacing w:line="360" w:lineRule="exact"/>
              <w:jc w:val="center"/>
              <w:rPr>
                <w:rFonts w:hint="eastAsia"/>
              </w:rPr>
            </w:pPr>
            <w:r>
              <w:rPr>
                <w:rFonts w:hint="eastAsia"/>
              </w:rPr>
              <w:t>２０</w:t>
            </w:r>
            <w:r>
              <w:rPr>
                <w:rFonts w:hint="eastAsia"/>
              </w:rPr>
              <w:t>(</w:t>
            </w:r>
            <w:r>
              <w:rPr>
                <w:rFonts w:hint="eastAsia"/>
              </w:rPr>
              <w:t>２５</w:t>
            </w:r>
            <w:r>
              <w:rPr>
                <w:rFonts w:hint="eastAsia"/>
              </w:rPr>
              <w:t>)</w:t>
            </w:r>
          </w:p>
        </w:tc>
      </w:tr>
      <w:tr w:rsidR="00836151">
        <w:tblPrEx>
          <w:tblCellMar>
            <w:top w:w="0" w:type="dxa"/>
            <w:bottom w:w="0" w:type="dxa"/>
          </w:tblCellMar>
        </w:tblPrEx>
        <w:trPr>
          <w:cantSplit/>
          <w:trHeight w:val="454"/>
        </w:trPr>
        <w:tc>
          <w:tcPr>
            <w:tcW w:w="1118" w:type="dxa"/>
            <w:vMerge/>
            <w:vAlign w:val="center"/>
          </w:tcPr>
          <w:p w:rsidR="00836151" w:rsidRDefault="00836151" w:rsidP="00836151">
            <w:pPr>
              <w:snapToGrid w:val="0"/>
              <w:spacing w:line="360" w:lineRule="exact"/>
              <w:jc w:val="center"/>
              <w:rPr>
                <w:rFonts w:hint="eastAsia"/>
              </w:rPr>
            </w:pPr>
          </w:p>
        </w:tc>
        <w:tc>
          <w:tcPr>
            <w:tcW w:w="1355" w:type="dxa"/>
            <w:vMerge/>
            <w:vAlign w:val="center"/>
          </w:tcPr>
          <w:p w:rsidR="00836151" w:rsidRDefault="00836151" w:rsidP="00836151">
            <w:pPr>
              <w:snapToGrid w:val="0"/>
              <w:spacing w:line="360" w:lineRule="exact"/>
              <w:jc w:val="center"/>
              <w:rPr>
                <w:rFonts w:hint="eastAsia"/>
              </w:rPr>
            </w:pPr>
          </w:p>
        </w:tc>
        <w:tc>
          <w:tcPr>
            <w:tcW w:w="2904" w:type="dxa"/>
            <w:gridSpan w:val="3"/>
            <w:vAlign w:val="center"/>
          </w:tcPr>
          <w:p w:rsidR="00836151" w:rsidRDefault="00836151" w:rsidP="00836151">
            <w:pPr>
              <w:snapToGrid w:val="0"/>
              <w:spacing w:line="360" w:lineRule="exact"/>
              <w:jc w:val="center"/>
              <w:rPr>
                <w:rFonts w:hint="eastAsia"/>
              </w:rPr>
            </w:pPr>
            <w:r>
              <w:rPr>
                <w:rFonts w:hint="eastAsia"/>
              </w:rPr>
              <w:t>宽、高或直径</w:t>
            </w:r>
          </w:p>
        </w:tc>
        <w:tc>
          <w:tcPr>
            <w:tcW w:w="1286" w:type="dxa"/>
            <w:vAlign w:val="center"/>
          </w:tcPr>
          <w:p w:rsidR="00836151" w:rsidRDefault="00836151" w:rsidP="00836151">
            <w:pPr>
              <w:snapToGrid w:val="0"/>
              <w:spacing w:line="360" w:lineRule="exact"/>
              <w:jc w:val="center"/>
              <w:rPr>
                <w:rFonts w:hint="eastAsia"/>
              </w:rPr>
            </w:pPr>
            <w:r>
              <w:rPr>
                <w:rFonts w:hint="eastAsia"/>
              </w:rPr>
              <w:t>±５</w:t>
            </w:r>
          </w:p>
        </w:tc>
        <w:tc>
          <w:tcPr>
            <w:tcW w:w="1519" w:type="dxa"/>
            <w:vMerge/>
            <w:vAlign w:val="center"/>
          </w:tcPr>
          <w:p w:rsidR="00836151" w:rsidRDefault="00836151" w:rsidP="00836151">
            <w:pPr>
              <w:snapToGrid w:val="0"/>
              <w:spacing w:line="360" w:lineRule="exact"/>
              <w:jc w:val="center"/>
              <w:rPr>
                <w:rFonts w:hint="eastAsia"/>
              </w:rPr>
            </w:pPr>
          </w:p>
        </w:tc>
        <w:tc>
          <w:tcPr>
            <w:tcW w:w="935" w:type="dxa"/>
            <w:vMerge/>
            <w:vAlign w:val="center"/>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1118" w:type="dxa"/>
            <w:vAlign w:val="center"/>
          </w:tcPr>
          <w:p w:rsidR="00836151" w:rsidRDefault="00836151" w:rsidP="00836151">
            <w:pPr>
              <w:snapToGrid w:val="0"/>
              <w:spacing w:line="360" w:lineRule="exact"/>
              <w:jc w:val="center"/>
              <w:rPr>
                <w:rFonts w:hint="eastAsia"/>
              </w:rPr>
            </w:pPr>
            <w:r>
              <w:rPr>
                <w:rFonts w:hint="eastAsia"/>
              </w:rPr>
              <w:t>４</w:t>
            </w:r>
          </w:p>
        </w:tc>
        <w:tc>
          <w:tcPr>
            <w:tcW w:w="4259" w:type="dxa"/>
            <w:gridSpan w:val="4"/>
            <w:vAlign w:val="center"/>
          </w:tcPr>
          <w:p w:rsidR="00836151" w:rsidRDefault="00836151" w:rsidP="00836151">
            <w:pPr>
              <w:snapToGrid w:val="0"/>
              <w:spacing w:line="360" w:lineRule="exact"/>
              <w:jc w:val="center"/>
              <w:rPr>
                <w:rFonts w:hint="eastAsia"/>
              </w:rPr>
            </w:pPr>
            <w:r>
              <w:rPr>
                <w:rFonts w:hint="eastAsia"/>
              </w:rPr>
              <w:t>弯起钢筋</w:t>
            </w:r>
            <w:r>
              <w:rPr>
                <w:rFonts w:hint="eastAsia"/>
              </w:rPr>
              <w:t xml:space="preserve"> </w:t>
            </w:r>
            <w:r>
              <w:rPr>
                <w:rFonts w:hint="eastAsia"/>
              </w:rPr>
              <w:t>位置（ｍｍ）</w:t>
            </w:r>
          </w:p>
        </w:tc>
        <w:tc>
          <w:tcPr>
            <w:tcW w:w="1286" w:type="dxa"/>
            <w:vAlign w:val="center"/>
          </w:tcPr>
          <w:p w:rsidR="00836151" w:rsidRDefault="00836151" w:rsidP="00836151">
            <w:pPr>
              <w:snapToGrid w:val="0"/>
              <w:spacing w:line="360" w:lineRule="exact"/>
              <w:jc w:val="center"/>
              <w:rPr>
                <w:rFonts w:hint="eastAsia"/>
              </w:rPr>
            </w:pPr>
            <w:r>
              <w:rPr>
                <w:rFonts w:hint="eastAsia"/>
              </w:rPr>
              <w:t>±２０</w:t>
            </w:r>
          </w:p>
        </w:tc>
        <w:tc>
          <w:tcPr>
            <w:tcW w:w="1519" w:type="dxa"/>
            <w:vAlign w:val="center"/>
          </w:tcPr>
          <w:p w:rsidR="00836151" w:rsidRDefault="00836151" w:rsidP="00836151">
            <w:pPr>
              <w:snapToGrid w:val="0"/>
              <w:spacing w:line="360" w:lineRule="exact"/>
              <w:jc w:val="center"/>
              <w:rPr>
                <w:rFonts w:hint="eastAsia"/>
              </w:rPr>
            </w:pPr>
            <w:r>
              <w:rPr>
                <w:rFonts w:hint="eastAsia"/>
              </w:rPr>
              <w:t>每骨架抽查３０</w:t>
            </w:r>
            <w:r>
              <w:rPr>
                <w:rFonts w:hint="eastAsia"/>
              </w:rPr>
              <w:t>%</w:t>
            </w:r>
          </w:p>
        </w:tc>
        <w:tc>
          <w:tcPr>
            <w:tcW w:w="935" w:type="dxa"/>
            <w:vAlign w:val="center"/>
          </w:tcPr>
          <w:p w:rsidR="00836151" w:rsidRDefault="00836151" w:rsidP="00836151">
            <w:pPr>
              <w:snapToGrid w:val="0"/>
              <w:spacing w:line="360" w:lineRule="exact"/>
              <w:jc w:val="center"/>
              <w:rPr>
                <w:rFonts w:hint="eastAsia"/>
              </w:rPr>
            </w:pPr>
            <w:r>
              <w:rPr>
                <w:rFonts w:hint="eastAsia"/>
              </w:rPr>
              <w:t>２０</w:t>
            </w:r>
            <w:r>
              <w:rPr>
                <w:rFonts w:hint="eastAsia"/>
              </w:rPr>
              <w:t>(</w:t>
            </w:r>
            <w:r>
              <w:rPr>
                <w:rFonts w:hint="eastAsia"/>
              </w:rPr>
              <w:t>０</w:t>
            </w:r>
            <w:r>
              <w:rPr>
                <w:rFonts w:hint="eastAsia"/>
              </w:rPr>
              <w:t>)</w:t>
            </w:r>
          </w:p>
        </w:tc>
      </w:tr>
      <w:tr w:rsidR="00836151">
        <w:tblPrEx>
          <w:tblCellMar>
            <w:top w:w="0" w:type="dxa"/>
            <w:bottom w:w="0" w:type="dxa"/>
          </w:tblCellMar>
        </w:tblPrEx>
        <w:trPr>
          <w:cantSplit/>
          <w:trHeight w:val="454"/>
        </w:trPr>
        <w:tc>
          <w:tcPr>
            <w:tcW w:w="1118" w:type="dxa"/>
            <w:vMerge w:val="restart"/>
            <w:vAlign w:val="center"/>
          </w:tcPr>
          <w:p w:rsidR="00836151" w:rsidRDefault="00836151" w:rsidP="00836151">
            <w:pPr>
              <w:snapToGrid w:val="0"/>
              <w:spacing w:line="360" w:lineRule="exact"/>
              <w:jc w:val="center"/>
              <w:rPr>
                <w:rFonts w:hint="eastAsia"/>
              </w:rPr>
            </w:pPr>
            <w:r>
              <w:rPr>
                <w:rFonts w:hint="eastAsia"/>
              </w:rPr>
              <w:t>５</w:t>
            </w:r>
          </w:p>
        </w:tc>
        <w:tc>
          <w:tcPr>
            <w:tcW w:w="1355" w:type="dxa"/>
            <w:vMerge w:val="restart"/>
            <w:vAlign w:val="center"/>
          </w:tcPr>
          <w:p w:rsidR="00836151" w:rsidRDefault="00836151" w:rsidP="00836151">
            <w:pPr>
              <w:snapToGrid w:val="0"/>
              <w:spacing w:line="360" w:lineRule="exact"/>
              <w:jc w:val="center"/>
              <w:rPr>
                <w:rFonts w:hint="eastAsia"/>
              </w:rPr>
            </w:pPr>
            <w:r>
              <w:rPr>
                <w:rFonts w:hint="eastAsia"/>
              </w:rPr>
              <w:t>保护层厚度</w:t>
            </w:r>
            <w:r>
              <w:rPr>
                <w:rFonts w:hint="eastAsia"/>
              </w:rPr>
              <w:t>(</w:t>
            </w:r>
            <w:r>
              <w:rPr>
                <w:rFonts w:hint="eastAsia"/>
              </w:rPr>
              <w:t>ｍｍ</w:t>
            </w:r>
            <w:r>
              <w:rPr>
                <w:rFonts w:hint="eastAsia"/>
              </w:rPr>
              <w:t>)</w:t>
            </w:r>
          </w:p>
        </w:tc>
        <w:tc>
          <w:tcPr>
            <w:tcW w:w="2904" w:type="dxa"/>
            <w:gridSpan w:val="3"/>
            <w:vAlign w:val="center"/>
          </w:tcPr>
          <w:p w:rsidR="00836151" w:rsidRDefault="00836151" w:rsidP="00836151">
            <w:pPr>
              <w:snapToGrid w:val="0"/>
              <w:spacing w:line="360" w:lineRule="exact"/>
              <w:jc w:val="center"/>
              <w:rPr>
                <w:rFonts w:hint="eastAsia"/>
              </w:rPr>
            </w:pPr>
            <w:r>
              <w:rPr>
                <w:rFonts w:hint="eastAsia"/>
              </w:rPr>
              <w:t>柱、梁、拱肋</w:t>
            </w:r>
          </w:p>
        </w:tc>
        <w:tc>
          <w:tcPr>
            <w:tcW w:w="1286" w:type="dxa"/>
            <w:vAlign w:val="center"/>
          </w:tcPr>
          <w:p w:rsidR="00836151" w:rsidRDefault="00836151" w:rsidP="00836151">
            <w:pPr>
              <w:snapToGrid w:val="0"/>
              <w:spacing w:line="360" w:lineRule="exact"/>
              <w:jc w:val="center"/>
              <w:rPr>
                <w:rFonts w:hint="eastAsia"/>
              </w:rPr>
            </w:pPr>
            <w:r>
              <w:rPr>
                <w:rFonts w:hint="eastAsia"/>
              </w:rPr>
              <w:t>±５</w:t>
            </w:r>
          </w:p>
        </w:tc>
        <w:tc>
          <w:tcPr>
            <w:tcW w:w="1519" w:type="dxa"/>
            <w:vMerge w:val="restart"/>
            <w:vAlign w:val="center"/>
          </w:tcPr>
          <w:p w:rsidR="00836151" w:rsidRDefault="00836151" w:rsidP="00836151">
            <w:pPr>
              <w:snapToGrid w:val="0"/>
              <w:spacing w:line="360" w:lineRule="exact"/>
              <w:rPr>
                <w:rFonts w:hint="eastAsia"/>
              </w:rPr>
            </w:pPr>
            <w:r>
              <w:rPr>
                <w:rFonts w:hint="eastAsia"/>
              </w:rPr>
              <w:t>每构件沿模板周边检查８处</w:t>
            </w:r>
          </w:p>
        </w:tc>
        <w:tc>
          <w:tcPr>
            <w:tcW w:w="935" w:type="dxa"/>
            <w:vMerge w:val="restart"/>
            <w:vAlign w:val="center"/>
          </w:tcPr>
          <w:p w:rsidR="00836151" w:rsidRDefault="00836151" w:rsidP="00836151">
            <w:pPr>
              <w:snapToGrid w:val="0"/>
              <w:spacing w:line="360" w:lineRule="exact"/>
              <w:jc w:val="center"/>
              <w:rPr>
                <w:rFonts w:hint="eastAsia"/>
              </w:rPr>
            </w:pPr>
            <w:r>
              <w:rPr>
                <w:rFonts w:hint="eastAsia"/>
              </w:rPr>
              <w:t>１５</w:t>
            </w:r>
            <w:r>
              <w:rPr>
                <w:rFonts w:hint="eastAsia"/>
              </w:rPr>
              <w:t>(</w:t>
            </w:r>
            <w:r>
              <w:rPr>
                <w:rFonts w:hint="eastAsia"/>
              </w:rPr>
              <w:t>２０</w:t>
            </w:r>
            <w:r>
              <w:rPr>
                <w:rFonts w:hint="eastAsia"/>
              </w:rPr>
              <w:t>)</w:t>
            </w:r>
          </w:p>
        </w:tc>
      </w:tr>
      <w:tr w:rsidR="00836151">
        <w:tblPrEx>
          <w:tblCellMar>
            <w:top w:w="0" w:type="dxa"/>
            <w:bottom w:w="0" w:type="dxa"/>
          </w:tblCellMar>
        </w:tblPrEx>
        <w:trPr>
          <w:cantSplit/>
          <w:trHeight w:val="454"/>
        </w:trPr>
        <w:tc>
          <w:tcPr>
            <w:tcW w:w="1118" w:type="dxa"/>
            <w:vMerge/>
            <w:vAlign w:val="center"/>
          </w:tcPr>
          <w:p w:rsidR="00836151" w:rsidRDefault="00836151" w:rsidP="00836151">
            <w:pPr>
              <w:snapToGrid w:val="0"/>
              <w:spacing w:line="360" w:lineRule="exact"/>
              <w:jc w:val="center"/>
              <w:rPr>
                <w:rFonts w:hint="eastAsia"/>
              </w:rPr>
            </w:pPr>
          </w:p>
        </w:tc>
        <w:tc>
          <w:tcPr>
            <w:tcW w:w="1355" w:type="dxa"/>
            <w:vMerge/>
            <w:vAlign w:val="center"/>
          </w:tcPr>
          <w:p w:rsidR="00836151" w:rsidRDefault="00836151" w:rsidP="00836151">
            <w:pPr>
              <w:snapToGrid w:val="0"/>
              <w:spacing w:line="360" w:lineRule="exact"/>
              <w:jc w:val="center"/>
              <w:rPr>
                <w:rFonts w:hint="eastAsia"/>
              </w:rPr>
            </w:pPr>
          </w:p>
        </w:tc>
        <w:tc>
          <w:tcPr>
            <w:tcW w:w="2904" w:type="dxa"/>
            <w:gridSpan w:val="3"/>
            <w:vAlign w:val="center"/>
          </w:tcPr>
          <w:p w:rsidR="00836151" w:rsidRDefault="00836151" w:rsidP="00836151">
            <w:pPr>
              <w:snapToGrid w:val="0"/>
              <w:spacing w:line="360" w:lineRule="exact"/>
              <w:jc w:val="center"/>
              <w:rPr>
                <w:rFonts w:hint="eastAsia"/>
              </w:rPr>
            </w:pPr>
            <w:r>
              <w:rPr>
                <w:rFonts w:hint="eastAsia"/>
              </w:rPr>
              <w:t>基础、锚碇、墩台</w:t>
            </w:r>
          </w:p>
        </w:tc>
        <w:tc>
          <w:tcPr>
            <w:tcW w:w="1286" w:type="dxa"/>
            <w:vAlign w:val="center"/>
          </w:tcPr>
          <w:p w:rsidR="00836151" w:rsidRDefault="00836151" w:rsidP="00836151">
            <w:pPr>
              <w:snapToGrid w:val="0"/>
              <w:spacing w:line="360" w:lineRule="exact"/>
              <w:jc w:val="center"/>
              <w:rPr>
                <w:rFonts w:hint="eastAsia"/>
              </w:rPr>
            </w:pPr>
            <w:r>
              <w:rPr>
                <w:rFonts w:hint="eastAsia"/>
              </w:rPr>
              <w:t>±１０</w:t>
            </w:r>
          </w:p>
        </w:tc>
        <w:tc>
          <w:tcPr>
            <w:tcW w:w="1519" w:type="dxa"/>
            <w:vMerge/>
          </w:tcPr>
          <w:p w:rsidR="00836151" w:rsidRDefault="00836151" w:rsidP="00836151">
            <w:pPr>
              <w:snapToGrid w:val="0"/>
              <w:spacing w:line="360" w:lineRule="exact"/>
              <w:jc w:val="center"/>
              <w:rPr>
                <w:rFonts w:hint="eastAsia"/>
              </w:rPr>
            </w:pPr>
          </w:p>
        </w:tc>
        <w:tc>
          <w:tcPr>
            <w:tcW w:w="935" w:type="dxa"/>
            <w:vMerge/>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1118" w:type="dxa"/>
            <w:vMerge/>
            <w:vAlign w:val="center"/>
          </w:tcPr>
          <w:p w:rsidR="00836151" w:rsidRDefault="00836151" w:rsidP="00836151">
            <w:pPr>
              <w:snapToGrid w:val="0"/>
              <w:spacing w:line="360" w:lineRule="exact"/>
              <w:jc w:val="center"/>
              <w:rPr>
                <w:rFonts w:hint="eastAsia"/>
              </w:rPr>
            </w:pPr>
          </w:p>
        </w:tc>
        <w:tc>
          <w:tcPr>
            <w:tcW w:w="1355" w:type="dxa"/>
            <w:vMerge/>
            <w:vAlign w:val="center"/>
          </w:tcPr>
          <w:p w:rsidR="00836151" w:rsidRDefault="00836151" w:rsidP="00836151">
            <w:pPr>
              <w:snapToGrid w:val="0"/>
              <w:spacing w:line="360" w:lineRule="exact"/>
              <w:jc w:val="center"/>
              <w:rPr>
                <w:rFonts w:hint="eastAsia"/>
              </w:rPr>
            </w:pPr>
          </w:p>
        </w:tc>
        <w:tc>
          <w:tcPr>
            <w:tcW w:w="2904" w:type="dxa"/>
            <w:gridSpan w:val="3"/>
            <w:vAlign w:val="center"/>
          </w:tcPr>
          <w:p w:rsidR="00836151" w:rsidRDefault="00836151" w:rsidP="00836151">
            <w:pPr>
              <w:snapToGrid w:val="0"/>
              <w:spacing w:line="360" w:lineRule="exact"/>
              <w:jc w:val="center"/>
              <w:rPr>
                <w:rFonts w:hint="eastAsia"/>
              </w:rPr>
            </w:pPr>
            <w:r>
              <w:rPr>
                <w:rFonts w:hint="eastAsia"/>
              </w:rPr>
              <w:t>板</w:t>
            </w:r>
          </w:p>
        </w:tc>
        <w:tc>
          <w:tcPr>
            <w:tcW w:w="1286" w:type="dxa"/>
            <w:vAlign w:val="center"/>
          </w:tcPr>
          <w:p w:rsidR="00836151" w:rsidRDefault="00836151" w:rsidP="00836151">
            <w:pPr>
              <w:snapToGrid w:val="0"/>
              <w:spacing w:line="360" w:lineRule="exact"/>
              <w:jc w:val="center"/>
              <w:rPr>
                <w:rFonts w:hint="eastAsia"/>
              </w:rPr>
            </w:pPr>
            <w:r>
              <w:rPr>
                <w:rFonts w:hint="eastAsia"/>
              </w:rPr>
              <w:t>±３</w:t>
            </w:r>
          </w:p>
        </w:tc>
        <w:tc>
          <w:tcPr>
            <w:tcW w:w="1519" w:type="dxa"/>
            <w:vMerge/>
          </w:tcPr>
          <w:p w:rsidR="00836151" w:rsidRDefault="00836151" w:rsidP="00836151">
            <w:pPr>
              <w:snapToGrid w:val="0"/>
              <w:spacing w:line="360" w:lineRule="exact"/>
              <w:jc w:val="center"/>
              <w:rPr>
                <w:rFonts w:hint="eastAsia"/>
              </w:rPr>
            </w:pPr>
          </w:p>
        </w:tc>
        <w:tc>
          <w:tcPr>
            <w:tcW w:w="935" w:type="dxa"/>
            <w:vMerge/>
          </w:tcPr>
          <w:p w:rsidR="00836151" w:rsidRDefault="00836151" w:rsidP="00836151">
            <w:pPr>
              <w:snapToGrid w:val="0"/>
              <w:spacing w:line="360" w:lineRule="exact"/>
              <w:jc w:val="center"/>
              <w:rPr>
                <w:rFonts w:hint="eastAsia"/>
              </w:rPr>
            </w:pPr>
          </w:p>
        </w:tc>
      </w:tr>
    </w:tbl>
    <w:p w:rsidR="00836151" w:rsidRDefault="00836151" w:rsidP="00836151">
      <w:pPr>
        <w:snapToGrid w:val="0"/>
        <w:spacing w:beforeLines="50" w:afterLines="50" w:line="500" w:lineRule="exact"/>
        <w:jc w:val="center"/>
      </w:pPr>
    </w:p>
    <w:p w:rsidR="00836151" w:rsidRDefault="00836151" w:rsidP="00836151">
      <w:pPr>
        <w:snapToGrid w:val="0"/>
        <w:spacing w:beforeLines="50" w:afterLines="50" w:line="500" w:lineRule="exact"/>
        <w:jc w:val="center"/>
        <w:rPr>
          <w:sz w:val="28"/>
        </w:rPr>
      </w:pPr>
    </w:p>
    <w:p w:rsidR="00836151" w:rsidRDefault="00836151" w:rsidP="00836151">
      <w:pPr>
        <w:snapToGrid w:val="0"/>
        <w:spacing w:beforeLines="50" w:afterLines="50" w:line="500" w:lineRule="exact"/>
        <w:jc w:val="center"/>
        <w:rPr>
          <w:sz w:val="28"/>
        </w:rPr>
      </w:pPr>
    </w:p>
    <w:p w:rsidR="00836151" w:rsidRDefault="00836151" w:rsidP="00836151">
      <w:pPr>
        <w:snapToGrid w:val="0"/>
        <w:spacing w:beforeLines="50" w:afterLines="50" w:line="500" w:lineRule="exact"/>
        <w:jc w:val="center"/>
        <w:rPr>
          <w:sz w:val="28"/>
        </w:rPr>
      </w:pPr>
    </w:p>
    <w:p w:rsidR="00836151" w:rsidRDefault="00836151" w:rsidP="00836151">
      <w:pPr>
        <w:snapToGrid w:val="0"/>
        <w:spacing w:beforeLines="50" w:afterLines="50" w:line="500" w:lineRule="exact"/>
        <w:jc w:val="center"/>
        <w:rPr>
          <w:sz w:val="28"/>
        </w:rPr>
      </w:pPr>
    </w:p>
    <w:p w:rsidR="00836151" w:rsidRDefault="00836151" w:rsidP="00836151">
      <w:pPr>
        <w:snapToGrid w:val="0"/>
        <w:spacing w:beforeLines="50" w:afterLines="50" w:line="500" w:lineRule="exact"/>
        <w:jc w:val="center"/>
        <w:rPr>
          <w:sz w:val="28"/>
        </w:rPr>
      </w:pPr>
    </w:p>
    <w:p w:rsidR="00836151" w:rsidRDefault="00836151" w:rsidP="00836151">
      <w:pPr>
        <w:snapToGrid w:val="0"/>
        <w:spacing w:beforeLines="50" w:afterLines="50" w:line="500" w:lineRule="exact"/>
        <w:jc w:val="center"/>
        <w:rPr>
          <w:sz w:val="28"/>
        </w:rPr>
      </w:pPr>
    </w:p>
    <w:p w:rsidR="00836151" w:rsidRDefault="00836151" w:rsidP="00836151">
      <w:pPr>
        <w:snapToGrid w:val="0"/>
        <w:spacing w:beforeLines="50" w:afterLines="50" w:line="500" w:lineRule="exact"/>
        <w:jc w:val="center"/>
        <w:rPr>
          <w:sz w:val="28"/>
        </w:rPr>
      </w:pPr>
    </w:p>
    <w:p w:rsidR="00836151" w:rsidRDefault="00836151" w:rsidP="00836151">
      <w:pPr>
        <w:snapToGrid w:val="0"/>
        <w:spacing w:beforeLines="50" w:afterLines="50" w:line="500" w:lineRule="exact"/>
        <w:jc w:val="center"/>
        <w:rPr>
          <w:sz w:val="28"/>
        </w:rPr>
      </w:pPr>
    </w:p>
    <w:p w:rsidR="00836151" w:rsidRDefault="00836151" w:rsidP="00836151">
      <w:pPr>
        <w:snapToGrid w:val="0"/>
        <w:spacing w:beforeLines="50" w:afterLines="50" w:line="500" w:lineRule="exact"/>
        <w:jc w:val="center"/>
        <w:rPr>
          <w:sz w:val="28"/>
        </w:rPr>
      </w:pPr>
      <w:r>
        <w:rPr>
          <w:rFonts w:hint="eastAsia"/>
          <w:sz w:val="28"/>
        </w:rPr>
        <w:lastRenderedPageBreak/>
        <w:t>预制梁板实测项目</w:t>
      </w:r>
    </w:p>
    <w:p w:rsidR="00836151" w:rsidRDefault="00836151" w:rsidP="00836151">
      <w:pPr>
        <w:snapToGrid w:val="0"/>
        <w:spacing w:beforeLines="50" w:afterLines="50" w:line="500" w:lineRule="exact"/>
        <w:jc w:val="center"/>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9"/>
        <w:gridCol w:w="932"/>
        <w:gridCol w:w="2214"/>
        <w:gridCol w:w="1708"/>
        <w:gridCol w:w="1891"/>
        <w:gridCol w:w="1891"/>
      </w:tblGrid>
      <w:tr w:rsidR="00836151">
        <w:tblPrEx>
          <w:tblCellMar>
            <w:top w:w="0" w:type="dxa"/>
            <w:bottom w:w="0" w:type="dxa"/>
          </w:tblCellMar>
        </w:tblPrEx>
        <w:trPr>
          <w:trHeight w:val="454"/>
        </w:trPr>
        <w:tc>
          <w:tcPr>
            <w:tcW w:w="819" w:type="dxa"/>
            <w:vAlign w:val="center"/>
          </w:tcPr>
          <w:p w:rsidR="00836151" w:rsidRDefault="00836151" w:rsidP="00836151">
            <w:pPr>
              <w:snapToGrid w:val="0"/>
              <w:spacing w:line="360" w:lineRule="exact"/>
              <w:jc w:val="center"/>
              <w:rPr>
                <w:rFonts w:hint="eastAsia"/>
              </w:rPr>
            </w:pPr>
            <w:r>
              <w:rPr>
                <w:rFonts w:hint="eastAsia"/>
              </w:rPr>
              <w:t>项次</w:t>
            </w:r>
          </w:p>
        </w:tc>
        <w:tc>
          <w:tcPr>
            <w:tcW w:w="3146" w:type="dxa"/>
            <w:gridSpan w:val="2"/>
            <w:vAlign w:val="center"/>
          </w:tcPr>
          <w:p w:rsidR="00836151" w:rsidRDefault="00836151" w:rsidP="00836151">
            <w:pPr>
              <w:snapToGrid w:val="0"/>
              <w:spacing w:line="360" w:lineRule="exact"/>
              <w:jc w:val="center"/>
              <w:rPr>
                <w:rFonts w:hint="eastAsia"/>
              </w:rPr>
            </w:pPr>
            <w:r>
              <w:rPr>
                <w:rFonts w:hint="eastAsia"/>
              </w:rPr>
              <w:t>检查项目</w:t>
            </w:r>
          </w:p>
        </w:tc>
        <w:tc>
          <w:tcPr>
            <w:tcW w:w="1708" w:type="dxa"/>
            <w:vAlign w:val="center"/>
          </w:tcPr>
          <w:p w:rsidR="00836151" w:rsidRDefault="00836151" w:rsidP="00836151">
            <w:pPr>
              <w:snapToGrid w:val="0"/>
              <w:spacing w:line="360" w:lineRule="exact"/>
              <w:rPr>
                <w:rFonts w:hint="eastAsia"/>
              </w:rPr>
            </w:pPr>
            <w:r>
              <w:rPr>
                <w:rFonts w:hint="eastAsia"/>
              </w:rPr>
              <w:t>规定值或允许偏差</w:t>
            </w:r>
          </w:p>
        </w:tc>
        <w:tc>
          <w:tcPr>
            <w:tcW w:w="1891" w:type="dxa"/>
            <w:vAlign w:val="center"/>
          </w:tcPr>
          <w:p w:rsidR="00836151" w:rsidRDefault="00836151" w:rsidP="00836151">
            <w:pPr>
              <w:snapToGrid w:val="0"/>
              <w:spacing w:line="360" w:lineRule="exact"/>
              <w:jc w:val="center"/>
              <w:rPr>
                <w:rFonts w:hint="eastAsia"/>
              </w:rPr>
            </w:pPr>
            <w:r>
              <w:rPr>
                <w:rFonts w:hint="eastAsia"/>
              </w:rPr>
              <w:t>检查方法和频率</w:t>
            </w:r>
          </w:p>
        </w:tc>
        <w:tc>
          <w:tcPr>
            <w:tcW w:w="1891" w:type="dxa"/>
            <w:vAlign w:val="center"/>
          </w:tcPr>
          <w:p w:rsidR="00836151" w:rsidRDefault="00836151" w:rsidP="00836151">
            <w:pPr>
              <w:snapToGrid w:val="0"/>
              <w:spacing w:line="360" w:lineRule="exact"/>
              <w:jc w:val="center"/>
              <w:rPr>
                <w:rFonts w:hint="eastAsia"/>
              </w:rPr>
            </w:pPr>
            <w:r>
              <w:rPr>
                <w:rFonts w:hint="eastAsia"/>
              </w:rPr>
              <w:t>规定分</w:t>
            </w:r>
          </w:p>
        </w:tc>
      </w:tr>
      <w:tr w:rsidR="00836151">
        <w:tblPrEx>
          <w:tblCellMar>
            <w:top w:w="0" w:type="dxa"/>
            <w:bottom w:w="0" w:type="dxa"/>
          </w:tblCellMar>
        </w:tblPrEx>
        <w:trPr>
          <w:trHeight w:val="454"/>
        </w:trPr>
        <w:tc>
          <w:tcPr>
            <w:tcW w:w="819" w:type="dxa"/>
            <w:vAlign w:val="center"/>
          </w:tcPr>
          <w:p w:rsidR="00836151" w:rsidRDefault="00836151" w:rsidP="00836151">
            <w:pPr>
              <w:snapToGrid w:val="0"/>
              <w:spacing w:line="360" w:lineRule="exact"/>
              <w:jc w:val="center"/>
              <w:rPr>
                <w:rFonts w:hint="eastAsia"/>
              </w:rPr>
            </w:pPr>
            <w:r>
              <w:rPr>
                <w:rFonts w:hint="eastAsia"/>
              </w:rPr>
              <w:t>１</w:t>
            </w:r>
          </w:p>
        </w:tc>
        <w:tc>
          <w:tcPr>
            <w:tcW w:w="3146" w:type="dxa"/>
            <w:gridSpan w:val="2"/>
            <w:vAlign w:val="center"/>
          </w:tcPr>
          <w:p w:rsidR="00836151" w:rsidRDefault="00836151" w:rsidP="00836151">
            <w:pPr>
              <w:snapToGrid w:val="0"/>
              <w:spacing w:line="360" w:lineRule="exact"/>
              <w:jc w:val="center"/>
              <w:rPr>
                <w:rFonts w:hint="eastAsia"/>
              </w:rPr>
            </w:pPr>
            <w:r>
              <w:rPr>
                <w:rFonts w:hint="eastAsia"/>
              </w:rPr>
              <w:t>混凝土强度</w:t>
            </w:r>
            <w:r>
              <w:rPr>
                <w:rFonts w:hint="eastAsia"/>
              </w:rPr>
              <w:t>(MPa)</w:t>
            </w:r>
          </w:p>
        </w:tc>
        <w:tc>
          <w:tcPr>
            <w:tcW w:w="1708" w:type="dxa"/>
            <w:vAlign w:val="center"/>
          </w:tcPr>
          <w:p w:rsidR="00836151" w:rsidRDefault="00836151" w:rsidP="00836151">
            <w:pPr>
              <w:snapToGrid w:val="0"/>
              <w:spacing w:line="360" w:lineRule="exact"/>
              <w:jc w:val="center"/>
              <w:rPr>
                <w:rFonts w:hint="eastAsia"/>
              </w:rPr>
            </w:pPr>
            <w:r>
              <w:rPr>
                <w:rFonts w:hint="eastAsia"/>
              </w:rPr>
              <w:t>在合格标准内</w:t>
            </w:r>
          </w:p>
        </w:tc>
        <w:tc>
          <w:tcPr>
            <w:tcW w:w="1891" w:type="dxa"/>
            <w:vAlign w:val="center"/>
          </w:tcPr>
          <w:p w:rsidR="00836151" w:rsidRDefault="00836151" w:rsidP="00836151">
            <w:pPr>
              <w:snapToGrid w:val="0"/>
              <w:spacing w:line="360" w:lineRule="exact"/>
              <w:jc w:val="center"/>
              <w:rPr>
                <w:rFonts w:hint="eastAsia"/>
              </w:rPr>
            </w:pPr>
            <w:r>
              <w:rPr>
                <w:rFonts w:hint="eastAsia"/>
              </w:rPr>
              <w:t>按附录</w:t>
            </w:r>
            <w:r>
              <w:rPr>
                <w:rFonts w:hint="eastAsia"/>
              </w:rPr>
              <w:t>D</w:t>
            </w:r>
            <w:r>
              <w:rPr>
                <w:rFonts w:hint="eastAsia"/>
              </w:rPr>
              <w:t>检查</w:t>
            </w:r>
          </w:p>
        </w:tc>
        <w:tc>
          <w:tcPr>
            <w:tcW w:w="1891" w:type="dxa"/>
            <w:vAlign w:val="center"/>
          </w:tcPr>
          <w:p w:rsidR="00836151" w:rsidRDefault="00836151" w:rsidP="00836151">
            <w:pPr>
              <w:snapToGrid w:val="0"/>
              <w:spacing w:line="360" w:lineRule="exact"/>
              <w:jc w:val="center"/>
              <w:rPr>
                <w:rFonts w:hint="eastAsia"/>
              </w:rPr>
            </w:pPr>
            <w:r>
              <w:rPr>
                <w:rFonts w:hint="eastAsia"/>
              </w:rPr>
              <w:t>３５</w:t>
            </w:r>
          </w:p>
        </w:tc>
      </w:tr>
      <w:tr w:rsidR="00836151">
        <w:tblPrEx>
          <w:tblCellMar>
            <w:top w:w="0" w:type="dxa"/>
            <w:bottom w:w="0" w:type="dxa"/>
          </w:tblCellMar>
        </w:tblPrEx>
        <w:trPr>
          <w:trHeight w:val="454"/>
        </w:trPr>
        <w:tc>
          <w:tcPr>
            <w:tcW w:w="819" w:type="dxa"/>
            <w:vAlign w:val="center"/>
          </w:tcPr>
          <w:p w:rsidR="00836151" w:rsidRDefault="00836151" w:rsidP="00836151">
            <w:pPr>
              <w:snapToGrid w:val="0"/>
              <w:spacing w:line="360" w:lineRule="exact"/>
              <w:jc w:val="center"/>
              <w:rPr>
                <w:rFonts w:hint="eastAsia"/>
              </w:rPr>
            </w:pPr>
            <w:r>
              <w:rPr>
                <w:rFonts w:hint="eastAsia"/>
              </w:rPr>
              <w:t>２</w:t>
            </w:r>
          </w:p>
        </w:tc>
        <w:tc>
          <w:tcPr>
            <w:tcW w:w="3146" w:type="dxa"/>
            <w:gridSpan w:val="2"/>
            <w:vAlign w:val="center"/>
          </w:tcPr>
          <w:p w:rsidR="00836151" w:rsidRDefault="00836151" w:rsidP="00836151">
            <w:pPr>
              <w:snapToGrid w:val="0"/>
              <w:spacing w:line="360" w:lineRule="exact"/>
              <w:jc w:val="center"/>
              <w:rPr>
                <w:rFonts w:hint="eastAsia"/>
              </w:rPr>
            </w:pPr>
            <w:r>
              <w:rPr>
                <w:rFonts w:hint="eastAsia"/>
              </w:rPr>
              <w:t>梁</w:t>
            </w:r>
            <w:r>
              <w:rPr>
                <w:rFonts w:hint="eastAsia"/>
              </w:rPr>
              <w:t>(</w:t>
            </w:r>
            <w:r>
              <w:rPr>
                <w:rFonts w:hint="eastAsia"/>
              </w:rPr>
              <w:t>板</w:t>
            </w:r>
            <w:r>
              <w:rPr>
                <w:rFonts w:hint="eastAsia"/>
              </w:rPr>
              <w:t>)</w:t>
            </w:r>
            <w:r>
              <w:rPr>
                <w:rFonts w:hint="eastAsia"/>
              </w:rPr>
              <w:t>长度</w:t>
            </w:r>
            <w:r>
              <w:rPr>
                <w:rFonts w:hint="eastAsia"/>
              </w:rPr>
              <w:t>(</w:t>
            </w:r>
            <w:r>
              <w:rPr>
                <w:rFonts w:hint="eastAsia"/>
              </w:rPr>
              <w:t>ｍｍ</w:t>
            </w:r>
            <w:r>
              <w:rPr>
                <w:rFonts w:hint="eastAsia"/>
              </w:rPr>
              <w:t>)</w:t>
            </w:r>
          </w:p>
        </w:tc>
        <w:tc>
          <w:tcPr>
            <w:tcW w:w="1708" w:type="dxa"/>
            <w:vAlign w:val="center"/>
          </w:tcPr>
          <w:p w:rsidR="00836151" w:rsidRDefault="00836151" w:rsidP="00836151">
            <w:pPr>
              <w:snapToGrid w:val="0"/>
              <w:spacing w:line="360" w:lineRule="exact"/>
              <w:jc w:val="center"/>
              <w:rPr>
                <w:rFonts w:hint="eastAsia"/>
              </w:rPr>
            </w:pPr>
            <w:r>
              <w:rPr>
                <w:rFonts w:hint="eastAsia"/>
              </w:rPr>
              <w:t>+</w:t>
            </w:r>
            <w:r>
              <w:rPr>
                <w:rFonts w:hint="eastAsia"/>
              </w:rPr>
              <w:t>５</w:t>
            </w:r>
            <w:r>
              <w:rPr>
                <w:rFonts w:hint="eastAsia"/>
              </w:rPr>
              <w:t>,-</w:t>
            </w:r>
            <w:r>
              <w:rPr>
                <w:rFonts w:hint="eastAsia"/>
              </w:rPr>
              <w:t>１０</w:t>
            </w:r>
          </w:p>
        </w:tc>
        <w:tc>
          <w:tcPr>
            <w:tcW w:w="1891" w:type="dxa"/>
            <w:vAlign w:val="center"/>
          </w:tcPr>
          <w:p w:rsidR="00836151" w:rsidRDefault="00836151" w:rsidP="00836151">
            <w:pPr>
              <w:snapToGrid w:val="0"/>
              <w:spacing w:line="360" w:lineRule="exact"/>
              <w:jc w:val="center"/>
              <w:rPr>
                <w:rFonts w:hint="eastAsia"/>
              </w:rPr>
            </w:pPr>
            <w:r>
              <w:rPr>
                <w:rFonts w:hint="eastAsia"/>
              </w:rPr>
              <w:t>用尺量</w:t>
            </w:r>
          </w:p>
        </w:tc>
        <w:tc>
          <w:tcPr>
            <w:tcW w:w="1891" w:type="dxa"/>
            <w:vAlign w:val="center"/>
          </w:tcPr>
          <w:p w:rsidR="00836151" w:rsidRDefault="00836151" w:rsidP="00836151">
            <w:pPr>
              <w:snapToGrid w:val="0"/>
              <w:spacing w:line="360" w:lineRule="exact"/>
              <w:jc w:val="center"/>
              <w:rPr>
                <w:rFonts w:hint="eastAsia"/>
              </w:rPr>
            </w:pPr>
            <w:r>
              <w:rPr>
                <w:rFonts w:hint="eastAsia"/>
              </w:rPr>
              <w:t>１５</w:t>
            </w:r>
          </w:p>
        </w:tc>
      </w:tr>
      <w:tr w:rsidR="00836151">
        <w:tblPrEx>
          <w:tblCellMar>
            <w:top w:w="0" w:type="dxa"/>
            <w:bottom w:w="0" w:type="dxa"/>
          </w:tblCellMar>
        </w:tblPrEx>
        <w:trPr>
          <w:cantSplit/>
          <w:trHeight w:val="454"/>
        </w:trPr>
        <w:tc>
          <w:tcPr>
            <w:tcW w:w="819" w:type="dxa"/>
            <w:vMerge w:val="restart"/>
            <w:vAlign w:val="center"/>
          </w:tcPr>
          <w:p w:rsidR="00836151" w:rsidRDefault="00836151" w:rsidP="00836151">
            <w:pPr>
              <w:snapToGrid w:val="0"/>
              <w:spacing w:line="360" w:lineRule="exact"/>
              <w:jc w:val="center"/>
              <w:rPr>
                <w:rFonts w:hint="eastAsia"/>
              </w:rPr>
            </w:pPr>
            <w:r>
              <w:rPr>
                <w:rFonts w:hint="eastAsia"/>
              </w:rPr>
              <w:t>３</w:t>
            </w:r>
          </w:p>
        </w:tc>
        <w:tc>
          <w:tcPr>
            <w:tcW w:w="932" w:type="dxa"/>
            <w:vMerge w:val="restart"/>
            <w:vAlign w:val="center"/>
          </w:tcPr>
          <w:p w:rsidR="00836151" w:rsidRDefault="00836151" w:rsidP="00836151">
            <w:pPr>
              <w:snapToGrid w:val="0"/>
              <w:spacing w:line="360" w:lineRule="exact"/>
              <w:rPr>
                <w:rFonts w:hint="eastAsia"/>
              </w:rPr>
            </w:pPr>
            <w:r>
              <w:rPr>
                <w:rFonts w:hint="eastAsia"/>
              </w:rPr>
              <w:t>宽度</w:t>
            </w:r>
            <w:r>
              <w:rPr>
                <w:rFonts w:hint="eastAsia"/>
              </w:rPr>
              <w:t>(</w:t>
            </w:r>
            <w:r>
              <w:rPr>
                <w:rFonts w:hint="eastAsia"/>
              </w:rPr>
              <w:t>ｍｍ</w:t>
            </w:r>
            <w:r>
              <w:rPr>
                <w:rFonts w:hint="eastAsia"/>
              </w:rPr>
              <w:t>)</w:t>
            </w:r>
          </w:p>
        </w:tc>
        <w:tc>
          <w:tcPr>
            <w:tcW w:w="2214" w:type="dxa"/>
            <w:vAlign w:val="center"/>
          </w:tcPr>
          <w:p w:rsidR="00836151" w:rsidRDefault="00836151" w:rsidP="00836151">
            <w:pPr>
              <w:snapToGrid w:val="0"/>
              <w:spacing w:line="360" w:lineRule="exact"/>
              <w:jc w:val="center"/>
              <w:rPr>
                <w:rFonts w:hint="eastAsia"/>
              </w:rPr>
            </w:pPr>
            <w:r>
              <w:rPr>
                <w:rFonts w:hint="eastAsia"/>
              </w:rPr>
              <w:t>干接逢</w:t>
            </w:r>
            <w:r>
              <w:rPr>
                <w:rFonts w:hint="eastAsia"/>
              </w:rPr>
              <w:t>(</w:t>
            </w:r>
            <w:r>
              <w:rPr>
                <w:rFonts w:hint="eastAsia"/>
              </w:rPr>
              <w:t>梁翼缘、板</w:t>
            </w:r>
            <w:r>
              <w:rPr>
                <w:rFonts w:hint="eastAsia"/>
              </w:rPr>
              <w:t>)</w:t>
            </w:r>
          </w:p>
        </w:tc>
        <w:tc>
          <w:tcPr>
            <w:tcW w:w="1708" w:type="dxa"/>
            <w:vAlign w:val="center"/>
          </w:tcPr>
          <w:p w:rsidR="00836151" w:rsidRDefault="00836151" w:rsidP="00836151">
            <w:pPr>
              <w:snapToGrid w:val="0"/>
              <w:spacing w:line="360" w:lineRule="exact"/>
              <w:jc w:val="center"/>
              <w:rPr>
                <w:rFonts w:hint="eastAsia"/>
              </w:rPr>
            </w:pPr>
            <w:r>
              <w:rPr>
                <w:rFonts w:hint="eastAsia"/>
              </w:rPr>
              <w:t>±１０</w:t>
            </w:r>
          </w:p>
        </w:tc>
        <w:tc>
          <w:tcPr>
            <w:tcW w:w="1891" w:type="dxa"/>
            <w:vMerge w:val="restart"/>
            <w:vAlign w:val="center"/>
          </w:tcPr>
          <w:p w:rsidR="00836151" w:rsidRDefault="00836151" w:rsidP="00836151">
            <w:pPr>
              <w:snapToGrid w:val="0"/>
              <w:spacing w:line="360" w:lineRule="exact"/>
              <w:jc w:val="center"/>
              <w:rPr>
                <w:rFonts w:hint="eastAsia"/>
              </w:rPr>
            </w:pPr>
            <w:r>
              <w:rPr>
                <w:rFonts w:hint="eastAsia"/>
              </w:rPr>
              <w:t>用尺量３处</w:t>
            </w:r>
          </w:p>
        </w:tc>
        <w:tc>
          <w:tcPr>
            <w:tcW w:w="1891" w:type="dxa"/>
            <w:vMerge w:val="restart"/>
            <w:vAlign w:val="center"/>
          </w:tcPr>
          <w:p w:rsidR="00836151" w:rsidRDefault="00836151" w:rsidP="00836151">
            <w:pPr>
              <w:snapToGrid w:val="0"/>
              <w:spacing w:line="360" w:lineRule="exact"/>
              <w:jc w:val="center"/>
              <w:rPr>
                <w:rFonts w:hint="eastAsia"/>
              </w:rPr>
            </w:pPr>
            <w:r>
              <w:rPr>
                <w:rFonts w:hint="eastAsia"/>
              </w:rPr>
              <w:t>１５</w:t>
            </w:r>
          </w:p>
        </w:tc>
      </w:tr>
      <w:tr w:rsidR="00836151">
        <w:tblPrEx>
          <w:tblCellMar>
            <w:top w:w="0" w:type="dxa"/>
            <w:bottom w:w="0" w:type="dxa"/>
          </w:tblCellMar>
        </w:tblPrEx>
        <w:trPr>
          <w:cantSplit/>
          <w:trHeight w:val="454"/>
        </w:trPr>
        <w:tc>
          <w:tcPr>
            <w:tcW w:w="819" w:type="dxa"/>
            <w:vMerge/>
            <w:vAlign w:val="center"/>
          </w:tcPr>
          <w:p w:rsidR="00836151" w:rsidRDefault="00836151" w:rsidP="00836151">
            <w:pPr>
              <w:snapToGrid w:val="0"/>
              <w:spacing w:line="360" w:lineRule="exact"/>
              <w:jc w:val="center"/>
              <w:rPr>
                <w:rFonts w:hint="eastAsia"/>
              </w:rPr>
            </w:pPr>
          </w:p>
        </w:tc>
        <w:tc>
          <w:tcPr>
            <w:tcW w:w="932" w:type="dxa"/>
            <w:vMerge/>
            <w:vAlign w:val="center"/>
          </w:tcPr>
          <w:p w:rsidR="00836151" w:rsidRDefault="00836151" w:rsidP="00836151">
            <w:pPr>
              <w:snapToGrid w:val="0"/>
              <w:spacing w:line="360" w:lineRule="exact"/>
              <w:jc w:val="center"/>
              <w:rPr>
                <w:rFonts w:hint="eastAsia"/>
              </w:rPr>
            </w:pPr>
          </w:p>
        </w:tc>
        <w:tc>
          <w:tcPr>
            <w:tcW w:w="2214" w:type="dxa"/>
            <w:vAlign w:val="center"/>
          </w:tcPr>
          <w:p w:rsidR="00836151" w:rsidRDefault="00836151" w:rsidP="00836151">
            <w:pPr>
              <w:snapToGrid w:val="0"/>
              <w:spacing w:line="360" w:lineRule="exact"/>
              <w:jc w:val="center"/>
              <w:rPr>
                <w:rFonts w:hint="eastAsia"/>
              </w:rPr>
            </w:pPr>
            <w:r>
              <w:rPr>
                <w:rFonts w:hint="eastAsia"/>
              </w:rPr>
              <w:t>湿接逢</w:t>
            </w:r>
            <w:r>
              <w:rPr>
                <w:rFonts w:hint="eastAsia"/>
              </w:rPr>
              <w:t>(</w:t>
            </w:r>
            <w:r>
              <w:rPr>
                <w:rFonts w:hint="eastAsia"/>
              </w:rPr>
              <w:t>梁翼缘、板</w:t>
            </w:r>
            <w:r>
              <w:rPr>
                <w:rFonts w:hint="eastAsia"/>
              </w:rPr>
              <w:t>)</w:t>
            </w:r>
          </w:p>
        </w:tc>
        <w:tc>
          <w:tcPr>
            <w:tcW w:w="1708" w:type="dxa"/>
            <w:vAlign w:val="center"/>
          </w:tcPr>
          <w:p w:rsidR="00836151" w:rsidRDefault="00836151" w:rsidP="00836151">
            <w:pPr>
              <w:snapToGrid w:val="0"/>
              <w:spacing w:line="360" w:lineRule="exact"/>
              <w:jc w:val="center"/>
              <w:rPr>
                <w:rFonts w:hint="eastAsia"/>
              </w:rPr>
            </w:pPr>
            <w:r>
              <w:rPr>
                <w:rFonts w:hint="eastAsia"/>
              </w:rPr>
              <w:t>±２０</w:t>
            </w:r>
          </w:p>
        </w:tc>
        <w:tc>
          <w:tcPr>
            <w:tcW w:w="1891" w:type="dxa"/>
            <w:vMerge/>
            <w:vAlign w:val="center"/>
          </w:tcPr>
          <w:p w:rsidR="00836151" w:rsidRDefault="00836151" w:rsidP="00836151">
            <w:pPr>
              <w:snapToGrid w:val="0"/>
              <w:spacing w:line="360" w:lineRule="exact"/>
              <w:jc w:val="center"/>
              <w:rPr>
                <w:rFonts w:hint="eastAsia"/>
              </w:rPr>
            </w:pPr>
          </w:p>
        </w:tc>
        <w:tc>
          <w:tcPr>
            <w:tcW w:w="1891" w:type="dxa"/>
            <w:vMerge/>
            <w:vAlign w:val="center"/>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819" w:type="dxa"/>
            <w:vMerge/>
            <w:vAlign w:val="center"/>
          </w:tcPr>
          <w:p w:rsidR="00836151" w:rsidRDefault="00836151" w:rsidP="00836151">
            <w:pPr>
              <w:snapToGrid w:val="0"/>
              <w:spacing w:line="360" w:lineRule="exact"/>
              <w:jc w:val="center"/>
              <w:rPr>
                <w:rFonts w:hint="eastAsia"/>
              </w:rPr>
            </w:pPr>
          </w:p>
        </w:tc>
        <w:tc>
          <w:tcPr>
            <w:tcW w:w="932" w:type="dxa"/>
            <w:vMerge/>
            <w:vAlign w:val="center"/>
          </w:tcPr>
          <w:p w:rsidR="00836151" w:rsidRDefault="00836151" w:rsidP="00836151">
            <w:pPr>
              <w:snapToGrid w:val="0"/>
              <w:spacing w:line="360" w:lineRule="exact"/>
              <w:jc w:val="center"/>
              <w:rPr>
                <w:rFonts w:hint="eastAsia"/>
              </w:rPr>
            </w:pPr>
          </w:p>
        </w:tc>
        <w:tc>
          <w:tcPr>
            <w:tcW w:w="2214" w:type="dxa"/>
            <w:vAlign w:val="center"/>
          </w:tcPr>
          <w:p w:rsidR="00836151" w:rsidRDefault="00836151" w:rsidP="00836151">
            <w:pPr>
              <w:snapToGrid w:val="0"/>
              <w:spacing w:line="360" w:lineRule="exact"/>
              <w:jc w:val="center"/>
              <w:rPr>
                <w:rFonts w:hint="eastAsia"/>
              </w:rPr>
            </w:pPr>
            <w:r>
              <w:rPr>
                <w:rFonts w:hint="eastAsia"/>
              </w:rPr>
              <w:t>箱板顶宽</w:t>
            </w:r>
          </w:p>
        </w:tc>
        <w:tc>
          <w:tcPr>
            <w:tcW w:w="1708" w:type="dxa"/>
            <w:vAlign w:val="center"/>
          </w:tcPr>
          <w:p w:rsidR="00836151" w:rsidRDefault="00836151" w:rsidP="00836151">
            <w:pPr>
              <w:snapToGrid w:val="0"/>
              <w:spacing w:line="360" w:lineRule="exact"/>
              <w:jc w:val="center"/>
              <w:rPr>
                <w:rFonts w:hint="eastAsia"/>
              </w:rPr>
            </w:pPr>
            <w:r>
              <w:rPr>
                <w:rFonts w:hint="eastAsia"/>
              </w:rPr>
              <w:t>±３０</w:t>
            </w:r>
          </w:p>
        </w:tc>
        <w:tc>
          <w:tcPr>
            <w:tcW w:w="1891" w:type="dxa"/>
            <w:vMerge/>
            <w:vAlign w:val="center"/>
          </w:tcPr>
          <w:p w:rsidR="00836151" w:rsidRDefault="00836151" w:rsidP="00836151">
            <w:pPr>
              <w:snapToGrid w:val="0"/>
              <w:spacing w:line="360" w:lineRule="exact"/>
              <w:jc w:val="center"/>
              <w:rPr>
                <w:rFonts w:hint="eastAsia"/>
              </w:rPr>
            </w:pPr>
          </w:p>
        </w:tc>
        <w:tc>
          <w:tcPr>
            <w:tcW w:w="1891" w:type="dxa"/>
            <w:vMerge/>
            <w:vAlign w:val="center"/>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819" w:type="dxa"/>
            <w:vMerge/>
            <w:vAlign w:val="center"/>
          </w:tcPr>
          <w:p w:rsidR="00836151" w:rsidRDefault="00836151" w:rsidP="00836151">
            <w:pPr>
              <w:snapToGrid w:val="0"/>
              <w:spacing w:line="360" w:lineRule="exact"/>
              <w:jc w:val="center"/>
              <w:rPr>
                <w:rFonts w:hint="eastAsia"/>
              </w:rPr>
            </w:pPr>
          </w:p>
        </w:tc>
        <w:tc>
          <w:tcPr>
            <w:tcW w:w="932" w:type="dxa"/>
            <w:vMerge/>
            <w:vAlign w:val="center"/>
          </w:tcPr>
          <w:p w:rsidR="00836151" w:rsidRDefault="00836151" w:rsidP="00836151">
            <w:pPr>
              <w:snapToGrid w:val="0"/>
              <w:spacing w:line="360" w:lineRule="exact"/>
              <w:jc w:val="center"/>
              <w:rPr>
                <w:rFonts w:hint="eastAsia"/>
              </w:rPr>
            </w:pPr>
          </w:p>
        </w:tc>
        <w:tc>
          <w:tcPr>
            <w:tcW w:w="2214" w:type="dxa"/>
            <w:vAlign w:val="center"/>
          </w:tcPr>
          <w:p w:rsidR="00836151" w:rsidRDefault="00836151" w:rsidP="00836151">
            <w:pPr>
              <w:snapToGrid w:val="0"/>
              <w:spacing w:line="360" w:lineRule="exact"/>
              <w:jc w:val="center"/>
              <w:rPr>
                <w:rFonts w:hint="eastAsia"/>
              </w:rPr>
            </w:pPr>
            <w:r>
              <w:rPr>
                <w:rFonts w:hint="eastAsia"/>
              </w:rPr>
              <w:t>腹板和梁肋</w:t>
            </w:r>
          </w:p>
        </w:tc>
        <w:tc>
          <w:tcPr>
            <w:tcW w:w="1708" w:type="dxa"/>
            <w:vAlign w:val="center"/>
          </w:tcPr>
          <w:p w:rsidR="00836151" w:rsidRDefault="00836151" w:rsidP="00836151">
            <w:pPr>
              <w:snapToGrid w:val="0"/>
              <w:spacing w:line="360" w:lineRule="exact"/>
              <w:jc w:val="center"/>
              <w:rPr>
                <w:rFonts w:hint="eastAsia"/>
              </w:rPr>
            </w:pPr>
            <w:r>
              <w:rPr>
                <w:rFonts w:hint="eastAsia"/>
              </w:rPr>
              <w:t>+</w:t>
            </w:r>
            <w:r>
              <w:rPr>
                <w:rFonts w:hint="eastAsia"/>
              </w:rPr>
              <w:t>１０</w:t>
            </w:r>
            <w:r>
              <w:rPr>
                <w:rFonts w:hint="eastAsia"/>
              </w:rPr>
              <w:t>,-</w:t>
            </w:r>
            <w:r>
              <w:rPr>
                <w:rFonts w:hint="eastAsia"/>
              </w:rPr>
              <w:t>０</w:t>
            </w:r>
          </w:p>
        </w:tc>
        <w:tc>
          <w:tcPr>
            <w:tcW w:w="1891" w:type="dxa"/>
            <w:vMerge/>
            <w:vAlign w:val="center"/>
          </w:tcPr>
          <w:p w:rsidR="00836151" w:rsidRDefault="00836151" w:rsidP="00836151">
            <w:pPr>
              <w:snapToGrid w:val="0"/>
              <w:spacing w:line="360" w:lineRule="exact"/>
              <w:jc w:val="center"/>
              <w:rPr>
                <w:rFonts w:hint="eastAsia"/>
              </w:rPr>
            </w:pPr>
          </w:p>
        </w:tc>
        <w:tc>
          <w:tcPr>
            <w:tcW w:w="1891" w:type="dxa"/>
            <w:vMerge/>
            <w:vAlign w:val="center"/>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819" w:type="dxa"/>
            <w:vMerge w:val="restart"/>
            <w:vAlign w:val="center"/>
          </w:tcPr>
          <w:p w:rsidR="00836151" w:rsidRDefault="00836151" w:rsidP="00836151">
            <w:pPr>
              <w:snapToGrid w:val="0"/>
              <w:spacing w:line="360" w:lineRule="exact"/>
              <w:jc w:val="center"/>
              <w:rPr>
                <w:rFonts w:hint="eastAsia"/>
              </w:rPr>
            </w:pPr>
            <w:r>
              <w:rPr>
                <w:rFonts w:hint="eastAsia"/>
              </w:rPr>
              <w:t>４</w:t>
            </w:r>
          </w:p>
        </w:tc>
        <w:tc>
          <w:tcPr>
            <w:tcW w:w="932" w:type="dxa"/>
            <w:vMerge w:val="restart"/>
            <w:vAlign w:val="center"/>
          </w:tcPr>
          <w:p w:rsidR="00836151" w:rsidRDefault="00836151" w:rsidP="00836151">
            <w:pPr>
              <w:snapToGrid w:val="0"/>
              <w:spacing w:line="360" w:lineRule="exact"/>
              <w:jc w:val="center"/>
              <w:rPr>
                <w:rFonts w:hint="eastAsia"/>
              </w:rPr>
            </w:pPr>
            <w:r>
              <w:rPr>
                <w:rFonts w:hint="eastAsia"/>
              </w:rPr>
              <w:t>高度</w:t>
            </w:r>
            <w:r>
              <w:rPr>
                <w:rFonts w:hint="eastAsia"/>
              </w:rPr>
              <w:t>(</w:t>
            </w:r>
            <w:r>
              <w:rPr>
                <w:rFonts w:hint="eastAsia"/>
              </w:rPr>
              <w:t>ｍｍ</w:t>
            </w:r>
            <w:r>
              <w:rPr>
                <w:rFonts w:hint="eastAsia"/>
              </w:rPr>
              <w:t>)</w:t>
            </w:r>
          </w:p>
        </w:tc>
        <w:tc>
          <w:tcPr>
            <w:tcW w:w="2214" w:type="dxa"/>
            <w:vAlign w:val="center"/>
          </w:tcPr>
          <w:p w:rsidR="00836151" w:rsidRDefault="00836151" w:rsidP="00836151">
            <w:pPr>
              <w:snapToGrid w:val="0"/>
              <w:spacing w:line="360" w:lineRule="exact"/>
              <w:jc w:val="center"/>
              <w:rPr>
                <w:rFonts w:hint="eastAsia"/>
              </w:rPr>
            </w:pPr>
            <w:r>
              <w:rPr>
                <w:rFonts w:hint="eastAsia"/>
              </w:rPr>
              <w:t>梁、板</w:t>
            </w:r>
          </w:p>
        </w:tc>
        <w:tc>
          <w:tcPr>
            <w:tcW w:w="1708" w:type="dxa"/>
            <w:vAlign w:val="center"/>
          </w:tcPr>
          <w:p w:rsidR="00836151" w:rsidRDefault="00836151" w:rsidP="00836151">
            <w:pPr>
              <w:snapToGrid w:val="0"/>
              <w:spacing w:line="360" w:lineRule="exact"/>
              <w:jc w:val="center"/>
              <w:rPr>
                <w:rFonts w:hint="eastAsia"/>
              </w:rPr>
            </w:pPr>
            <w:r>
              <w:rPr>
                <w:rFonts w:hint="eastAsia"/>
              </w:rPr>
              <w:t>±５</w:t>
            </w:r>
          </w:p>
        </w:tc>
        <w:tc>
          <w:tcPr>
            <w:tcW w:w="1891" w:type="dxa"/>
            <w:vMerge w:val="restart"/>
            <w:vAlign w:val="center"/>
          </w:tcPr>
          <w:p w:rsidR="00836151" w:rsidRDefault="00836151" w:rsidP="00836151">
            <w:pPr>
              <w:snapToGrid w:val="0"/>
              <w:spacing w:line="360" w:lineRule="exact"/>
              <w:jc w:val="center"/>
              <w:rPr>
                <w:rFonts w:hint="eastAsia"/>
              </w:rPr>
            </w:pPr>
            <w:r>
              <w:rPr>
                <w:rFonts w:hint="eastAsia"/>
              </w:rPr>
              <w:t>用尺量２处</w:t>
            </w:r>
          </w:p>
        </w:tc>
        <w:tc>
          <w:tcPr>
            <w:tcW w:w="1891" w:type="dxa"/>
            <w:vMerge w:val="restart"/>
            <w:vAlign w:val="center"/>
          </w:tcPr>
          <w:p w:rsidR="00836151" w:rsidRDefault="00836151" w:rsidP="00836151">
            <w:pPr>
              <w:snapToGrid w:val="0"/>
              <w:spacing w:line="360" w:lineRule="exact"/>
              <w:jc w:val="center"/>
              <w:rPr>
                <w:rFonts w:hint="eastAsia"/>
              </w:rPr>
            </w:pPr>
            <w:r>
              <w:rPr>
                <w:rFonts w:hint="eastAsia"/>
              </w:rPr>
              <w:t>１５</w:t>
            </w:r>
            <w:r>
              <w:rPr>
                <w:rFonts w:hint="eastAsia"/>
              </w:rPr>
              <w:t>(</w:t>
            </w:r>
            <w:r>
              <w:rPr>
                <w:rFonts w:hint="eastAsia"/>
              </w:rPr>
              <w:t>２０</w:t>
            </w:r>
            <w:r>
              <w:rPr>
                <w:rFonts w:hint="eastAsia"/>
              </w:rPr>
              <w:t>)</w:t>
            </w:r>
          </w:p>
        </w:tc>
      </w:tr>
      <w:tr w:rsidR="00836151">
        <w:tblPrEx>
          <w:tblCellMar>
            <w:top w:w="0" w:type="dxa"/>
            <w:bottom w:w="0" w:type="dxa"/>
          </w:tblCellMar>
        </w:tblPrEx>
        <w:trPr>
          <w:cantSplit/>
          <w:trHeight w:val="454"/>
        </w:trPr>
        <w:tc>
          <w:tcPr>
            <w:tcW w:w="819" w:type="dxa"/>
            <w:vMerge/>
            <w:vAlign w:val="center"/>
          </w:tcPr>
          <w:p w:rsidR="00836151" w:rsidRDefault="00836151" w:rsidP="00836151">
            <w:pPr>
              <w:snapToGrid w:val="0"/>
              <w:spacing w:line="360" w:lineRule="exact"/>
              <w:jc w:val="center"/>
              <w:rPr>
                <w:rFonts w:hint="eastAsia"/>
              </w:rPr>
            </w:pPr>
          </w:p>
        </w:tc>
        <w:tc>
          <w:tcPr>
            <w:tcW w:w="932" w:type="dxa"/>
            <w:vMerge/>
            <w:vAlign w:val="center"/>
          </w:tcPr>
          <w:p w:rsidR="00836151" w:rsidRDefault="00836151" w:rsidP="00836151">
            <w:pPr>
              <w:snapToGrid w:val="0"/>
              <w:spacing w:line="360" w:lineRule="exact"/>
              <w:jc w:val="center"/>
              <w:rPr>
                <w:rFonts w:hint="eastAsia"/>
              </w:rPr>
            </w:pPr>
          </w:p>
        </w:tc>
        <w:tc>
          <w:tcPr>
            <w:tcW w:w="2214" w:type="dxa"/>
            <w:vAlign w:val="center"/>
          </w:tcPr>
          <w:p w:rsidR="00836151" w:rsidRDefault="00836151" w:rsidP="00836151">
            <w:pPr>
              <w:snapToGrid w:val="0"/>
              <w:spacing w:line="360" w:lineRule="exact"/>
              <w:jc w:val="center"/>
              <w:rPr>
                <w:rFonts w:hint="eastAsia"/>
              </w:rPr>
            </w:pPr>
            <w:r>
              <w:rPr>
                <w:rFonts w:hint="eastAsia"/>
              </w:rPr>
              <w:t>箱梁</w:t>
            </w:r>
          </w:p>
        </w:tc>
        <w:tc>
          <w:tcPr>
            <w:tcW w:w="1708" w:type="dxa"/>
            <w:vAlign w:val="center"/>
          </w:tcPr>
          <w:p w:rsidR="00836151" w:rsidRDefault="00836151" w:rsidP="00836151">
            <w:pPr>
              <w:snapToGrid w:val="0"/>
              <w:spacing w:line="360" w:lineRule="exact"/>
              <w:jc w:val="center"/>
              <w:rPr>
                <w:rFonts w:hint="eastAsia"/>
              </w:rPr>
            </w:pPr>
            <w:r>
              <w:rPr>
                <w:rFonts w:hint="eastAsia"/>
              </w:rPr>
              <w:t>+</w:t>
            </w:r>
            <w:r>
              <w:rPr>
                <w:rFonts w:hint="eastAsia"/>
              </w:rPr>
              <w:t>０</w:t>
            </w:r>
            <w:r>
              <w:rPr>
                <w:rFonts w:hint="eastAsia"/>
              </w:rPr>
              <w:t>,-</w:t>
            </w:r>
            <w:r>
              <w:rPr>
                <w:rFonts w:hint="eastAsia"/>
              </w:rPr>
              <w:t>５</w:t>
            </w:r>
          </w:p>
        </w:tc>
        <w:tc>
          <w:tcPr>
            <w:tcW w:w="1891" w:type="dxa"/>
            <w:vMerge/>
            <w:vAlign w:val="center"/>
          </w:tcPr>
          <w:p w:rsidR="00836151" w:rsidRDefault="00836151" w:rsidP="00836151">
            <w:pPr>
              <w:snapToGrid w:val="0"/>
              <w:spacing w:line="360" w:lineRule="exact"/>
              <w:jc w:val="center"/>
              <w:rPr>
                <w:rFonts w:hint="eastAsia"/>
              </w:rPr>
            </w:pPr>
          </w:p>
        </w:tc>
        <w:tc>
          <w:tcPr>
            <w:tcW w:w="1891" w:type="dxa"/>
            <w:vMerge/>
            <w:vAlign w:val="center"/>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trHeight w:val="454"/>
        </w:trPr>
        <w:tc>
          <w:tcPr>
            <w:tcW w:w="819" w:type="dxa"/>
            <w:vAlign w:val="center"/>
          </w:tcPr>
          <w:p w:rsidR="00836151" w:rsidRDefault="00836151" w:rsidP="00836151">
            <w:pPr>
              <w:snapToGrid w:val="0"/>
              <w:spacing w:line="360" w:lineRule="exact"/>
              <w:jc w:val="center"/>
              <w:rPr>
                <w:rFonts w:hint="eastAsia"/>
              </w:rPr>
            </w:pPr>
            <w:r>
              <w:rPr>
                <w:rFonts w:hint="eastAsia"/>
              </w:rPr>
              <w:t>５</w:t>
            </w:r>
          </w:p>
        </w:tc>
        <w:tc>
          <w:tcPr>
            <w:tcW w:w="3146" w:type="dxa"/>
            <w:gridSpan w:val="2"/>
            <w:vAlign w:val="center"/>
          </w:tcPr>
          <w:p w:rsidR="00836151" w:rsidRDefault="00836151" w:rsidP="00836151">
            <w:pPr>
              <w:snapToGrid w:val="0"/>
              <w:spacing w:line="360" w:lineRule="exact"/>
              <w:rPr>
                <w:rFonts w:hint="eastAsia"/>
              </w:rPr>
            </w:pPr>
            <w:r>
              <w:rPr>
                <w:rFonts w:hint="eastAsia"/>
              </w:rPr>
              <w:t>跨径（支座中心至支座中心）（ｍｍ）</w:t>
            </w:r>
          </w:p>
        </w:tc>
        <w:tc>
          <w:tcPr>
            <w:tcW w:w="1708" w:type="dxa"/>
            <w:vAlign w:val="center"/>
          </w:tcPr>
          <w:p w:rsidR="00836151" w:rsidRDefault="00836151" w:rsidP="00836151">
            <w:pPr>
              <w:snapToGrid w:val="0"/>
              <w:spacing w:line="360" w:lineRule="exact"/>
              <w:jc w:val="center"/>
              <w:rPr>
                <w:rFonts w:hint="eastAsia"/>
              </w:rPr>
            </w:pPr>
            <w:r>
              <w:rPr>
                <w:rFonts w:hint="eastAsia"/>
              </w:rPr>
              <w:t>±２０</w:t>
            </w:r>
          </w:p>
        </w:tc>
        <w:tc>
          <w:tcPr>
            <w:tcW w:w="1891" w:type="dxa"/>
            <w:vAlign w:val="center"/>
          </w:tcPr>
          <w:p w:rsidR="00836151" w:rsidRDefault="00836151" w:rsidP="00836151">
            <w:pPr>
              <w:snapToGrid w:val="0"/>
              <w:spacing w:line="360" w:lineRule="exact"/>
              <w:jc w:val="center"/>
              <w:rPr>
                <w:rFonts w:hint="eastAsia"/>
              </w:rPr>
            </w:pPr>
            <w:r>
              <w:rPr>
                <w:rFonts w:hint="eastAsia"/>
              </w:rPr>
              <w:t>用尺量</w:t>
            </w:r>
          </w:p>
        </w:tc>
        <w:tc>
          <w:tcPr>
            <w:tcW w:w="1891" w:type="dxa"/>
            <w:vAlign w:val="center"/>
          </w:tcPr>
          <w:p w:rsidR="00836151" w:rsidRDefault="00836151" w:rsidP="00836151">
            <w:pPr>
              <w:snapToGrid w:val="0"/>
              <w:spacing w:line="360" w:lineRule="exact"/>
              <w:jc w:val="center"/>
              <w:rPr>
                <w:rFonts w:hint="eastAsia"/>
              </w:rPr>
            </w:pPr>
            <w:r>
              <w:rPr>
                <w:rFonts w:hint="eastAsia"/>
              </w:rPr>
              <w:t>５</w:t>
            </w:r>
          </w:p>
        </w:tc>
      </w:tr>
      <w:tr w:rsidR="00836151">
        <w:tblPrEx>
          <w:tblCellMar>
            <w:top w:w="0" w:type="dxa"/>
            <w:bottom w:w="0" w:type="dxa"/>
          </w:tblCellMar>
        </w:tblPrEx>
        <w:trPr>
          <w:trHeight w:val="454"/>
        </w:trPr>
        <w:tc>
          <w:tcPr>
            <w:tcW w:w="819" w:type="dxa"/>
            <w:vAlign w:val="center"/>
          </w:tcPr>
          <w:p w:rsidR="00836151" w:rsidRDefault="00836151" w:rsidP="00836151">
            <w:pPr>
              <w:snapToGrid w:val="0"/>
              <w:spacing w:line="360" w:lineRule="exact"/>
              <w:jc w:val="center"/>
              <w:rPr>
                <w:rFonts w:hint="eastAsia"/>
              </w:rPr>
            </w:pPr>
            <w:r>
              <w:rPr>
                <w:rFonts w:hint="eastAsia"/>
              </w:rPr>
              <w:t>６</w:t>
            </w:r>
          </w:p>
        </w:tc>
        <w:tc>
          <w:tcPr>
            <w:tcW w:w="3146" w:type="dxa"/>
            <w:gridSpan w:val="2"/>
            <w:vAlign w:val="center"/>
          </w:tcPr>
          <w:p w:rsidR="00836151" w:rsidRDefault="00836151" w:rsidP="00836151">
            <w:pPr>
              <w:snapToGrid w:val="0"/>
              <w:spacing w:line="360" w:lineRule="exact"/>
              <w:jc w:val="center"/>
              <w:rPr>
                <w:rFonts w:hint="eastAsia"/>
              </w:rPr>
            </w:pPr>
            <w:r>
              <w:rPr>
                <w:rFonts w:hint="eastAsia"/>
              </w:rPr>
              <w:t>支座表面平整度（ｍｍ）</w:t>
            </w:r>
          </w:p>
        </w:tc>
        <w:tc>
          <w:tcPr>
            <w:tcW w:w="1708" w:type="dxa"/>
            <w:vAlign w:val="center"/>
          </w:tcPr>
          <w:p w:rsidR="00836151" w:rsidRDefault="00836151" w:rsidP="00836151">
            <w:pPr>
              <w:snapToGrid w:val="0"/>
              <w:spacing w:line="360" w:lineRule="exact"/>
              <w:jc w:val="center"/>
              <w:rPr>
                <w:rFonts w:hint="eastAsia"/>
              </w:rPr>
            </w:pPr>
            <w:r>
              <w:rPr>
                <w:rFonts w:hint="eastAsia"/>
              </w:rPr>
              <w:t>２</w:t>
            </w:r>
          </w:p>
        </w:tc>
        <w:tc>
          <w:tcPr>
            <w:tcW w:w="1891" w:type="dxa"/>
            <w:vAlign w:val="center"/>
          </w:tcPr>
          <w:p w:rsidR="00836151" w:rsidRDefault="00836151" w:rsidP="00836151">
            <w:pPr>
              <w:snapToGrid w:val="0"/>
              <w:spacing w:line="360" w:lineRule="exact"/>
              <w:jc w:val="center"/>
              <w:rPr>
                <w:rFonts w:hint="eastAsia"/>
              </w:rPr>
            </w:pPr>
            <w:r>
              <w:rPr>
                <w:rFonts w:hint="eastAsia"/>
              </w:rPr>
              <w:t>查浇筑前记录</w:t>
            </w:r>
          </w:p>
        </w:tc>
        <w:tc>
          <w:tcPr>
            <w:tcW w:w="1891" w:type="dxa"/>
            <w:vAlign w:val="center"/>
          </w:tcPr>
          <w:p w:rsidR="00836151" w:rsidRDefault="00836151" w:rsidP="00836151">
            <w:pPr>
              <w:snapToGrid w:val="0"/>
              <w:spacing w:line="360" w:lineRule="exact"/>
              <w:jc w:val="center"/>
              <w:rPr>
                <w:rFonts w:hint="eastAsia"/>
              </w:rPr>
            </w:pPr>
            <w:r>
              <w:rPr>
                <w:rFonts w:hint="eastAsia"/>
              </w:rPr>
              <w:t>５</w:t>
            </w:r>
          </w:p>
        </w:tc>
      </w:tr>
      <w:tr w:rsidR="00836151">
        <w:tblPrEx>
          <w:tblCellMar>
            <w:top w:w="0" w:type="dxa"/>
            <w:bottom w:w="0" w:type="dxa"/>
          </w:tblCellMar>
        </w:tblPrEx>
        <w:trPr>
          <w:trHeight w:val="454"/>
        </w:trPr>
        <w:tc>
          <w:tcPr>
            <w:tcW w:w="819" w:type="dxa"/>
            <w:vAlign w:val="center"/>
          </w:tcPr>
          <w:p w:rsidR="00836151" w:rsidRDefault="00836151" w:rsidP="00836151">
            <w:pPr>
              <w:snapToGrid w:val="0"/>
              <w:spacing w:line="360" w:lineRule="exact"/>
              <w:jc w:val="center"/>
              <w:rPr>
                <w:rFonts w:hint="eastAsia"/>
              </w:rPr>
            </w:pPr>
            <w:r>
              <w:rPr>
                <w:rFonts w:hint="eastAsia"/>
              </w:rPr>
              <w:t>７</w:t>
            </w:r>
          </w:p>
        </w:tc>
        <w:tc>
          <w:tcPr>
            <w:tcW w:w="3146" w:type="dxa"/>
            <w:gridSpan w:val="2"/>
            <w:vAlign w:val="center"/>
          </w:tcPr>
          <w:p w:rsidR="00836151" w:rsidRDefault="00836151" w:rsidP="00836151">
            <w:pPr>
              <w:snapToGrid w:val="0"/>
              <w:spacing w:line="360" w:lineRule="exact"/>
              <w:jc w:val="center"/>
              <w:rPr>
                <w:rFonts w:hint="eastAsia"/>
              </w:rPr>
            </w:pPr>
            <w:r>
              <w:rPr>
                <w:rFonts w:hint="eastAsia"/>
              </w:rPr>
              <w:t>平整度（ｍｍ）</w:t>
            </w:r>
          </w:p>
        </w:tc>
        <w:tc>
          <w:tcPr>
            <w:tcW w:w="1708" w:type="dxa"/>
            <w:vAlign w:val="center"/>
          </w:tcPr>
          <w:p w:rsidR="00836151" w:rsidRDefault="00836151" w:rsidP="00836151">
            <w:pPr>
              <w:snapToGrid w:val="0"/>
              <w:spacing w:line="360" w:lineRule="exact"/>
              <w:jc w:val="center"/>
              <w:rPr>
                <w:rFonts w:hint="eastAsia"/>
              </w:rPr>
            </w:pPr>
            <w:r>
              <w:rPr>
                <w:rFonts w:hint="eastAsia"/>
              </w:rPr>
              <w:t>５</w:t>
            </w:r>
          </w:p>
        </w:tc>
        <w:tc>
          <w:tcPr>
            <w:tcW w:w="1891" w:type="dxa"/>
            <w:vAlign w:val="center"/>
          </w:tcPr>
          <w:p w:rsidR="00836151" w:rsidRDefault="00836151" w:rsidP="00836151">
            <w:pPr>
              <w:snapToGrid w:val="0"/>
              <w:spacing w:line="360" w:lineRule="exact"/>
              <w:jc w:val="center"/>
              <w:rPr>
                <w:rFonts w:hint="eastAsia"/>
              </w:rPr>
            </w:pPr>
            <w:r>
              <w:rPr>
                <w:rFonts w:hint="eastAsia"/>
              </w:rPr>
              <w:t>用２ｍ直尺检查</w:t>
            </w:r>
          </w:p>
        </w:tc>
        <w:tc>
          <w:tcPr>
            <w:tcW w:w="1891" w:type="dxa"/>
            <w:vAlign w:val="center"/>
          </w:tcPr>
          <w:p w:rsidR="00836151" w:rsidRDefault="00836151" w:rsidP="00836151">
            <w:pPr>
              <w:snapToGrid w:val="0"/>
              <w:spacing w:line="360" w:lineRule="exact"/>
              <w:jc w:val="center"/>
              <w:rPr>
                <w:rFonts w:hint="eastAsia"/>
              </w:rPr>
            </w:pPr>
            <w:r>
              <w:rPr>
                <w:rFonts w:hint="eastAsia"/>
              </w:rPr>
              <w:t>５</w:t>
            </w:r>
          </w:p>
        </w:tc>
      </w:tr>
      <w:tr w:rsidR="00836151">
        <w:tblPrEx>
          <w:tblCellMar>
            <w:top w:w="0" w:type="dxa"/>
            <w:bottom w:w="0" w:type="dxa"/>
          </w:tblCellMar>
        </w:tblPrEx>
        <w:trPr>
          <w:trHeight w:val="454"/>
        </w:trPr>
        <w:tc>
          <w:tcPr>
            <w:tcW w:w="819" w:type="dxa"/>
            <w:vAlign w:val="center"/>
          </w:tcPr>
          <w:p w:rsidR="00836151" w:rsidRDefault="00836151" w:rsidP="00836151">
            <w:pPr>
              <w:snapToGrid w:val="0"/>
              <w:spacing w:line="360" w:lineRule="exact"/>
              <w:jc w:val="center"/>
              <w:rPr>
                <w:rFonts w:hint="eastAsia"/>
              </w:rPr>
            </w:pPr>
            <w:r>
              <w:rPr>
                <w:rFonts w:hint="eastAsia"/>
              </w:rPr>
              <w:t>８</w:t>
            </w:r>
          </w:p>
        </w:tc>
        <w:tc>
          <w:tcPr>
            <w:tcW w:w="3146" w:type="dxa"/>
            <w:gridSpan w:val="2"/>
            <w:vAlign w:val="center"/>
          </w:tcPr>
          <w:p w:rsidR="00836151" w:rsidRDefault="00836151" w:rsidP="00836151">
            <w:pPr>
              <w:snapToGrid w:val="0"/>
              <w:spacing w:line="360" w:lineRule="exact"/>
              <w:jc w:val="center"/>
              <w:rPr>
                <w:rFonts w:hint="eastAsia"/>
              </w:rPr>
            </w:pPr>
            <w:r>
              <w:rPr>
                <w:rFonts w:hint="eastAsia"/>
              </w:rPr>
              <w:t>横系梁及预埋件位置（ｍｍ）</w:t>
            </w:r>
          </w:p>
        </w:tc>
        <w:tc>
          <w:tcPr>
            <w:tcW w:w="1708" w:type="dxa"/>
            <w:vAlign w:val="center"/>
          </w:tcPr>
          <w:p w:rsidR="00836151" w:rsidRDefault="00836151" w:rsidP="00836151">
            <w:pPr>
              <w:snapToGrid w:val="0"/>
              <w:spacing w:line="360" w:lineRule="exact"/>
              <w:jc w:val="center"/>
              <w:rPr>
                <w:rFonts w:hint="eastAsia"/>
              </w:rPr>
            </w:pPr>
            <w:r>
              <w:rPr>
                <w:rFonts w:hint="eastAsia"/>
              </w:rPr>
              <w:t>５</w:t>
            </w:r>
          </w:p>
        </w:tc>
        <w:tc>
          <w:tcPr>
            <w:tcW w:w="1891" w:type="dxa"/>
            <w:vAlign w:val="center"/>
          </w:tcPr>
          <w:p w:rsidR="00836151" w:rsidRDefault="00836151" w:rsidP="00836151">
            <w:pPr>
              <w:snapToGrid w:val="0"/>
              <w:spacing w:line="360" w:lineRule="exact"/>
              <w:jc w:val="center"/>
              <w:rPr>
                <w:rFonts w:hint="eastAsia"/>
              </w:rPr>
            </w:pPr>
            <w:r>
              <w:rPr>
                <w:rFonts w:hint="eastAsia"/>
              </w:rPr>
              <w:t>用尺量</w:t>
            </w:r>
          </w:p>
        </w:tc>
        <w:tc>
          <w:tcPr>
            <w:tcW w:w="1891" w:type="dxa"/>
            <w:vAlign w:val="center"/>
          </w:tcPr>
          <w:p w:rsidR="00836151" w:rsidRDefault="00836151" w:rsidP="00836151">
            <w:pPr>
              <w:snapToGrid w:val="0"/>
              <w:spacing w:line="360" w:lineRule="exact"/>
              <w:jc w:val="center"/>
              <w:rPr>
                <w:rFonts w:hint="eastAsia"/>
              </w:rPr>
            </w:pPr>
            <w:r>
              <w:rPr>
                <w:rFonts w:hint="eastAsia"/>
              </w:rPr>
              <w:t>５</w:t>
            </w:r>
            <w:r>
              <w:rPr>
                <w:rFonts w:hint="eastAsia"/>
              </w:rPr>
              <w:t>(</w:t>
            </w:r>
            <w:r>
              <w:rPr>
                <w:rFonts w:hint="eastAsia"/>
              </w:rPr>
              <w:t>０</w:t>
            </w:r>
            <w:r>
              <w:rPr>
                <w:rFonts w:hint="eastAsia"/>
              </w:rPr>
              <w:t>)</w:t>
            </w:r>
          </w:p>
        </w:tc>
      </w:tr>
    </w:tbl>
    <w:p w:rsidR="00836151" w:rsidRDefault="00836151" w:rsidP="00836151">
      <w:pPr>
        <w:snapToGrid w:val="0"/>
        <w:spacing w:beforeLines="50" w:afterLines="50" w:line="500" w:lineRule="exact"/>
        <w:rPr>
          <w:rFonts w:ascii="宋体" w:hAnsi="宋体"/>
          <w:spacing w:val="10"/>
        </w:rPr>
      </w:pPr>
      <w:r>
        <w:rPr>
          <w:rFonts w:ascii="宋体" w:hAnsi="宋体"/>
          <w:spacing w:val="10"/>
        </w:rPr>
        <w:t xml:space="preserve"> </w:t>
      </w:r>
    </w:p>
    <w:p w:rsidR="00836151" w:rsidRDefault="00836151" w:rsidP="00836151">
      <w:pPr>
        <w:tabs>
          <w:tab w:val="left" w:pos="1320"/>
        </w:tabs>
        <w:snapToGrid w:val="0"/>
        <w:spacing w:beforeLines="50" w:afterLines="50" w:line="500" w:lineRule="exact"/>
        <w:ind w:leftChars="150" w:left="315" w:firstLineChars="100" w:firstLine="301"/>
        <w:rPr>
          <w:rFonts w:ascii="宋体" w:hAnsi="宋体"/>
          <w:b/>
          <w:bCs/>
          <w:spacing w:val="10"/>
          <w:sz w:val="28"/>
        </w:rPr>
      </w:pPr>
      <w:r>
        <w:rPr>
          <w:rFonts w:ascii="宋体" w:hAnsi="宋体" w:hint="eastAsia"/>
          <w:b/>
          <w:bCs/>
          <w:spacing w:val="10"/>
          <w:sz w:val="28"/>
        </w:rPr>
        <w:t>6、桥面系施工</w:t>
      </w:r>
    </w:p>
    <w:p w:rsidR="00836151" w:rsidRDefault="00836151" w:rsidP="00F838E6">
      <w:pPr>
        <w:numPr>
          <w:ilvl w:val="6"/>
          <w:numId w:val="17"/>
        </w:numPr>
        <w:tabs>
          <w:tab w:val="clear" w:pos="2676"/>
          <w:tab w:val="num" w:pos="1260"/>
        </w:tabs>
        <w:snapToGrid w:val="0"/>
        <w:spacing w:beforeLines="50" w:afterLines="50" w:line="500" w:lineRule="exact"/>
        <w:ind w:left="0" w:firstLine="720"/>
        <w:rPr>
          <w:rFonts w:ascii="宋体" w:hAnsi="宋体"/>
          <w:spacing w:val="10"/>
          <w:sz w:val="28"/>
        </w:rPr>
      </w:pPr>
      <w:r>
        <w:rPr>
          <w:rFonts w:ascii="宋体" w:hAnsi="宋体" w:hint="eastAsia"/>
          <w:spacing w:val="10"/>
          <w:sz w:val="28"/>
        </w:rPr>
        <w:t>桥面铺装：梁与桥面铺装的施工间隔时间应尽量缩短，以免两者之间产生过大的收缩差，梁面板表面应粗糙，用水冲冼干净，施工前向工程师提供一份模板体系和浇注顺序的详细说明。当主梁的连续钢板已焊接，上部构造构件的横向伸出钢筋已焊接或绑扎，预留的缝槽已灌注灰浆，桥面铺装所需要的各种测量、现场的准备工作已就绪，且工程师批准后，方可浇筑桥面铺装砼。并在砼初凝之前拉毛，以保证砼与沥青砼的联接。</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水泥砼桥面铺装采用插入式和平板式振捣器联合振捣，人工配合振捣梁找平，桥面修整完成后的</w:t>
      </w:r>
      <w:r>
        <w:rPr>
          <w:rFonts w:ascii="宋体" w:hAnsi="宋体"/>
          <w:spacing w:val="10"/>
          <w:sz w:val="28"/>
        </w:rPr>
        <w:t>15</w:t>
      </w:r>
      <w:r>
        <w:rPr>
          <w:rFonts w:ascii="宋体" w:hAnsi="宋体" w:hint="eastAsia"/>
          <w:spacing w:val="10"/>
          <w:sz w:val="28"/>
        </w:rPr>
        <w:t>分钟内，采用土工布覆盖洒水养生，以防砼表面遭受风吹日晒而开裂。</w:t>
      </w:r>
    </w:p>
    <w:p w:rsidR="00836151" w:rsidRDefault="00836151" w:rsidP="00836151">
      <w:pPr>
        <w:snapToGrid w:val="0"/>
        <w:spacing w:beforeLines="50" w:afterLines="50" w:line="500" w:lineRule="exact"/>
        <w:ind w:firstLineChars="1184" w:firstLine="2842"/>
        <w:rPr>
          <w:sz w:val="24"/>
        </w:rPr>
      </w:pPr>
      <w:r>
        <w:rPr>
          <w:rFonts w:hint="eastAsia"/>
          <w:sz w:val="24"/>
        </w:rPr>
        <w:lastRenderedPageBreak/>
        <w:t>钢筋加工及安装实测项目</w:t>
      </w:r>
    </w:p>
    <w:p w:rsidR="00836151" w:rsidRDefault="00836151" w:rsidP="00836151">
      <w:pPr>
        <w:snapToGrid w:val="0"/>
        <w:spacing w:beforeLines="50" w:afterLines="50" w:line="500" w:lineRule="exact"/>
        <w:ind w:firstLineChars="1184" w:firstLine="2842"/>
        <w:rPr>
          <w:sz w:val="24"/>
        </w:rPr>
      </w:pP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1"/>
        <w:gridCol w:w="1637"/>
        <w:gridCol w:w="1341"/>
        <w:gridCol w:w="1341"/>
        <w:gridCol w:w="1341"/>
        <w:gridCol w:w="1744"/>
        <w:gridCol w:w="1041"/>
      </w:tblGrid>
      <w:tr w:rsidR="00836151">
        <w:tblPrEx>
          <w:tblCellMar>
            <w:top w:w="0" w:type="dxa"/>
            <w:bottom w:w="0" w:type="dxa"/>
          </w:tblCellMar>
        </w:tblPrEx>
        <w:trPr>
          <w:cantSplit/>
          <w:trHeight w:val="454"/>
        </w:trPr>
        <w:tc>
          <w:tcPr>
            <w:tcW w:w="661" w:type="dxa"/>
          </w:tcPr>
          <w:p w:rsidR="00836151" w:rsidRDefault="00836151" w:rsidP="00836151">
            <w:pPr>
              <w:snapToGrid w:val="0"/>
              <w:spacing w:line="360" w:lineRule="exact"/>
              <w:jc w:val="center"/>
              <w:rPr>
                <w:rFonts w:hint="eastAsia"/>
              </w:rPr>
            </w:pPr>
            <w:r>
              <w:rPr>
                <w:rFonts w:hint="eastAsia"/>
              </w:rPr>
              <w:t xml:space="preserve">        </w:t>
            </w:r>
            <w:r>
              <w:rPr>
                <w:rFonts w:hint="eastAsia"/>
              </w:rPr>
              <w:t>项次</w:t>
            </w:r>
          </w:p>
        </w:tc>
        <w:tc>
          <w:tcPr>
            <w:tcW w:w="4318" w:type="dxa"/>
            <w:gridSpan w:val="3"/>
            <w:vAlign w:val="center"/>
          </w:tcPr>
          <w:p w:rsidR="00836151" w:rsidRDefault="00836151" w:rsidP="00836151">
            <w:pPr>
              <w:snapToGrid w:val="0"/>
              <w:spacing w:line="360" w:lineRule="exact"/>
              <w:jc w:val="center"/>
              <w:rPr>
                <w:rFonts w:hint="eastAsia"/>
              </w:rPr>
            </w:pPr>
            <w:r>
              <w:rPr>
                <w:rFonts w:hint="eastAsia"/>
              </w:rPr>
              <w:t>检查项目</w:t>
            </w:r>
          </w:p>
        </w:tc>
        <w:tc>
          <w:tcPr>
            <w:tcW w:w="1341" w:type="dxa"/>
            <w:vAlign w:val="center"/>
          </w:tcPr>
          <w:p w:rsidR="00836151" w:rsidRDefault="00836151" w:rsidP="00836151">
            <w:pPr>
              <w:snapToGrid w:val="0"/>
              <w:spacing w:line="360" w:lineRule="exact"/>
              <w:jc w:val="center"/>
              <w:rPr>
                <w:rFonts w:hint="eastAsia"/>
              </w:rPr>
            </w:pPr>
            <w:r>
              <w:rPr>
                <w:rFonts w:hint="eastAsia"/>
              </w:rPr>
              <w:t>规定值或允许偏差</w:t>
            </w:r>
          </w:p>
        </w:tc>
        <w:tc>
          <w:tcPr>
            <w:tcW w:w="1744" w:type="dxa"/>
            <w:vAlign w:val="center"/>
          </w:tcPr>
          <w:p w:rsidR="00836151" w:rsidRDefault="00836151" w:rsidP="00836151">
            <w:pPr>
              <w:snapToGrid w:val="0"/>
              <w:spacing w:line="360" w:lineRule="exact"/>
              <w:jc w:val="center"/>
              <w:rPr>
                <w:rFonts w:hint="eastAsia"/>
              </w:rPr>
            </w:pPr>
            <w:r>
              <w:rPr>
                <w:rFonts w:hint="eastAsia"/>
              </w:rPr>
              <w:t>检查方法</w:t>
            </w:r>
          </w:p>
          <w:p w:rsidR="00836151" w:rsidRDefault="00836151" w:rsidP="00836151">
            <w:pPr>
              <w:snapToGrid w:val="0"/>
              <w:spacing w:line="360" w:lineRule="exact"/>
              <w:jc w:val="center"/>
              <w:rPr>
                <w:rFonts w:hint="eastAsia"/>
              </w:rPr>
            </w:pPr>
            <w:r>
              <w:rPr>
                <w:rFonts w:hint="eastAsia"/>
              </w:rPr>
              <w:t>和频率</w:t>
            </w:r>
          </w:p>
        </w:tc>
        <w:tc>
          <w:tcPr>
            <w:tcW w:w="1041" w:type="dxa"/>
            <w:vAlign w:val="center"/>
          </w:tcPr>
          <w:p w:rsidR="00836151" w:rsidRDefault="00836151" w:rsidP="00836151">
            <w:pPr>
              <w:snapToGrid w:val="0"/>
              <w:spacing w:line="360" w:lineRule="exact"/>
              <w:jc w:val="center"/>
              <w:rPr>
                <w:rFonts w:hint="eastAsia"/>
              </w:rPr>
            </w:pPr>
            <w:r>
              <w:rPr>
                <w:rFonts w:hint="eastAsia"/>
              </w:rPr>
              <w:t>规定分</w:t>
            </w:r>
          </w:p>
        </w:tc>
      </w:tr>
      <w:tr w:rsidR="00836151">
        <w:tblPrEx>
          <w:tblCellMar>
            <w:top w:w="0" w:type="dxa"/>
            <w:bottom w:w="0" w:type="dxa"/>
          </w:tblCellMar>
        </w:tblPrEx>
        <w:trPr>
          <w:cantSplit/>
          <w:trHeight w:val="454"/>
        </w:trPr>
        <w:tc>
          <w:tcPr>
            <w:tcW w:w="661" w:type="dxa"/>
            <w:vMerge w:val="restart"/>
            <w:vAlign w:val="center"/>
          </w:tcPr>
          <w:p w:rsidR="00836151" w:rsidRDefault="00836151" w:rsidP="00836151">
            <w:pPr>
              <w:snapToGrid w:val="0"/>
              <w:spacing w:line="360" w:lineRule="exact"/>
              <w:jc w:val="center"/>
              <w:rPr>
                <w:rFonts w:hint="eastAsia"/>
              </w:rPr>
            </w:pPr>
            <w:r>
              <w:rPr>
                <w:rFonts w:hint="eastAsia"/>
              </w:rPr>
              <w:t>１</w:t>
            </w:r>
          </w:p>
        </w:tc>
        <w:tc>
          <w:tcPr>
            <w:tcW w:w="1637" w:type="dxa"/>
            <w:vMerge w:val="restart"/>
            <w:vAlign w:val="center"/>
          </w:tcPr>
          <w:p w:rsidR="00836151" w:rsidRDefault="00836151" w:rsidP="00836151">
            <w:pPr>
              <w:snapToGrid w:val="0"/>
              <w:spacing w:line="360" w:lineRule="exact"/>
              <w:jc w:val="center"/>
              <w:rPr>
                <w:rFonts w:hint="eastAsia"/>
              </w:rPr>
            </w:pPr>
            <w:r>
              <w:rPr>
                <w:rFonts w:hint="eastAsia"/>
              </w:rPr>
              <w:t>受力钢筋间距（ｍｍ）</w:t>
            </w:r>
          </w:p>
        </w:tc>
        <w:tc>
          <w:tcPr>
            <w:tcW w:w="2681" w:type="dxa"/>
            <w:gridSpan w:val="2"/>
          </w:tcPr>
          <w:p w:rsidR="00836151" w:rsidRDefault="00836151" w:rsidP="00836151">
            <w:pPr>
              <w:snapToGrid w:val="0"/>
              <w:spacing w:line="360" w:lineRule="exact"/>
              <w:jc w:val="center"/>
              <w:rPr>
                <w:rFonts w:hint="eastAsia"/>
              </w:rPr>
            </w:pPr>
            <w:r>
              <w:rPr>
                <w:rFonts w:hint="eastAsia"/>
              </w:rPr>
              <w:t>两排以上排距</w:t>
            </w:r>
          </w:p>
        </w:tc>
        <w:tc>
          <w:tcPr>
            <w:tcW w:w="1341" w:type="dxa"/>
          </w:tcPr>
          <w:p w:rsidR="00836151" w:rsidRDefault="00836151" w:rsidP="00836151">
            <w:pPr>
              <w:snapToGrid w:val="0"/>
              <w:spacing w:line="360" w:lineRule="exact"/>
              <w:jc w:val="center"/>
              <w:rPr>
                <w:rFonts w:hint="eastAsia"/>
              </w:rPr>
            </w:pPr>
            <w:r>
              <w:rPr>
                <w:rFonts w:hint="eastAsia"/>
              </w:rPr>
              <w:t>±５</w:t>
            </w:r>
          </w:p>
        </w:tc>
        <w:tc>
          <w:tcPr>
            <w:tcW w:w="1744" w:type="dxa"/>
            <w:vMerge w:val="restart"/>
            <w:vAlign w:val="center"/>
          </w:tcPr>
          <w:p w:rsidR="00836151" w:rsidRDefault="00836151" w:rsidP="00836151">
            <w:pPr>
              <w:snapToGrid w:val="0"/>
              <w:spacing w:line="360" w:lineRule="exact"/>
              <w:jc w:val="center"/>
              <w:rPr>
                <w:rFonts w:hint="eastAsia"/>
              </w:rPr>
            </w:pPr>
            <w:r>
              <w:rPr>
                <w:rFonts w:hint="eastAsia"/>
              </w:rPr>
              <w:t>每构件检查２个断面</w:t>
            </w:r>
            <w:r>
              <w:rPr>
                <w:rFonts w:hint="eastAsia"/>
              </w:rPr>
              <w:t>,</w:t>
            </w:r>
            <w:r>
              <w:rPr>
                <w:rFonts w:hint="eastAsia"/>
              </w:rPr>
              <w:t>用尺量</w:t>
            </w:r>
          </w:p>
        </w:tc>
        <w:tc>
          <w:tcPr>
            <w:tcW w:w="1041" w:type="dxa"/>
            <w:vMerge w:val="restart"/>
            <w:vAlign w:val="center"/>
          </w:tcPr>
          <w:p w:rsidR="00836151" w:rsidRDefault="00836151" w:rsidP="00836151">
            <w:pPr>
              <w:snapToGrid w:val="0"/>
              <w:spacing w:line="360" w:lineRule="exact"/>
              <w:jc w:val="center"/>
              <w:rPr>
                <w:rFonts w:hint="eastAsia"/>
              </w:rPr>
            </w:pPr>
            <w:r>
              <w:rPr>
                <w:rFonts w:hint="eastAsia"/>
              </w:rPr>
              <w:t xml:space="preserve">                                       </w:t>
            </w:r>
            <w:r>
              <w:rPr>
                <w:rFonts w:hint="eastAsia"/>
              </w:rPr>
              <w:t>３０</w:t>
            </w:r>
          </w:p>
        </w:tc>
      </w:tr>
      <w:tr w:rsidR="00836151">
        <w:tblPrEx>
          <w:tblCellMar>
            <w:top w:w="0" w:type="dxa"/>
            <w:bottom w:w="0" w:type="dxa"/>
          </w:tblCellMar>
        </w:tblPrEx>
        <w:trPr>
          <w:cantSplit/>
          <w:trHeight w:val="454"/>
        </w:trPr>
        <w:tc>
          <w:tcPr>
            <w:tcW w:w="661" w:type="dxa"/>
            <w:vMerge/>
          </w:tcPr>
          <w:p w:rsidR="00836151" w:rsidRDefault="00836151" w:rsidP="00836151">
            <w:pPr>
              <w:snapToGrid w:val="0"/>
              <w:spacing w:line="360" w:lineRule="exact"/>
              <w:jc w:val="center"/>
              <w:rPr>
                <w:rFonts w:hint="eastAsia"/>
              </w:rPr>
            </w:pPr>
          </w:p>
        </w:tc>
        <w:tc>
          <w:tcPr>
            <w:tcW w:w="1637" w:type="dxa"/>
            <w:vMerge/>
          </w:tcPr>
          <w:p w:rsidR="00836151" w:rsidRDefault="00836151" w:rsidP="00836151">
            <w:pPr>
              <w:snapToGrid w:val="0"/>
              <w:spacing w:line="360" w:lineRule="exact"/>
              <w:jc w:val="center"/>
              <w:rPr>
                <w:rFonts w:hint="eastAsia"/>
              </w:rPr>
            </w:pPr>
          </w:p>
        </w:tc>
        <w:tc>
          <w:tcPr>
            <w:tcW w:w="1341" w:type="dxa"/>
            <w:vMerge w:val="restart"/>
            <w:vAlign w:val="center"/>
          </w:tcPr>
          <w:p w:rsidR="00836151" w:rsidRDefault="00836151" w:rsidP="00836151">
            <w:pPr>
              <w:snapToGrid w:val="0"/>
              <w:spacing w:line="360" w:lineRule="exact"/>
              <w:jc w:val="center"/>
              <w:rPr>
                <w:rFonts w:hint="eastAsia"/>
              </w:rPr>
            </w:pPr>
            <w:r>
              <w:rPr>
                <w:rFonts w:hint="eastAsia"/>
              </w:rPr>
              <w:t>同排</w:t>
            </w:r>
          </w:p>
        </w:tc>
        <w:tc>
          <w:tcPr>
            <w:tcW w:w="1341" w:type="dxa"/>
          </w:tcPr>
          <w:p w:rsidR="00836151" w:rsidRDefault="00836151" w:rsidP="00836151">
            <w:pPr>
              <w:snapToGrid w:val="0"/>
              <w:spacing w:line="360" w:lineRule="exact"/>
              <w:rPr>
                <w:rFonts w:hint="eastAsia"/>
              </w:rPr>
            </w:pPr>
            <w:r>
              <w:rPr>
                <w:rFonts w:hint="eastAsia"/>
              </w:rPr>
              <w:t>梁板、拱肋</w:t>
            </w:r>
          </w:p>
        </w:tc>
        <w:tc>
          <w:tcPr>
            <w:tcW w:w="1341" w:type="dxa"/>
            <w:vAlign w:val="center"/>
          </w:tcPr>
          <w:p w:rsidR="00836151" w:rsidRDefault="00836151" w:rsidP="00836151">
            <w:pPr>
              <w:snapToGrid w:val="0"/>
              <w:spacing w:line="360" w:lineRule="exact"/>
              <w:jc w:val="center"/>
              <w:rPr>
                <w:rFonts w:hint="eastAsia"/>
              </w:rPr>
            </w:pPr>
            <w:r>
              <w:rPr>
                <w:rFonts w:hint="eastAsia"/>
              </w:rPr>
              <w:t>±１０</w:t>
            </w:r>
          </w:p>
        </w:tc>
        <w:tc>
          <w:tcPr>
            <w:tcW w:w="1744" w:type="dxa"/>
            <w:vMerge/>
          </w:tcPr>
          <w:p w:rsidR="00836151" w:rsidRDefault="00836151" w:rsidP="00836151">
            <w:pPr>
              <w:snapToGrid w:val="0"/>
              <w:spacing w:line="360" w:lineRule="exact"/>
              <w:jc w:val="center"/>
              <w:rPr>
                <w:rFonts w:hint="eastAsia"/>
              </w:rPr>
            </w:pPr>
          </w:p>
        </w:tc>
        <w:tc>
          <w:tcPr>
            <w:tcW w:w="1041" w:type="dxa"/>
            <w:vMerge/>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661" w:type="dxa"/>
            <w:vMerge/>
          </w:tcPr>
          <w:p w:rsidR="00836151" w:rsidRDefault="00836151" w:rsidP="00836151">
            <w:pPr>
              <w:snapToGrid w:val="0"/>
              <w:spacing w:line="360" w:lineRule="exact"/>
              <w:jc w:val="center"/>
              <w:rPr>
                <w:rFonts w:hint="eastAsia"/>
              </w:rPr>
            </w:pPr>
          </w:p>
        </w:tc>
        <w:tc>
          <w:tcPr>
            <w:tcW w:w="1637" w:type="dxa"/>
            <w:vMerge/>
          </w:tcPr>
          <w:p w:rsidR="00836151" w:rsidRDefault="00836151" w:rsidP="00836151">
            <w:pPr>
              <w:snapToGrid w:val="0"/>
              <w:spacing w:line="360" w:lineRule="exact"/>
              <w:jc w:val="center"/>
              <w:rPr>
                <w:rFonts w:hint="eastAsia"/>
              </w:rPr>
            </w:pPr>
          </w:p>
        </w:tc>
        <w:tc>
          <w:tcPr>
            <w:tcW w:w="1341" w:type="dxa"/>
            <w:vMerge/>
          </w:tcPr>
          <w:p w:rsidR="00836151" w:rsidRDefault="00836151" w:rsidP="00836151">
            <w:pPr>
              <w:snapToGrid w:val="0"/>
              <w:spacing w:line="360" w:lineRule="exact"/>
              <w:jc w:val="center"/>
              <w:rPr>
                <w:rFonts w:hint="eastAsia"/>
              </w:rPr>
            </w:pPr>
          </w:p>
        </w:tc>
        <w:tc>
          <w:tcPr>
            <w:tcW w:w="1341" w:type="dxa"/>
          </w:tcPr>
          <w:p w:rsidR="00836151" w:rsidRDefault="00836151" w:rsidP="00836151">
            <w:pPr>
              <w:snapToGrid w:val="0"/>
              <w:spacing w:line="360" w:lineRule="exact"/>
              <w:rPr>
                <w:rFonts w:hint="eastAsia"/>
              </w:rPr>
            </w:pPr>
            <w:r>
              <w:rPr>
                <w:rFonts w:hint="eastAsia"/>
              </w:rPr>
              <w:t>基础、锚碇、墩台、柱</w:t>
            </w:r>
          </w:p>
        </w:tc>
        <w:tc>
          <w:tcPr>
            <w:tcW w:w="1341" w:type="dxa"/>
            <w:vAlign w:val="center"/>
          </w:tcPr>
          <w:p w:rsidR="00836151" w:rsidRDefault="00836151" w:rsidP="00836151">
            <w:pPr>
              <w:snapToGrid w:val="0"/>
              <w:spacing w:line="360" w:lineRule="exact"/>
              <w:jc w:val="center"/>
              <w:rPr>
                <w:rFonts w:hint="eastAsia"/>
              </w:rPr>
            </w:pPr>
            <w:r>
              <w:rPr>
                <w:rFonts w:hint="eastAsia"/>
              </w:rPr>
              <w:t>±２０</w:t>
            </w:r>
          </w:p>
        </w:tc>
        <w:tc>
          <w:tcPr>
            <w:tcW w:w="1744" w:type="dxa"/>
            <w:vMerge/>
          </w:tcPr>
          <w:p w:rsidR="00836151" w:rsidRDefault="00836151" w:rsidP="00836151">
            <w:pPr>
              <w:snapToGrid w:val="0"/>
              <w:spacing w:line="360" w:lineRule="exact"/>
              <w:jc w:val="center"/>
              <w:rPr>
                <w:rFonts w:hint="eastAsia"/>
              </w:rPr>
            </w:pPr>
          </w:p>
        </w:tc>
        <w:tc>
          <w:tcPr>
            <w:tcW w:w="1041" w:type="dxa"/>
            <w:vMerge/>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661" w:type="dxa"/>
            <w:vMerge/>
          </w:tcPr>
          <w:p w:rsidR="00836151" w:rsidRDefault="00836151" w:rsidP="00836151">
            <w:pPr>
              <w:snapToGrid w:val="0"/>
              <w:spacing w:line="360" w:lineRule="exact"/>
              <w:jc w:val="center"/>
              <w:rPr>
                <w:rFonts w:hint="eastAsia"/>
              </w:rPr>
            </w:pPr>
          </w:p>
        </w:tc>
        <w:tc>
          <w:tcPr>
            <w:tcW w:w="1637" w:type="dxa"/>
            <w:vMerge/>
          </w:tcPr>
          <w:p w:rsidR="00836151" w:rsidRDefault="00836151" w:rsidP="00836151">
            <w:pPr>
              <w:snapToGrid w:val="0"/>
              <w:spacing w:line="360" w:lineRule="exact"/>
              <w:jc w:val="center"/>
              <w:rPr>
                <w:rFonts w:hint="eastAsia"/>
              </w:rPr>
            </w:pPr>
          </w:p>
        </w:tc>
        <w:tc>
          <w:tcPr>
            <w:tcW w:w="2681" w:type="dxa"/>
            <w:gridSpan w:val="2"/>
          </w:tcPr>
          <w:p w:rsidR="00836151" w:rsidRDefault="00836151" w:rsidP="00836151">
            <w:pPr>
              <w:snapToGrid w:val="0"/>
              <w:spacing w:line="360" w:lineRule="exact"/>
              <w:jc w:val="center"/>
              <w:rPr>
                <w:rFonts w:hint="eastAsia"/>
              </w:rPr>
            </w:pPr>
            <w:r>
              <w:rPr>
                <w:rFonts w:hint="eastAsia"/>
              </w:rPr>
              <w:t>灌注桩</w:t>
            </w:r>
          </w:p>
        </w:tc>
        <w:tc>
          <w:tcPr>
            <w:tcW w:w="1341" w:type="dxa"/>
          </w:tcPr>
          <w:p w:rsidR="00836151" w:rsidRDefault="00836151" w:rsidP="00836151">
            <w:pPr>
              <w:snapToGrid w:val="0"/>
              <w:spacing w:line="360" w:lineRule="exact"/>
              <w:jc w:val="center"/>
              <w:rPr>
                <w:rFonts w:hint="eastAsia"/>
              </w:rPr>
            </w:pPr>
            <w:r>
              <w:rPr>
                <w:rFonts w:hint="eastAsia"/>
              </w:rPr>
              <w:t>±２０</w:t>
            </w:r>
          </w:p>
        </w:tc>
        <w:tc>
          <w:tcPr>
            <w:tcW w:w="1744" w:type="dxa"/>
            <w:vMerge/>
          </w:tcPr>
          <w:p w:rsidR="00836151" w:rsidRDefault="00836151" w:rsidP="00836151">
            <w:pPr>
              <w:snapToGrid w:val="0"/>
              <w:spacing w:line="360" w:lineRule="exact"/>
              <w:jc w:val="center"/>
              <w:rPr>
                <w:rFonts w:hint="eastAsia"/>
              </w:rPr>
            </w:pPr>
          </w:p>
        </w:tc>
        <w:tc>
          <w:tcPr>
            <w:tcW w:w="1041" w:type="dxa"/>
            <w:vMerge/>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661" w:type="dxa"/>
            <w:vAlign w:val="center"/>
          </w:tcPr>
          <w:p w:rsidR="00836151" w:rsidRDefault="00836151" w:rsidP="00836151">
            <w:pPr>
              <w:snapToGrid w:val="0"/>
              <w:spacing w:line="360" w:lineRule="exact"/>
              <w:jc w:val="center"/>
              <w:rPr>
                <w:rFonts w:hint="eastAsia"/>
              </w:rPr>
            </w:pPr>
            <w:r>
              <w:rPr>
                <w:rFonts w:hint="eastAsia"/>
              </w:rPr>
              <w:t>２</w:t>
            </w:r>
          </w:p>
        </w:tc>
        <w:tc>
          <w:tcPr>
            <w:tcW w:w="4318" w:type="dxa"/>
            <w:gridSpan w:val="3"/>
            <w:vAlign w:val="center"/>
          </w:tcPr>
          <w:p w:rsidR="00836151" w:rsidRDefault="00836151" w:rsidP="00836151">
            <w:pPr>
              <w:snapToGrid w:val="0"/>
              <w:spacing w:line="360" w:lineRule="exact"/>
              <w:jc w:val="center"/>
              <w:rPr>
                <w:rFonts w:hint="eastAsia"/>
              </w:rPr>
            </w:pPr>
            <w:r>
              <w:rPr>
                <w:rFonts w:hint="eastAsia"/>
              </w:rPr>
              <w:t>箍筋、横向水平筋、螺旋筋间距（ｍｍ）</w:t>
            </w:r>
          </w:p>
        </w:tc>
        <w:tc>
          <w:tcPr>
            <w:tcW w:w="1341" w:type="dxa"/>
            <w:vAlign w:val="center"/>
          </w:tcPr>
          <w:p w:rsidR="00836151" w:rsidRDefault="00836151" w:rsidP="00836151">
            <w:pPr>
              <w:snapToGrid w:val="0"/>
              <w:spacing w:line="360" w:lineRule="exact"/>
              <w:jc w:val="center"/>
              <w:rPr>
                <w:rFonts w:hint="eastAsia"/>
              </w:rPr>
            </w:pPr>
            <w:r>
              <w:rPr>
                <w:rFonts w:hint="eastAsia"/>
              </w:rPr>
              <w:t>+</w:t>
            </w:r>
            <w:r>
              <w:rPr>
                <w:rFonts w:hint="eastAsia"/>
              </w:rPr>
              <w:t>０</w:t>
            </w:r>
            <w:r>
              <w:rPr>
                <w:rFonts w:hint="eastAsia"/>
              </w:rPr>
              <w:t>,-</w:t>
            </w:r>
            <w:r>
              <w:rPr>
                <w:rFonts w:hint="eastAsia"/>
              </w:rPr>
              <w:t>２０</w:t>
            </w:r>
          </w:p>
        </w:tc>
        <w:tc>
          <w:tcPr>
            <w:tcW w:w="1744" w:type="dxa"/>
          </w:tcPr>
          <w:p w:rsidR="00836151" w:rsidRDefault="00836151" w:rsidP="00836151">
            <w:pPr>
              <w:snapToGrid w:val="0"/>
              <w:spacing w:line="360" w:lineRule="exact"/>
              <w:rPr>
                <w:rFonts w:hint="eastAsia"/>
              </w:rPr>
            </w:pPr>
            <w:r>
              <w:rPr>
                <w:rFonts w:hint="eastAsia"/>
              </w:rPr>
              <w:t>每构件检查５</w:t>
            </w:r>
            <w:r>
              <w:rPr>
                <w:rFonts w:hint="eastAsia"/>
              </w:rPr>
              <w:t>~</w:t>
            </w:r>
            <w:r>
              <w:rPr>
                <w:rFonts w:hint="eastAsia"/>
              </w:rPr>
              <w:t>１０个间距</w:t>
            </w:r>
          </w:p>
        </w:tc>
        <w:tc>
          <w:tcPr>
            <w:tcW w:w="1041" w:type="dxa"/>
            <w:vAlign w:val="center"/>
          </w:tcPr>
          <w:p w:rsidR="00836151" w:rsidRDefault="00836151" w:rsidP="00836151">
            <w:pPr>
              <w:snapToGrid w:val="0"/>
              <w:spacing w:line="360" w:lineRule="exact"/>
              <w:jc w:val="center"/>
              <w:rPr>
                <w:rFonts w:hint="eastAsia"/>
              </w:rPr>
            </w:pPr>
            <w:r>
              <w:rPr>
                <w:rFonts w:hint="eastAsia"/>
              </w:rPr>
              <w:t>１５</w:t>
            </w:r>
          </w:p>
          <w:p w:rsidR="00836151" w:rsidRDefault="00836151" w:rsidP="00836151">
            <w:pPr>
              <w:snapToGrid w:val="0"/>
              <w:spacing w:line="360" w:lineRule="exact"/>
              <w:jc w:val="center"/>
              <w:rPr>
                <w:rFonts w:hint="eastAsia"/>
              </w:rPr>
            </w:pPr>
            <w:r>
              <w:rPr>
                <w:rFonts w:hint="eastAsia"/>
              </w:rPr>
              <w:t>(</w:t>
            </w:r>
            <w:r>
              <w:rPr>
                <w:rFonts w:hint="eastAsia"/>
              </w:rPr>
              <w:t>２５</w:t>
            </w:r>
            <w:r>
              <w:rPr>
                <w:rFonts w:hint="eastAsia"/>
              </w:rPr>
              <w:t>)</w:t>
            </w:r>
          </w:p>
        </w:tc>
      </w:tr>
      <w:tr w:rsidR="00836151">
        <w:tblPrEx>
          <w:tblCellMar>
            <w:top w:w="0" w:type="dxa"/>
            <w:bottom w:w="0" w:type="dxa"/>
          </w:tblCellMar>
        </w:tblPrEx>
        <w:trPr>
          <w:cantSplit/>
          <w:trHeight w:val="454"/>
        </w:trPr>
        <w:tc>
          <w:tcPr>
            <w:tcW w:w="661" w:type="dxa"/>
            <w:vMerge w:val="restart"/>
            <w:vAlign w:val="center"/>
          </w:tcPr>
          <w:p w:rsidR="00836151" w:rsidRDefault="00836151" w:rsidP="00836151">
            <w:pPr>
              <w:snapToGrid w:val="0"/>
              <w:spacing w:line="360" w:lineRule="exact"/>
              <w:jc w:val="center"/>
              <w:rPr>
                <w:rFonts w:hint="eastAsia"/>
              </w:rPr>
            </w:pPr>
            <w:r>
              <w:rPr>
                <w:rFonts w:hint="eastAsia"/>
              </w:rPr>
              <w:t>３</w:t>
            </w:r>
          </w:p>
        </w:tc>
        <w:tc>
          <w:tcPr>
            <w:tcW w:w="1637" w:type="dxa"/>
            <w:vMerge w:val="restart"/>
          </w:tcPr>
          <w:p w:rsidR="00836151" w:rsidRDefault="00836151" w:rsidP="00836151">
            <w:pPr>
              <w:snapToGrid w:val="0"/>
              <w:spacing w:line="360" w:lineRule="exact"/>
              <w:rPr>
                <w:rFonts w:hint="eastAsia"/>
              </w:rPr>
            </w:pPr>
            <w:r>
              <w:rPr>
                <w:rFonts w:hint="eastAsia"/>
              </w:rPr>
              <w:t>钢筋骨架尺寸（ｍｍ）</w:t>
            </w:r>
          </w:p>
        </w:tc>
        <w:tc>
          <w:tcPr>
            <w:tcW w:w="2681" w:type="dxa"/>
            <w:gridSpan w:val="2"/>
          </w:tcPr>
          <w:p w:rsidR="00836151" w:rsidRDefault="00836151" w:rsidP="00836151">
            <w:pPr>
              <w:snapToGrid w:val="0"/>
              <w:spacing w:line="360" w:lineRule="exact"/>
              <w:jc w:val="center"/>
              <w:rPr>
                <w:rFonts w:hint="eastAsia"/>
              </w:rPr>
            </w:pPr>
            <w:r>
              <w:rPr>
                <w:rFonts w:hint="eastAsia"/>
              </w:rPr>
              <w:t>长</w:t>
            </w:r>
          </w:p>
        </w:tc>
        <w:tc>
          <w:tcPr>
            <w:tcW w:w="1341" w:type="dxa"/>
          </w:tcPr>
          <w:p w:rsidR="00836151" w:rsidRDefault="00836151" w:rsidP="00836151">
            <w:pPr>
              <w:snapToGrid w:val="0"/>
              <w:spacing w:line="360" w:lineRule="exact"/>
              <w:jc w:val="center"/>
              <w:rPr>
                <w:rFonts w:hint="eastAsia"/>
              </w:rPr>
            </w:pPr>
            <w:r>
              <w:rPr>
                <w:rFonts w:hint="eastAsia"/>
              </w:rPr>
              <w:t>±１０</w:t>
            </w:r>
          </w:p>
        </w:tc>
        <w:tc>
          <w:tcPr>
            <w:tcW w:w="1744" w:type="dxa"/>
            <w:vMerge w:val="restart"/>
          </w:tcPr>
          <w:p w:rsidR="00836151" w:rsidRDefault="00836151" w:rsidP="00836151">
            <w:pPr>
              <w:snapToGrid w:val="0"/>
              <w:spacing w:line="360" w:lineRule="exact"/>
              <w:rPr>
                <w:rFonts w:hint="eastAsia"/>
              </w:rPr>
            </w:pPr>
            <w:r>
              <w:rPr>
                <w:rFonts w:hint="eastAsia"/>
              </w:rPr>
              <w:t>按骨架总数３０</w:t>
            </w:r>
            <w:r>
              <w:rPr>
                <w:rFonts w:hint="eastAsia"/>
              </w:rPr>
              <w:t>%</w:t>
            </w:r>
            <w:r>
              <w:rPr>
                <w:rFonts w:hint="eastAsia"/>
              </w:rPr>
              <w:t>抽查</w:t>
            </w:r>
          </w:p>
        </w:tc>
        <w:tc>
          <w:tcPr>
            <w:tcW w:w="1041" w:type="dxa"/>
            <w:vMerge w:val="restart"/>
            <w:vAlign w:val="center"/>
          </w:tcPr>
          <w:p w:rsidR="00836151" w:rsidRDefault="00836151" w:rsidP="00836151">
            <w:pPr>
              <w:snapToGrid w:val="0"/>
              <w:spacing w:line="360" w:lineRule="exact"/>
              <w:jc w:val="center"/>
              <w:rPr>
                <w:rFonts w:hint="eastAsia"/>
              </w:rPr>
            </w:pPr>
            <w:r>
              <w:rPr>
                <w:rFonts w:hint="eastAsia"/>
              </w:rPr>
              <w:t>２０</w:t>
            </w:r>
          </w:p>
          <w:p w:rsidR="00836151" w:rsidRDefault="00836151" w:rsidP="00836151">
            <w:pPr>
              <w:snapToGrid w:val="0"/>
              <w:spacing w:line="360" w:lineRule="exact"/>
              <w:jc w:val="center"/>
              <w:rPr>
                <w:rFonts w:hint="eastAsia"/>
              </w:rPr>
            </w:pPr>
            <w:r>
              <w:rPr>
                <w:rFonts w:hint="eastAsia"/>
              </w:rPr>
              <w:t>(</w:t>
            </w:r>
            <w:r>
              <w:rPr>
                <w:rFonts w:hint="eastAsia"/>
              </w:rPr>
              <w:t>２５</w:t>
            </w:r>
            <w:r>
              <w:rPr>
                <w:rFonts w:hint="eastAsia"/>
              </w:rPr>
              <w:t>)</w:t>
            </w:r>
          </w:p>
        </w:tc>
      </w:tr>
      <w:tr w:rsidR="00836151">
        <w:tblPrEx>
          <w:tblCellMar>
            <w:top w:w="0" w:type="dxa"/>
            <w:bottom w:w="0" w:type="dxa"/>
          </w:tblCellMar>
        </w:tblPrEx>
        <w:trPr>
          <w:cantSplit/>
          <w:trHeight w:val="454"/>
        </w:trPr>
        <w:tc>
          <w:tcPr>
            <w:tcW w:w="661" w:type="dxa"/>
            <w:vMerge/>
          </w:tcPr>
          <w:p w:rsidR="00836151" w:rsidRDefault="00836151" w:rsidP="00836151">
            <w:pPr>
              <w:snapToGrid w:val="0"/>
              <w:spacing w:line="360" w:lineRule="exact"/>
              <w:jc w:val="center"/>
              <w:rPr>
                <w:rFonts w:hint="eastAsia"/>
              </w:rPr>
            </w:pPr>
          </w:p>
        </w:tc>
        <w:tc>
          <w:tcPr>
            <w:tcW w:w="1637" w:type="dxa"/>
            <w:vMerge/>
          </w:tcPr>
          <w:p w:rsidR="00836151" w:rsidRDefault="00836151" w:rsidP="00836151">
            <w:pPr>
              <w:snapToGrid w:val="0"/>
              <w:spacing w:line="360" w:lineRule="exact"/>
              <w:jc w:val="center"/>
              <w:rPr>
                <w:rFonts w:hint="eastAsia"/>
              </w:rPr>
            </w:pPr>
          </w:p>
        </w:tc>
        <w:tc>
          <w:tcPr>
            <w:tcW w:w="2681" w:type="dxa"/>
            <w:gridSpan w:val="2"/>
            <w:vAlign w:val="center"/>
          </w:tcPr>
          <w:p w:rsidR="00836151" w:rsidRDefault="00836151" w:rsidP="00836151">
            <w:pPr>
              <w:snapToGrid w:val="0"/>
              <w:spacing w:line="360" w:lineRule="exact"/>
              <w:jc w:val="center"/>
              <w:rPr>
                <w:rFonts w:hint="eastAsia"/>
              </w:rPr>
            </w:pPr>
            <w:r>
              <w:rPr>
                <w:rFonts w:hint="eastAsia"/>
              </w:rPr>
              <w:t>宽、高或直径</w:t>
            </w:r>
          </w:p>
        </w:tc>
        <w:tc>
          <w:tcPr>
            <w:tcW w:w="1341" w:type="dxa"/>
            <w:vAlign w:val="center"/>
          </w:tcPr>
          <w:p w:rsidR="00836151" w:rsidRDefault="00836151" w:rsidP="00836151">
            <w:pPr>
              <w:snapToGrid w:val="0"/>
              <w:spacing w:line="360" w:lineRule="exact"/>
              <w:jc w:val="center"/>
              <w:rPr>
                <w:rFonts w:hint="eastAsia"/>
              </w:rPr>
            </w:pPr>
            <w:r>
              <w:rPr>
                <w:rFonts w:hint="eastAsia"/>
              </w:rPr>
              <w:t>±５</w:t>
            </w:r>
          </w:p>
        </w:tc>
        <w:tc>
          <w:tcPr>
            <w:tcW w:w="1744" w:type="dxa"/>
            <w:vMerge/>
          </w:tcPr>
          <w:p w:rsidR="00836151" w:rsidRDefault="00836151" w:rsidP="00836151">
            <w:pPr>
              <w:snapToGrid w:val="0"/>
              <w:spacing w:line="360" w:lineRule="exact"/>
              <w:jc w:val="center"/>
              <w:rPr>
                <w:rFonts w:hint="eastAsia"/>
              </w:rPr>
            </w:pPr>
          </w:p>
        </w:tc>
        <w:tc>
          <w:tcPr>
            <w:tcW w:w="1041" w:type="dxa"/>
            <w:vMerge/>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661" w:type="dxa"/>
            <w:vAlign w:val="center"/>
          </w:tcPr>
          <w:p w:rsidR="00836151" w:rsidRDefault="00836151" w:rsidP="00836151">
            <w:pPr>
              <w:snapToGrid w:val="0"/>
              <w:spacing w:line="360" w:lineRule="exact"/>
              <w:jc w:val="center"/>
              <w:rPr>
                <w:rFonts w:hint="eastAsia"/>
              </w:rPr>
            </w:pPr>
            <w:r>
              <w:rPr>
                <w:rFonts w:hint="eastAsia"/>
              </w:rPr>
              <w:t>４</w:t>
            </w:r>
          </w:p>
        </w:tc>
        <w:tc>
          <w:tcPr>
            <w:tcW w:w="4318" w:type="dxa"/>
            <w:gridSpan w:val="3"/>
            <w:vAlign w:val="center"/>
          </w:tcPr>
          <w:p w:rsidR="00836151" w:rsidRDefault="00836151" w:rsidP="00836151">
            <w:pPr>
              <w:snapToGrid w:val="0"/>
              <w:spacing w:line="360" w:lineRule="exact"/>
              <w:jc w:val="center"/>
              <w:rPr>
                <w:rFonts w:hint="eastAsia"/>
              </w:rPr>
            </w:pPr>
            <w:r>
              <w:rPr>
                <w:rFonts w:hint="eastAsia"/>
              </w:rPr>
              <w:t>弯起钢筋</w:t>
            </w:r>
            <w:r>
              <w:rPr>
                <w:rFonts w:hint="eastAsia"/>
              </w:rPr>
              <w:t xml:space="preserve"> </w:t>
            </w:r>
            <w:r>
              <w:rPr>
                <w:rFonts w:hint="eastAsia"/>
              </w:rPr>
              <w:t>位置（ｍｍ）</w:t>
            </w:r>
          </w:p>
        </w:tc>
        <w:tc>
          <w:tcPr>
            <w:tcW w:w="1341" w:type="dxa"/>
            <w:vAlign w:val="center"/>
          </w:tcPr>
          <w:p w:rsidR="00836151" w:rsidRDefault="00836151" w:rsidP="00836151">
            <w:pPr>
              <w:snapToGrid w:val="0"/>
              <w:spacing w:line="360" w:lineRule="exact"/>
              <w:jc w:val="center"/>
              <w:rPr>
                <w:rFonts w:hint="eastAsia"/>
              </w:rPr>
            </w:pPr>
            <w:r>
              <w:rPr>
                <w:rFonts w:hint="eastAsia"/>
              </w:rPr>
              <w:t>±２０</w:t>
            </w:r>
          </w:p>
        </w:tc>
        <w:tc>
          <w:tcPr>
            <w:tcW w:w="1744" w:type="dxa"/>
          </w:tcPr>
          <w:p w:rsidR="00836151" w:rsidRDefault="00836151" w:rsidP="00836151">
            <w:pPr>
              <w:snapToGrid w:val="0"/>
              <w:spacing w:line="360" w:lineRule="exact"/>
              <w:rPr>
                <w:rFonts w:hint="eastAsia"/>
              </w:rPr>
            </w:pPr>
            <w:r>
              <w:rPr>
                <w:rFonts w:hint="eastAsia"/>
              </w:rPr>
              <w:t>每骨架抽查３０</w:t>
            </w:r>
            <w:r>
              <w:rPr>
                <w:rFonts w:hint="eastAsia"/>
              </w:rPr>
              <w:t>%</w:t>
            </w:r>
          </w:p>
        </w:tc>
        <w:tc>
          <w:tcPr>
            <w:tcW w:w="1041" w:type="dxa"/>
            <w:vAlign w:val="center"/>
          </w:tcPr>
          <w:p w:rsidR="00836151" w:rsidRDefault="00836151" w:rsidP="00836151">
            <w:pPr>
              <w:snapToGrid w:val="0"/>
              <w:spacing w:line="360" w:lineRule="exact"/>
              <w:jc w:val="center"/>
              <w:rPr>
                <w:rFonts w:hint="eastAsia"/>
              </w:rPr>
            </w:pPr>
            <w:r>
              <w:rPr>
                <w:rFonts w:hint="eastAsia"/>
              </w:rPr>
              <w:t>２０</w:t>
            </w:r>
          </w:p>
          <w:p w:rsidR="00836151" w:rsidRDefault="00836151" w:rsidP="00836151">
            <w:pPr>
              <w:snapToGrid w:val="0"/>
              <w:spacing w:line="360" w:lineRule="exact"/>
              <w:jc w:val="center"/>
              <w:rPr>
                <w:rFonts w:hint="eastAsia"/>
              </w:rPr>
            </w:pPr>
            <w:r>
              <w:rPr>
                <w:rFonts w:hint="eastAsia"/>
              </w:rPr>
              <w:t>(</w:t>
            </w:r>
            <w:r>
              <w:rPr>
                <w:rFonts w:hint="eastAsia"/>
              </w:rPr>
              <w:t>０</w:t>
            </w:r>
            <w:r>
              <w:rPr>
                <w:rFonts w:hint="eastAsia"/>
              </w:rPr>
              <w:t>)</w:t>
            </w:r>
          </w:p>
        </w:tc>
      </w:tr>
      <w:tr w:rsidR="00836151">
        <w:tblPrEx>
          <w:tblCellMar>
            <w:top w:w="0" w:type="dxa"/>
            <w:bottom w:w="0" w:type="dxa"/>
          </w:tblCellMar>
        </w:tblPrEx>
        <w:trPr>
          <w:cantSplit/>
          <w:trHeight w:val="454"/>
        </w:trPr>
        <w:tc>
          <w:tcPr>
            <w:tcW w:w="661" w:type="dxa"/>
            <w:vMerge w:val="restart"/>
            <w:vAlign w:val="center"/>
          </w:tcPr>
          <w:p w:rsidR="00836151" w:rsidRDefault="00836151" w:rsidP="00836151">
            <w:pPr>
              <w:snapToGrid w:val="0"/>
              <w:spacing w:line="360" w:lineRule="exact"/>
              <w:jc w:val="center"/>
              <w:rPr>
                <w:rFonts w:hint="eastAsia"/>
              </w:rPr>
            </w:pPr>
            <w:r>
              <w:rPr>
                <w:rFonts w:hint="eastAsia"/>
              </w:rPr>
              <w:t>５</w:t>
            </w:r>
          </w:p>
        </w:tc>
        <w:tc>
          <w:tcPr>
            <w:tcW w:w="1637" w:type="dxa"/>
            <w:vMerge w:val="restart"/>
            <w:vAlign w:val="center"/>
          </w:tcPr>
          <w:p w:rsidR="00836151" w:rsidRDefault="00836151" w:rsidP="00836151">
            <w:pPr>
              <w:snapToGrid w:val="0"/>
              <w:spacing w:line="360" w:lineRule="exact"/>
              <w:jc w:val="center"/>
              <w:rPr>
                <w:rFonts w:hint="eastAsia"/>
              </w:rPr>
            </w:pPr>
            <w:r>
              <w:rPr>
                <w:rFonts w:hint="eastAsia"/>
              </w:rPr>
              <w:t>保护层厚度</w:t>
            </w:r>
            <w:r>
              <w:rPr>
                <w:rFonts w:hint="eastAsia"/>
              </w:rPr>
              <w:t>(</w:t>
            </w:r>
            <w:r>
              <w:rPr>
                <w:rFonts w:hint="eastAsia"/>
              </w:rPr>
              <w:t>ｍｍ</w:t>
            </w:r>
            <w:r>
              <w:rPr>
                <w:rFonts w:hint="eastAsia"/>
              </w:rPr>
              <w:t>)</w:t>
            </w:r>
          </w:p>
        </w:tc>
        <w:tc>
          <w:tcPr>
            <w:tcW w:w="2681" w:type="dxa"/>
            <w:gridSpan w:val="2"/>
          </w:tcPr>
          <w:p w:rsidR="00836151" w:rsidRDefault="00836151" w:rsidP="00836151">
            <w:pPr>
              <w:snapToGrid w:val="0"/>
              <w:spacing w:line="360" w:lineRule="exact"/>
              <w:jc w:val="center"/>
              <w:rPr>
                <w:rFonts w:hint="eastAsia"/>
              </w:rPr>
            </w:pPr>
            <w:r>
              <w:rPr>
                <w:rFonts w:hint="eastAsia"/>
              </w:rPr>
              <w:t>柱、梁、拱肋</w:t>
            </w:r>
          </w:p>
        </w:tc>
        <w:tc>
          <w:tcPr>
            <w:tcW w:w="1341" w:type="dxa"/>
          </w:tcPr>
          <w:p w:rsidR="00836151" w:rsidRDefault="00836151" w:rsidP="00836151">
            <w:pPr>
              <w:snapToGrid w:val="0"/>
              <w:spacing w:line="360" w:lineRule="exact"/>
              <w:jc w:val="center"/>
              <w:rPr>
                <w:rFonts w:hint="eastAsia"/>
              </w:rPr>
            </w:pPr>
            <w:r>
              <w:rPr>
                <w:rFonts w:hint="eastAsia"/>
              </w:rPr>
              <w:t>±５</w:t>
            </w:r>
          </w:p>
        </w:tc>
        <w:tc>
          <w:tcPr>
            <w:tcW w:w="1744" w:type="dxa"/>
            <w:vMerge w:val="restart"/>
          </w:tcPr>
          <w:p w:rsidR="00836151" w:rsidRDefault="00836151" w:rsidP="00836151">
            <w:pPr>
              <w:snapToGrid w:val="0"/>
              <w:spacing w:line="360" w:lineRule="exact"/>
              <w:rPr>
                <w:rFonts w:hint="eastAsia"/>
              </w:rPr>
            </w:pPr>
            <w:r>
              <w:rPr>
                <w:rFonts w:hint="eastAsia"/>
              </w:rPr>
              <w:t>每构件沿模板周边检查８处</w:t>
            </w:r>
          </w:p>
        </w:tc>
        <w:tc>
          <w:tcPr>
            <w:tcW w:w="1041" w:type="dxa"/>
            <w:vMerge w:val="restart"/>
            <w:vAlign w:val="center"/>
          </w:tcPr>
          <w:p w:rsidR="00836151" w:rsidRDefault="00836151" w:rsidP="00836151">
            <w:pPr>
              <w:snapToGrid w:val="0"/>
              <w:spacing w:line="360" w:lineRule="exact"/>
              <w:jc w:val="center"/>
              <w:rPr>
                <w:rFonts w:hint="eastAsia"/>
              </w:rPr>
            </w:pPr>
            <w:r>
              <w:rPr>
                <w:rFonts w:hint="eastAsia"/>
              </w:rPr>
              <w:t>１５</w:t>
            </w:r>
          </w:p>
          <w:p w:rsidR="00836151" w:rsidRDefault="00836151" w:rsidP="00836151">
            <w:pPr>
              <w:snapToGrid w:val="0"/>
              <w:spacing w:line="360" w:lineRule="exact"/>
              <w:jc w:val="center"/>
              <w:rPr>
                <w:rFonts w:hint="eastAsia"/>
              </w:rPr>
            </w:pPr>
            <w:r>
              <w:rPr>
                <w:rFonts w:hint="eastAsia"/>
              </w:rPr>
              <w:t>(</w:t>
            </w:r>
            <w:r>
              <w:rPr>
                <w:rFonts w:hint="eastAsia"/>
              </w:rPr>
              <w:t>２０</w:t>
            </w:r>
            <w:r>
              <w:rPr>
                <w:rFonts w:hint="eastAsia"/>
              </w:rPr>
              <w:t>)</w:t>
            </w:r>
          </w:p>
        </w:tc>
      </w:tr>
      <w:tr w:rsidR="00836151">
        <w:tblPrEx>
          <w:tblCellMar>
            <w:top w:w="0" w:type="dxa"/>
            <w:bottom w:w="0" w:type="dxa"/>
          </w:tblCellMar>
        </w:tblPrEx>
        <w:trPr>
          <w:cantSplit/>
          <w:trHeight w:val="454"/>
        </w:trPr>
        <w:tc>
          <w:tcPr>
            <w:tcW w:w="661" w:type="dxa"/>
            <w:vMerge/>
          </w:tcPr>
          <w:p w:rsidR="00836151" w:rsidRDefault="00836151" w:rsidP="00836151">
            <w:pPr>
              <w:snapToGrid w:val="0"/>
              <w:spacing w:line="360" w:lineRule="exact"/>
              <w:jc w:val="center"/>
              <w:rPr>
                <w:rFonts w:hint="eastAsia"/>
              </w:rPr>
            </w:pPr>
          </w:p>
        </w:tc>
        <w:tc>
          <w:tcPr>
            <w:tcW w:w="1637" w:type="dxa"/>
            <w:vMerge/>
          </w:tcPr>
          <w:p w:rsidR="00836151" w:rsidRDefault="00836151" w:rsidP="00836151">
            <w:pPr>
              <w:snapToGrid w:val="0"/>
              <w:spacing w:line="360" w:lineRule="exact"/>
              <w:jc w:val="center"/>
              <w:rPr>
                <w:rFonts w:hint="eastAsia"/>
              </w:rPr>
            </w:pPr>
          </w:p>
        </w:tc>
        <w:tc>
          <w:tcPr>
            <w:tcW w:w="2681" w:type="dxa"/>
            <w:gridSpan w:val="2"/>
          </w:tcPr>
          <w:p w:rsidR="00836151" w:rsidRDefault="00836151" w:rsidP="00836151">
            <w:pPr>
              <w:snapToGrid w:val="0"/>
              <w:spacing w:line="360" w:lineRule="exact"/>
              <w:jc w:val="center"/>
              <w:rPr>
                <w:rFonts w:hint="eastAsia"/>
              </w:rPr>
            </w:pPr>
            <w:r>
              <w:rPr>
                <w:rFonts w:hint="eastAsia"/>
              </w:rPr>
              <w:t>基础、锚碇、墩台</w:t>
            </w:r>
          </w:p>
        </w:tc>
        <w:tc>
          <w:tcPr>
            <w:tcW w:w="1341" w:type="dxa"/>
            <w:vAlign w:val="center"/>
          </w:tcPr>
          <w:p w:rsidR="00836151" w:rsidRDefault="00836151" w:rsidP="00836151">
            <w:pPr>
              <w:snapToGrid w:val="0"/>
              <w:spacing w:line="360" w:lineRule="exact"/>
              <w:jc w:val="center"/>
              <w:rPr>
                <w:rFonts w:hint="eastAsia"/>
              </w:rPr>
            </w:pPr>
            <w:r>
              <w:rPr>
                <w:rFonts w:hint="eastAsia"/>
              </w:rPr>
              <w:t>±１０</w:t>
            </w:r>
          </w:p>
        </w:tc>
        <w:tc>
          <w:tcPr>
            <w:tcW w:w="1744" w:type="dxa"/>
            <w:vMerge/>
          </w:tcPr>
          <w:p w:rsidR="00836151" w:rsidRDefault="00836151" w:rsidP="00836151">
            <w:pPr>
              <w:snapToGrid w:val="0"/>
              <w:spacing w:line="360" w:lineRule="exact"/>
              <w:jc w:val="center"/>
              <w:rPr>
                <w:rFonts w:hint="eastAsia"/>
              </w:rPr>
            </w:pPr>
          </w:p>
        </w:tc>
        <w:tc>
          <w:tcPr>
            <w:tcW w:w="1041" w:type="dxa"/>
            <w:vMerge/>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661" w:type="dxa"/>
            <w:vMerge/>
          </w:tcPr>
          <w:p w:rsidR="00836151" w:rsidRDefault="00836151" w:rsidP="00836151">
            <w:pPr>
              <w:snapToGrid w:val="0"/>
              <w:spacing w:line="360" w:lineRule="exact"/>
              <w:jc w:val="center"/>
              <w:rPr>
                <w:rFonts w:hint="eastAsia"/>
              </w:rPr>
            </w:pPr>
          </w:p>
        </w:tc>
        <w:tc>
          <w:tcPr>
            <w:tcW w:w="1637" w:type="dxa"/>
            <w:vMerge/>
          </w:tcPr>
          <w:p w:rsidR="00836151" w:rsidRDefault="00836151" w:rsidP="00836151">
            <w:pPr>
              <w:snapToGrid w:val="0"/>
              <w:spacing w:line="360" w:lineRule="exact"/>
              <w:jc w:val="center"/>
              <w:rPr>
                <w:rFonts w:hint="eastAsia"/>
              </w:rPr>
            </w:pPr>
          </w:p>
        </w:tc>
        <w:tc>
          <w:tcPr>
            <w:tcW w:w="2681" w:type="dxa"/>
            <w:gridSpan w:val="2"/>
          </w:tcPr>
          <w:p w:rsidR="00836151" w:rsidRDefault="00836151" w:rsidP="00836151">
            <w:pPr>
              <w:snapToGrid w:val="0"/>
              <w:spacing w:line="360" w:lineRule="exact"/>
              <w:jc w:val="center"/>
              <w:rPr>
                <w:rFonts w:hint="eastAsia"/>
              </w:rPr>
            </w:pPr>
            <w:r>
              <w:rPr>
                <w:rFonts w:hint="eastAsia"/>
              </w:rPr>
              <w:t>板</w:t>
            </w:r>
          </w:p>
        </w:tc>
        <w:tc>
          <w:tcPr>
            <w:tcW w:w="1341" w:type="dxa"/>
          </w:tcPr>
          <w:p w:rsidR="00836151" w:rsidRDefault="00836151" w:rsidP="00836151">
            <w:pPr>
              <w:snapToGrid w:val="0"/>
              <w:spacing w:line="360" w:lineRule="exact"/>
              <w:jc w:val="center"/>
              <w:rPr>
                <w:rFonts w:hint="eastAsia"/>
              </w:rPr>
            </w:pPr>
            <w:r>
              <w:rPr>
                <w:rFonts w:hint="eastAsia"/>
              </w:rPr>
              <w:t>±３</w:t>
            </w:r>
          </w:p>
        </w:tc>
        <w:tc>
          <w:tcPr>
            <w:tcW w:w="1744" w:type="dxa"/>
            <w:vMerge/>
          </w:tcPr>
          <w:p w:rsidR="00836151" w:rsidRDefault="00836151" w:rsidP="00836151">
            <w:pPr>
              <w:snapToGrid w:val="0"/>
              <w:spacing w:line="360" w:lineRule="exact"/>
              <w:jc w:val="center"/>
              <w:rPr>
                <w:rFonts w:hint="eastAsia"/>
              </w:rPr>
            </w:pPr>
          </w:p>
        </w:tc>
        <w:tc>
          <w:tcPr>
            <w:tcW w:w="1041" w:type="dxa"/>
            <w:vMerge/>
          </w:tcPr>
          <w:p w:rsidR="00836151" w:rsidRDefault="00836151" w:rsidP="00836151">
            <w:pPr>
              <w:snapToGrid w:val="0"/>
              <w:spacing w:line="360" w:lineRule="exact"/>
              <w:jc w:val="center"/>
              <w:rPr>
                <w:rFonts w:hint="eastAsia"/>
              </w:rPr>
            </w:pPr>
          </w:p>
        </w:tc>
      </w:tr>
    </w:tbl>
    <w:p w:rsidR="00836151" w:rsidRDefault="00836151" w:rsidP="00836151">
      <w:pPr>
        <w:tabs>
          <w:tab w:val="left" w:pos="1320"/>
        </w:tabs>
        <w:snapToGrid w:val="0"/>
        <w:spacing w:beforeLines="50" w:afterLines="50" w:line="500" w:lineRule="exact"/>
        <w:jc w:val="center"/>
      </w:pPr>
    </w:p>
    <w:p w:rsidR="00836151" w:rsidRDefault="00836151" w:rsidP="00836151">
      <w:pPr>
        <w:tabs>
          <w:tab w:val="left" w:pos="1320"/>
        </w:tabs>
        <w:snapToGrid w:val="0"/>
        <w:spacing w:beforeLines="50" w:afterLines="50" w:line="500" w:lineRule="exact"/>
        <w:jc w:val="center"/>
        <w:rPr>
          <w:rFonts w:hint="eastAsia"/>
        </w:rPr>
      </w:pPr>
      <w:r>
        <w:rPr>
          <w:rFonts w:hint="eastAsia"/>
        </w:rPr>
        <w:t>桥面铺装实测项目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5"/>
        <w:gridCol w:w="361"/>
        <w:gridCol w:w="751"/>
        <w:gridCol w:w="1334"/>
        <w:gridCol w:w="1334"/>
        <w:gridCol w:w="1446"/>
        <w:gridCol w:w="2446"/>
        <w:gridCol w:w="1223"/>
      </w:tblGrid>
      <w:tr w:rsidR="00836151">
        <w:tblPrEx>
          <w:tblCellMar>
            <w:top w:w="0" w:type="dxa"/>
            <w:bottom w:w="0" w:type="dxa"/>
          </w:tblCellMar>
        </w:tblPrEx>
        <w:trPr>
          <w:cantSplit/>
          <w:trHeight w:val="454"/>
        </w:trPr>
        <w:tc>
          <w:tcPr>
            <w:tcW w:w="445" w:type="dxa"/>
            <w:vAlign w:val="center"/>
          </w:tcPr>
          <w:p w:rsidR="00836151" w:rsidRDefault="00836151" w:rsidP="00836151">
            <w:pPr>
              <w:tabs>
                <w:tab w:val="left" w:pos="1320"/>
              </w:tabs>
              <w:snapToGrid w:val="0"/>
              <w:spacing w:line="360" w:lineRule="exact"/>
              <w:jc w:val="center"/>
              <w:rPr>
                <w:rFonts w:hint="eastAsia"/>
              </w:rPr>
            </w:pPr>
            <w:r>
              <w:rPr>
                <w:rFonts w:hint="eastAsia"/>
              </w:rPr>
              <w:t>项次</w:t>
            </w:r>
          </w:p>
        </w:tc>
        <w:tc>
          <w:tcPr>
            <w:tcW w:w="2446" w:type="dxa"/>
            <w:gridSpan w:val="3"/>
            <w:vAlign w:val="center"/>
          </w:tcPr>
          <w:p w:rsidR="00836151" w:rsidRDefault="00836151" w:rsidP="00836151">
            <w:pPr>
              <w:tabs>
                <w:tab w:val="left" w:pos="1320"/>
              </w:tabs>
              <w:snapToGrid w:val="0"/>
              <w:spacing w:line="360" w:lineRule="exact"/>
              <w:jc w:val="center"/>
              <w:rPr>
                <w:rFonts w:hint="eastAsia"/>
              </w:rPr>
            </w:pPr>
            <w:r>
              <w:rPr>
                <w:rFonts w:hint="eastAsia"/>
              </w:rPr>
              <w:t>检查项目</w:t>
            </w:r>
          </w:p>
        </w:tc>
        <w:tc>
          <w:tcPr>
            <w:tcW w:w="2780" w:type="dxa"/>
            <w:gridSpan w:val="2"/>
            <w:vAlign w:val="center"/>
          </w:tcPr>
          <w:p w:rsidR="00836151" w:rsidRDefault="00836151" w:rsidP="00836151">
            <w:pPr>
              <w:tabs>
                <w:tab w:val="left" w:pos="1320"/>
              </w:tabs>
              <w:snapToGrid w:val="0"/>
              <w:spacing w:line="360" w:lineRule="exact"/>
              <w:jc w:val="center"/>
              <w:rPr>
                <w:rFonts w:hint="eastAsia"/>
              </w:rPr>
            </w:pPr>
            <w:r>
              <w:rPr>
                <w:rFonts w:hint="eastAsia"/>
              </w:rPr>
              <w:t>规定值或允许偏差</w:t>
            </w:r>
          </w:p>
        </w:tc>
        <w:tc>
          <w:tcPr>
            <w:tcW w:w="2446" w:type="dxa"/>
            <w:vAlign w:val="center"/>
          </w:tcPr>
          <w:p w:rsidR="00836151" w:rsidRDefault="00836151" w:rsidP="00836151">
            <w:pPr>
              <w:tabs>
                <w:tab w:val="left" w:pos="1320"/>
              </w:tabs>
              <w:snapToGrid w:val="0"/>
              <w:spacing w:line="360" w:lineRule="exact"/>
              <w:jc w:val="center"/>
              <w:rPr>
                <w:rFonts w:hint="eastAsia"/>
              </w:rPr>
            </w:pPr>
            <w:r>
              <w:rPr>
                <w:rFonts w:hint="eastAsia"/>
              </w:rPr>
              <w:t>检查方法和频率</w:t>
            </w:r>
          </w:p>
        </w:tc>
        <w:tc>
          <w:tcPr>
            <w:tcW w:w="1223" w:type="dxa"/>
            <w:vAlign w:val="center"/>
          </w:tcPr>
          <w:p w:rsidR="00836151" w:rsidRDefault="00836151" w:rsidP="00836151">
            <w:pPr>
              <w:tabs>
                <w:tab w:val="left" w:pos="1320"/>
              </w:tabs>
              <w:snapToGrid w:val="0"/>
              <w:spacing w:line="360" w:lineRule="exact"/>
              <w:jc w:val="center"/>
              <w:rPr>
                <w:rFonts w:hint="eastAsia"/>
              </w:rPr>
            </w:pPr>
            <w:r>
              <w:rPr>
                <w:rFonts w:hint="eastAsia"/>
              </w:rPr>
              <w:t>规定分</w:t>
            </w:r>
          </w:p>
        </w:tc>
      </w:tr>
      <w:tr w:rsidR="00836151">
        <w:tblPrEx>
          <w:tblCellMar>
            <w:top w:w="0" w:type="dxa"/>
            <w:bottom w:w="0" w:type="dxa"/>
          </w:tblCellMar>
        </w:tblPrEx>
        <w:trPr>
          <w:cantSplit/>
          <w:trHeight w:val="454"/>
        </w:trPr>
        <w:tc>
          <w:tcPr>
            <w:tcW w:w="445" w:type="dxa"/>
            <w:vAlign w:val="center"/>
          </w:tcPr>
          <w:p w:rsidR="00836151" w:rsidRDefault="00836151" w:rsidP="00836151">
            <w:pPr>
              <w:tabs>
                <w:tab w:val="left" w:pos="1320"/>
              </w:tabs>
              <w:snapToGrid w:val="0"/>
              <w:spacing w:line="360" w:lineRule="exact"/>
              <w:jc w:val="center"/>
              <w:rPr>
                <w:rFonts w:hint="eastAsia"/>
              </w:rPr>
            </w:pPr>
            <w:r>
              <w:rPr>
                <w:rFonts w:hint="eastAsia"/>
              </w:rPr>
              <w:t>１</w:t>
            </w:r>
          </w:p>
        </w:tc>
        <w:tc>
          <w:tcPr>
            <w:tcW w:w="2446" w:type="dxa"/>
            <w:gridSpan w:val="3"/>
            <w:vAlign w:val="center"/>
          </w:tcPr>
          <w:p w:rsidR="00836151" w:rsidRDefault="00836151" w:rsidP="00836151">
            <w:pPr>
              <w:tabs>
                <w:tab w:val="left" w:pos="1320"/>
              </w:tabs>
              <w:snapToGrid w:val="0"/>
              <w:spacing w:line="360" w:lineRule="exact"/>
              <w:jc w:val="center"/>
              <w:rPr>
                <w:rFonts w:hint="eastAsia"/>
              </w:rPr>
            </w:pPr>
            <w:r>
              <w:rPr>
                <w:rFonts w:hint="eastAsia"/>
              </w:rPr>
              <w:t>强度或压实度</w:t>
            </w:r>
          </w:p>
        </w:tc>
        <w:tc>
          <w:tcPr>
            <w:tcW w:w="2780" w:type="dxa"/>
            <w:gridSpan w:val="2"/>
            <w:vAlign w:val="center"/>
          </w:tcPr>
          <w:p w:rsidR="00836151" w:rsidRDefault="00836151" w:rsidP="00836151">
            <w:pPr>
              <w:tabs>
                <w:tab w:val="left" w:pos="1320"/>
              </w:tabs>
              <w:snapToGrid w:val="0"/>
              <w:spacing w:line="360" w:lineRule="exact"/>
              <w:jc w:val="center"/>
              <w:rPr>
                <w:rFonts w:hint="eastAsia"/>
              </w:rPr>
            </w:pPr>
            <w:r>
              <w:rPr>
                <w:rFonts w:hint="eastAsia"/>
              </w:rPr>
              <w:t>在合格标准内</w:t>
            </w:r>
          </w:p>
        </w:tc>
        <w:tc>
          <w:tcPr>
            <w:tcW w:w="2446" w:type="dxa"/>
            <w:vAlign w:val="center"/>
          </w:tcPr>
          <w:p w:rsidR="00836151" w:rsidRDefault="00836151" w:rsidP="00836151">
            <w:pPr>
              <w:tabs>
                <w:tab w:val="left" w:pos="1320"/>
              </w:tabs>
              <w:snapToGrid w:val="0"/>
              <w:spacing w:line="360" w:lineRule="exact"/>
              <w:jc w:val="center"/>
              <w:rPr>
                <w:rFonts w:hint="eastAsia"/>
              </w:rPr>
            </w:pPr>
            <w:r>
              <w:rPr>
                <w:rFonts w:hint="eastAsia"/>
              </w:rPr>
              <w:t>按附录</w:t>
            </w:r>
            <w:r>
              <w:rPr>
                <w:rFonts w:hint="eastAsia"/>
              </w:rPr>
              <w:t>B</w:t>
            </w:r>
            <w:r>
              <w:rPr>
                <w:rFonts w:hint="eastAsia"/>
              </w:rPr>
              <w:t>或</w:t>
            </w:r>
            <w:r>
              <w:rPr>
                <w:rFonts w:hint="eastAsia"/>
              </w:rPr>
              <w:t>D</w:t>
            </w:r>
            <w:r>
              <w:rPr>
                <w:rFonts w:hint="eastAsia"/>
              </w:rPr>
              <w:t>检查</w:t>
            </w:r>
          </w:p>
        </w:tc>
        <w:tc>
          <w:tcPr>
            <w:tcW w:w="1223" w:type="dxa"/>
            <w:vAlign w:val="center"/>
          </w:tcPr>
          <w:p w:rsidR="00836151" w:rsidRDefault="00836151" w:rsidP="00836151">
            <w:pPr>
              <w:tabs>
                <w:tab w:val="left" w:pos="1320"/>
              </w:tabs>
              <w:snapToGrid w:val="0"/>
              <w:spacing w:line="360" w:lineRule="exact"/>
              <w:jc w:val="center"/>
              <w:rPr>
                <w:rFonts w:hint="eastAsia"/>
              </w:rPr>
            </w:pPr>
            <w:r>
              <w:rPr>
                <w:rFonts w:hint="eastAsia"/>
              </w:rPr>
              <w:t>３５</w:t>
            </w:r>
          </w:p>
        </w:tc>
      </w:tr>
      <w:tr w:rsidR="00836151">
        <w:tblPrEx>
          <w:tblCellMar>
            <w:top w:w="0" w:type="dxa"/>
            <w:bottom w:w="0" w:type="dxa"/>
          </w:tblCellMar>
        </w:tblPrEx>
        <w:trPr>
          <w:cantSplit/>
          <w:trHeight w:val="454"/>
        </w:trPr>
        <w:tc>
          <w:tcPr>
            <w:tcW w:w="445" w:type="dxa"/>
            <w:vAlign w:val="center"/>
          </w:tcPr>
          <w:p w:rsidR="00836151" w:rsidRDefault="00836151" w:rsidP="00836151">
            <w:pPr>
              <w:tabs>
                <w:tab w:val="left" w:pos="1320"/>
              </w:tabs>
              <w:snapToGrid w:val="0"/>
              <w:spacing w:line="360" w:lineRule="exact"/>
              <w:jc w:val="center"/>
              <w:rPr>
                <w:rFonts w:hint="eastAsia"/>
              </w:rPr>
            </w:pPr>
            <w:r>
              <w:rPr>
                <w:rFonts w:hint="eastAsia"/>
              </w:rPr>
              <w:t>２</w:t>
            </w:r>
          </w:p>
        </w:tc>
        <w:tc>
          <w:tcPr>
            <w:tcW w:w="2446" w:type="dxa"/>
            <w:gridSpan w:val="3"/>
            <w:vAlign w:val="center"/>
          </w:tcPr>
          <w:p w:rsidR="00836151" w:rsidRDefault="00836151" w:rsidP="00836151">
            <w:pPr>
              <w:tabs>
                <w:tab w:val="left" w:pos="1320"/>
              </w:tabs>
              <w:snapToGrid w:val="0"/>
              <w:spacing w:line="360" w:lineRule="exact"/>
              <w:jc w:val="center"/>
              <w:rPr>
                <w:rFonts w:hint="eastAsia"/>
              </w:rPr>
            </w:pPr>
            <w:r>
              <w:rPr>
                <w:rFonts w:hint="eastAsia"/>
              </w:rPr>
              <w:t>厚度（ｍｍ）</w:t>
            </w:r>
          </w:p>
        </w:tc>
        <w:tc>
          <w:tcPr>
            <w:tcW w:w="2780" w:type="dxa"/>
            <w:gridSpan w:val="2"/>
            <w:vAlign w:val="center"/>
          </w:tcPr>
          <w:p w:rsidR="00836151" w:rsidRDefault="00836151" w:rsidP="00836151">
            <w:pPr>
              <w:tabs>
                <w:tab w:val="left" w:pos="1320"/>
              </w:tabs>
              <w:snapToGrid w:val="0"/>
              <w:spacing w:line="360" w:lineRule="exact"/>
              <w:jc w:val="center"/>
              <w:rPr>
                <w:rFonts w:hint="eastAsia"/>
              </w:rPr>
            </w:pPr>
            <w:r>
              <w:rPr>
                <w:rFonts w:hint="eastAsia"/>
              </w:rPr>
              <w:t>+</w:t>
            </w:r>
            <w:r>
              <w:rPr>
                <w:rFonts w:hint="eastAsia"/>
              </w:rPr>
              <w:t>１０，</w:t>
            </w:r>
            <w:r>
              <w:rPr>
                <w:rFonts w:hint="eastAsia"/>
              </w:rPr>
              <w:t>-</w:t>
            </w:r>
            <w:r>
              <w:rPr>
                <w:rFonts w:hint="eastAsia"/>
              </w:rPr>
              <w:t>５</w:t>
            </w:r>
          </w:p>
        </w:tc>
        <w:tc>
          <w:tcPr>
            <w:tcW w:w="2446" w:type="dxa"/>
            <w:vAlign w:val="center"/>
          </w:tcPr>
          <w:p w:rsidR="00836151" w:rsidRDefault="00836151" w:rsidP="00836151">
            <w:pPr>
              <w:tabs>
                <w:tab w:val="left" w:pos="1320"/>
              </w:tabs>
              <w:snapToGrid w:val="0"/>
              <w:spacing w:line="360" w:lineRule="exact"/>
              <w:rPr>
                <w:rFonts w:hint="eastAsia"/>
              </w:rPr>
            </w:pPr>
            <w:r>
              <w:rPr>
                <w:rFonts w:hint="eastAsia"/>
              </w:rPr>
              <w:t>对比路面浇筑前后标高检查，每１００ｍ５处</w:t>
            </w:r>
          </w:p>
        </w:tc>
        <w:tc>
          <w:tcPr>
            <w:tcW w:w="1223" w:type="dxa"/>
            <w:vAlign w:val="center"/>
          </w:tcPr>
          <w:p w:rsidR="00836151" w:rsidRDefault="00836151" w:rsidP="00836151">
            <w:pPr>
              <w:tabs>
                <w:tab w:val="left" w:pos="1320"/>
              </w:tabs>
              <w:snapToGrid w:val="0"/>
              <w:spacing w:line="360" w:lineRule="exact"/>
              <w:jc w:val="center"/>
              <w:rPr>
                <w:rFonts w:hint="eastAsia"/>
              </w:rPr>
            </w:pPr>
            <w:r>
              <w:rPr>
                <w:rFonts w:hint="eastAsia"/>
              </w:rPr>
              <w:t>２０</w:t>
            </w:r>
          </w:p>
          <w:p w:rsidR="00836151" w:rsidRDefault="00836151" w:rsidP="00836151">
            <w:pPr>
              <w:tabs>
                <w:tab w:val="left" w:pos="1320"/>
              </w:tabs>
              <w:snapToGrid w:val="0"/>
              <w:spacing w:line="360" w:lineRule="exact"/>
              <w:jc w:val="center"/>
              <w:rPr>
                <w:rFonts w:hint="eastAsia"/>
              </w:rPr>
            </w:pPr>
            <w:r>
              <w:rPr>
                <w:rFonts w:hint="eastAsia"/>
              </w:rPr>
              <w:t>（２５）</w:t>
            </w:r>
          </w:p>
        </w:tc>
      </w:tr>
      <w:tr w:rsidR="00836151">
        <w:tblPrEx>
          <w:tblCellMar>
            <w:top w:w="0" w:type="dxa"/>
            <w:bottom w:w="0" w:type="dxa"/>
          </w:tblCellMar>
        </w:tblPrEx>
        <w:trPr>
          <w:cantSplit/>
          <w:trHeight w:val="454"/>
        </w:trPr>
        <w:tc>
          <w:tcPr>
            <w:tcW w:w="445" w:type="dxa"/>
            <w:vMerge w:val="restart"/>
            <w:vAlign w:val="center"/>
          </w:tcPr>
          <w:p w:rsidR="00836151" w:rsidRDefault="00836151" w:rsidP="00836151">
            <w:pPr>
              <w:tabs>
                <w:tab w:val="left" w:pos="1320"/>
              </w:tabs>
              <w:snapToGrid w:val="0"/>
              <w:spacing w:line="360" w:lineRule="exact"/>
              <w:jc w:val="center"/>
              <w:rPr>
                <w:rFonts w:hint="eastAsia"/>
              </w:rPr>
            </w:pPr>
            <w:r>
              <w:rPr>
                <w:rFonts w:hint="eastAsia"/>
              </w:rPr>
              <w:t>３</w:t>
            </w:r>
          </w:p>
        </w:tc>
        <w:tc>
          <w:tcPr>
            <w:tcW w:w="361" w:type="dxa"/>
            <w:vMerge w:val="restart"/>
            <w:textDirection w:val="tbRlV"/>
            <w:vAlign w:val="center"/>
          </w:tcPr>
          <w:p w:rsidR="00836151" w:rsidRDefault="00836151" w:rsidP="00836151">
            <w:pPr>
              <w:tabs>
                <w:tab w:val="left" w:pos="1320"/>
              </w:tabs>
              <w:snapToGrid w:val="0"/>
              <w:spacing w:line="360" w:lineRule="exact"/>
              <w:ind w:left="113" w:right="113"/>
              <w:jc w:val="center"/>
              <w:rPr>
                <w:rFonts w:hint="eastAsia"/>
              </w:rPr>
            </w:pPr>
            <w:r>
              <w:rPr>
                <w:rFonts w:hint="eastAsia"/>
              </w:rPr>
              <w:t>平整度</w:t>
            </w:r>
          </w:p>
        </w:tc>
        <w:tc>
          <w:tcPr>
            <w:tcW w:w="751" w:type="dxa"/>
            <w:vMerge w:val="restart"/>
            <w:vAlign w:val="center"/>
          </w:tcPr>
          <w:p w:rsidR="00836151" w:rsidRDefault="00836151" w:rsidP="00836151">
            <w:pPr>
              <w:tabs>
                <w:tab w:val="left" w:pos="1320"/>
              </w:tabs>
              <w:snapToGrid w:val="0"/>
              <w:spacing w:line="360" w:lineRule="exact"/>
              <w:jc w:val="center"/>
              <w:rPr>
                <w:rFonts w:hint="eastAsia"/>
              </w:rPr>
            </w:pPr>
            <w:r>
              <w:rPr>
                <w:rFonts w:hint="eastAsia"/>
              </w:rPr>
              <w:t>高速</w:t>
            </w:r>
          </w:p>
          <w:p w:rsidR="00836151" w:rsidRDefault="00836151" w:rsidP="00836151">
            <w:pPr>
              <w:tabs>
                <w:tab w:val="left" w:pos="1320"/>
              </w:tabs>
              <w:snapToGrid w:val="0"/>
              <w:spacing w:line="360" w:lineRule="exact"/>
              <w:jc w:val="center"/>
              <w:rPr>
                <w:rFonts w:hint="eastAsia"/>
              </w:rPr>
            </w:pPr>
            <w:r>
              <w:rPr>
                <w:rFonts w:hint="eastAsia"/>
              </w:rPr>
              <w:t>公路</w:t>
            </w:r>
          </w:p>
        </w:tc>
        <w:tc>
          <w:tcPr>
            <w:tcW w:w="1334" w:type="dxa"/>
            <w:vAlign w:val="center"/>
          </w:tcPr>
          <w:p w:rsidR="00836151" w:rsidRDefault="00836151" w:rsidP="00836151">
            <w:pPr>
              <w:tabs>
                <w:tab w:val="left" w:pos="1320"/>
              </w:tabs>
              <w:snapToGrid w:val="0"/>
              <w:spacing w:line="360" w:lineRule="exact"/>
              <w:jc w:val="center"/>
              <w:rPr>
                <w:rFonts w:hint="eastAsia"/>
              </w:rPr>
            </w:pPr>
          </w:p>
        </w:tc>
        <w:tc>
          <w:tcPr>
            <w:tcW w:w="1334" w:type="dxa"/>
            <w:vAlign w:val="center"/>
          </w:tcPr>
          <w:p w:rsidR="00836151" w:rsidRDefault="00836151" w:rsidP="00836151">
            <w:pPr>
              <w:tabs>
                <w:tab w:val="left" w:pos="1320"/>
              </w:tabs>
              <w:snapToGrid w:val="0"/>
              <w:spacing w:line="360" w:lineRule="exact"/>
              <w:rPr>
                <w:rFonts w:hint="eastAsia"/>
              </w:rPr>
            </w:pPr>
            <w:r>
              <w:rPr>
                <w:rFonts w:hint="eastAsia"/>
              </w:rPr>
              <w:t>沥青混凝土</w:t>
            </w:r>
          </w:p>
        </w:tc>
        <w:tc>
          <w:tcPr>
            <w:tcW w:w="1446" w:type="dxa"/>
            <w:vAlign w:val="center"/>
          </w:tcPr>
          <w:p w:rsidR="00836151" w:rsidRDefault="00836151" w:rsidP="00836151">
            <w:pPr>
              <w:tabs>
                <w:tab w:val="left" w:pos="1320"/>
              </w:tabs>
              <w:snapToGrid w:val="0"/>
              <w:spacing w:line="360" w:lineRule="exact"/>
              <w:rPr>
                <w:rFonts w:hint="eastAsia"/>
              </w:rPr>
            </w:pPr>
            <w:r>
              <w:rPr>
                <w:rFonts w:hint="eastAsia"/>
              </w:rPr>
              <w:t>水泥混凝土</w:t>
            </w:r>
          </w:p>
        </w:tc>
        <w:tc>
          <w:tcPr>
            <w:tcW w:w="2446" w:type="dxa"/>
            <w:vMerge w:val="restart"/>
            <w:vAlign w:val="center"/>
          </w:tcPr>
          <w:p w:rsidR="00836151" w:rsidRDefault="00836151" w:rsidP="00836151">
            <w:pPr>
              <w:tabs>
                <w:tab w:val="left" w:pos="1320"/>
              </w:tabs>
              <w:snapToGrid w:val="0"/>
              <w:spacing w:line="360" w:lineRule="exact"/>
              <w:rPr>
                <w:rFonts w:hint="eastAsia"/>
              </w:rPr>
            </w:pPr>
            <w:r>
              <w:rPr>
                <w:rFonts w:hint="eastAsia"/>
              </w:rPr>
              <w:t>平整度仪</w:t>
            </w:r>
            <w:r>
              <w:rPr>
                <w:rFonts w:hint="eastAsia"/>
              </w:rPr>
              <w:t>:</w:t>
            </w:r>
            <w:r>
              <w:rPr>
                <w:rFonts w:hint="eastAsia"/>
              </w:rPr>
              <w:t>全桥每车道连续检测</w:t>
            </w:r>
            <w:r>
              <w:rPr>
                <w:rFonts w:hint="eastAsia"/>
              </w:rPr>
              <w:t>,</w:t>
            </w:r>
            <w:r>
              <w:rPr>
                <w:rFonts w:hint="eastAsia"/>
              </w:rPr>
              <w:t>每１００ｍ计算</w:t>
            </w:r>
            <w:r>
              <w:rPr>
                <w:rFonts w:hint="eastAsia"/>
              </w:rPr>
              <w:t>IRI</w:t>
            </w:r>
            <w:r>
              <w:rPr>
                <w:rFonts w:hint="eastAsia"/>
              </w:rPr>
              <w:t>或σ</w:t>
            </w:r>
          </w:p>
        </w:tc>
        <w:tc>
          <w:tcPr>
            <w:tcW w:w="1223" w:type="dxa"/>
            <w:vMerge w:val="restart"/>
            <w:vAlign w:val="center"/>
          </w:tcPr>
          <w:p w:rsidR="00836151" w:rsidRDefault="00836151" w:rsidP="00836151">
            <w:pPr>
              <w:tabs>
                <w:tab w:val="left" w:pos="1320"/>
              </w:tabs>
              <w:snapToGrid w:val="0"/>
              <w:spacing w:line="360" w:lineRule="exact"/>
              <w:jc w:val="center"/>
              <w:rPr>
                <w:rFonts w:hint="eastAsia"/>
              </w:rPr>
            </w:pPr>
            <w:r>
              <w:rPr>
                <w:rFonts w:hint="eastAsia"/>
              </w:rPr>
              <w:t>２０</w:t>
            </w:r>
          </w:p>
          <w:p w:rsidR="00836151" w:rsidRDefault="00836151" w:rsidP="00836151">
            <w:pPr>
              <w:tabs>
                <w:tab w:val="left" w:pos="1320"/>
              </w:tabs>
              <w:snapToGrid w:val="0"/>
              <w:spacing w:line="360" w:lineRule="exact"/>
              <w:jc w:val="center"/>
              <w:rPr>
                <w:rFonts w:hint="eastAsia"/>
              </w:rPr>
            </w:pPr>
            <w:r>
              <w:rPr>
                <w:rFonts w:hint="eastAsia"/>
              </w:rPr>
              <w:t>(</w:t>
            </w:r>
            <w:r>
              <w:rPr>
                <w:rFonts w:hint="eastAsia"/>
              </w:rPr>
              <w:t>２５</w:t>
            </w:r>
            <w:r>
              <w:rPr>
                <w:rFonts w:hint="eastAsia"/>
              </w:rPr>
              <w:t>)</w:t>
            </w:r>
          </w:p>
        </w:tc>
      </w:tr>
      <w:tr w:rsidR="00836151">
        <w:tblPrEx>
          <w:tblCellMar>
            <w:top w:w="0" w:type="dxa"/>
            <w:bottom w:w="0" w:type="dxa"/>
          </w:tblCellMar>
        </w:tblPrEx>
        <w:trPr>
          <w:cantSplit/>
          <w:trHeight w:val="454"/>
        </w:trPr>
        <w:tc>
          <w:tcPr>
            <w:tcW w:w="445" w:type="dxa"/>
            <w:vMerge/>
            <w:vAlign w:val="center"/>
          </w:tcPr>
          <w:p w:rsidR="00836151" w:rsidRDefault="00836151" w:rsidP="00836151">
            <w:pPr>
              <w:tabs>
                <w:tab w:val="left" w:pos="1320"/>
              </w:tabs>
              <w:snapToGrid w:val="0"/>
              <w:spacing w:line="360" w:lineRule="exact"/>
              <w:jc w:val="center"/>
              <w:rPr>
                <w:rFonts w:hint="eastAsia"/>
              </w:rPr>
            </w:pPr>
          </w:p>
        </w:tc>
        <w:tc>
          <w:tcPr>
            <w:tcW w:w="361" w:type="dxa"/>
            <w:vMerge/>
            <w:textDirection w:val="tbRlV"/>
            <w:vAlign w:val="center"/>
          </w:tcPr>
          <w:p w:rsidR="00836151" w:rsidRDefault="00836151" w:rsidP="00836151">
            <w:pPr>
              <w:tabs>
                <w:tab w:val="left" w:pos="1320"/>
              </w:tabs>
              <w:snapToGrid w:val="0"/>
              <w:spacing w:line="360" w:lineRule="exact"/>
              <w:ind w:left="113" w:right="113"/>
              <w:jc w:val="center"/>
              <w:rPr>
                <w:rFonts w:hint="eastAsia"/>
              </w:rPr>
            </w:pPr>
          </w:p>
        </w:tc>
        <w:tc>
          <w:tcPr>
            <w:tcW w:w="751" w:type="dxa"/>
            <w:vMerge/>
            <w:vAlign w:val="center"/>
          </w:tcPr>
          <w:p w:rsidR="00836151" w:rsidRDefault="00836151" w:rsidP="00836151">
            <w:pPr>
              <w:tabs>
                <w:tab w:val="left" w:pos="1320"/>
              </w:tabs>
              <w:snapToGrid w:val="0"/>
              <w:spacing w:line="360" w:lineRule="exact"/>
              <w:jc w:val="center"/>
              <w:rPr>
                <w:rFonts w:hint="eastAsia"/>
              </w:rPr>
            </w:pPr>
          </w:p>
        </w:tc>
        <w:tc>
          <w:tcPr>
            <w:tcW w:w="1334" w:type="dxa"/>
            <w:vAlign w:val="center"/>
          </w:tcPr>
          <w:p w:rsidR="00836151" w:rsidRDefault="00836151" w:rsidP="00836151">
            <w:pPr>
              <w:tabs>
                <w:tab w:val="left" w:pos="1320"/>
              </w:tabs>
              <w:snapToGrid w:val="0"/>
              <w:spacing w:line="360" w:lineRule="exact"/>
              <w:jc w:val="center"/>
              <w:rPr>
                <w:rFonts w:hint="eastAsia"/>
              </w:rPr>
            </w:pPr>
            <w:r>
              <w:rPr>
                <w:rFonts w:hint="eastAsia"/>
              </w:rPr>
              <w:t>IRI(</w:t>
            </w:r>
            <w:r>
              <w:rPr>
                <w:rFonts w:hint="eastAsia"/>
              </w:rPr>
              <w:t>ｍ</w:t>
            </w:r>
            <w:r>
              <w:rPr>
                <w:rFonts w:hint="eastAsia"/>
              </w:rPr>
              <w:t>/k</w:t>
            </w:r>
            <w:r>
              <w:rPr>
                <w:rFonts w:hint="eastAsia"/>
              </w:rPr>
              <w:t>ｍ</w:t>
            </w:r>
            <w:r>
              <w:rPr>
                <w:rFonts w:hint="eastAsia"/>
              </w:rPr>
              <w:t>)</w:t>
            </w:r>
          </w:p>
        </w:tc>
        <w:tc>
          <w:tcPr>
            <w:tcW w:w="1334" w:type="dxa"/>
            <w:vAlign w:val="center"/>
          </w:tcPr>
          <w:p w:rsidR="00836151" w:rsidRDefault="00836151" w:rsidP="00836151">
            <w:pPr>
              <w:tabs>
                <w:tab w:val="left" w:pos="1320"/>
              </w:tabs>
              <w:snapToGrid w:val="0"/>
              <w:spacing w:line="360" w:lineRule="exact"/>
              <w:jc w:val="center"/>
              <w:rPr>
                <w:rFonts w:hint="eastAsia"/>
              </w:rPr>
            </w:pPr>
            <w:r>
              <w:rPr>
                <w:rFonts w:hint="eastAsia"/>
              </w:rPr>
              <w:t>２</w:t>
            </w:r>
            <w:r>
              <w:rPr>
                <w:rFonts w:hint="eastAsia"/>
              </w:rPr>
              <w:t>.</w:t>
            </w:r>
            <w:r>
              <w:rPr>
                <w:rFonts w:hint="eastAsia"/>
              </w:rPr>
              <w:t>５</w:t>
            </w:r>
          </w:p>
        </w:tc>
        <w:tc>
          <w:tcPr>
            <w:tcW w:w="1446" w:type="dxa"/>
            <w:vAlign w:val="center"/>
          </w:tcPr>
          <w:p w:rsidR="00836151" w:rsidRDefault="00836151" w:rsidP="00836151">
            <w:pPr>
              <w:tabs>
                <w:tab w:val="left" w:pos="1320"/>
              </w:tabs>
              <w:snapToGrid w:val="0"/>
              <w:spacing w:line="360" w:lineRule="exact"/>
              <w:jc w:val="center"/>
              <w:rPr>
                <w:rFonts w:hint="eastAsia"/>
              </w:rPr>
            </w:pPr>
            <w:r>
              <w:rPr>
                <w:rFonts w:hint="eastAsia"/>
              </w:rPr>
              <w:t>３</w:t>
            </w:r>
            <w:r>
              <w:rPr>
                <w:rFonts w:hint="eastAsia"/>
              </w:rPr>
              <w:t>.</w:t>
            </w:r>
            <w:r>
              <w:rPr>
                <w:rFonts w:hint="eastAsia"/>
              </w:rPr>
              <w:t>０</w:t>
            </w:r>
          </w:p>
        </w:tc>
        <w:tc>
          <w:tcPr>
            <w:tcW w:w="2446" w:type="dxa"/>
            <w:vMerge/>
            <w:vAlign w:val="center"/>
          </w:tcPr>
          <w:p w:rsidR="00836151" w:rsidRDefault="00836151" w:rsidP="00836151">
            <w:pPr>
              <w:tabs>
                <w:tab w:val="left" w:pos="1320"/>
              </w:tabs>
              <w:snapToGrid w:val="0"/>
              <w:spacing w:line="360" w:lineRule="exact"/>
              <w:jc w:val="center"/>
              <w:rPr>
                <w:rFonts w:hint="eastAsia"/>
              </w:rPr>
            </w:pPr>
          </w:p>
        </w:tc>
        <w:tc>
          <w:tcPr>
            <w:tcW w:w="1223" w:type="dxa"/>
            <w:vMerge/>
            <w:vAlign w:val="center"/>
          </w:tcPr>
          <w:p w:rsidR="00836151" w:rsidRDefault="00836151" w:rsidP="00836151">
            <w:pPr>
              <w:tabs>
                <w:tab w:val="left" w:pos="1320"/>
              </w:tabs>
              <w:snapToGrid w:val="0"/>
              <w:spacing w:line="360" w:lineRule="exact"/>
              <w:jc w:val="center"/>
              <w:rPr>
                <w:rFonts w:hint="eastAsia"/>
              </w:rPr>
            </w:pPr>
          </w:p>
        </w:tc>
      </w:tr>
      <w:tr w:rsidR="00836151">
        <w:tblPrEx>
          <w:tblCellMar>
            <w:top w:w="0" w:type="dxa"/>
            <w:bottom w:w="0" w:type="dxa"/>
          </w:tblCellMar>
        </w:tblPrEx>
        <w:trPr>
          <w:cantSplit/>
          <w:trHeight w:val="454"/>
        </w:trPr>
        <w:tc>
          <w:tcPr>
            <w:tcW w:w="445" w:type="dxa"/>
            <w:vMerge/>
            <w:vAlign w:val="center"/>
          </w:tcPr>
          <w:p w:rsidR="00836151" w:rsidRDefault="00836151" w:rsidP="00836151">
            <w:pPr>
              <w:tabs>
                <w:tab w:val="left" w:pos="1320"/>
              </w:tabs>
              <w:snapToGrid w:val="0"/>
              <w:spacing w:line="360" w:lineRule="exact"/>
              <w:jc w:val="center"/>
              <w:rPr>
                <w:rFonts w:hint="eastAsia"/>
              </w:rPr>
            </w:pPr>
          </w:p>
        </w:tc>
        <w:tc>
          <w:tcPr>
            <w:tcW w:w="361" w:type="dxa"/>
            <w:vMerge/>
            <w:textDirection w:val="tbRlV"/>
            <w:vAlign w:val="center"/>
          </w:tcPr>
          <w:p w:rsidR="00836151" w:rsidRDefault="00836151" w:rsidP="00836151">
            <w:pPr>
              <w:tabs>
                <w:tab w:val="left" w:pos="1320"/>
              </w:tabs>
              <w:snapToGrid w:val="0"/>
              <w:spacing w:line="360" w:lineRule="exact"/>
              <w:ind w:left="113" w:right="113"/>
              <w:jc w:val="center"/>
              <w:rPr>
                <w:rFonts w:hint="eastAsia"/>
              </w:rPr>
            </w:pPr>
          </w:p>
        </w:tc>
        <w:tc>
          <w:tcPr>
            <w:tcW w:w="751" w:type="dxa"/>
            <w:vMerge/>
            <w:vAlign w:val="center"/>
          </w:tcPr>
          <w:p w:rsidR="00836151" w:rsidRDefault="00836151" w:rsidP="00836151">
            <w:pPr>
              <w:tabs>
                <w:tab w:val="left" w:pos="1320"/>
              </w:tabs>
              <w:snapToGrid w:val="0"/>
              <w:spacing w:line="360" w:lineRule="exact"/>
              <w:jc w:val="center"/>
              <w:rPr>
                <w:rFonts w:hint="eastAsia"/>
              </w:rPr>
            </w:pPr>
          </w:p>
        </w:tc>
        <w:tc>
          <w:tcPr>
            <w:tcW w:w="1334" w:type="dxa"/>
            <w:vAlign w:val="center"/>
          </w:tcPr>
          <w:p w:rsidR="00836151" w:rsidRDefault="00836151" w:rsidP="00836151">
            <w:pPr>
              <w:tabs>
                <w:tab w:val="left" w:pos="1320"/>
              </w:tabs>
              <w:snapToGrid w:val="0"/>
              <w:spacing w:line="360" w:lineRule="exact"/>
              <w:jc w:val="center"/>
              <w:rPr>
                <w:rFonts w:hint="eastAsia"/>
              </w:rPr>
            </w:pPr>
            <w:r>
              <w:rPr>
                <w:rFonts w:hint="eastAsia"/>
              </w:rPr>
              <w:t>σ</w:t>
            </w:r>
            <w:r>
              <w:rPr>
                <w:rFonts w:hint="eastAsia"/>
              </w:rPr>
              <w:t>(</w:t>
            </w:r>
            <w:r>
              <w:rPr>
                <w:rFonts w:hint="eastAsia"/>
              </w:rPr>
              <w:t>ｍｍ</w:t>
            </w:r>
            <w:r>
              <w:rPr>
                <w:rFonts w:hint="eastAsia"/>
              </w:rPr>
              <w:t>)</w:t>
            </w:r>
          </w:p>
        </w:tc>
        <w:tc>
          <w:tcPr>
            <w:tcW w:w="1334" w:type="dxa"/>
            <w:vAlign w:val="center"/>
          </w:tcPr>
          <w:p w:rsidR="00836151" w:rsidRDefault="00836151" w:rsidP="00836151">
            <w:pPr>
              <w:tabs>
                <w:tab w:val="left" w:pos="1320"/>
              </w:tabs>
              <w:snapToGrid w:val="0"/>
              <w:spacing w:line="360" w:lineRule="exact"/>
              <w:jc w:val="center"/>
              <w:rPr>
                <w:rFonts w:hint="eastAsia"/>
              </w:rPr>
            </w:pPr>
            <w:r>
              <w:rPr>
                <w:rFonts w:hint="eastAsia"/>
              </w:rPr>
              <w:t>１</w:t>
            </w:r>
            <w:r>
              <w:rPr>
                <w:rFonts w:hint="eastAsia"/>
              </w:rPr>
              <w:t>.</w:t>
            </w:r>
            <w:r>
              <w:rPr>
                <w:rFonts w:hint="eastAsia"/>
              </w:rPr>
              <w:t>５</w:t>
            </w:r>
          </w:p>
        </w:tc>
        <w:tc>
          <w:tcPr>
            <w:tcW w:w="1446" w:type="dxa"/>
            <w:vAlign w:val="center"/>
          </w:tcPr>
          <w:p w:rsidR="00836151" w:rsidRDefault="00836151" w:rsidP="00836151">
            <w:pPr>
              <w:tabs>
                <w:tab w:val="left" w:pos="1320"/>
              </w:tabs>
              <w:snapToGrid w:val="0"/>
              <w:spacing w:line="360" w:lineRule="exact"/>
              <w:jc w:val="center"/>
              <w:rPr>
                <w:rFonts w:hint="eastAsia"/>
              </w:rPr>
            </w:pPr>
            <w:r>
              <w:rPr>
                <w:rFonts w:hint="eastAsia"/>
              </w:rPr>
              <w:t>１</w:t>
            </w:r>
            <w:r>
              <w:rPr>
                <w:rFonts w:hint="eastAsia"/>
              </w:rPr>
              <w:t>.</w:t>
            </w:r>
            <w:r>
              <w:rPr>
                <w:rFonts w:hint="eastAsia"/>
              </w:rPr>
              <w:t>８</w:t>
            </w:r>
          </w:p>
        </w:tc>
        <w:tc>
          <w:tcPr>
            <w:tcW w:w="2446" w:type="dxa"/>
            <w:vMerge/>
            <w:vAlign w:val="center"/>
          </w:tcPr>
          <w:p w:rsidR="00836151" w:rsidRDefault="00836151" w:rsidP="00836151">
            <w:pPr>
              <w:tabs>
                <w:tab w:val="left" w:pos="1320"/>
              </w:tabs>
              <w:snapToGrid w:val="0"/>
              <w:spacing w:line="360" w:lineRule="exact"/>
              <w:jc w:val="center"/>
              <w:rPr>
                <w:rFonts w:hint="eastAsia"/>
              </w:rPr>
            </w:pPr>
          </w:p>
        </w:tc>
        <w:tc>
          <w:tcPr>
            <w:tcW w:w="1223" w:type="dxa"/>
            <w:vMerge/>
            <w:vAlign w:val="center"/>
          </w:tcPr>
          <w:p w:rsidR="00836151" w:rsidRDefault="00836151" w:rsidP="00836151">
            <w:pPr>
              <w:tabs>
                <w:tab w:val="left" w:pos="1320"/>
              </w:tabs>
              <w:snapToGrid w:val="0"/>
              <w:spacing w:line="360" w:lineRule="exact"/>
              <w:jc w:val="center"/>
              <w:rPr>
                <w:rFonts w:hint="eastAsia"/>
              </w:rPr>
            </w:pPr>
          </w:p>
        </w:tc>
      </w:tr>
      <w:tr w:rsidR="00836151">
        <w:tblPrEx>
          <w:tblCellMar>
            <w:top w:w="0" w:type="dxa"/>
            <w:bottom w:w="0" w:type="dxa"/>
          </w:tblCellMar>
        </w:tblPrEx>
        <w:trPr>
          <w:cantSplit/>
          <w:trHeight w:val="454"/>
        </w:trPr>
        <w:tc>
          <w:tcPr>
            <w:tcW w:w="445" w:type="dxa"/>
            <w:vMerge w:val="restart"/>
            <w:vAlign w:val="center"/>
          </w:tcPr>
          <w:p w:rsidR="00836151" w:rsidRDefault="00836151" w:rsidP="00836151">
            <w:pPr>
              <w:tabs>
                <w:tab w:val="left" w:pos="1320"/>
              </w:tabs>
              <w:snapToGrid w:val="0"/>
              <w:spacing w:line="360" w:lineRule="exact"/>
              <w:jc w:val="center"/>
              <w:rPr>
                <w:rFonts w:hint="eastAsia"/>
              </w:rPr>
            </w:pPr>
            <w:r>
              <w:rPr>
                <w:rFonts w:hint="eastAsia"/>
              </w:rPr>
              <w:t>４</w:t>
            </w:r>
          </w:p>
        </w:tc>
        <w:tc>
          <w:tcPr>
            <w:tcW w:w="1112" w:type="dxa"/>
            <w:gridSpan w:val="2"/>
            <w:vMerge w:val="restart"/>
            <w:vAlign w:val="center"/>
          </w:tcPr>
          <w:p w:rsidR="00836151" w:rsidRDefault="00836151" w:rsidP="00836151">
            <w:pPr>
              <w:tabs>
                <w:tab w:val="left" w:pos="1320"/>
              </w:tabs>
              <w:snapToGrid w:val="0"/>
              <w:spacing w:line="360" w:lineRule="exact"/>
              <w:jc w:val="center"/>
              <w:rPr>
                <w:rFonts w:hint="eastAsia"/>
              </w:rPr>
            </w:pPr>
            <w:r>
              <w:rPr>
                <w:rFonts w:hint="eastAsia"/>
              </w:rPr>
              <w:t>横坡</w:t>
            </w:r>
          </w:p>
        </w:tc>
        <w:tc>
          <w:tcPr>
            <w:tcW w:w="1334" w:type="dxa"/>
            <w:vAlign w:val="center"/>
          </w:tcPr>
          <w:p w:rsidR="00836151" w:rsidRDefault="00836151" w:rsidP="00836151">
            <w:pPr>
              <w:tabs>
                <w:tab w:val="left" w:pos="1320"/>
              </w:tabs>
              <w:snapToGrid w:val="0"/>
              <w:spacing w:line="360" w:lineRule="exact"/>
              <w:rPr>
                <w:rFonts w:hint="eastAsia"/>
              </w:rPr>
            </w:pPr>
            <w:r>
              <w:rPr>
                <w:rFonts w:hint="eastAsia"/>
              </w:rPr>
              <w:t>水泥混凝土</w:t>
            </w:r>
          </w:p>
        </w:tc>
        <w:tc>
          <w:tcPr>
            <w:tcW w:w="2780" w:type="dxa"/>
            <w:gridSpan w:val="2"/>
            <w:vAlign w:val="center"/>
          </w:tcPr>
          <w:p w:rsidR="00836151" w:rsidRDefault="00836151" w:rsidP="00836151">
            <w:pPr>
              <w:tabs>
                <w:tab w:val="left" w:pos="1320"/>
              </w:tabs>
              <w:snapToGrid w:val="0"/>
              <w:spacing w:line="360" w:lineRule="exact"/>
              <w:jc w:val="center"/>
              <w:rPr>
                <w:rFonts w:hint="eastAsia"/>
              </w:rPr>
            </w:pPr>
            <w:r>
              <w:rPr>
                <w:rFonts w:hint="eastAsia"/>
              </w:rPr>
              <w:t>±０</w:t>
            </w:r>
            <w:r>
              <w:rPr>
                <w:rFonts w:hint="eastAsia"/>
              </w:rPr>
              <w:t>.</w:t>
            </w:r>
            <w:r>
              <w:rPr>
                <w:rFonts w:hint="eastAsia"/>
              </w:rPr>
              <w:t>１５</w:t>
            </w:r>
            <w:r>
              <w:rPr>
                <w:rFonts w:hint="eastAsia"/>
              </w:rPr>
              <w:t>%</w:t>
            </w:r>
          </w:p>
        </w:tc>
        <w:tc>
          <w:tcPr>
            <w:tcW w:w="2446" w:type="dxa"/>
            <w:vMerge w:val="restart"/>
            <w:vAlign w:val="center"/>
          </w:tcPr>
          <w:p w:rsidR="00836151" w:rsidRDefault="00836151" w:rsidP="00836151">
            <w:pPr>
              <w:tabs>
                <w:tab w:val="left" w:pos="1320"/>
              </w:tabs>
              <w:snapToGrid w:val="0"/>
              <w:spacing w:line="360" w:lineRule="exact"/>
              <w:jc w:val="center"/>
              <w:rPr>
                <w:rFonts w:hint="eastAsia"/>
              </w:rPr>
            </w:pPr>
            <w:r>
              <w:rPr>
                <w:rFonts w:hint="eastAsia"/>
              </w:rPr>
              <w:t>每１００ｍ检查３个断面</w:t>
            </w:r>
          </w:p>
        </w:tc>
        <w:tc>
          <w:tcPr>
            <w:tcW w:w="1223" w:type="dxa"/>
            <w:vMerge w:val="restart"/>
            <w:vAlign w:val="center"/>
          </w:tcPr>
          <w:p w:rsidR="00836151" w:rsidRDefault="00836151" w:rsidP="00836151">
            <w:pPr>
              <w:tabs>
                <w:tab w:val="left" w:pos="1320"/>
              </w:tabs>
              <w:snapToGrid w:val="0"/>
              <w:spacing w:line="360" w:lineRule="exact"/>
              <w:jc w:val="center"/>
              <w:rPr>
                <w:rFonts w:hint="eastAsia"/>
              </w:rPr>
            </w:pPr>
            <w:r>
              <w:rPr>
                <w:rFonts w:hint="eastAsia"/>
              </w:rPr>
              <w:t>１５</w:t>
            </w:r>
          </w:p>
        </w:tc>
      </w:tr>
      <w:tr w:rsidR="00836151">
        <w:tblPrEx>
          <w:tblCellMar>
            <w:top w:w="0" w:type="dxa"/>
            <w:bottom w:w="0" w:type="dxa"/>
          </w:tblCellMar>
        </w:tblPrEx>
        <w:trPr>
          <w:cantSplit/>
          <w:trHeight w:val="454"/>
        </w:trPr>
        <w:tc>
          <w:tcPr>
            <w:tcW w:w="445" w:type="dxa"/>
            <w:vMerge/>
            <w:vAlign w:val="center"/>
          </w:tcPr>
          <w:p w:rsidR="00836151" w:rsidRDefault="00836151" w:rsidP="00836151">
            <w:pPr>
              <w:tabs>
                <w:tab w:val="left" w:pos="1320"/>
              </w:tabs>
              <w:snapToGrid w:val="0"/>
              <w:spacing w:line="360" w:lineRule="exact"/>
              <w:jc w:val="center"/>
              <w:rPr>
                <w:rFonts w:hint="eastAsia"/>
              </w:rPr>
            </w:pPr>
          </w:p>
        </w:tc>
        <w:tc>
          <w:tcPr>
            <w:tcW w:w="1112" w:type="dxa"/>
            <w:gridSpan w:val="2"/>
            <w:vMerge/>
            <w:vAlign w:val="center"/>
          </w:tcPr>
          <w:p w:rsidR="00836151" w:rsidRDefault="00836151" w:rsidP="00836151">
            <w:pPr>
              <w:tabs>
                <w:tab w:val="left" w:pos="1320"/>
              </w:tabs>
              <w:snapToGrid w:val="0"/>
              <w:spacing w:line="360" w:lineRule="exact"/>
              <w:jc w:val="center"/>
              <w:rPr>
                <w:rFonts w:hint="eastAsia"/>
              </w:rPr>
            </w:pPr>
          </w:p>
        </w:tc>
        <w:tc>
          <w:tcPr>
            <w:tcW w:w="1334" w:type="dxa"/>
            <w:vAlign w:val="center"/>
          </w:tcPr>
          <w:p w:rsidR="00836151" w:rsidRDefault="00836151" w:rsidP="00836151">
            <w:pPr>
              <w:tabs>
                <w:tab w:val="left" w:pos="1320"/>
              </w:tabs>
              <w:snapToGrid w:val="0"/>
              <w:spacing w:line="360" w:lineRule="exact"/>
              <w:jc w:val="center"/>
              <w:rPr>
                <w:rFonts w:hint="eastAsia"/>
              </w:rPr>
            </w:pPr>
            <w:r>
              <w:rPr>
                <w:rFonts w:hint="eastAsia"/>
              </w:rPr>
              <w:t>沥青面层</w:t>
            </w:r>
          </w:p>
        </w:tc>
        <w:tc>
          <w:tcPr>
            <w:tcW w:w="2780" w:type="dxa"/>
            <w:gridSpan w:val="2"/>
            <w:vAlign w:val="center"/>
          </w:tcPr>
          <w:p w:rsidR="00836151" w:rsidRDefault="00836151" w:rsidP="00836151">
            <w:pPr>
              <w:tabs>
                <w:tab w:val="left" w:pos="1320"/>
              </w:tabs>
              <w:snapToGrid w:val="0"/>
              <w:spacing w:line="360" w:lineRule="exact"/>
              <w:jc w:val="center"/>
              <w:rPr>
                <w:rFonts w:hint="eastAsia"/>
              </w:rPr>
            </w:pPr>
            <w:r>
              <w:rPr>
                <w:rFonts w:hint="eastAsia"/>
              </w:rPr>
              <w:t>±０</w:t>
            </w:r>
            <w:r>
              <w:rPr>
                <w:rFonts w:hint="eastAsia"/>
              </w:rPr>
              <w:t>.</w:t>
            </w:r>
            <w:r>
              <w:rPr>
                <w:rFonts w:hint="eastAsia"/>
              </w:rPr>
              <w:t>３</w:t>
            </w:r>
            <w:r>
              <w:rPr>
                <w:rFonts w:hint="eastAsia"/>
              </w:rPr>
              <w:t>%</w:t>
            </w:r>
          </w:p>
        </w:tc>
        <w:tc>
          <w:tcPr>
            <w:tcW w:w="2446" w:type="dxa"/>
            <w:vMerge/>
            <w:vAlign w:val="center"/>
          </w:tcPr>
          <w:p w:rsidR="00836151" w:rsidRDefault="00836151" w:rsidP="00836151">
            <w:pPr>
              <w:tabs>
                <w:tab w:val="left" w:pos="1320"/>
              </w:tabs>
              <w:snapToGrid w:val="0"/>
              <w:spacing w:line="360" w:lineRule="exact"/>
              <w:jc w:val="center"/>
              <w:rPr>
                <w:rFonts w:hint="eastAsia"/>
              </w:rPr>
            </w:pPr>
          </w:p>
        </w:tc>
        <w:tc>
          <w:tcPr>
            <w:tcW w:w="1223" w:type="dxa"/>
            <w:vMerge/>
            <w:vAlign w:val="center"/>
          </w:tcPr>
          <w:p w:rsidR="00836151" w:rsidRDefault="00836151" w:rsidP="00836151">
            <w:pPr>
              <w:tabs>
                <w:tab w:val="left" w:pos="1320"/>
              </w:tabs>
              <w:snapToGrid w:val="0"/>
              <w:spacing w:line="360" w:lineRule="exact"/>
              <w:jc w:val="center"/>
              <w:rPr>
                <w:rFonts w:hint="eastAsia"/>
              </w:rPr>
            </w:pPr>
          </w:p>
        </w:tc>
      </w:tr>
      <w:tr w:rsidR="00836151">
        <w:tblPrEx>
          <w:tblCellMar>
            <w:top w:w="0" w:type="dxa"/>
            <w:bottom w:w="0" w:type="dxa"/>
          </w:tblCellMar>
        </w:tblPrEx>
        <w:trPr>
          <w:cantSplit/>
          <w:trHeight w:val="454"/>
        </w:trPr>
        <w:tc>
          <w:tcPr>
            <w:tcW w:w="445" w:type="dxa"/>
            <w:vAlign w:val="center"/>
          </w:tcPr>
          <w:p w:rsidR="00836151" w:rsidRDefault="00836151" w:rsidP="00836151">
            <w:pPr>
              <w:tabs>
                <w:tab w:val="left" w:pos="1320"/>
              </w:tabs>
              <w:snapToGrid w:val="0"/>
              <w:spacing w:line="360" w:lineRule="exact"/>
              <w:jc w:val="center"/>
              <w:rPr>
                <w:rFonts w:hint="eastAsia"/>
              </w:rPr>
            </w:pPr>
            <w:r>
              <w:rPr>
                <w:rFonts w:hint="eastAsia"/>
              </w:rPr>
              <w:t>５</w:t>
            </w:r>
          </w:p>
        </w:tc>
        <w:tc>
          <w:tcPr>
            <w:tcW w:w="2446" w:type="dxa"/>
            <w:gridSpan w:val="3"/>
            <w:vAlign w:val="center"/>
          </w:tcPr>
          <w:p w:rsidR="00836151" w:rsidRDefault="00836151" w:rsidP="00836151">
            <w:pPr>
              <w:tabs>
                <w:tab w:val="left" w:pos="1320"/>
              </w:tabs>
              <w:snapToGrid w:val="0"/>
              <w:spacing w:line="360" w:lineRule="exact"/>
              <w:jc w:val="center"/>
              <w:rPr>
                <w:rFonts w:hint="eastAsia"/>
              </w:rPr>
            </w:pPr>
            <w:r>
              <w:rPr>
                <w:rFonts w:hint="eastAsia"/>
              </w:rPr>
              <w:t>抗滑构造深度</w:t>
            </w:r>
          </w:p>
        </w:tc>
        <w:tc>
          <w:tcPr>
            <w:tcW w:w="2780" w:type="dxa"/>
            <w:gridSpan w:val="2"/>
            <w:vAlign w:val="center"/>
          </w:tcPr>
          <w:p w:rsidR="00836151" w:rsidRDefault="00836151" w:rsidP="00836151">
            <w:pPr>
              <w:tabs>
                <w:tab w:val="left" w:pos="1320"/>
              </w:tabs>
              <w:snapToGrid w:val="0"/>
              <w:spacing w:line="360" w:lineRule="exact"/>
              <w:jc w:val="center"/>
              <w:rPr>
                <w:rFonts w:hint="eastAsia"/>
              </w:rPr>
            </w:pPr>
            <w:r>
              <w:rPr>
                <w:rFonts w:hint="eastAsia"/>
              </w:rPr>
              <w:t>符合设计要求</w:t>
            </w:r>
          </w:p>
        </w:tc>
        <w:tc>
          <w:tcPr>
            <w:tcW w:w="2446" w:type="dxa"/>
            <w:vAlign w:val="center"/>
          </w:tcPr>
          <w:p w:rsidR="00836151" w:rsidRDefault="00836151" w:rsidP="00836151">
            <w:pPr>
              <w:tabs>
                <w:tab w:val="left" w:pos="1320"/>
              </w:tabs>
              <w:snapToGrid w:val="0"/>
              <w:spacing w:line="360" w:lineRule="exact"/>
              <w:jc w:val="center"/>
              <w:rPr>
                <w:rFonts w:hint="eastAsia"/>
              </w:rPr>
            </w:pPr>
            <w:r>
              <w:rPr>
                <w:rFonts w:hint="eastAsia"/>
              </w:rPr>
              <w:t>砂铺法每２００ｍ查３处</w:t>
            </w:r>
          </w:p>
        </w:tc>
        <w:tc>
          <w:tcPr>
            <w:tcW w:w="1223" w:type="dxa"/>
            <w:vAlign w:val="center"/>
          </w:tcPr>
          <w:p w:rsidR="00836151" w:rsidRDefault="00836151" w:rsidP="00836151">
            <w:pPr>
              <w:tabs>
                <w:tab w:val="left" w:pos="1320"/>
              </w:tabs>
              <w:snapToGrid w:val="0"/>
              <w:spacing w:line="360" w:lineRule="exact"/>
              <w:jc w:val="center"/>
              <w:rPr>
                <w:rFonts w:hint="eastAsia"/>
              </w:rPr>
            </w:pPr>
            <w:r>
              <w:rPr>
                <w:rFonts w:hint="eastAsia"/>
              </w:rPr>
              <w:t>１０</w:t>
            </w:r>
            <w:r>
              <w:rPr>
                <w:rFonts w:hint="eastAsia"/>
              </w:rPr>
              <w:t>(</w:t>
            </w:r>
            <w:r>
              <w:rPr>
                <w:rFonts w:hint="eastAsia"/>
              </w:rPr>
              <w:t>０</w:t>
            </w:r>
            <w:r>
              <w:rPr>
                <w:rFonts w:hint="eastAsia"/>
              </w:rPr>
              <w:t>)</w:t>
            </w:r>
          </w:p>
        </w:tc>
      </w:tr>
    </w:tbl>
    <w:p w:rsidR="00836151" w:rsidRDefault="00836151" w:rsidP="00F838E6">
      <w:pPr>
        <w:numPr>
          <w:ilvl w:val="6"/>
          <w:numId w:val="17"/>
        </w:numPr>
        <w:tabs>
          <w:tab w:val="clear" w:pos="2676"/>
          <w:tab w:val="num" w:pos="1440"/>
        </w:tabs>
        <w:snapToGrid w:val="0"/>
        <w:spacing w:beforeLines="50" w:afterLines="50" w:line="500" w:lineRule="exact"/>
        <w:ind w:left="0" w:firstLine="720"/>
        <w:rPr>
          <w:rFonts w:ascii="宋体" w:hAnsi="宋体"/>
          <w:spacing w:val="10"/>
          <w:sz w:val="28"/>
        </w:rPr>
      </w:pPr>
      <w:r>
        <w:rPr>
          <w:rFonts w:ascii="宋体" w:hAnsi="宋体" w:hint="eastAsia"/>
          <w:spacing w:val="10"/>
          <w:sz w:val="28"/>
        </w:rPr>
        <w:lastRenderedPageBreak/>
        <w:t>现浇防撞护栏及中央分隔带砼</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hint="eastAsia"/>
          <w:spacing w:val="10"/>
          <w:sz w:val="28"/>
        </w:rPr>
        <w:t>护栏和中央分隔带的浇筑采用定型钢模板。</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hint="eastAsia"/>
          <w:spacing w:val="10"/>
          <w:sz w:val="28"/>
        </w:rPr>
        <w:t>模板安装前清洗护栏底座范围内的杂物和油污，凿除多余的砼，钢筋与预埋筋设计焊接，并预埋护栏柱钢板，此时应避免出现累计误差。</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spacing w:val="10"/>
          <w:sz w:val="28"/>
        </w:rPr>
        <w:t xml:space="preserve">  </w:t>
      </w:r>
      <w:r>
        <w:rPr>
          <w:rFonts w:ascii="宋体" w:hAnsi="宋体" w:hint="eastAsia"/>
          <w:spacing w:val="10"/>
          <w:sz w:val="28"/>
        </w:rPr>
        <w:t>砼浇筑采用机动小翻斗运输，人工入模，机械振捣。拆模要早，拆模后立即对砼表面可能出现的缺陷进行修饰处理。</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p>
    <w:p w:rsidR="00836151" w:rsidRDefault="00836151" w:rsidP="00836151">
      <w:pPr>
        <w:tabs>
          <w:tab w:val="left" w:pos="1320"/>
        </w:tabs>
        <w:snapToGrid w:val="0"/>
        <w:spacing w:beforeLines="50" w:afterLines="50" w:line="500" w:lineRule="exact"/>
        <w:ind w:firstLineChars="200" w:firstLine="560"/>
        <w:jc w:val="center"/>
        <w:rPr>
          <w:sz w:val="28"/>
        </w:rPr>
      </w:pPr>
      <w:r>
        <w:rPr>
          <w:rFonts w:hint="eastAsia"/>
          <w:sz w:val="28"/>
        </w:rPr>
        <w:t>护栏安装检测项目</w:t>
      </w:r>
    </w:p>
    <w:p w:rsidR="00836151" w:rsidRDefault="00836151" w:rsidP="00836151">
      <w:pPr>
        <w:tabs>
          <w:tab w:val="left" w:pos="1320"/>
        </w:tabs>
        <w:snapToGrid w:val="0"/>
        <w:spacing w:beforeLines="50" w:afterLines="50" w:line="500" w:lineRule="exact"/>
        <w:ind w:firstLineChars="200" w:firstLine="560"/>
        <w:jc w:val="center"/>
        <w:rPr>
          <w:sz w:val="28"/>
        </w:rPr>
      </w:pPr>
    </w:p>
    <w:tbl>
      <w:tblPr>
        <w:tblW w:w="0" w:type="auto"/>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2"/>
        <w:gridCol w:w="2599"/>
        <w:gridCol w:w="1356"/>
        <w:gridCol w:w="3503"/>
        <w:gridCol w:w="1017"/>
      </w:tblGrid>
      <w:tr w:rsidR="00836151">
        <w:tblPrEx>
          <w:tblCellMar>
            <w:top w:w="0" w:type="dxa"/>
            <w:bottom w:w="0" w:type="dxa"/>
          </w:tblCellMar>
        </w:tblPrEx>
        <w:trPr>
          <w:trHeight w:val="454"/>
        </w:trPr>
        <w:tc>
          <w:tcPr>
            <w:tcW w:w="452" w:type="dxa"/>
            <w:vAlign w:val="center"/>
          </w:tcPr>
          <w:p w:rsidR="00836151" w:rsidRDefault="00836151" w:rsidP="00836151">
            <w:pPr>
              <w:snapToGrid w:val="0"/>
              <w:spacing w:line="360" w:lineRule="exact"/>
              <w:jc w:val="center"/>
              <w:rPr>
                <w:rFonts w:hint="eastAsia"/>
              </w:rPr>
            </w:pPr>
            <w:r>
              <w:rPr>
                <w:rFonts w:hint="eastAsia"/>
              </w:rPr>
              <w:t>项次</w:t>
            </w:r>
          </w:p>
        </w:tc>
        <w:tc>
          <w:tcPr>
            <w:tcW w:w="2599" w:type="dxa"/>
            <w:vAlign w:val="center"/>
          </w:tcPr>
          <w:p w:rsidR="00836151" w:rsidRDefault="00836151" w:rsidP="00836151">
            <w:pPr>
              <w:snapToGrid w:val="0"/>
              <w:spacing w:line="360" w:lineRule="exact"/>
              <w:jc w:val="center"/>
              <w:rPr>
                <w:rFonts w:hint="eastAsia"/>
              </w:rPr>
            </w:pPr>
            <w:r>
              <w:rPr>
                <w:rFonts w:hint="eastAsia"/>
              </w:rPr>
              <w:t>检查项目</w:t>
            </w:r>
          </w:p>
        </w:tc>
        <w:tc>
          <w:tcPr>
            <w:tcW w:w="1356" w:type="dxa"/>
            <w:vAlign w:val="center"/>
          </w:tcPr>
          <w:p w:rsidR="00836151" w:rsidRDefault="00836151" w:rsidP="00836151">
            <w:pPr>
              <w:snapToGrid w:val="0"/>
              <w:spacing w:line="360" w:lineRule="exact"/>
              <w:jc w:val="center"/>
              <w:rPr>
                <w:rFonts w:hint="eastAsia"/>
              </w:rPr>
            </w:pPr>
            <w:r>
              <w:rPr>
                <w:rFonts w:hint="eastAsia"/>
              </w:rPr>
              <w:t>规定值或允许偏差</w:t>
            </w:r>
          </w:p>
        </w:tc>
        <w:tc>
          <w:tcPr>
            <w:tcW w:w="3503" w:type="dxa"/>
            <w:vAlign w:val="center"/>
          </w:tcPr>
          <w:p w:rsidR="00836151" w:rsidRDefault="00836151" w:rsidP="00836151">
            <w:pPr>
              <w:snapToGrid w:val="0"/>
              <w:spacing w:line="360" w:lineRule="exact"/>
              <w:jc w:val="center"/>
              <w:rPr>
                <w:rFonts w:hint="eastAsia"/>
              </w:rPr>
            </w:pPr>
            <w:r>
              <w:rPr>
                <w:rFonts w:hint="eastAsia"/>
              </w:rPr>
              <w:t>检查方法和频率</w:t>
            </w:r>
          </w:p>
        </w:tc>
        <w:tc>
          <w:tcPr>
            <w:tcW w:w="1017" w:type="dxa"/>
            <w:vAlign w:val="center"/>
          </w:tcPr>
          <w:p w:rsidR="00836151" w:rsidRDefault="00836151" w:rsidP="00836151">
            <w:pPr>
              <w:snapToGrid w:val="0"/>
              <w:spacing w:line="360" w:lineRule="exact"/>
              <w:jc w:val="center"/>
              <w:rPr>
                <w:rFonts w:hint="eastAsia"/>
              </w:rPr>
            </w:pPr>
            <w:r>
              <w:rPr>
                <w:rFonts w:hint="eastAsia"/>
              </w:rPr>
              <w:t>规定分</w:t>
            </w:r>
          </w:p>
        </w:tc>
      </w:tr>
      <w:tr w:rsidR="00836151">
        <w:tblPrEx>
          <w:tblCellMar>
            <w:top w:w="0" w:type="dxa"/>
            <w:bottom w:w="0" w:type="dxa"/>
          </w:tblCellMar>
        </w:tblPrEx>
        <w:trPr>
          <w:trHeight w:val="454"/>
        </w:trPr>
        <w:tc>
          <w:tcPr>
            <w:tcW w:w="452" w:type="dxa"/>
            <w:vAlign w:val="center"/>
          </w:tcPr>
          <w:p w:rsidR="00836151" w:rsidRDefault="00836151" w:rsidP="00836151">
            <w:pPr>
              <w:snapToGrid w:val="0"/>
              <w:spacing w:line="360" w:lineRule="exact"/>
              <w:jc w:val="center"/>
              <w:rPr>
                <w:rFonts w:hint="eastAsia"/>
              </w:rPr>
            </w:pPr>
            <w:r>
              <w:rPr>
                <w:rFonts w:hint="eastAsia"/>
              </w:rPr>
              <w:t>１</w:t>
            </w:r>
          </w:p>
        </w:tc>
        <w:tc>
          <w:tcPr>
            <w:tcW w:w="2599" w:type="dxa"/>
            <w:vAlign w:val="center"/>
          </w:tcPr>
          <w:p w:rsidR="00836151" w:rsidRDefault="00836151" w:rsidP="00836151">
            <w:pPr>
              <w:snapToGrid w:val="0"/>
              <w:spacing w:line="360" w:lineRule="exact"/>
              <w:jc w:val="center"/>
              <w:rPr>
                <w:rFonts w:hint="eastAsia"/>
              </w:rPr>
            </w:pPr>
            <w:r>
              <w:rPr>
                <w:rFonts w:hint="eastAsia"/>
              </w:rPr>
              <w:t>混凝土强度（</w:t>
            </w:r>
            <w:r>
              <w:rPr>
                <w:rFonts w:hint="eastAsia"/>
              </w:rPr>
              <w:t>Mpa</w:t>
            </w:r>
            <w:r>
              <w:rPr>
                <w:rFonts w:hint="eastAsia"/>
              </w:rPr>
              <w:t>）</w:t>
            </w:r>
          </w:p>
        </w:tc>
        <w:tc>
          <w:tcPr>
            <w:tcW w:w="1356" w:type="dxa"/>
            <w:vAlign w:val="center"/>
          </w:tcPr>
          <w:p w:rsidR="00836151" w:rsidRDefault="00836151" w:rsidP="00836151">
            <w:pPr>
              <w:snapToGrid w:val="0"/>
              <w:spacing w:line="360" w:lineRule="exact"/>
              <w:jc w:val="center"/>
              <w:rPr>
                <w:rFonts w:hint="eastAsia"/>
              </w:rPr>
            </w:pPr>
            <w:r>
              <w:rPr>
                <w:rFonts w:hint="eastAsia"/>
              </w:rPr>
              <w:t>在合格标准内</w:t>
            </w:r>
          </w:p>
        </w:tc>
        <w:tc>
          <w:tcPr>
            <w:tcW w:w="3503" w:type="dxa"/>
            <w:vAlign w:val="center"/>
          </w:tcPr>
          <w:p w:rsidR="00836151" w:rsidRDefault="00836151" w:rsidP="00836151">
            <w:pPr>
              <w:snapToGrid w:val="0"/>
              <w:spacing w:line="360" w:lineRule="exact"/>
              <w:jc w:val="center"/>
              <w:rPr>
                <w:rFonts w:hint="eastAsia"/>
              </w:rPr>
            </w:pPr>
            <w:r>
              <w:rPr>
                <w:rFonts w:hint="eastAsia"/>
              </w:rPr>
              <w:t>按附录</w:t>
            </w:r>
            <w:r>
              <w:rPr>
                <w:rFonts w:hint="eastAsia"/>
              </w:rPr>
              <w:t>D</w:t>
            </w:r>
            <w:r>
              <w:rPr>
                <w:rFonts w:hint="eastAsia"/>
              </w:rPr>
              <w:t>检查</w:t>
            </w:r>
          </w:p>
        </w:tc>
        <w:tc>
          <w:tcPr>
            <w:tcW w:w="1017" w:type="dxa"/>
            <w:vAlign w:val="center"/>
          </w:tcPr>
          <w:p w:rsidR="00836151" w:rsidRDefault="00836151" w:rsidP="00836151">
            <w:pPr>
              <w:snapToGrid w:val="0"/>
              <w:spacing w:line="360" w:lineRule="exact"/>
              <w:jc w:val="center"/>
              <w:rPr>
                <w:rFonts w:hint="eastAsia"/>
              </w:rPr>
            </w:pPr>
            <w:r>
              <w:rPr>
                <w:rFonts w:hint="eastAsia"/>
              </w:rPr>
              <w:t>３５</w:t>
            </w:r>
          </w:p>
        </w:tc>
      </w:tr>
      <w:tr w:rsidR="00836151">
        <w:tblPrEx>
          <w:tblCellMar>
            <w:top w:w="0" w:type="dxa"/>
            <w:bottom w:w="0" w:type="dxa"/>
          </w:tblCellMar>
        </w:tblPrEx>
        <w:trPr>
          <w:trHeight w:val="454"/>
        </w:trPr>
        <w:tc>
          <w:tcPr>
            <w:tcW w:w="452" w:type="dxa"/>
            <w:vAlign w:val="center"/>
          </w:tcPr>
          <w:p w:rsidR="00836151" w:rsidRDefault="00836151" w:rsidP="00836151">
            <w:pPr>
              <w:snapToGrid w:val="0"/>
              <w:spacing w:line="360" w:lineRule="exact"/>
              <w:jc w:val="center"/>
              <w:rPr>
                <w:rFonts w:hint="eastAsia"/>
              </w:rPr>
            </w:pPr>
            <w:r>
              <w:rPr>
                <w:rFonts w:hint="eastAsia"/>
              </w:rPr>
              <w:t>２</w:t>
            </w:r>
          </w:p>
        </w:tc>
        <w:tc>
          <w:tcPr>
            <w:tcW w:w="2599" w:type="dxa"/>
            <w:vAlign w:val="center"/>
          </w:tcPr>
          <w:p w:rsidR="00836151" w:rsidRDefault="00836151" w:rsidP="00836151">
            <w:pPr>
              <w:snapToGrid w:val="0"/>
              <w:spacing w:line="360" w:lineRule="exact"/>
              <w:jc w:val="center"/>
              <w:rPr>
                <w:rFonts w:hint="eastAsia"/>
              </w:rPr>
            </w:pPr>
            <w:r>
              <w:rPr>
                <w:rFonts w:hint="eastAsia"/>
              </w:rPr>
              <w:t>平面偏位（ｍｍ）</w:t>
            </w:r>
          </w:p>
        </w:tc>
        <w:tc>
          <w:tcPr>
            <w:tcW w:w="1356" w:type="dxa"/>
            <w:vAlign w:val="center"/>
          </w:tcPr>
          <w:p w:rsidR="00836151" w:rsidRDefault="00836151" w:rsidP="00836151">
            <w:pPr>
              <w:snapToGrid w:val="0"/>
              <w:spacing w:line="360" w:lineRule="exact"/>
              <w:jc w:val="center"/>
              <w:rPr>
                <w:rFonts w:hint="eastAsia"/>
              </w:rPr>
            </w:pPr>
            <w:r>
              <w:rPr>
                <w:rFonts w:hint="eastAsia"/>
              </w:rPr>
              <w:t>４</w:t>
            </w:r>
          </w:p>
        </w:tc>
        <w:tc>
          <w:tcPr>
            <w:tcW w:w="3503" w:type="dxa"/>
            <w:vAlign w:val="center"/>
          </w:tcPr>
          <w:p w:rsidR="00836151" w:rsidRDefault="00836151" w:rsidP="00836151">
            <w:pPr>
              <w:snapToGrid w:val="0"/>
              <w:spacing w:line="360" w:lineRule="exact"/>
              <w:jc w:val="center"/>
              <w:rPr>
                <w:rFonts w:hint="eastAsia"/>
              </w:rPr>
            </w:pPr>
            <w:r>
              <w:rPr>
                <w:rFonts w:hint="eastAsia"/>
              </w:rPr>
              <w:t>３０ｍ或每４节段拉线检查</w:t>
            </w:r>
          </w:p>
        </w:tc>
        <w:tc>
          <w:tcPr>
            <w:tcW w:w="1017" w:type="dxa"/>
            <w:vAlign w:val="center"/>
          </w:tcPr>
          <w:p w:rsidR="00836151" w:rsidRDefault="00836151" w:rsidP="00836151">
            <w:pPr>
              <w:snapToGrid w:val="0"/>
              <w:spacing w:line="360" w:lineRule="exact"/>
              <w:jc w:val="center"/>
              <w:rPr>
                <w:rFonts w:hint="eastAsia"/>
              </w:rPr>
            </w:pPr>
            <w:r>
              <w:rPr>
                <w:rFonts w:hint="eastAsia"/>
              </w:rPr>
              <w:t>２０</w:t>
            </w:r>
          </w:p>
        </w:tc>
      </w:tr>
      <w:tr w:rsidR="00836151">
        <w:tblPrEx>
          <w:tblCellMar>
            <w:top w:w="0" w:type="dxa"/>
            <w:bottom w:w="0" w:type="dxa"/>
          </w:tblCellMar>
        </w:tblPrEx>
        <w:trPr>
          <w:trHeight w:val="454"/>
        </w:trPr>
        <w:tc>
          <w:tcPr>
            <w:tcW w:w="452" w:type="dxa"/>
            <w:vAlign w:val="center"/>
          </w:tcPr>
          <w:p w:rsidR="00836151" w:rsidRDefault="00836151" w:rsidP="00836151">
            <w:pPr>
              <w:snapToGrid w:val="0"/>
              <w:spacing w:line="360" w:lineRule="exact"/>
              <w:jc w:val="center"/>
              <w:rPr>
                <w:rFonts w:hint="eastAsia"/>
              </w:rPr>
            </w:pPr>
            <w:r>
              <w:rPr>
                <w:rFonts w:hint="eastAsia"/>
              </w:rPr>
              <w:t>３</w:t>
            </w:r>
          </w:p>
        </w:tc>
        <w:tc>
          <w:tcPr>
            <w:tcW w:w="2599" w:type="dxa"/>
            <w:vAlign w:val="center"/>
          </w:tcPr>
          <w:p w:rsidR="00836151" w:rsidRDefault="00836151" w:rsidP="00836151">
            <w:pPr>
              <w:snapToGrid w:val="0"/>
              <w:spacing w:line="360" w:lineRule="exact"/>
              <w:jc w:val="center"/>
              <w:rPr>
                <w:rFonts w:hint="eastAsia"/>
              </w:rPr>
            </w:pPr>
            <w:r>
              <w:rPr>
                <w:rFonts w:hint="eastAsia"/>
              </w:rPr>
              <w:t>断面尺寸（ｍｍ）</w:t>
            </w:r>
          </w:p>
        </w:tc>
        <w:tc>
          <w:tcPr>
            <w:tcW w:w="1356" w:type="dxa"/>
            <w:vAlign w:val="center"/>
          </w:tcPr>
          <w:p w:rsidR="00836151" w:rsidRDefault="00836151" w:rsidP="00836151">
            <w:pPr>
              <w:snapToGrid w:val="0"/>
              <w:spacing w:line="360" w:lineRule="exact"/>
              <w:jc w:val="center"/>
              <w:rPr>
                <w:rFonts w:hint="eastAsia"/>
              </w:rPr>
            </w:pPr>
            <w:r>
              <w:rPr>
                <w:rFonts w:hint="eastAsia"/>
              </w:rPr>
              <w:t>±５</w:t>
            </w:r>
          </w:p>
        </w:tc>
        <w:tc>
          <w:tcPr>
            <w:tcW w:w="3503" w:type="dxa"/>
            <w:vAlign w:val="center"/>
          </w:tcPr>
          <w:p w:rsidR="00836151" w:rsidRDefault="00836151" w:rsidP="00836151">
            <w:pPr>
              <w:snapToGrid w:val="0"/>
              <w:spacing w:line="360" w:lineRule="exact"/>
              <w:jc w:val="center"/>
              <w:rPr>
                <w:rFonts w:hint="eastAsia"/>
              </w:rPr>
            </w:pPr>
            <w:r>
              <w:rPr>
                <w:rFonts w:hint="eastAsia"/>
              </w:rPr>
              <w:t>用尺量</w:t>
            </w:r>
            <w:r>
              <w:rPr>
                <w:rFonts w:hint="eastAsia"/>
              </w:rPr>
              <w:t>,</w:t>
            </w:r>
            <w:r>
              <w:rPr>
                <w:rFonts w:hint="eastAsia"/>
              </w:rPr>
              <w:t>每１００ｍ测３处</w:t>
            </w:r>
          </w:p>
        </w:tc>
        <w:tc>
          <w:tcPr>
            <w:tcW w:w="1017" w:type="dxa"/>
            <w:vAlign w:val="center"/>
          </w:tcPr>
          <w:p w:rsidR="00836151" w:rsidRDefault="00836151" w:rsidP="00836151">
            <w:pPr>
              <w:snapToGrid w:val="0"/>
              <w:spacing w:line="360" w:lineRule="exact"/>
              <w:jc w:val="center"/>
              <w:rPr>
                <w:rFonts w:hint="eastAsia"/>
              </w:rPr>
            </w:pPr>
            <w:r>
              <w:rPr>
                <w:rFonts w:hint="eastAsia"/>
              </w:rPr>
              <w:t>２０</w:t>
            </w:r>
          </w:p>
        </w:tc>
      </w:tr>
      <w:tr w:rsidR="00836151">
        <w:tblPrEx>
          <w:tblCellMar>
            <w:top w:w="0" w:type="dxa"/>
            <w:bottom w:w="0" w:type="dxa"/>
          </w:tblCellMar>
        </w:tblPrEx>
        <w:trPr>
          <w:trHeight w:val="454"/>
        </w:trPr>
        <w:tc>
          <w:tcPr>
            <w:tcW w:w="452" w:type="dxa"/>
            <w:vAlign w:val="center"/>
          </w:tcPr>
          <w:p w:rsidR="00836151" w:rsidRDefault="00836151" w:rsidP="00836151">
            <w:pPr>
              <w:snapToGrid w:val="0"/>
              <w:spacing w:line="360" w:lineRule="exact"/>
              <w:jc w:val="center"/>
              <w:rPr>
                <w:rFonts w:hint="eastAsia"/>
              </w:rPr>
            </w:pPr>
            <w:r>
              <w:rPr>
                <w:rFonts w:hint="eastAsia"/>
              </w:rPr>
              <w:t>４</w:t>
            </w:r>
          </w:p>
        </w:tc>
        <w:tc>
          <w:tcPr>
            <w:tcW w:w="2599" w:type="dxa"/>
            <w:vAlign w:val="center"/>
          </w:tcPr>
          <w:p w:rsidR="00836151" w:rsidRDefault="00836151" w:rsidP="00836151">
            <w:pPr>
              <w:snapToGrid w:val="0"/>
              <w:spacing w:line="360" w:lineRule="exact"/>
              <w:jc w:val="center"/>
              <w:rPr>
                <w:rFonts w:hint="eastAsia"/>
              </w:rPr>
            </w:pPr>
            <w:r>
              <w:rPr>
                <w:rFonts w:hint="eastAsia"/>
              </w:rPr>
              <w:t>竖直度</w:t>
            </w:r>
            <w:r>
              <w:rPr>
                <w:rFonts w:hint="eastAsia"/>
              </w:rPr>
              <w:t>(</w:t>
            </w:r>
            <w:r>
              <w:rPr>
                <w:rFonts w:hint="eastAsia"/>
              </w:rPr>
              <w:t>ｍｍ</w:t>
            </w:r>
            <w:r>
              <w:rPr>
                <w:rFonts w:hint="eastAsia"/>
              </w:rPr>
              <w:t>)</w:t>
            </w:r>
          </w:p>
        </w:tc>
        <w:tc>
          <w:tcPr>
            <w:tcW w:w="1356" w:type="dxa"/>
            <w:vAlign w:val="center"/>
          </w:tcPr>
          <w:p w:rsidR="00836151" w:rsidRDefault="00836151" w:rsidP="00836151">
            <w:pPr>
              <w:snapToGrid w:val="0"/>
              <w:spacing w:line="360" w:lineRule="exact"/>
              <w:jc w:val="center"/>
              <w:rPr>
                <w:rFonts w:hint="eastAsia"/>
              </w:rPr>
            </w:pPr>
            <w:r>
              <w:rPr>
                <w:rFonts w:hint="eastAsia"/>
              </w:rPr>
              <w:t>４</w:t>
            </w:r>
          </w:p>
        </w:tc>
        <w:tc>
          <w:tcPr>
            <w:tcW w:w="3503" w:type="dxa"/>
            <w:vAlign w:val="center"/>
          </w:tcPr>
          <w:p w:rsidR="00836151" w:rsidRDefault="00836151" w:rsidP="00836151">
            <w:pPr>
              <w:snapToGrid w:val="0"/>
              <w:spacing w:line="360" w:lineRule="exact"/>
              <w:jc w:val="center"/>
              <w:rPr>
                <w:rFonts w:hint="eastAsia"/>
              </w:rPr>
            </w:pPr>
            <w:r>
              <w:rPr>
                <w:rFonts w:hint="eastAsia"/>
              </w:rPr>
              <w:t>用垂线检查</w:t>
            </w:r>
            <w:r>
              <w:rPr>
                <w:rFonts w:hint="eastAsia"/>
              </w:rPr>
              <w:t>,</w:t>
            </w:r>
            <w:r>
              <w:rPr>
                <w:rFonts w:hint="eastAsia"/>
              </w:rPr>
              <w:t>每１００ｍ测３处</w:t>
            </w:r>
          </w:p>
        </w:tc>
        <w:tc>
          <w:tcPr>
            <w:tcW w:w="1017" w:type="dxa"/>
            <w:vAlign w:val="center"/>
          </w:tcPr>
          <w:p w:rsidR="00836151" w:rsidRDefault="00836151" w:rsidP="00836151">
            <w:pPr>
              <w:snapToGrid w:val="0"/>
              <w:spacing w:line="360" w:lineRule="exact"/>
              <w:jc w:val="center"/>
              <w:rPr>
                <w:rFonts w:hint="eastAsia"/>
              </w:rPr>
            </w:pPr>
            <w:r>
              <w:rPr>
                <w:rFonts w:hint="eastAsia"/>
              </w:rPr>
              <w:t>１５</w:t>
            </w:r>
          </w:p>
        </w:tc>
      </w:tr>
      <w:tr w:rsidR="00836151">
        <w:tblPrEx>
          <w:tblCellMar>
            <w:top w:w="0" w:type="dxa"/>
            <w:bottom w:w="0" w:type="dxa"/>
          </w:tblCellMar>
        </w:tblPrEx>
        <w:trPr>
          <w:trHeight w:val="454"/>
        </w:trPr>
        <w:tc>
          <w:tcPr>
            <w:tcW w:w="452" w:type="dxa"/>
            <w:vAlign w:val="center"/>
          </w:tcPr>
          <w:p w:rsidR="00836151" w:rsidRDefault="00836151" w:rsidP="00836151">
            <w:pPr>
              <w:snapToGrid w:val="0"/>
              <w:spacing w:line="360" w:lineRule="exact"/>
              <w:jc w:val="center"/>
              <w:rPr>
                <w:rFonts w:hint="eastAsia"/>
              </w:rPr>
            </w:pPr>
            <w:r>
              <w:rPr>
                <w:rFonts w:hint="eastAsia"/>
              </w:rPr>
              <w:t>５</w:t>
            </w:r>
          </w:p>
        </w:tc>
        <w:tc>
          <w:tcPr>
            <w:tcW w:w="2599" w:type="dxa"/>
            <w:vAlign w:val="center"/>
          </w:tcPr>
          <w:p w:rsidR="00836151" w:rsidRDefault="00836151" w:rsidP="00836151">
            <w:pPr>
              <w:snapToGrid w:val="0"/>
              <w:spacing w:line="360" w:lineRule="exact"/>
              <w:jc w:val="center"/>
              <w:rPr>
                <w:rFonts w:hint="eastAsia"/>
              </w:rPr>
            </w:pPr>
            <w:r>
              <w:rPr>
                <w:rFonts w:hint="eastAsia"/>
              </w:rPr>
              <w:t>护拦接缝两侧高差</w:t>
            </w:r>
            <w:r>
              <w:rPr>
                <w:rFonts w:hint="eastAsia"/>
              </w:rPr>
              <w:t xml:space="preserve">                                       </w:t>
            </w:r>
          </w:p>
        </w:tc>
        <w:tc>
          <w:tcPr>
            <w:tcW w:w="1356" w:type="dxa"/>
            <w:vAlign w:val="center"/>
          </w:tcPr>
          <w:p w:rsidR="00836151" w:rsidRDefault="00836151" w:rsidP="00836151">
            <w:pPr>
              <w:snapToGrid w:val="0"/>
              <w:spacing w:line="360" w:lineRule="exact"/>
              <w:jc w:val="center"/>
              <w:rPr>
                <w:rFonts w:hint="eastAsia"/>
              </w:rPr>
            </w:pPr>
            <w:r>
              <w:rPr>
                <w:rFonts w:hint="eastAsia"/>
              </w:rPr>
              <w:t>５</w:t>
            </w:r>
          </w:p>
        </w:tc>
        <w:tc>
          <w:tcPr>
            <w:tcW w:w="3503" w:type="dxa"/>
            <w:vAlign w:val="center"/>
          </w:tcPr>
          <w:p w:rsidR="00836151" w:rsidRDefault="00836151" w:rsidP="00836151">
            <w:pPr>
              <w:snapToGrid w:val="0"/>
              <w:spacing w:line="360" w:lineRule="exact"/>
              <w:jc w:val="center"/>
              <w:rPr>
                <w:rFonts w:hint="eastAsia"/>
              </w:rPr>
            </w:pPr>
            <w:r>
              <w:rPr>
                <w:rFonts w:hint="eastAsia"/>
              </w:rPr>
              <w:t>用尺量</w:t>
            </w:r>
            <w:r>
              <w:rPr>
                <w:rFonts w:hint="eastAsia"/>
              </w:rPr>
              <w:t>,</w:t>
            </w:r>
            <w:r>
              <w:rPr>
                <w:rFonts w:hint="eastAsia"/>
              </w:rPr>
              <w:t>每１００ｍ测３处</w:t>
            </w:r>
          </w:p>
        </w:tc>
        <w:tc>
          <w:tcPr>
            <w:tcW w:w="1017" w:type="dxa"/>
            <w:vAlign w:val="center"/>
          </w:tcPr>
          <w:p w:rsidR="00836151" w:rsidRDefault="00836151" w:rsidP="00836151">
            <w:pPr>
              <w:snapToGrid w:val="0"/>
              <w:spacing w:line="360" w:lineRule="exact"/>
              <w:jc w:val="center"/>
              <w:rPr>
                <w:rFonts w:hint="eastAsia"/>
              </w:rPr>
            </w:pPr>
            <w:r>
              <w:rPr>
                <w:rFonts w:hint="eastAsia"/>
              </w:rPr>
              <w:t>１０</w:t>
            </w:r>
          </w:p>
        </w:tc>
      </w:tr>
    </w:tbl>
    <w:p w:rsidR="00836151" w:rsidRDefault="00836151" w:rsidP="00836151">
      <w:pPr>
        <w:snapToGrid w:val="0"/>
        <w:spacing w:beforeLines="50" w:afterLines="50" w:line="500" w:lineRule="exact"/>
        <w:jc w:val="center"/>
      </w:pPr>
    </w:p>
    <w:p w:rsidR="00836151" w:rsidRDefault="00836151" w:rsidP="00836151">
      <w:pPr>
        <w:snapToGrid w:val="0"/>
        <w:spacing w:beforeLines="50" w:afterLines="50" w:line="500" w:lineRule="exact"/>
        <w:jc w:val="center"/>
      </w:pPr>
    </w:p>
    <w:p w:rsidR="00836151" w:rsidRDefault="00836151" w:rsidP="00836151">
      <w:pPr>
        <w:snapToGrid w:val="0"/>
        <w:spacing w:beforeLines="50" w:afterLines="50" w:line="500" w:lineRule="exact"/>
        <w:jc w:val="center"/>
      </w:pPr>
    </w:p>
    <w:p w:rsidR="00836151" w:rsidRDefault="00836151" w:rsidP="00836151">
      <w:pPr>
        <w:snapToGrid w:val="0"/>
        <w:spacing w:beforeLines="50" w:afterLines="50" w:line="500" w:lineRule="exact"/>
        <w:jc w:val="center"/>
      </w:pPr>
    </w:p>
    <w:p w:rsidR="00836151" w:rsidRDefault="00836151" w:rsidP="00836151">
      <w:pPr>
        <w:snapToGrid w:val="0"/>
        <w:spacing w:beforeLines="50" w:afterLines="50" w:line="500" w:lineRule="exact"/>
        <w:jc w:val="center"/>
      </w:pPr>
    </w:p>
    <w:p w:rsidR="00836151" w:rsidRDefault="00836151" w:rsidP="00836151">
      <w:pPr>
        <w:snapToGrid w:val="0"/>
        <w:spacing w:beforeLines="50" w:afterLines="50" w:line="500" w:lineRule="exact"/>
        <w:jc w:val="center"/>
      </w:pPr>
    </w:p>
    <w:p w:rsidR="00836151" w:rsidRDefault="00836151" w:rsidP="00836151">
      <w:pPr>
        <w:snapToGrid w:val="0"/>
        <w:spacing w:beforeLines="50" w:afterLines="50" w:line="500" w:lineRule="exact"/>
        <w:jc w:val="center"/>
      </w:pPr>
    </w:p>
    <w:p w:rsidR="00836151" w:rsidRDefault="00836151" w:rsidP="00836151">
      <w:pPr>
        <w:snapToGrid w:val="0"/>
        <w:spacing w:beforeLines="50" w:afterLines="50" w:line="500" w:lineRule="exact"/>
        <w:jc w:val="center"/>
      </w:pPr>
    </w:p>
    <w:p w:rsidR="00836151" w:rsidRDefault="00836151" w:rsidP="00836151">
      <w:pPr>
        <w:snapToGrid w:val="0"/>
        <w:spacing w:beforeLines="50" w:afterLines="50" w:line="500" w:lineRule="exact"/>
        <w:jc w:val="center"/>
      </w:pPr>
    </w:p>
    <w:p w:rsidR="00836151" w:rsidRDefault="00836151" w:rsidP="00836151">
      <w:pPr>
        <w:snapToGrid w:val="0"/>
        <w:spacing w:beforeLines="50" w:afterLines="50" w:line="500" w:lineRule="exact"/>
        <w:jc w:val="center"/>
        <w:rPr>
          <w:rFonts w:hint="eastAsia"/>
          <w:sz w:val="28"/>
        </w:rPr>
      </w:pPr>
      <w:r>
        <w:rPr>
          <w:rFonts w:hint="eastAsia"/>
          <w:sz w:val="28"/>
        </w:rPr>
        <w:lastRenderedPageBreak/>
        <w:t>钢筋加工及安装实测项目</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9"/>
        <w:gridCol w:w="1323"/>
        <w:gridCol w:w="211"/>
        <w:gridCol w:w="913"/>
        <w:gridCol w:w="1523"/>
        <w:gridCol w:w="1218"/>
        <w:gridCol w:w="2055"/>
        <w:gridCol w:w="1256"/>
      </w:tblGrid>
      <w:tr w:rsidR="00836151">
        <w:tblPrEx>
          <w:tblCellMar>
            <w:top w:w="0" w:type="dxa"/>
            <w:bottom w:w="0" w:type="dxa"/>
          </w:tblCellMar>
        </w:tblPrEx>
        <w:trPr>
          <w:cantSplit/>
          <w:trHeight w:val="454"/>
        </w:trPr>
        <w:tc>
          <w:tcPr>
            <w:tcW w:w="749" w:type="dxa"/>
          </w:tcPr>
          <w:p w:rsidR="00836151" w:rsidRDefault="00836151" w:rsidP="00836151">
            <w:pPr>
              <w:snapToGrid w:val="0"/>
              <w:spacing w:line="360" w:lineRule="exact"/>
              <w:rPr>
                <w:rFonts w:hint="eastAsia"/>
              </w:rPr>
            </w:pPr>
            <w:r>
              <w:rPr>
                <w:rFonts w:hint="eastAsia"/>
              </w:rPr>
              <w:t>项次</w:t>
            </w:r>
          </w:p>
        </w:tc>
        <w:tc>
          <w:tcPr>
            <w:tcW w:w="3970" w:type="dxa"/>
            <w:gridSpan w:val="4"/>
            <w:vAlign w:val="center"/>
          </w:tcPr>
          <w:p w:rsidR="00836151" w:rsidRDefault="00836151" w:rsidP="00836151">
            <w:pPr>
              <w:snapToGrid w:val="0"/>
              <w:spacing w:line="360" w:lineRule="exact"/>
              <w:jc w:val="center"/>
              <w:rPr>
                <w:rFonts w:hint="eastAsia"/>
              </w:rPr>
            </w:pPr>
            <w:r>
              <w:rPr>
                <w:rFonts w:hint="eastAsia"/>
              </w:rPr>
              <w:t>检查项目</w:t>
            </w:r>
          </w:p>
        </w:tc>
        <w:tc>
          <w:tcPr>
            <w:tcW w:w="1218" w:type="dxa"/>
          </w:tcPr>
          <w:p w:rsidR="00836151" w:rsidRDefault="00836151" w:rsidP="00836151">
            <w:pPr>
              <w:snapToGrid w:val="0"/>
              <w:spacing w:line="360" w:lineRule="exact"/>
              <w:jc w:val="center"/>
              <w:rPr>
                <w:rFonts w:hint="eastAsia"/>
              </w:rPr>
            </w:pPr>
            <w:r>
              <w:rPr>
                <w:rFonts w:hint="eastAsia"/>
              </w:rPr>
              <w:t>规定值或允许偏差</w:t>
            </w:r>
          </w:p>
        </w:tc>
        <w:tc>
          <w:tcPr>
            <w:tcW w:w="2055" w:type="dxa"/>
            <w:vAlign w:val="center"/>
          </w:tcPr>
          <w:p w:rsidR="00836151" w:rsidRDefault="00836151" w:rsidP="00836151">
            <w:pPr>
              <w:snapToGrid w:val="0"/>
              <w:spacing w:line="360" w:lineRule="exact"/>
              <w:jc w:val="center"/>
              <w:rPr>
                <w:rFonts w:hint="eastAsia"/>
              </w:rPr>
            </w:pPr>
            <w:r>
              <w:rPr>
                <w:rFonts w:hint="eastAsia"/>
              </w:rPr>
              <w:t>检查方法和频率</w:t>
            </w:r>
          </w:p>
        </w:tc>
        <w:tc>
          <w:tcPr>
            <w:tcW w:w="1256" w:type="dxa"/>
            <w:vAlign w:val="center"/>
          </w:tcPr>
          <w:p w:rsidR="00836151" w:rsidRDefault="00836151" w:rsidP="00836151">
            <w:pPr>
              <w:snapToGrid w:val="0"/>
              <w:spacing w:line="360" w:lineRule="exact"/>
              <w:jc w:val="center"/>
              <w:rPr>
                <w:rFonts w:hint="eastAsia"/>
              </w:rPr>
            </w:pPr>
            <w:r>
              <w:rPr>
                <w:rFonts w:hint="eastAsia"/>
              </w:rPr>
              <w:t>规定分</w:t>
            </w:r>
          </w:p>
        </w:tc>
      </w:tr>
      <w:tr w:rsidR="00836151">
        <w:tblPrEx>
          <w:tblCellMar>
            <w:top w:w="0" w:type="dxa"/>
            <w:bottom w:w="0" w:type="dxa"/>
          </w:tblCellMar>
        </w:tblPrEx>
        <w:trPr>
          <w:cantSplit/>
          <w:trHeight w:val="454"/>
        </w:trPr>
        <w:tc>
          <w:tcPr>
            <w:tcW w:w="749" w:type="dxa"/>
            <w:vMerge w:val="restart"/>
            <w:vAlign w:val="center"/>
          </w:tcPr>
          <w:p w:rsidR="00836151" w:rsidRDefault="00836151" w:rsidP="00836151">
            <w:pPr>
              <w:snapToGrid w:val="0"/>
              <w:spacing w:line="360" w:lineRule="exact"/>
              <w:jc w:val="center"/>
              <w:rPr>
                <w:rFonts w:hint="eastAsia"/>
              </w:rPr>
            </w:pPr>
            <w:r>
              <w:rPr>
                <w:rFonts w:hint="eastAsia"/>
              </w:rPr>
              <w:t>１</w:t>
            </w:r>
          </w:p>
        </w:tc>
        <w:tc>
          <w:tcPr>
            <w:tcW w:w="1534" w:type="dxa"/>
            <w:gridSpan w:val="2"/>
            <w:vMerge w:val="restart"/>
            <w:vAlign w:val="center"/>
          </w:tcPr>
          <w:p w:rsidR="00836151" w:rsidRDefault="00836151" w:rsidP="00836151">
            <w:pPr>
              <w:snapToGrid w:val="0"/>
              <w:spacing w:line="360" w:lineRule="exact"/>
              <w:jc w:val="center"/>
              <w:rPr>
                <w:rFonts w:hint="eastAsia"/>
              </w:rPr>
            </w:pPr>
            <w:r>
              <w:rPr>
                <w:rFonts w:hint="eastAsia"/>
              </w:rPr>
              <w:t>受力钢筋间距（ｍｍ）</w:t>
            </w:r>
          </w:p>
        </w:tc>
        <w:tc>
          <w:tcPr>
            <w:tcW w:w="2436" w:type="dxa"/>
            <w:gridSpan w:val="2"/>
          </w:tcPr>
          <w:p w:rsidR="00836151" w:rsidRDefault="00836151" w:rsidP="00836151">
            <w:pPr>
              <w:snapToGrid w:val="0"/>
              <w:spacing w:line="360" w:lineRule="exact"/>
              <w:jc w:val="center"/>
              <w:rPr>
                <w:rFonts w:hint="eastAsia"/>
              </w:rPr>
            </w:pPr>
            <w:r>
              <w:rPr>
                <w:rFonts w:hint="eastAsia"/>
              </w:rPr>
              <w:t>两排以上排距</w:t>
            </w:r>
          </w:p>
        </w:tc>
        <w:tc>
          <w:tcPr>
            <w:tcW w:w="1218" w:type="dxa"/>
          </w:tcPr>
          <w:p w:rsidR="00836151" w:rsidRDefault="00836151" w:rsidP="00836151">
            <w:pPr>
              <w:snapToGrid w:val="0"/>
              <w:spacing w:line="360" w:lineRule="exact"/>
              <w:jc w:val="center"/>
              <w:rPr>
                <w:rFonts w:hint="eastAsia"/>
              </w:rPr>
            </w:pPr>
            <w:r>
              <w:rPr>
                <w:rFonts w:hint="eastAsia"/>
              </w:rPr>
              <w:t>±５</w:t>
            </w:r>
          </w:p>
        </w:tc>
        <w:tc>
          <w:tcPr>
            <w:tcW w:w="2055" w:type="dxa"/>
            <w:vMerge w:val="restart"/>
            <w:vAlign w:val="center"/>
          </w:tcPr>
          <w:p w:rsidR="00836151" w:rsidRDefault="00836151" w:rsidP="00836151">
            <w:pPr>
              <w:snapToGrid w:val="0"/>
              <w:spacing w:line="360" w:lineRule="exact"/>
              <w:jc w:val="center"/>
              <w:rPr>
                <w:rFonts w:hint="eastAsia"/>
              </w:rPr>
            </w:pPr>
            <w:r>
              <w:rPr>
                <w:rFonts w:hint="eastAsia"/>
              </w:rPr>
              <w:t>每构件检查２个断面</w:t>
            </w:r>
            <w:r>
              <w:rPr>
                <w:rFonts w:hint="eastAsia"/>
              </w:rPr>
              <w:t>,</w:t>
            </w:r>
            <w:r>
              <w:rPr>
                <w:rFonts w:hint="eastAsia"/>
              </w:rPr>
              <w:t>用尺量</w:t>
            </w:r>
          </w:p>
        </w:tc>
        <w:tc>
          <w:tcPr>
            <w:tcW w:w="1256" w:type="dxa"/>
            <w:vMerge w:val="restart"/>
            <w:vAlign w:val="center"/>
          </w:tcPr>
          <w:p w:rsidR="00836151" w:rsidRDefault="00836151" w:rsidP="00836151">
            <w:pPr>
              <w:snapToGrid w:val="0"/>
              <w:spacing w:line="360" w:lineRule="exact"/>
              <w:jc w:val="center"/>
              <w:rPr>
                <w:rFonts w:hint="eastAsia"/>
              </w:rPr>
            </w:pPr>
            <w:r>
              <w:rPr>
                <w:rFonts w:hint="eastAsia"/>
              </w:rPr>
              <w:t xml:space="preserve">                                       </w:t>
            </w:r>
            <w:r>
              <w:rPr>
                <w:rFonts w:hint="eastAsia"/>
              </w:rPr>
              <w:t>３０</w:t>
            </w:r>
          </w:p>
        </w:tc>
      </w:tr>
      <w:tr w:rsidR="00836151">
        <w:tblPrEx>
          <w:tblCellMar>
            <w:top w:w="0" w:type="dxa"/>
            <w:bottom w:w="0" w:type="dxa"/>
          </w:tblCellMar>
        </w:tblPrEx>
        <w:trPr>
          <w:cantSplit/>
          <w:trHeight w:val="454"/>
        </w:trPr>
        <w:tc>
          <w:tcPr>
            <w:tcW w:w="749" w:type="dxa"/>
            <w:vMerge/>
          </w:tcPr>
          <w:p w:rsidR="00836151" w:rsidRDefault="00836151" w:rsidP="00836151">
            <w:pPr>
              <w:snapToGrid w:val="0"/>
              <w:spacing w:line="360" w:lineRule="exact"/>
              <w:jc w:val="center"/>
              <w:rPr>
                <w:rFonts w:hint="eastAsia"/>
              </w:rPr>
            </w:pPr>
          </w:p>
        </w:tc>
        <w:tc>
          <w:tcPr>
            <w:tcW w:w="1534" w:type="dxa"/>
            <w:gridSpan w:val="2"/>
            <w:vMerge/>
          </w:tcPr>
          <w:p w:rsidR="00836151" w:rsidRDefault="00836151" w:rsidP="00836151">
            <w:pPr>
              <w:snapToGrid w:val="0"/>
              <w:spacing w:line="360" w:lineRule="exact"/>
              <w:jc w:val="center"/>
              <w:rPr>
                <w:rFonts w:hint="eastAsia"/>
              </w:rPr>
            </w:pPr>
          </w:p>
        </w:tc>
        <w:tc>
          <w:tcPr>
            <w:tcW w:w="913" w:type="dxa"/>
            <w:vMerge w:val="restart"/>
            <w:vAlign w:val="center"/>
          </w:tcPr>
          <w:p w:rsidR="00836151" w:rsidRDefault="00836151" w:rsidP="00836151">
            <w:pPr>
              <w:snapToGrid w:val="0"/>
              <w:spacing w:line="360" w:lineRule="exact"/>
              <w:jc w:val="center"/>
              <w:rPr>
                <w:rFonts w:hint="eastAsia"/>
              </w:rPr>
            </w:pPr>
            <w:r>
              <w:rPr>
                <w:rFonts w:hint="eastAsia"/>
              </w:rPr>
              <w:t>同排</w:t>
            </w:r>
          </w:p>
        </w:tc>
        <w:tc>
          <w:tcPr>
            <w:tcW w:w="1522" w:type="dxa"/>
          </w:tcPr>
          <w:p w:rsidR="00836151" w:rsidRDefault="00836151" w:rsidP="00836151">
            <w:pPr>
              <w:snapToGrid w:val="0"/>
              <w:spacing w:line="360" w:lineRule="exact"/>
              <w:rPr>
                <w:rFonts w:hint="eastAsia"/>
              </w:rPr>
            </w:pPr>
            <w:r>
              <w:rPr>
                <w:rFonts w:hint="eastAsia"/>
              </w:rPr>
              <w:t>梁板、拱肋</w:t>
            </w:r>
          </w:p>
        </w:tc>
        <w:tc>
          <w:tcPr>
            <w:tcW w:w="1218" w:type="dxa"/>
            <w:vAlign w:val="center"/>
          </w:tcPr>
          <w:p w:rsidR="00836151" w:rsidRDefault="00836151" w:rsidP="00836151">
            <w:pPr>
              <w:snapToGrid w:val="0"/>
              <w:spacing w:line="360" w:lineRule="exact"/>
              <w:jc w:val="center"/>
              <w:rPr>
                <w:rFonts w:hint="eastAsia"/>
              </w:rPr>
            </w:pPr>
            <w:r>
              <w:rPr>
                <w:rFonts w:hint="eastAsia"/>
              </w:rPr>
              <w:t>±１０</w:t>
            </w:r>
          </w:p>
        </w:tc>
        <w:tc>
          <w:tcPr>
            <w:tcW w:w="2055" w:type="dxa"/>
            <w:vMerge/>
          </w:tcPr>
          <w:p w:rsidR="00836151" w:rsidRDefault="00836151" w:rsidP="00836151">
            <w:pPr>
              <w:snapToGrid w:val="0"/>
              <w:spacing w:line="360" w:lineRule="exact"/>
              <w:jc w:val="center"/>
              <w:rPr>
                <w:rFonts w:hint="eastAsia"/>
              </w:rPr>
            </w:pPr>
          </w:p>
        </w:tc>
        <w:tc>
          <w:tcPr>
            <w:tcW w:w="1256" w:type="dxa"/>
            <w:vMerge/>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749" w:type="dxa"/>
            <w:vMerge/>
          </w:tcPr>
          <w:p w:rsidR="00836151" w:rsidRDefault="00836151" w:rsidP="00836151">
            <w:pPr>
              <w:snapToGrid w:val="0"/>
              <w:spacing w:line="360" w:lineRule="exact"/>
              <w:jc w:val="center"/>
              <w:rPr>
                <w:rFonts w:hint="eastAsia"/>
              </w:rPr>
            </w:pPr>
          </w:p>
        </w:tc>
        <w:tc>
          <w:tcPr>
            <w:tcW w:w="1534" w:type="dxa"/>
            <w:gridSpan w:val="2"/>
            <w:vMerge/>
          </w:tcPr>
          <w:p w:rsidR="00836151" w:rsidRDefault="00836151" w:rsidP="00836151">
            <w:pPr>
              <w:snapToGrid w:val="0"/>
              <w:spacing w:line="360" w:lineRule="exact"/>
              <w:jc w:val="center"/>
              <w:rPr>
                <w:rFonts w:hint="eastAsia"/>
              </w:rPr>
            </w:pPr>
          </w:p>
        </w:tc>
        <w:tc>
          <w:tcPr>
            <w:tcW w:w="913" w:type="dxa"/>
            <w:vMerge/>
          </w:tcPr>
          <w:p w:rsidR="00836151" w:rsidRDefault="00836151" w:rsidP="00836151">
            <w:pPr>
              <w:snapToGrid w:val="0"/>
              <w:spacing w:line="360" w:lineRule="exact"/>
              <w:jc w:val="center"/>
              <w:rPr>
                <w:rFonts w:hint="eastAsia"/>
              </w:rPr>
            </w:pPr>
          </w:p>
        </w:tc>
        <w:tc>
          <w:tcPr>
            <w:tcW w:w="1522" w:type="dxa"/>
          </w:tcPr>
          <w:p w:rsidR="00836151" w:rsidRDefault="00836151" w:rsidP="00836151">
            <w:pPr>
              <w:snapToGrid w:val="0"/>
              <w:spacing w:line="360" w:lineRule="exact"/>
              <w:rPr>
                <w:rFonts w:hint="eastAsia"/>
              </w:rPr>
            </w:pPr>
            <w:r>
              <w:rPr>
                <w:rFonts w:hint="eastAsia"/>
              </w:rPr>
              <w:t>基础、锚碇、墩台、柱</w:t>
            </w:r>
          </w:p>
        </w:tc>
        <w:tc>
          <w:tcPr>
            <w:tcW w:w="1218" w:type="dxa"/>
            <w:vAlign w:val="center"/>
          </w:tcPr>
          <w:p w:rsidR="00836151" w:rsidRDefault="00836151" w:rsidP="00836151">
            <w:pPr>
              <w:snapToGrid w:val="0"/>
              <w:spacing w:line="360" w:lineRule="exact"/>
              <w:jc w:val="center"/>
              <w:rPr>
                <w:rFonts w:hint="eastAsia"/>
              </w:rPr>
            </w:pPr>
            <w:r>
              <w:rPr>
                <w:rFonts w:hint="eastAsia"/>
              </w:rPr>
              <w:t>±２０</w:t>
            </w:r>
          </w:p>
        </w:tc>
        <w:tc>
          <w:tcPr>
            <w:tcW w:w="2055" w:type="dxa"/>
            <w:vMerge/>
          </w:tcPr>
          <w:p w:rsidR="00836151" w:rsidRDefault="00836151" w:rsidP="00836151">
            <w:pPr>
              <w:snapToGrid w:val="0"/>
              <w:spacing w:line="360" w:lineRule="exact"/>
              <w:jc w:val="center"/>
              <w:rPr>
                <w:rFonts w:hint="eastAsia"/>
              </w:rPr>
            </w:pPr>
          </w:p>
        </w:tc>
        <w:tc>
          <w:tcPr>
            <w:tcW w:w="1256" w:type="dxa"/>
            <w:vMerge/>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749" w:type="dxa"/>
            <w:vMerge/>
          </w:tcPr>
          <w:p w:rsidR="00836151" w:rsidRDefault="00836151" w:rsidP="00836151">
            <w:pPr>
              <w:snapToGrid w:val="0"/>
              <w:spacing w:line="360" w:lineRule="exact"/>
              <w:jc w:val="center"/>
              <w:rPr>
                <w:rFonts w:hint="eastAsia"/>
              </w:rPr>
            </w:pPr>
          </w:p>
        </w:tc>
        <w:tc>
          <w:tcPr>
            <w:tcW w:w="1534" w:type="dxa"/>
            <w:gridSpan w:val="2"/>
            <w:vMerge/>
          </w:tcPr>
          <w:p w:rsidR="00836151" w:rsidRDefault="00836151" w:rsidP="00836151">
            <w:pPr>
              <w:snapToGrid w:val="0"/>
              <w:spacing w:line="360" w:lineRule="exact"/>
              <w:jc w:val="center"/>
              <w:rPr>
                <w:rFonts w:hint="eastAsia"/>
              </w:rPr>
            </w:pPr>
          </w:p>
        </w:tc>
        <w:tc>
          <w:tcPr>
            <w:tcW w:w="2436" w:type="dxa"/>
            <w:gridSpan w:val="2"/>
          </w:tcPr>
          <w:p w:rsidR="00836151" w:rsidRDefault="00836151" w:rsidP="00836151">
            <w:pPr>
              <w:snapToGrid w:val="0"/>
              <w:spacing w:line="360" w:lineRule="exact"/>
              <w:jc w:val="center"/>
              <w:rPr>
                <w:rFonts w:hint="eastAsia"/>
              </w:rPr>
            </w:pPr>
            <w:r>
              <w:rPr>
                <w:rFonts w:hint="eastAsia"/>
              </w:rPr>
              <w:t>灌注桩</w:t>
            </w:r>
          </w:p>
        </w:tc>
        <w:tc>
          <w:tcPr>
            <w:tcW w:w="1218" w:type="dxa"/>
          </w:tcPr>
          <w:p w:rsidR="00836151" w:rsidRDefault="00836151" w:rsidP="00836151">
            <w:pPr>
              <w:snapToGrid w:val="0"/>
              <w:spacing w:line="360" w:lineRule="exact"/>
              <w:jc w:val="center"/>
              <w:rPr>
                <w:rFonts w:hint="eastAsia"/>
              </w:rPr>
            </w:pPr>
            <w:r>
              <w:rPr>
                <w:rFonts w:hint="eastAsia"/>
              </w:rPr>
              <w:t>±２０</w:t>
            </w:r>
          </w:p>
        </w:tc>
        <w:tc>
          <w:tcPr>
            <w:tcW w:w="2055" w:type="dxa"/>
            <w:vMerge/>
          </w:tcPr>
          <w:p w:rsidR="00836151" w:rsidRDefault="00836151" w:rsidP="00836151">
            <w:pPr>
              <w:snapToGrid w:val="0"/>
              <w:spacing w:line="360" w:lineRule="exact"/>
              <w:jc w:val="center"/>
              <w:rPr>
                <w:rFonts w:hint="eastAsia"/>
              </w:rPr>
            </w:pPr>
          </w:p>
        </w:tc>
        <w:tc>
          <w:tcPr>
            <w:tcW w:w="1256" w:type="dxa"/>
            <w:vMerge/>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749" w:type="dxa"/>
            <w:vAlign w:val="center"/>
          </w:tcPr>
          <w:p w:rsidR="00836151" w:rsidRDefault="00836151" w:rsidP="00836151">
            <w:pPr>
              <w:snapToGrid w:val="0"/>
              <w:spacing w:line="360" w:lineRule="exact"/>
              <w:jc w:val="center"/>
              <w:rPr>
                <w:rFonts w:hint="eastAsia"/>
              </w:rPr>
            </w:pPr>
            <w:r>
              <w:rPr>
                <w:rFonts w:hint="eastAsia"/>
              </w:rPr>
              <w:t>２</w:t>
            </w:r>
          </w:p>
        </w:tc>
        <w:tc>
          <w:tcPr>
            <w:tcW w:w="3970" w:type="dxa"/>
            <w:gridSpan w:val="4"/>
            <w:vAlign w:val="center"/>
          </w:tcPr>
          <w:p w:rsidR="00836151" w:rsidRDefault="00836151" w:rsidP="00836151">
            <w:pPr>
              <w:snapToGrid w:val="0"/>
              <w:spacing w:line="360" w:lineRule="exact"/>
              <w:jc w:val="center"/>
              <w:rPr>
                <w:rFonts w:hint="eastAsia"/>
              </w:rPr>
            </w:pPr>
            <w:r>
              <w:rPr>
                <w:rFonts w:hint="eastAsia"/>
              </w:rPr>
              <w:t>箍筋、横向水平筋、螺旋筋间距（ｍｍ）</w:t>
            </w:r>
          </w:p>
        </w:tc>
        <w:tc>
          <w:tcPr>
            <w:tcW w:w="1218" w:type="dxa"/>
            <w:vAlign w:val="center"/>
          </w:tcPr>
          <w:p w:rsidR="00836151" w:rsidRDefault="00836151" w:rsidP="00836151">
            <w:pPr>
              <w:snapToGrid w:val="0"/>
              <w:spacing w:line="360" w:lineRule="exact"/>
              <w:jc w:val="center"/>
              <w:rPr>
                <w:rFonts w:hint="eastAsia"/>
              </w:rPr>
            </w:pPr>
            <w:r>
              <w:rPr>
                <w:rFonts w:hint="eastAsia"/>
              </w:rPr>
              <w:t>+</w:t>
            </w:r>
            <w:r>
              <w:rPr>
                <w:rFonts w:hint="eastAsia"/>
              </w:rPr>
              <w:t>０</w:t>
            </w:r>
            <w:r>
              <w:rPr>
                <w:rFonts w:hint="eastAsia"/>
              </w:rPr>
              <w:t>,-</w:t>
            </w:r>
            <w:r>
              <w:rPr>
                <w:rFonts w:hint="eastAsia"/>
              </w:rPr>
              <w:t>２０</w:t>
            </w:r>
          </w:p>
        </w:tc>
        <w:tc>
          <w:tcPr>
            <w:tcW w:w="2055" w:type="dxa"/>
          </w:tcPr>
          <w:p w:rsidR="00836151" w:rsidRDefault="00836151" w:rsidP="00836151">
            <w:pPr>
              <w:snapToGrid w:val="0"/>
              <w:spacing w:line="360" w:lineRule="exact"/>
              <w:rPr>
                <w:rFonts w:hint="eastAsia"/>
              </w:rPr>
            </w:pPr>
            <w:r>
              <w:rPr>
                <w:rFonts w:hint="eastAsia"/>
              </w:rPr>
              <w:t>每构件检查５</w:t>
            </w:r>
            <w:r>
              <w:rPr>
                <w:rFonts w:hint="eastAsia"/>
              </w:rPr>
              <w:t>~</w:t>
            </w:r>
            <w:r>
              <w:rPr>
                <w:rFonts w:hint="eastAsia"/>
              </w:rPr>
              <w:t>１０个间距</w:t>
            </w:r>
          </w:p>
        </w:tc>
        <w:tc>
          <w:tcPr>
            <w:tcW w:w="1256" w:type="dxa"/>
            <w:vAlign w:val="center"/>
          </w:tcPr>
          <w:p w:rsidR="00836151" w:rsidRDefault="00836151" w:rsidP="00836151">
            <w:pPr>
              <w:snapToGrid w:val="0"/>
              <w:spacing w:line="360" w:lineRule="exact"/>
              <w:jc w:val="center"/>
              <w:rPr>
                <w:rFonts w:hint="eastAsia"/>
              </w:rPr>
            </w:pPr>
            <w:r>
              <w:rPr>
                <w:rFonts w:hint="eastAsia"/>
              </w:rPr>
              <w:t>１５</w:t>
            </w:r>
          </w:p>
          <w:p w:rsidR="00836151" w:rsidRDefault="00836151" w:rsidP="00836151">
            <w:pPr>
              <w:snapToGrid w:val="0"/>
              <w:spacing w:line="360" w:lineRule="exact"/>
              <w:jc w:val="center"/>
              <w:rPr>
                <w:rFonts w:hint="eastAsia"/>
              </w:rPr>
            </w:pPr>
            <w:r>
              <w:rPr>
                <w:rFonts w:hint="eastAsia"/>
              </w:rPr>
              <w:t>(</w:t>
            </w:r>
            <w:r>
              <w:rPr>
                <w:rFonts w:hint="eastAsia"/>
              </w:rPr>
              <w:t>２５</w:t>
            </w:r>
            <w:r>
              <w:rPr>
                <w:rFonts w:hint="eastAsia"/>
              </w:rPr>
              <w:t>)</w:t>
            </w:r>
          </w:p>
        </w:tc>
      </w:tr>
      <w:tr w:rsidR="00836151">
        <w:tblPrEx>
          <w:tblCellMar>
            <w:top w:w="0" w:type="dxa"/>
            <w:bottom w:w="0" w:type="dxa"/>
          </w:tblCellMar>
        </w:tblPrEx>
        <w:trPr>
          <w:cantSplit/>
          <w:trHeight w:val="454"/>
        </w:trPr>
        <w:tc>
          <w:tcPr>
            <w:tcW w:w="749" w:type="dxa"/>
            <w:vMerge w:val="restart"/>
            <w:vAlign w:val="center"/>
          </w:tcPr>
          <w:p w:rsidR="00836151" w:rsidRDefault="00836151" w:rsidP="00836151">
            <w:pPr>
              <w:snapToGrid w:val="0"/>
              <w:spacing w:line="360" w:lineRule="exact"/>
              <w:jc w:val="center"/>
              <w:rPr>
                <w:rFonts w:hint="eastAsia"/>
              </w:rPr>
            </w:pPr>
            <w:r>
              <w:rPr>
                <w:rFonts w:hint="eastAsia"/>
              </w:rPr>
              <w:t>３</w:t>
            </w:r>
          </w:p>
        </w:tc>
        <w:tc>
          <w:tcPr>
            <w:tcW w:w="1534" w:type="dxa"/>
            <w:gridSpan w:val="2"/>
            <w:vMerge w:val="restart"/>
          </w:tcPr>
          <w:p w:rsidR="00836151" w:rsidRDefault="00836151" w:rsidP="00836151">
            <w:pPr>
              <w:snapToGrid w:val="0"/>
              <w:spacing w:line="360" w:lineRule="exact"/>
              <w:rPr>
                <w:rFonts w:hint="eastAsia"/>
              </w:rPr>
            </w:pPr>
            <w:r>
              <w:rPr>
                <w:rFonts w:hint="eastAsia"/>
              </w:rPr>
              <w:t>钢筋骨架尺寸（ｍｍ）</w:t>
            </w:r>
          </w:p>
        </w:tc>
        <w:tc>
          <w:tcPr>
            <w:tcW w:w="2436" w:type="dxa"/>
            <w:gridSpan w:val="2"/>
          </w:tcPr>
          <w:p w:rsidR="00836151" w:rsidRDefault="00836151" w:rsidP="00836151">
            <w:pPr>
              <w:snapToGrid w:val="0"/>
              <w:spacing w:line="360" w:lineRule="exact"/>
              <w:jc w:val="center"/>
              <w:rPr>
                <w:rFonts w:hint="eastAsia"/>
              </w:rPr>
            </w:pPr>
            <w:r>
              <w:rPr>
                <w:rFonts w:hint="eastAsia"/>
              </w:rPr>
              <w:t>长</w:t>
            </w:r>
          </w:p>
        </w:tc>
        <w:tc>
          <w:tcPr>
            <w:tcW w:w="1218" w:type="dxa"/>
          </w:tcPr>
          <w:p w:rsidR="00836151" w:rsidRDefault="00836151" w:rsidP="00836151">
            <w:pPr>
              <w:snapToGrid w:val="0"/>
              <w:spacing w:line="360" w:lineRule="exact"/>
              <w:jc w:val="center"/>
              <w:rPr>
                <w:rFonts w:hint="eastAsia"/>
              </w:rPr>
            </w:pPr>
            <w:r>
              <w:rPr>
                <w:rFonts w:hint="eastAsia"/>
              </w:rPr>
              <w:t>±１０</w:t>
            </w:r>
          </w:p>
        </w:tc>
        <w:tc>
          <w:tcPr>
            <w:tcW w:w="2055" w:type="dxa"/>
            <w:vMerge w:val="restart"/>
          </w:tcPr>
          <w:p w:rsidR="00836151" w:rsidRDefault="00836151" w:rsidP="00836151">
            <w:pPr>
              <w:snapToGrid w:val="0"/>
              <w:spacing w:line="360" w:lineRule="exact"/>
              <w:rPr>
                <w:rFonts w:hint="eastAsia"/>
              </w:rPr>
            </w:pPr>
            <w:r>
              <w:rPr>
                <w:rFonts w:hint="eastAsia"/>
              </w:rPr>
              <w:t>按骨架总数３０</w:t>
            </w:r>
            <w:r>
              <w:rPr>
                <w:rFonts w:hint="eastAsia"/>
              </w:rPr>
              <w:t>%</w:t>
            </w:r>
            <w:r>
              <w:rPr>
                <w:rFonts w:hint="eastAsia"/>
              </w:rPr>
              <w:t>抽查</w:t>
            </w:r>
          </w:p>
        </w:tc>
        <w:tc>
          <w:tcPr>
            <w:tcW w:w="1256" w:type="dxa"/>
            <w:vMerge w:val="restart"/>
            <w:vAlign w:val="center"/>
          </w:tcPr>
          <w:p w:rsidR="00836151" w:rsidRDefault="00836151" w:rsidP="00836151">
            <w:pPr>
              <w:snapToGrid w:val="0"/>
              <w:spacing w:line="360" w:lineRule="exact"/>
              <w:jc w:val="center"/>
              <w:rPr>
                <w:rFonts w:hint="eastAsia"/>
              </w:rPr>
            </w:pPr>
            <w:r>
              <w:rPr>
                <w:rFonts w:hint="eastAsia"/>
              </w:rPr>
              <w:t>２０</w:t>
            </w:r>
          </w:p>
          <w:p w:rsidR="00836151" w:rsidRDefault="00836151" w:rsidP="00836151">
            <w:pPr>
              <w:snapToGrid w:val="0"/>
              <w:spacing w:line="360" w:lineRule="exact"/>
              <w:jc w:val="center"/>
              <w:rPr>
                <w:rFonts w:hint="eastAsia"/>
              </w:rPr>
            </w:pPr>
            <w:r>
              <w:rPr>
                <w:rFonts w:hint="eastAsia"/>
              </w:rPr>
              <w:t>(</w:t>
            </w:r>
            <w:r>
              <w:rPr>
                <w:rFonts w:hint="eastAsia"/>
              </w:rPr>
              <w:t>２５</w:t>
            </w:r>
            <w:r>
              <w:rPr>
                <w:rFonts w:hint="eastAsia"/>
              </w:rPr>
              <w:t>)</w:t>
            </w:r>
          </w:p>
        </w:tc>
      </w:tr>
      <w:tr w:rsidR="00836151">
        <w:tblPrEx>
          <w:tblCellMar>
            <w:top w:w="0" w:type="dxa"/>
            <w:bottom w:w="0" w:type="dxa"/>
          </w:tblCellMar>
        </w:tblPrEx>
        <w:trPr>
          <w:cantSplit/>
          <w:trHeight w:val="454"/>
        </w:trPr>
        <w:tc>
          <w:tcPr>
            <w:tcW w:w="749" w:type="dxa"/>
            <w:vMerge/>
          </w:tcPr>
          <w:p w:rsidR="00836151" w:rsidRDefault="00836151" w:rsidP="00836151">
            <w:pPr>
              <w:snapToGrid w:val="0"/>
              <w:spacing w:line="360" w:lineRule="exact"/>
              <w:jc w:val="center"/>
              <w:rPr>
                <w:rFonts w:hint="eastAsia"/>
              </w:rPr>
            </w:pPr>
          </w:p>
        </w:tc>
        <w:tc>
          <w:tcPr>
            <w:tcW w:w="1534" w:type="dxa"/>
            <w:gridSpan w:val="2"/>
            <w:vMerge/>
          </w:tcPr>
          <w:p w:rsidR="00836151" w:rsidRDefault="00836151" w:rsidP="00836151">
            <w:pPr>
              <w:snapToGrid w:val="0"/>
              <w:spacing w:line="360" w:lineRule="exact"/>
              <w:jc w:val="center"/>
              <w:rPr>
                <w:rFonts w:hint="eastAsia"/>
              </w:rPr>
            </w:pPr>
          </w:p>
        </w:tc>
        <w:tc>
          <w:tcPr>
            <w:tcW w:w="2436" w:type="dxa"/>
            <w:gridSpan w:val="2"/>
            <w:vAlign w:val="center"/>
          </w:tcPr>
          <w:p w:rsidR="00836151" w:rsidRDefault="00836151" w:rsidP="00836151">
            <w:pPr>
              <w:snapToGrid w:val="0"/>
              <w:spacing w:line="360" w:lineRule="exact"/>
              <w:jc w:val="center"/>
              <w:rPr>
                <w:rFonts w:hint="eastAsia"/>
              </w:rPr>
            </w:pPr>
            <w:r>
              <w:rPr>
                <w:rFonts w:hint="eastAsia"/>
              </w:rPr>
              <w:t>宽、高或直径</w:t>
            </w:r>
          </w:p>
        </w:tc>
        <w:tc>
          <w:tcPr>
            <w:tcW w:w="1218" w:type="dxa"/>
            <w:vAlign w:val="center"/>
          </w:tcPr>
          <w:p w:rsidR="00836151" w:rsidRDefault="00836151" w:rsidP="00836151">
            <w:pPr>
              <w:snapToGrid w:val="0"/>
              <w:spacing w:line="360" w:lineRule="exact"/>
              <w:jc w:val="center"/>
              <w:rPr>
                <w:rFonts w:hint="eastAsia"/>
              </w:rPr>
            </w:pPr>
            <w:r>
              <w:rPr>
                <w:rFonts w:hint="eastAsia"/>
              </w:rPr>
              <w:t>±５</w:t>
            </w:r>
          </w:p>
        </w:tc>
        <w:tc>
          <w:tcPr>
            <w:tcW w:w="2055" w:type="dxa"/>
            <w:vMerge/>
          </w:tcPr>
          <w:p w:rsidR="00836151" w:rsidRDefault="00836151" w:rsidP="00836151">
            <w:pPr>
              <w:snapToGrid w:val="0"/>
              <w:spacing w:line="360" w:lineRule="exact"/>
              <w:jc w:val="center"/>
              <w:rPr>
                <w:rFonts w:hint="eastAsia"/>
              </w:rPr>
            </w:pPr>
          </w:p>
        </w:tc>
        <w:tc>
          <w:tcPr>
            <w:tcW w:w="1256" w:type="dxa"/>
            <w:vMerge/>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749" w:type="dxa"/>
            <w:vAlign w:val="center"/>
          </w:tcPr>
          <w:p w:rsidR="00836151" w:rsidRDefault="00836151" w:rsidP="00836151">
            <w:pPr>
              <w:snapToGrid w:val="0"/>
              <w:spacing w:line="360" w:lineRule="exact"/>
              <w:jc w:val="center"/>
              <w:rPr>
                <w:rFonts w:hint="eastAsia"/>
              </w:rPr>
            </w:pPr>
            <w:r>
              <w:rPr>
                <w:rFonts w:hint="eastAsia"/>
              </w:rPr>
              <w:t>４</w:t>
            </w:r>
          </w:p>
        </w:tc>
        <w:tc>
          <w:tcPr>
            <w:tcW w:w="3970" w:type="dxa"/>
            <w:gridSpan w:val="4"/>
            <w:vAlign w:val="center"/>
          </w:tcPr>
          <w:p w:rsidR="00836151" w:rsidRDefault="00836151" w:rsidP="00836151">
            <w:pPr>
              <w:snapToGrid w:val="0"/>
              <w:spacing w:line="360" w:lineRule="exact"/>
              <w:jc w:val="center"/>
              <w:rPr>
                <w:rFonts w:hint="eastAsia"/>
              </w:rPr>
            </w:pPr>
            <w:r>
              <w:rPr>
                <w:rFonts w:hint="eastAsia"/>
              </w:rPr>
              <w:t>弯起钢筋</w:t>
            </w:r>
            <w:r>
              <w:rPr>
                <w:rFonts w:hint="eastAsia"/>
              </w:rPr>
              <w:t xml:space="preserve"> </w:t>
            </w:r>
            <w:r>
              <w:rPr>
                <w:rFonts w:hint="eastAsia"/>
              </w:rPr>
              <w:t>位置（ｍｍ）</w:t>
            </w:r>
          </w:p>
        </w:tc>
        <w:tc>
          <w:tcPr>
            <w:tcW w:w="1218" w:type="dxa"/>
            <w:vAlign w:val="center"/>
          </w:tcPr>
          <w:p w:rsidR="00836151" w:rsidRDefault="00836151" w:rsidP="00836151">
            <w:pPr>
              <w:snapToGrid w:val="0"/>
              <w:spacing w:line="360" w:lineRule="exact"/>
              <w:jc w:val="center"/>
              <w:rPr>
                <w:rFonts w:hint="eastAsia"/>
              </w:rPr>
            </w:pPr>
            <w:r>
              <w:rPr>
                <w:rFonts w:hint="eastAsia"/>
              </w:rPr>
              <w:t>±２０</w:t>
            </w:r>
          </w:p>
        </w:tc>
        <w:tc>
          <w:tcPr>
            <w:tcW w:w="2055" w:type="dxa"/>
          </w:tcPr>
          <w:p w:rsidR="00836151" w:rsidRDefault="00836151" w:rsidP="00836151">
            <w:pPr>
              <w:snapToGrid w:val="0"/>
              <w:spacing w:line="360" w:lineRule="exact"/>
              <w:rPr>
                <w:rFonts w:hint="eastAsia"/>
              </w:rPr>
            </w:pPr>
            <w:r>
              <w:rPr>
                <w:rFonts w:hint="eastAsia"/>
              </w:rPr>
              <w:t>每骨架抽查３０</w:t>
            </w:r>
            <w:r>
              <w:rPr>
                <w:rFonts w:hint="eastAsia"/>
              </w:rPr>
              <w:t>%</w:t>
            </w:r>
          </w:p>
        </w:tc>
        <w:tc>
          <w:tcPr>
            <w:tcW w:w="1256" w:type="dxa"/>
            <w:vAlign w:val="center"/>
          </w:tcPr>
          <w:p w:rsidR="00836151" w:rsidRDefault="00836151" w:rsidP="00836151">
            <w:pPr>
              <w:snapToGrid w:val="0"/>
              <w:spacing w:line="360" w:lineRule="exact"/>
              <w:jc w:val="center"/>
              <w:rPr>
                <w:rFonts w:hint="eastAsia"/>
              </w:rPr>
            </w:pPr>
            <w:r>
              <w:rPr>
                <w:rFonts w:hint="eastAsia"/>
              </w:rPr>
              <w:t>２０</w:t>
            </w:r>
            <w:r>
              <w:rPr>
                <w:rFonts w:hint="eastAsia"/>
              </w:rPr>
              <w:t>(</w:t>
            </w:r>
            <w:r>
              <w:rPr>
                <w:rFonts w:hint="eastAsia"/>
              </w:rPr>
              <w:t>０</w:t>
            </w:r>
            <w:r>
              <w:rPr>
                <w:rFonts w:hint="eastAsia"/>
              </w:rPr>
              <w:t>)</w:t>
            </w:r>
          </w:p>
        </w:tc>
      </w:tr>
      <w:tr w:rsidR="00836151">
        <w:tblPrEx>
          <w:tblCellMar>
            <w:top w:w="0" w:type="dxa"/>
            <w:bottom w:w="0" w:type="dxa"/>
          </w:tblCellMar>
        </w:tblPrEx>
        <w:trPr>
          <w:cantSplit/>
          <w:trHeight w:val="454"/>
        </w:trPr>
        <w:tc>
          <w:tcPr>
            <w:tcW w:w="749" w:type="dxa"/>
            <w:vMerge w:val="restart"/>
            <w:vAlign w:val="center"/>
          </w:tcPr>
          <w:p w:rsidR="00836151" w:rsidRDefault="00836151" w:rsidP="00836151">
            <w:pPr>
              <w:snapToGrid w:val="0"/>
              <w:spacing w:line="360" w:lineRule="exact"/>
              <w:jc w:val="center"/>
              <w:rPr>
                <w:rFonts w:hint="eastAsia"/>
              </w:rPr>
            </w:pPr>
            <w:r>
              <w:rPr>
                <w:rFonts w:hint="eastAsia"/>
              </w:rPr>
              <w:t>５</w:t>
            </w:r>
          </w:p>
        </w:tc>
        <w:tc>
          <w:tcPr>
            <w:tcW w:w="1323" w:type="dxa"/>
            <w:vMerge w:val="restart"/>
            <w:vAlign w:val="center"/>
          </w:tcPr>
          <w:p w:rsidR="00836151" w:rsidRDefault="00836151" w:rsidP="00836151">
            <w:pPr>
              <w:snapToGrid w:val="0"/>
              <w:spacing w:line="360" w:lineRule="exact"/>
              <w:jc w:val="center"/>
              <w:rPr>
                <w:rFonts w:hint="eastAsia"/>
              </w:rPr>
            </w:pPr>
            <w:r>
              <w:rPr>
                <w:rFonts w:hint="eastAsia"/>
              </w:rPr>
              <w:t>保护层厚度</w:t>
            </w:r>
            <w:r>
              <w:rPr>
                <w:rFonts w:hint="eastAsia"/>
              </w:rPr>
              <w:t>(</w:t>
            </w:r>
            <w:r>
              <w:rPr>
                <w:rFonts w:hint="eastAsia"/>
              </w:rPr>
              <w:t>ｍｍ</w:t>
            </w:r>
            <w:r>
              <w:rPr>
                <w:rFonts w:hint="eastAsia"/>
              </w:rPr>
              <w:t>)</w:t>
            </w:r>
          </w:p>
        </w:tc>
        <w:tc>
          <w:tcPr>
            <w:tcW w:w="2647" w:type="dxa"/>
            <w:gridSpan w:val="3"/>
          </w:tcPr>
          <w:p w:rsidR="00836151" w:rsidRDefault="00836151" w:rsidP="00836151">
            <w:pPr>
              <w:snapToGrid w:val="0"/>
              <w:spacing w:line="360" w:lineRule="exact"/>
              <w:jc w:val="center"/>
              <w:rPr>
                <w:rFonts w:hint="eastAsia"/>
              </w:rPr>
            </w:pPr>
            <w:r>
              <w:rPr>
                <w:rFonts w:hint="eastAsia"/>
              </w:rPr>
              <w:t>柱、梁、拱肋</w:t>
            </w:r>
          </w:p>
        </w:tc>
        <w:tc>
          <w:tcPr>
            <w:tcW w:w="1218" w:type="dxa"/>
          </w:tcPr>
          <w:p w:rsidR="00836151" w:rsidRDefault="00836151" w:rsidP="00836151">
            <w:pPr>
              <w:snapToGrid w:val="0"/>
              <w:spacing w:line="360" w:lineRule="exact"/>
              <w:jc w:val="center"/>
              <w:rPr>
                <w:rFonts w:hint="eastAsia"/>
              </w:rPr>
            </w:pPr>
            <w:r>
              <w:rPr>
                <w:rFonts w:hint="eastAsia"/>
              </w:rPr>
              <w:t>±５</w:t>
            </w:r>
          </w:p>
        </w:tc>
        <w:tc>
          <w:tcPr>
            <w:tcW w:w="2055" w:type="dxa"/>
            <w:vMerge w:val="restart"/>
          </w:tcPr>
          <w:p w:rsidR="00836151" w:rsidRDefault="00836151" w:rsidP="00836151">
            <w:pPr>
              <w:snapToGrid w:val="0"/>
              <w:spacing w:line="360" w:lineRule="exact"/>
              <w:rPr>
                <w:rFonts w:hint="eastAsia"/>
              </w:rPr>
            </w:pPr>
            <w:r>
              <w:rPr>
                <w:rFonts w:hint="eastAsia"/>
              </w:rPr>
              <w:t>每构件沿模板周边检查８处</w:t>
            </w:r>
          </w:p>
        </w:tc>
        <w:tc>
          <w:tcPr>
            <w:tcW w:w="1256" w:type="dxa"/>
            <w:vMerge w:val="restart"/>
            <w:vAlign w:val="center"/>
          </w:tcPr>
          <w:p w:rsidR="00836151" w:rsidRDefault="00836151" w:rsidP="00836151">
            <w:pPr>
              <w:snapToGrid w:val="0"/>
              <w:spacing w:line="360" w:lineRule="exact"/>
              <w:jc w:val="center"/>
              <w:rPr>
                <w:rFonts w:hint="eastAsia"/>
              </w:rPr>
            </w:pPr>
            <w:r>
              <w:rPr>
                <w:rFonts w:hint="eastAsia"/>
              </w:rPr>
              <w:t>１５</w:t>
            </w:r>
          </w:p>
          <w:p w:rsidR="00836151" w:rsidRDefault="00836151" w:rsidP="00836151">
            <w:pPr>
              <w:snapToGrid w:val="0"/>
              <w:spacing w:line="360" w:lineRule="exact"/>
              <w:jc w:val="center"/>
              <w:rPr>
                <w:rFonts w:hint="eastAsia"/>
              </w:rPr>
            </w:pPr>
            <w:r>
              <w:rPr>
                <w:rFonts w:hint="eastAsia"/>
              </w:rPr>
              <w:t>(</w:t>
            </w:r>
            <w:r>
              <w:rPr>
                <w:rFonts w:hint="eastAsia"/>
              </w:rPr>
              <w:t>２０</w:t>
            </w:r>
            <w:r>
              <w:rPr>
                <w:rFonts w:hint="eastAsia"/>
              </w:rPr>
              <w:t>)</w:t>
            </w:r>
          </w:p>
        </w:tc>
      </w:tr>
      <w:tr w:rsidR="00836151">
        <w:tblPrEx>
          <w:tblCellMar>
            <w:top w:w="0" w:type="dxa"/>
            <w:bottom w:w="0" w:type="dxa"/>
          </w:tblCellMar>
        </w:tblPrEx>
        <w:trPr>
          <w:cantSplit/>
          <w:trHeight w:val="454"/>
        </w:trPr>
        <w:tc>
          <w:tcPr>
            <w:tcW w:w="749" w:type="dxa"/>
            <w:vMerge/>
          </w:tcPr>
          <w:p w:rsidR="00836151" w:rsidRDefault="00836151" w:rsidP="00836151">
            <w:pPr>
              <w:snapToGrid w:val="0"/>
              <w:spacing w:line="360" w:lineRule="exact"/>
              <w:jc w:val="center"/>
              <w:rPr>
                <w:rFonts w:hint="eastAsia"/>
              </w:rPr>
            </w:pPr>
          </w:p>
        </w:tc>
        <w:tc>
          <w:tcPr>
            <w:tcW w:w="1323" w:type="dxa"/>
            <w:vMerge/>
          </w:tcPr>
          <w:p w:rsidR="00836151" w:rsidRDefault="00836151" w:rsidP="00836151">
            <w:pPr>
              <w:snapToGrid w:val="0"/>
              <w:spacing w:line="360" w:lineRule="exact"/>
              <w:jc w:val="center"/>
              <w:rPr>
                <w:rFonts w:hint="eastAsia"/>
              </w:rPr>
            </w:pPr>
          </w:p>
        </w:tc>
        <w:tc>
          <w:tcPr>
            <w:tcW w:w="2647" w:type="dxa"/>
            <w:gridSpan w:val="3"/>
          </w:tcPr>
          <w:p w:rsidR="00836151" w:rsidRDefault="00836151" w:rsidP="00836151">
            <w:pPr>
              <w:snapToGrid w:val="0"/>
              <w:spacing w:line="360" w:lineRule="exact"/>
              <w:jc w:val="center"/>
              <w:rPr>
                <w:rFonts w:hint="eastAsia"/>
              </w:rPr>
            </w:pPr>
            <w:r>
              <w:rPr>
                <w:rFonts w:hint="eastAsia"/>
              </w:rPr>
              <w:t>基础、锚碇、墩台</w:t>
            </w:r>
          </w:p>
        </w:tc>
        <w:tc>
          <w:tcPr>
            <w:tcW w:w="1218" w:type="dxa"/>
            <w:vAlign w:val="center"/>
          </w:tcPr>
          <w:p w:rsidR="00836151" w:rsidRDefault="00836151" w:rsidP="00836151">
            <w:pPr>
              <w:snapToGrid w:val="0"/>
              <w:spacing w:line="360" w:lineRule="exact"/>
              <w:jc w:val="center"/>
              <w:rPr>
                <w:rFonts w:hint="eastAsia"/>
              </w:rPr>
            </w:pPr>
            <w:r>
              <w:rPr>
                <w:rFonts w:hint="eastAsia"/>
              </w:rPr>
              <w:t>±１０</w:t>
            </w:r>
          </w:p>
        </w:tc>
        <w:tc>
          <w:tcPr>
            <w:tcW w:w="2055" w:type="dxa"/>
            <w:vMerge/>
          </w:tcPr>
          <w:p w:rsidR="00836151" w:rsidRDefault="00836151" w:rsidP="00836151">
            <w:pPr>
              <w:snapToGrid w:val="0"/>
              <w:spacing w:line="360" w:lineRule="exact"/>
              <w:jc w:val="center"/>
              <w:rPr>
                <w:rFonts w:hint="eastAsia"/>
              </w:rPr>
            </w:pPr>
          </w:p>
        </w:tc>
        <w:tc>
          <w:tcPr>
            <w:tcW w:w="1256" w:type="dxa"/>
            <w:vMerge/>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749" w:type="dxa"/>
            <w:vMerge/>
          </w:tcPr>
          <w:p w:rsidR="00836151" w:rsidRDefault="00836151" w:rsidP="00836151">
            <w:pPr>
              <w:snapToGrid w:val="0"/>
              <w:spacing w:line="360" w:lineRule="exact"/>
              <w:jc w:val="center"/>
              <w:rPr>
                <w:rFonts w:hint="eastAsia"/>
              </w:rPr>
            </w:pPr>
          </w:p>
        </w:tc>
        <w:tc>
          <w:tcPr>
            <w:tcW w:w="1323" w:type="dxa"/>
            <w:vMerge/>
          </w:tcPr>
          <w:p w:rsidR="00836151" w:rsidRDefault="00836151" w:rsidP="00836151">
            <w:pPr>
              <w:snapToGrid w:val="0"/>
              <w:spacing w:line="360" w:lineRule="exact"/>
              <w:jc w:val="center"/>
              <w:rPr>
                <w:rFonts w:hint="eastAsia"/>
              </w:rPr>
            </w:pPr>
          </w:p>
        </w:tc>
        <w:tc>
          <w:tcPr>
            <w:tcW w:w="2647" w:type="dxa"/>
            <w:gridSpan w:val="3"/>
          </w:tcPr>
          <w:p w:rsidR="00836151" w:rsidRDefault="00836151" w:rsidP="00836151">
            <w:pPr>
              <w:snapToGrid w:val="0"/>
              <w:spacing w:line="360" w:lineRule="exact"/>
              <w:jc w:val="center"/>
              <w:rPr>
                <w:rFonts w:hint="eastAsia"/>
              </w:rPr>
            </w:pPr>
            <w:r>
              <w:rPr>
                <w:rFonts w:hint="eastAsia"/>
              </w:rPr>
              <w:t>板</w:t>
            </w:r>
          </w:p>
        </w:tc>
        <w:tc>
          <w:tcPr>
            <w:tcW w:w="1218" w:type="dxa"/>
          </w:tcPr>
          <w:p w:rsidR="00836151" w:rsidRDefault="00836151" w:rsidP="00836151">
            <w:pPr>
              <w:snapToGrid w:val="0"/>
              <w:spacing w:line="360" w:lineRule="exact"/>
              <w:jc w:val="center"/>
              <w:rPr>
                <w:rFonts w:hint="eastAsia"/>
              </w:rPr>
            </w:pPr>
            <w:r>
              <w:rPr>
                <w:rFonts w:hint="eastAsia"/>
              </w:rPr>
              <w:t>±３</w:t>
            </w:r>
          </w:p>
        </w:tc>
        <w:tc>
          <w:tcPr>
            <w:tcW w:w="2055" w:type="dxa"/>
            <w:vMerge/>
          </w:tcPr>
          <w:p w:rsidR="00836151" w:rsidRDefault="00836151" w:rsidP="00836151">
            <w:pPr>
              <w:snapToGrid w:val="0"/>
              <w:spacing w:line="360" w:lineRule="exact"/>
              <w:jc w:val="center"/>
              <w:rPr>
                <w:rFonts w:hint="eastAsia"/>
              </w:rPr>
            </w:pPr>
          </w:p>
        </w:tc>
        <w:tc>
          <w:tcPr>
            <w:tcW w:w="1256" w:type="dxa"/>
            <w:vMerge/>
          </w:tcPr>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cantSplit/>
          <w:trHeight w:val="454"/>
        </w:trPr>
        <w:tc>
          <w:tcPr>
            <w:tcW w:w="749" w:type="dxa"/>
          </w:tcPr>
          <w:p w:rsidR="00836151" w:rsidRDefault="00836151" w:rsidP="00836151">
            <w:pPr>
              <w:snapToGrid w:val="0"/>
              <w:spacing w:line="360" w:lineRule="exact"/>
              <w:jc w:val="center"/>
              <w:rPr>
                <w:rFonts w:hint="eastAsia"/>
              </w:rPr>
            </w:pPr>
          </w:p>
        </w:tc>
        <w:tc>
          <w:tcPr>
            <w:tcW w:w="1323" w:type="dxa"/>
          </w:tcPr>
          <w:p w:rsidR="00836151" w:rsidRDefault="00836151" w:rsidP="00836151">
            <w:pPr>
              <w:snapToGrid w:val="0"/>
              <w:spacing w:line="360" w:lineRule="exact"/>
              <w:jc w:val="center"/>
              <w:rPr>
                <w:rFonts w:hint="eastAsia"/>
              </w:rPr>
            </w:pPr>
          </w:p>
        </w:tc>
        <w:tc>
          <w:tcPr>
            <w:tcW w:w="2647" w:type="dxa"/>
            <w:gridSpan w:val="3"/>
          </w:tcPr>
          <w:p w:rsidR="00836151" w:rsidRDefault="00836151" w:rsidP="00836151">
            <w:pPr>
              <w:snapToGrid w:val="0"/>
              <w:spacing w:line="360" w:lineRule="exact"/>
              <w:jc w:val="center"/>
              <w:rPr>
                <w:rFonts w:hint="eastAsia"/>
              </w:rPr>
            </w:pPr>
          </w:p>
        </w:tc>
        <w:tc>
          <w:tcPr>
            <w:tcW w:w="1218" w:type="dxa"/>
          </w:tcPr>
          <w:p w:rsidR="00836151" w:rsidRDefault="00836151" w:rsidP="00836151">
            <w:pPr>
              <w:snapToGrid w:val="0"/>
              <w:spacing w:line="360" w:lineRule="exact"/>
              <w:jc w:val="center"/>
              <w:rPr>
                <w:rFonts w:hint="eastAsia"/>
              </w:rPr>
            </w:pPr>
          </w:p>
        </w:tc>
        <w:tc>
          <w:tcPr>
            <w:tcW w:w="2055" w:type="dxa"/>
          </w:tcPr>
          <w:p w:rsidR="00836151" w:rsidRDefault="00836151" w:rsidP="00836151">
            <w:pPr>
              <w:snapToGrid w:val="0"/>
              <w:spacing w:line="360" w:lineRule="exact"/>
              <w:jc w:val="center"/>
              <w:rPr>
                <w:rFonts w:hint="eastAsia"/>
              </w:rPr>
            </w:pPr>
          </w:p>
        </w:tc>
        <w:tc>
          <w:tcPr>
            <w:tcW w:w="1256" w:type="dxa"/>
          </w:tcPr>
          <w:p w:rsidR="00836151" w:rsidRDefault="00836151" w:rsidP="00836151">
            <w:pPr>
              <w:snapToGrid w:val="0"/>
              <w:spacing w:line="360" w:lineRule="exact"/>
              <w:jc w:val="center"/>
              <w:rPr>
                <w:rFonts w:hint="eastAsia"/>
              </w:rPr>
            </w:pPr>
          </w:p>
        </w:tc>
      </w:tr>
    </w:tbl>
    <w:p w:rsidR="00836151" w:rsidRDefault="00836151" w:rsidP="00F838E6">
      <w:pPr>
        <w:numPr>
          <w:ilvl w:val="6"/>
          <w:numId w:val="17"/>
        </w:numPr>
        <w:tabs>
          <w:tab w:val="clear" w:pos="2676"/>
          <w:tab w:val="num" w:pos="1260"/>
        </w:tabs>
        <w:snapToGrid w:val="0"/>
        <w:spacing w:beforeLines="50" w:afterLines="50" w:line="500" w:lineRule="exact"/>
        <w:ind w:left="0" w:firstLine="720"/>
        <w:rPr>
          <w:rFonts w:ascii="宋体" w:hAnsi="宋体"/>
          <w:spacing w:val="10"/>
          <w:sz w:val="28"/>
        </w:rPr>
      </w:pPr>
      <w:r>
        <w:rPr>
          <w:rFonts w:ascii="宋体" w:hAnsi="宋体" w:hint="eastAsia"/>
          <w:spacing w:val="10"/>
          <w:sz w:val="28"/>
        </w:rPr>
        <w:t>桥梁伸缩缝</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hint="eastAsia"/>
          <w:spacing w:val="10"/>
          <w:sz w:val="28"/>
        </w:rPr>
        <w:t>桥梁伸缩缝进场前，向厂方索取有关生产伸缩缝的材料及制造规范和有关成品的检验说明，伸缩缝材料及其产品必须是经过检验后取得合格证书的产品。</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hint="eastAsia"/>
          <w:spacing w:val="10"/>
          <w:sz w:val="28"/>
        </w:rPr>
        <w:t>所有伸缩缝的安装，安装前清除垫缝料，钢筋复位，凿毛并冲洗干净。</w:t>
      </w:r>
    </w:p>
    <w:p w:rsidR="00836151" w:rsidRDefault="00836151" w:rsidP="00836151">
      <w:pPr>
        <w:tabs>
          <w:tab w:val="left" w:pos="1320"/>
        </w:tabs>
        <w:snapToGrid w:val="0"/>
        <w:spacing w:beforeLines="50" w:afterLines="50" w:line="500" w:lineRule="exact"/>
        <w:ind w:firstLineChars="200" w:firstLine="600"/>
        <w:rPr>
          <w:rFonts w:ascii="宋体" w:hAnsi="宋体"/>
          <w:spacing w:val="10"/>
          <w:sz w:val="28"/>
        </w:rPr>
      </w:pPr>
      <w:r>
        <w:rPr>
          <w:rFonts w:ascii="宋体" w:hAnsi="宋体" w:hint="eastAsia"/>
          <w:spacing w:val="10"/>
          <w:sz w:val="28"/>
        </w:rPr>
        <w:t>伸缩缝应在规定的温度下安装，精确定位，伸缩性能必须有效，缝面与桥面必须结合良好，并保持平整。</w:t>
      </w:r>
    </w:p>
    <w:p w:rsidR="00836151" w:rsidRDefault="00836151" w:rsidP="00836151">
      <w:pPr>
        <w:pStyle w:val="11"/>
        <w:numPr>
          <w:ilvl w:val="0"/>
          <w:numId w:val="0"/>
        </w:numPr>
        <w:tabs>
          <w:tab w:val="clear" w:pos="1080"/>
          <w:tab w:val="left" w:pos="1440"/>
        </w:tabs>
        <w:snapToGrid w:val="0"/>
        <w:spacing w:beforeLines="50" w:afterLines="50" w:line="500" w:lineRule="exact"/>
        <w:ind w:firstLineChars="200" w:firstLine="600"/>
        <w:rPr>
          <w:rFonts w:hint="eastAsia"/>
          <w:spacing w:val="10"/>
        </w:rPr>
      </w:pPr>
      <w:r>
        <w:rPr>
          <w:rFonts w:hint="eastAsia"/>
          <w:spacing w:val="10"/>
        </w:rPr>
        <w:t>桥梁伸缩缝安装完成后，应经监理工程师检查验收，填写申报交工证书。</w:t>
      </w:r>
    </w:p>
    <w:p w:rsidR="00836151" w:rsidRDefault="00836151" w:rsidP="00836151">
      <w:pPr>
        <w:pStyle w:val="11"/>
        <w:numPr>
          <w:ilvl w:val="0"/>
          <w:numId w:val="0"/>
        </w:numPr>
        <w:tabs>
          <w:tab w:val="clear" w:pos="1080"/>
          <w:tab w:val="left" w:pos="1440"/>
        </w:tabs>
        <w:snapToGrid w:val="0"/>
        <w:spacing w:beforeLines="50" w:afterLines="50" w:line="500" w:lineRule="exact"/>
        <w:rPr>
          <w:b/>
          <w:bCs/>
          <w:spacing w:val="10"/>
        </w:rPr>
      </w:pPr>
    </w:p>
    <w:p w:rsidR="00836151" w:rsidRDefault="00836151" w:rsidP="00836151">
      <w:pPr>
        <w:pStyle w:val="11"/>
        <w:numPr>
          <w:ilvl w:val="0"/>
          <w:numId w:val="0"/>
        </w:numPr>
        <w:tabs>
          <w:tab w:val="clear" w:pos="1080"/>
          <w:tab w:val="left" w:pos="1440"/>
        </w:tabs>
        <w:snapToGrid w:val="0"/>
        <w:spacing w:beforeLines="50" w:afterLines="50" w:line="500" w:lineRule="exact"/>
        <w:rPr>
          <w:b/>
          <w:bCs/>
          <w:spacing w:val="10"/>
        </w:rPr>
      </w:pPr>
    </w:p>
    <w:p w:rsidR="00836151" w:rsidRDefault="00836151" w:rsidP="00836151">
      <w:pPr>
        <w:pStyle w:val="ab"/>
        <w:snapToGrid w:val="0"/>
        <w:spacing w:beforeLines="50" w:afterLines="50" w:line="500" w:lineRule="exact"/>
        <w:ind w:left="360"/>
        <w:jc w:val="left"/>
        <w:rPr>
          <w:rFonts w:hint="eastAsia"/>
          <w:b/>
          <w:bCs/>
          <w:spacing w:val="10"/>
          <w:sz w:val="28"/>
        </w:rPr>
      </w:pPr>
      <w:r>
        <w:rPr>
          <w:rFonts w:hint="eastAsia"/>
          <w:b/>
          <w:bCs/>
          <w:spacing w:val="10"/>
          <w:sz w:val="28"/>
        </w:rPr>
        <w:lastRenderedPageBreak/>
        <w:t xml:space="preserve">五、路面施工 </w:t>
      </w:r>
    </w:p>
    <w:p w:rsidR="00836151" w:rsidRDefault="00836151" w:rsidP="00836151">
      <w:pPr>
        <w:pStyle w:val="ab"/>
        <w:snapToGrid w:val="0"/>
        <w:spacing w:beforeLines="50" w:afterLines="50" w:line="500" w:lineRule="exact"/>
        <w:ind w:left="360"/>
        <w:rPr>
          <w:rFonts w:ascii="Times New Roman" w:hint="eastAsia"/>
          <w:b/>
          <w:bCs/>
          <w:sz w:val="28"/>
        </w:rPr>
      </w:pPr>
      <w:r>
        <w:rPr>
          <w:rFonts w:ascii="Times New Roman" w:hint="eastAsia"/>
          <w:b/>
          <w:bCs/>
          <w:sz w:val="28"/>
        </w:rPr>
        <w:t>（一）、二灰稳定砂砾底基层施工</w:t>
      </w:r>
    </w:p>
    <w:p w:rsidR="00836151" w:rsidRDefault="00836151" w:rsidP="00836151">
      <w:pPr>
        <w:pStyle w:val="ab"/>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a</w:t>
      </w:r>
      <w:r>
        <w:rPr>
          <w:rFonts w:ascii="Times New Roman" w:hint="eastAsia"/>
          <w:sz w:val="28"/>
        </w:rPr>
        <w:t>．工艺特征：二灰稳定砂砾底基层施工从拌和、运输、摊铺到碾压均采用机械化施工，主要设备有粒料装载机、推土机、</w:t>
      </w:r>
      <w:r>
        <w:rPr>
          <w:rFonts w:ascii="Times New Roman" w:hint="eastAsia"/>
          <w:sz w:val="28"/>
        </w:rPr>
        <w:t>WDB--300</w:t>
      </w:r>
      <w:r>
        <w:rPr>
          <w:rFonts w:ascii="Times New Roman" w:hint="eastAsia"/>
          <w:sz w:val="28"/>
        </w:rPr>
        <w:t>拌和站、</w:t>
      </w:r>
      <w:r>
        <w:rPr>
          <w:rFonts w:ascii="Times New Roman" w:hint="eastAsia"/>
          <w:sz w:val="28"/>
        </w:rPr>
        <w:t>ABG</w:t>
      </w:r>
      <w:r>
        <w:rPr>
          <w:rFonts w:ascii="Times New Roman"/>
          <w:sz w:val="28"/>
        </w:rPr>
        <w:t>—</w:t>
      </w:r>
      <w:r>
        <w:rPr>
          <w:rFonts w:ascii="Times New Roman" w:hint="eastAsia"/>
          <w:sz w:val="28"/>
        </w:rPr>
        <w:t>423</w:t>
      </w:r>
      <w:r>
        <w:rPr>
          <w:rFonts w:ascii="Times New Roman" w:hint="eastAsia"/>
          <w:sz w:val="28"/>
        </w:rPr>
        <w:t>摊铺机、</w:t>
      </w:r>
      <w:r>
        <w:rPr>
          <w:rFonts w:ascii="Times New Roman" w:hint="eastAsia"/>
          <w:sz w:val="28"/>
        </w:rPr>
        <w:t>CA25</w:t>
      </w:r>
      <w:r>
        <w:rPr>
          <w:rFonts w:ascii="Times New Roman" w:hint="eastAsia"/>
          <w:sz w:val="28"/>
        </w:rPr>
        <w:t>型、</w:t>
      </w:r>
      <w:r>
        <w:rPr>
          <w:rFonts w:ascii="Times New Roman" w:hint="eastAsia"/>
          <w:sz w:val="28"/>
        </w:rPr>
        <w:t>CA30</w:t>
      </w:r>
      <w:r>
        <w:rPr>
          <w:rFonts w:ascii="Times New Roman" w:hint="eastAsia"/>
          <w:sz w:val="28"/>
        </w:rPr>
        <w:t>型压路机、自卸汽车、洒水车等。</w:t>
      </w:r>
    </w:p>
    <w:p w:rsidR="00836151" w:rsidRDefault="00836151" w:rsidP="00836151">
      <w:pPr>
        <w:pStyle w:val="ab"/>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b</w:t>
      </w:r>
      <w:r>
        <w:rPr>
          <w:rFonts w:ascii="Times New Roman" w:hint="eastAsia"/>
          <w:sz w:val="28"/>
        </w:rPr>
        <w:t>．施工准备：</w:t>
      </w:r>
    </w:p>
    <w:p w:rsidR="00836151" w:rsidRDefault="00836151" w:rsidP="00F838E6">
      <w:pPr>
        <w:pStyle w:val="ab"/>
        <w:numPr>
          <w:ilvl w:val="2"/>
          <w:numId w:val="25"/>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集料堆放场地及场内道路按合同要求进行硬化。本合同段场地采用</w:t>
      </w:r>
      <w:r>
        <w:rPr>
          <w:rFonts w:ascii="Times New Roman"/>
          <w:sz w:val="28"/>
        </w:rPr>
        <w:t>20cm</w:t>
      </w:r>
      <w:r>
        <w:rPr>
          <w:rFonts w:ascii="Times New Roman" w:hint="eastAsia"/>
          <w:sz w:val="28"/>
        </w:rPr>
        <w:t>砂砾和</w:t>
      </w:r>
      <w:r>
        <w:rPr>
          <w:rFonts w:ascii="Times New Roman" w:hint="eastAsia"/>
          <w:sz w:val="28"/>
        </w:rPr>
        <w:t>15cm20#</w:t>
      </w:r>
      <w:r>
        <w:rPr>
          <w:rFonts w:ascii="Times New Roman" w:hint="eastAsia"/>
          <w:sz w:val="28"/>
        </w:rPr>
        <w:t>砼进行硬化。</w:t>
      </w:r>
    </w:p>
    <w:p w:rsidR="00836151" w:rsidRDefault="00836151" w:rsidP="00F838E6">
      <w:pPr>
        <w:pStyle w:val="ab"/>
        <w:numPr>
          <w:ilvl w:val="2"/>
          <w:numId w:val="25"/>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对所需的各种原材料按合同规范要求必须在备料前选定，进行试验合格并由驻地监理师审核批准后，方可选择购料进场，进场的集料按品种规格隔离堆放，隔离墙采用砖砌，其中石灰采用三级以上钙质消石灰，使用时存放时间不超过</w:t>
      </w:r>
      <w:r>
        <w:rPr>
          <w:rFonts w:ascii="Times New Roman" w:hint="eastAsia"/>
          <w:sz w:val="28"/>
        </w:rPr>
        <w:t>1</w:t>
      </w:r>
      <w:r>
        <w:rPr>
          <w:rFonts w:ascii="Times New Roman" w:hint="eastAsia"/>
          <w:sz w:val="28"/>
        </w:rPr>
        <w:t>个月，粉煤灰中的</w:t>
      </w:r>
      <w:r>
        <w:rPr>
          <w:rFonts w:ascii="Times New Roman" w:hint="eastAsia"/>
          <w:sz w:val="28"/>
        </w:rPr>
        <w:t>SIO</w:t>
      </w:r>
      <w:r>
        <w:rPr>
          <w:rFonts w:ascii="Times New Roman" w:hint="eastAsia"/>
          <w:sz w:val="28"/>
          <w:vertAlign w:val="subscript"/>
        </w:rPr>
        <w:t>2</w:t>
      </w:r>
      <w:r>
        <w:rPr>
          <w:rFonts w:ascii="Times New Roman" w:hint="eastAsia"/>
          <w:sz w:val="28"/>
        </w:rPr>
        <w:t>、</w:t>
      </w:r>
      <w:r>
        <w:rPr>
          <w:rFonts w:ascii="Times New Roman" w:hint="eastAsia"/>
          <w:sz w:val="28"/>
        </w:rPr>
        <w:t>A</w:t>
      </w:r>
      <w:r>
        <w:rPr>
          <w:rFonts w:ascii="Times New Roman"/>
          <w:sz w:val="28"/>
        </w:rPr>
        <w:t>l</w:t>
      </w:r>
      <w:r>
        <w:rPr>
          <w:rFonts w:ascii="Times New Roman"/>
          <w:sz w:val="28"/>
          <w:vertAlign w:val="subscript"/>
        </w:rPr>
        <w:t>2</w:t>
      </w:r>
      <w:r>
        <w:rPr>
          <w:rFonts w:ascii="Times New Roman"/>
          <w:sz w:val="28"/>
        </w:rPr>
        <w:t>O</w:t>
      </w:r>
      <w:r>
        <w:rPr>
          <w:rFonts w:ascii="Times New Roman"/>
          <w:sz w:val="28"/>
          <w:vertAlign w:val="subscript"/>
        </w:rPr>
        <w:t>3</w:t>
      </w:r>
      <w:r>
        <w:rPr>
          <w:rFonts w:ascii="Times New Roman" w:hint="eastAsia"/>
          <w:sz w:val="28"/>
        </w:rPr>
        <w:t>和</w:t>
      </w:r>
      <w:r>
        <w:rPr>
          <w:rFonts w:ascii="Times New Roman" w:hint="eastAsia"/>
          <w:sz w:val="28"/>
        </w:rPr>
        <w:t>F</w:t>
      </w:r>
      <w:r>
        <w:rPr>
          <w:rFonts w:ascii="Times New Roman"/>
          <w:sz w:val="28"/>
        </w:rPr>
        <w:t>e</w:t>
      </w:r>
      <w:r>
        <w:rPr>
          <w:rFonts w:ascii="Times New Roman"/>
          <w:sz w:val="28"/>
          <w:vertAlign w:val="subscript"/>
        </w:rPr>
        <w:t>2</w:t>
      </w:r>
      <w:r>
        <w:rPr>
          <w:rFonts w:ascii="Times New Roman"/>
          <w:sz w:val="28"/>
        </w:rPr>
        <w:t>O</w:t>
      </w:r>
      <w:r>
        <w:rPr>
          <w:rFonts w:ascii="Times New Roman"/>
          <w:sz w:val="28"/>
          <w:vertAlign w:val="subscript"/>
        </w:rPr>
        <w:t>3</w:t>
      </w:r>
      <w:r>
        <w:rPr>
          <w:rFonts w:ascii="Times New Roman" w:hint="eastAsia"/>
          <w:sz w:val="28"/>
        </w:rPr>
        <w:t>的总含量大于</w:t>
      </w:r>
      <w:r>
        <w:rPr>
          <w:rFonts w:ascii="Times New Roman" w:hint="eastAsia"/>
          <w:sz w:val="28"/>
        </w:rPr>
        <w:t>70%</w:t>
      </w:r>
      <w:r>
        <w:rPr>
          <w:rFonts w:ascii="Times New Roman" w:hint="eastAsia"/>
          <w:sz w:val="28"/>
        </w:rPr>
        <w:t>，烧失量不超过</w:t>
      </w:r>
      <w:r>
        <w:rPr>
          <w:rFonts w:ascii="Times New Roman" w:hint="eastAsia"/>
          <w:sz w:val="28"/>
        </w:rPr>
        <w:t>20%</w:t>
      </w:r>
      <w:r>
        <w:rPr>
          <w:rFonts w:ascii="Times New Roman" w:hint="eastAsia"/>
          <w:sz w:val="28"/>
        </w:rPr>
        <w:t>，通过</w:t>
      </w:r>
      <w:r>
        <w:rPr>
          <w:rFonts w:ascii="Times New Roman"/>
          <w:sz w:val="28"/>
        </w:rPr>
        <w:t>0.3mm</w:t>
      </w:r>
      <w:r>
        <w:rPr>
          <w:rFonts w:ascii="Times New Roman" w:hint="eastAsia"/>
          <w:sz w:val="28"/>
        </w:rPr>
        <w:t>筛孔的颗粒含量大于</w:t>
      </w:r>
      <w:r>
        <w:rPr>
          <w:rFonts w:ascii="Times New Roman" w:hint="eastAsia"/>
          <w:sz w:val="28"/>
        </w:rPr>
        <w:t>90%</w:t>
      </w:r>
      <w:r>
        <w:rPr>
          <w:rFonts w:ascii="Times New Roman" w:hint="eastAsia"/>
          <w:sz w:val="28"/>
        </w:rPr>
        <w:t>，通过</w:t>
      </w:r>
      <w:r>
        <w:rPr>
          <w:rFonts w:ascii="Times New Roman"/>
          <w:sz w:val="28"/>
        </w:rPr>
        <w:t>0.075mm</w:t>
      </w:r>
      <w:r>
        <w:rPr>
          <w:rFonts w:ascii="Times New Roman" w:hint="eastAsia"/>
          <w:sz w:val="28"/>
        </w:rPr>
        <w:t>的筛孔的颗粒含量大于</w:t>
      </w:r>
      <w:r>
        <w:rPr>
          <w:rFonts w:ascii="Times New Roman" w:hint="eastAsia"/>
          <w:sz w:val="28"/>
        </w:rPr>
        <w:t>70%</w:t>
      </w:r>
      <w:r>
        <w:rPr>
          <w:rFonts w:ascii="Times New Roman" w:hint="eastAsia"/>
          <w:sz w:val="28"/>
        </w:rPr>
        <w:t>以上。</w:t>
      </w:r>
    </w:p>
    <w:p w:rsidR="00836151" w:rsidRDefault="00836151" w:rsidP="00F838E6">
      <w:pPr>
        <w:pStyle w:val="ab"/>
        <w:numPr>
          <w:ilvl w:val="2"/>
          <w:numId w:val="25"/>
        </w:numPr>
        <w:tabs>
          <w:tab w:val="left" w:pos="1080"/>
        </w:tabs>
        <w:snapToGrid w:val="0"/>
        <w:spacing w:before="100" w:beforeAutospacing="1" w:after="100" w:afterAutospacing="1" w:line="300" w:lineRule="auto"/>
        <w:rPr>
          <w:rFonts w:ascii="Times New Roman"/>
          <w:sz w:val="28"/>
        </w:rPr>
      </w:pPr>
      <w:r>
        <w:rPr>
          <w:rFonts w:ascii="Times New Roman" w:hint="eastAsia"/>
          <w:sz w:val="28"/>
        </w:rPr>
        <w:t>生石灰在施工前，拟采用花管射水进行消解，石灰必须在使用前</w:t>
      </w:r>
      <w:r>
        <w:rPr>
          <w:rFonts w:ascii="Times New Roman"/>
          <w:sz w:val="28"/>
        </w:rPr>
        <w:t>7</w:t>
      </w:r>
      <w:r>
        <w:rPr>
          <w:rFonts w:ascii="Times New Roman" w:hint="eastAsia"/>
          <w:sz w:val="28"/>
        </w:rPr>
        <w:t>～</w:t>
      </w:r>
      <w:r>
        <w:rPr>
          <w:rFonts w:ascii="Times New Roman"/>
          <w:sz w:val="28"/>
        </w:rPr>
        <w:t>10</w:t>
      </w:r>
      <w:r>
        <w:rPr>
          <w:rFonts w:ascii="Times New Roman" w:hint="eastAsia"/>
          <w:sz w:val="28"/>
        </w:rPr>
        <w:t>天充分消解并控制好已消解石灰的含水量。</w:t>
      </w:r>
    </w:p>
    <w:p w:rsidR="00836151" w:rsidRDefault="00836151" w:rsidP="00836151">
      <w:pPr>
        <w:tabs>
          <w:tab w:val="left" w:pos="1320"/>
        </w:tabs>
        <w:snapToGrid w:val="0"/>
        <w:spacing w:before="100" w:beforeAutospacing="1" w:after="100" w:afterAutospacing="1" w:line="300" w:lineRule="auto"/>
        <w:ind w:firstLine="601"/>
        <w:rPr>
          <w:sz w:val="28"/>
        </w:rPr>
      </w:pPr>
      <w:r>
        <w:rPr>
          <w:rFonts w:hint="eastAsia"/>
          <w:sz w:val="28"/>
        </w:rPr>
        <w:t>花管射水消灰法施工工艺：加水前应先将石灰堆略加平整，灰堆高度不宜超过</w:t>
      </w:r>
      <w:r>
        <w:rPr>
          <w:sz w:val="28"/>
        </w:rPr>
        <w:t>1.2m</w:t>
      </w:r>
      <w:r>
        <w:rPr>
          <w:rFonts w:hint="eastAsia"/>
          <w:sz w:val="28"/>
        </w:rPr>
        <w:t>，然后将花管与自来水管或水泵接通，花管以</w:t>
      </w:r>
      <w:r>
        <w:rPr>
          <w:sz w:val="28"/>
        </w:rPr>
        <w:t>30</w:t>
      </w:r>
      <w:r>
        <w:rPr>
          <w:rFonts w:hint="eastAsia"/>
          <w:sz w:val="28"/>
        </w:rPr>
        <w:t>～</w:t>
      </w:r>
      <w:r>
        <w:rPr>
          <w:sz w:val="28"/>
        </w:rPr>
        <w:t>45</w:t>
      </w:r>
      <w:r>
        <w:rPr>
          <w:rFonts w:hint="eastAsia"/>
          <w:sz w:val="28"/>
        </w:rPr>
        <w:t>角度从堆顶一侧由浅慢慢插入灰堆内，花管插入深度距地面</w:t>
      </w:r>
      <w:r>
        <w:rPr>
          <w:sz w:val="28"/>
        </w:rPr>
        <w:t>20</w:t>
      </w:r>
      <w:r>
        <w:rPr>
          <w:rFonts w:hint="eastAsia"/>
          <w:sz w:val="28"/>
        </w:rPr>
        <w:t>～</w:t>
      </w:r>
      <w:r>
        <w:rPr>
          <w:sz w:val="28"/>
        </w:rPr>
        <w:t>30cm</w:t>
      </w:r>
      <w:r>
        <w:rPr>
          <w:rFonts w:hint="eastAsia"/>
          <w:sz w:val="28"/>
        </w:rPr>
        <w:t>，插孔距离为</w:t>
      </w:r>
      <w:r>
        <w:rPr>
          <w:sz w:val="28"/>
        </w:rPr>
        <w:t>50</w:t>
      </w:r>
      <w:r>
        <w:rPr>
          <w:rFonts w:hint="eastAsia"/>
          <w:sz w:val="28"/>
        </w:rPr>
        <w:t>~</w:t>
      </w:r>
      <w:r>
        <w:rPr>
          <w:sz w:val="28"/>
        </w:rPr>
        <w:t>100cm</w:t>
      </w:r>
      <w:r>
        <w:rPr>
          <w:rFonts w:hint="eastAsia"/>
          <w:sz w:val="28"/>
        </w:rPr>
        <w:t>，当表面见水时，即抽出花管。这是第一遍注水，石灰得到初步消解。第二遍消解，插孔要与第一遍注水孔交错，花管应插到底，孔距加密要在</w:t>
      </w:r>
      <w:r>
        <w:rPr>
          <w:sz w:val="28"/>
        </w:rPr>
        <w:t>50cm</w:t>
      </w:r>
      <w:r>
        <w:rPr>
          <w:rFonts w:hint="eastAsia"/>
          <w:sz w:val="28"/>
        </w:rPr>
        <w:t>左右，两次注水时间以相隔半天至一天为宜。第三次注水主要是解决尚未充分消解的部分或个别生石灰块，同时使石灰有适当的含水量。为了防止在消解中灰气四溢伤人，在四周设置临时维护挡板。</w:t>
      </w:r>
    </w:p>
    <w:p w:rsidR="00836151" w:rsidRDefault="00836151" w:rsidP="00F838E6">
      <w:pPr>
        <w:pStyle w:val="ab"/>
        <w:numPr>
          <w:ilvl w:val="2"/>
          <w:numId w:val="25"/>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按规范要求且得到驻地监理组确认后的材料进行混合料试验配比设计，每种混合料设计均应说明石灰、粉煤灰、砂砾、水的正确百分比，同时应附上试验室对混合料的原材料的符合性试验数据。设计应按</w:t>
      </w:r>
      <w:r>
        <w:rPr>
          <w:rFonts w:ascii="Times New Roman" w:hint="eastAsia"/>
          <w:sz w:val="28"/>
        </w:rPr>
        <w:t>JTJ057-94</w:t>
      </w:r>
      <w:r>
        <w:rPr>
          <w:rFonts w:ascii="Times New Roman" w:hint="eastAsia"/>
          <w:sz w:val="28"/>
        </w:rPr>
        <w:t>《公路工程无机结合料稳定材料试验规程》规定的方法进行。试件要在相对湿度</w:t>
      </w:r>
      <w:r>
        <w:rPr>
          <w:rFonts w:ascii="Times New Roman" w:hint="eastAsia"/>
          <w:sz w:val="28"/>
        </w:rPr>
        <w:lastRenderedPageBreak/>
        <w:t>大于</w:t>
      </w:r>
      <w:r>
        <w:rPr>
          <w:rFonts w:ascii="Times New Roman" w:hint="eastAsia"/>
          <w:sz w:val="28"/>
        </w:rPr>
        <w:t>90%</w:t>
      </w:r>
      <w:r>
        <w:rPr>
          <w:rFonts w:ascii="Times New Roman" w:hint="eastAsia"/>
          <w:sz w:val="28"/>
        </w:rPr>
        <w:t>，温度为</w:t>
      </w:r>
      <w:r>
        <w:rPr>
          <w:rFonts w:ascii="Times New Roman" w:hint="eastAsia"/>
          <w:sz w:val="28"/>
        </w:rPr>
        <w:t>20</w:t>
      </w:r>
      <w:r>
        <w:rPr>
          <w:rFonts w:ascii="Times New Roman" w:hint="eastAsia"/>
          <w:sz w:val="28"/>
        </w:rPr>
        <w:t>℃±</w:t>
      </w:r>
      <w:r>
        <w:rPr>
          <w:rFonts w:ascii="Times New Roman" w:hint="eastAsia"/>
          <w:sz w:val="28"/>
        </w:rPr>
        <w:t>2</w:t>
      </w:r>
      <w:r>
        <w:rPr>
          <w:rFonts w:ascii="Times New Roman" w:hint="eastAsia"/>
          <w:sz w:val="28"/>
        </w:rPr>
        <w:t>℃的条件下养生</w:t>
      </w:r>
      <w:r>
        <w:rPr>
          <w:rFonts w:ascii="Times New Roman" w:hint="eastAsia"/>
          <w:sz w:val="28"/>
        </w:rPr>
        <w:t>6d</w:t>
      </w:r>
      <w:r>
        <w:rPr>
          <w:rFonts w:ascii="Times New Roman" w:hint="eastAsia"/>
          <w:sz w:val="28"/>
        </w:rPr>
        <w:t>，浸水</w:t>
      </w:r>
      <w:r>
        <w:rPr>
          <w:rFonts w:ascii="Times New Roman" w:hint="eastAsia"/>
          <w:sz w:val="28"/>
        </w:rPr>
        <w:t>1d</w:t>
      </w:r>
      <w:r>
        <w:rPr>
          <w:rFonts w:ascii="Times New Roman" w:hint="eastAsia"/>
          <w:sz w:val="28"/>
        </w:rPr>
        <w:t>。其</w:t>
      </w:r>
      <w:r>
        <w:rPr>
          <w:rFonts w:ascii="Times New Roman" w:hint="eastAsia"/>
          <w:sz w:val="28"/>
        </w:rPr>
        <w:t>7d</w:t>
      </w:r>
      <w:r>
        <w:rPr>
          <w:rFonts w:ascii="Times New Roman" w:hint="eastAsia"/>
          <w:sz w:val="28"/>
        </w:rPr>
        <w:t>无侧限抗压强度标准为底基层不小于</w:t>
      </w:r>
      <w:r>
        <w:rPr>
          <w:rFonts w:ascii="Times New Roman"/>
          <w:sz w:val="28"/>
        </w:rPr>
        <w:t>0.6</w:t>
      </w:r>
      <w:r>
        <w:rPr>
          <w:rFonts w:ascii="Times New Roman" w:hint="eastAsia"/>
          <w:sz w:val="28"/>
        </w:rPr>
        <w:t>M</w:t>
      </w:r>
      <w:r>
        <w:rPr>
          <w:rFonts w:ascii="Times New Roman"/>
          <w:sz w:val="28"/>
        </w:rPr>
        <w:t>pa</w:t>
      </w:r>
      <w:r>
        <w:rPr>
          <w:rFonts w:ascii="Times New Roman"/>
          <w:sz w:val="28"/>
        </w:rPr>
        <w:t>。</w:t>
      </w:r>
      <w:r>
        <w:rPr>
          <w:rFonts w:ascii="Times New Roman" w:hint="eastAsia"/>
          <w:sz w:val="28"/>
        </w:rPr>
        <w:t>混合料配制强度应符合</w:t>
      </w:r>
      <w:r>
        <w:rPr>
          <w:rFonts w:ascii="Times New Roman" w:hint="eastAsia"/>
          <w:sz w:val="28"/>
        </w:rPr>
        <w:t>JTJ034-2000</w:t>
      </w:r>
      <w:r>
        <w:rPr>
          <w:rFonts w:ascii="Times New Roman" w:hint="eastAsia"/>
          <w:sz w:val="28"/>
        </w:rPr>
        <w:t>《公路路面基层施工技术规范》的有关规定。混合料的配合比设计应经驻地监理工程师审核批准。</w:t>
      </w:r>
    </w:p>
    <w:p w:rsidR="00836151" w:rsidRDefault="00836151" w:rsidP="00F838E6">
      <w:pPr>
        <w:pStyle w:val="ab"/>
        <w:numPr>
          <w:ilvl w:val="2"/>
          <w:numId w:val="25"/>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组织技术交底，包括施工规范要求，质量标准，施工要点，安全措施等等。</w:t>
      </w:r>
    </w:p>
    <w:p w:rsidR="00836151" w:rsidRDefault="00836151" w:rsidP="00F838E6">
      <w:pPr>
        <w:pStyle w:val="ab"/>
        <w:numPr>
          <w:ilvl w:val="2"/>
          <w:numId w:val="25"/>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在验收的路基上进行中线恢复，在边线外侧</w:t>
      </w:r>
      <w:r>
        <w:rPr>
          <w:rFonts w:ascii="Times New Roman" w:hint="eastAsia"/>
          <w:sz w:val="28"/>
        </w:rPr>
        <w:t>0</w:t>
      </w:r>
      <w:r>
        <w:rPr>
          <w:rFonts w:ascii="Times New Roman" w:hint="eastAsia"/>
          <w:sz w:val="28"/>
        </w:rPr>
        <w:t>．</w:t>
      </w:r>
      <w:r>
        <w:rPr>
          <w:rFonts w:ascii="Times New Roman" w:hint="eastAsia"/>
          <w:sz w:val="28"/>
        </w:rPr>
        <w:t>3m--0</w:t>
      </w:r>
      <w:r>
        <w:rPr>
          <w:rFonts w:ascii="Times New Roman" w:hint="eastAsia"/>
          <w:sz w:val="28"/>
        </w:rPr>
        <w:t>．</w:t>
      </w:r>
      <w:r>
        <w:rPr>
          <w:rFonts w:ascii="Times New Roman" w:hint="eastAsia"/>
          <w:sz w:val="28"/>
        </w:rPr>
        <w:t>5m</w:t>
      </w:r>
      <w:r>
        <w:rPr>
          <w:rFonts w:ascii="Times New Roman" w:hint="eastAsia"/>
          <w:sz w:val="28"/>
        </w:rPr>
        <w:t>处每隔</w:t>
      </w:r>
      <w:r>
        <w:rPr>
          <w:rFonts w:ascii="Times New Roman" w:hint="eastAsia"/>
          <w:sz w:val="28"/>
        </w:rPr>
        <w:t>5m</w:t>
      </w:r>
      <w:r>
        <w:rPr>
          <w:rFonts w:ascii="Times New Roman" w:hint="eastAsia"/>
          <w:sz w:val="28"/>
        </w:rPr>
        <w:t>钉立钢钎桩，并架设钢丝线，同时对路基进行扫除、清洗，最终得到驻地监理工程师的认可。</w:t>
      </w:r>
    </w:p>
    <w:p w:rsidR="00836151" w:rsidRDefault="00836151" w:rsidP="00F838E6">
      <w:pPr>
        <w:pStyle w:val="ab"/>
        <w:numPr>
          <w:ilvl w:val="2"/>
          <w:numId w:val="25"/>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在试验路段开始前</w:t>
      </w:r>
      <w:r>
        <w:rPr>
          <w:rFonts w:ascii="Times New Roman" w:hint="eastAsia"/>
          <w:sz w:val="28"/>
        </w:rPr>
        <w:t>14</w:t>
      </w:r>
      <w:r>
        <w:rPr>
          <w:rFonts w:ascii="Times New Roman" w:hint="eastAsia"/>
          <w:sz w:val="28"/>
        </w:rPr>
        <w:t>天</w:t>
      </w:r>
      <w:r>
        <w:rPr>
          <w:rFonts w:ascii="Times New Roman" w:hint="eastAsia"/>
          <w:sz w:val="28"/>
        </w:rPr>
        <w:t>,</w:t>
      </w:r>
      <w:r>
        <w:rPr>
          <w:rFonts w:ascii="Times New Roman" w:hint="eastAsia"/>
          <w:sz w:val="28"/>
        </w:rPr>
        <w:t>承包人应提出关于不同试验方案的完整的书面说明</w:t>
      </w:r>
      <w:r>
        <w:rPr>
          <w:rFonts w:ascii="Times New Roman" w:hint="eastAsia"/>
          <w:sz w:val="28"/>
        </w:rPr>
        <w:t>,</w:t>
      </w:r>
      <w:r>
        <w:rPr>
          <w:rFonts w:ascii="Times New Roman" w:hint="eastAsia"/>
          <w:sz w:val="28"/>
        </w:rPr>
        <w:t>送交监理工程师批准．试验路段应在监理工程师指定的路段上</w:t>
      </w:r>
      <w:r>
        <w:rPr>
          <w:rFonts w:ascii="Times New Roman" w:hint="eastAsia"/>
          <w:sz w:val="28"/>
        </w:rPr>
        <w:t>,</w:t>
      </w:r>
      <w:r>
        <w:rPr>
          <w:rFonts w:ascii="Times New Roman" w:hint="eastAsia"/>
          <w:sz w:val="28"/>
        </w:rPr>
        <w:t>使用监理工程师认可的配合比和批准的试验方案</w:t>
      </w:r>
      <w:r>
        <w:rPr>
          <w:rFonts w:ascii="Times New Roman" w:hint="eastAsia"/>
          <w:sz w:val="28"/>
        </w:rPr>
        <w:t>,</w:t>
      </w:r>
      <w:r>
        <w:rPr>
          <w:rFonts w:ascii="Times New Roman" w:hint="eastAsia"/>
          <w:sz w:val="28"/>
        </w:rPr>
        <w:t>铺筑长度不少于</w:t>
      </w:r>
      <w:r>
        <w:rPr>
          <w:rFonts w:ascii="Times New Roman" w:hint="eastAsia"/>
          <w:sz w:val="28"/>
        </w:rPr>
        <w:t>200</w:t>
      </w:r>
      <w:r>
        <w:rPr>
          <w:rFonts w:ascii="Times New Roman" w:hint="eastAsia"/>
          <w:sz w:val="28"/>
        </w:rPr>
        <w:t>米的试验路段。试验路段的试验结果应达到规范要求并取得监理工程师的批准。施工过程中如设备和工艺须改变，应通过试验确定或有监理工程师审定。</w:t>
      </w:r>
    </w:p>
    <w:p w:rsidR="00836151" w:rsidRDefault="00836151" w:rsidP="00F838E6">
      <w:pPr>
        <w:pStyle w:val="ab"/>
        <w:numPr>
          <w:ilvl w:val="2"/>
          <w:numId w:val="25"/>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在试验段开始至少</w:t>
      </w:r>
      <w:r>
        <w:rPr>
          <w:rFonts w:ascii="Times New Roman" w:hint="eastAsia"/>
          <w:sz w:val="28"/>
        </w:rPr>
        <w:t>14</w:t>
      </w:r>
      <w:r>
        <w:rPr>
          <w:rFonts w:ascii="Times New Roman" w:hint="eastAsia"/>
          <w:sz w:val="28"/>
        </w:rPr>
        <w:t>天之前，承包人应安装好所有试验仪器和施工设备，配齐试验人员，并提出铺筑试验路段的施工方案报请监理工程师审批。施工方案的内容应包括：试验人员、机械设备、施工工序和施工工艺等详细说明。试验段铺筑应在监理工程师批准的现场，备齐调试好所有施工所需的机械设备进行试验段铺筑。试验段摊铺过程中及压实</w:t>
      </w:r>
      <w:r>
        <w:rPr>
          <w:rFonts w:ascii="Times New Roman" w:hint="eastAsia"/>
          <w:sz w:val="28"/>
        </w:rPr>
        <w:t>12</w:t>
      </w:r>
      <w:r>
        <w:rPr>
          <w:rFonts w:ascii="Times New Roman" w:hint="eastAsia"/>
          <w:sz w:val="28"/>
        </w:rPr>
        <w:t>小时后，对厚度、压实度、石灰、粉煤灰含量及集料级配及规范要求的其它内容进行抽样试验，并写出书面报告，报请监理工程师验收审核。</w:t>
      </w:r>
    </w:p>
    <w:p w:rsidR="00836151" w:rsidRDefault="00836151" w:rsidP="00F838E6">
      <w:pPr>
        <w:pStyle w:val="ab"/>
        <w:numPr>
          <w:ilvl w:val="2"/>
          <w:numId w:val="25"/>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底基层分别由基层一、二工区向两边施工。</w:t>
      </w:r>
    </w:p>
    <w:p w:rsidR="00836151" w:rsidRDefault="00836151" w:rsidP="00836151">
      <w:pPr>
        <w:pStyle w:val="ab"/>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c</w:t>
      </w:r>
      <w:r>
        <w:rPr>
          <w:rFonts w:ascii="Times New Roman" w:hint="eastAsia"/>
          <w:sz w:val="28"/>
        </w:rPr>
        <w:t>．混合料的拌和</w:t>
      </w:r>
    </w:p>
    <w:p w:rsidR="00836151" w:rsidRDefault="00836151" w:rsidP="00F838E6">
      <w:pPr>
        <w:pStyle w:val="ab"/>
        <w:numPr>
          <w:ilvl w:val="0"/>
          <w:numId w:val="31"/>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稳定粒料拌和设备的安装按监理工程师的意见办理，基层一、二工区拌和设备分别为两台自动计量的强制式拌和机</w:t>
      </w:r>
      <w:r>
        <w:rPr>
          <w:rFonts w:ascii="Times New Roman" w:hint="eastAsia"/>
          <w:sz w:val="28"/>
        </w:rPr>
        <w:t>,</w:t>
      </w:r>
      <w:r>
        <w:rPr>
          <w:rFonts w:ascii="Times New Roman" w:hint="eastAsia"/>
          <w:sz w:val="28"/>
        </w:rPr>
        <w:t>每台的生产能力为</w:t>
      </w:r>
      <w:r>
        <w:rPr>
          <w:rFonts w:ascii="Times New Roman" w:hint="eastAsia"/>
          <w:sz w:val="28"/>
        </w:rPr>
        <w:t>300t/h</w:t>
      </w:r>
      <w:r>
        <w:rPr>
          <w:rFonts w:ascii="Times New Roman" w:hint="eastAsia"/>
          <w:sz w:val="28"/>
        </w:rPr>
        <w:t>。</w:t>
      </w:r>
    </w:p>
    <w:p w:rsidR="00836151" w:rsidRDefault="00836151" w:rsidP="00F838E6">
      <w:pPr>
        <w:pStyle w:val="ab"/>
        <w:numPr>
          <w:ilvl w:val="0"/>
          <w:numId w:val="31"/>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把符合规范要求的集料和石灰、粉煤灰分别装入下料斗中（石灰、粉煤灰与集料按重量比例掺配，对加水时间和加水量进行记录），对材料的用量进行调试，直到符合要求为止。含水量根据气温情况和运输距离予以适当提高</w:t>
      </w:r>
      <w:r>
        <w:rPr>
          <w:rFonts w:ascii="Times New Roman" w:hint="eastAsia"/>
          <w:sz w:val="28"/>
        </w:rPr>
        <w:t>1%-2%</w:t>
      </w:r>
      <w:r>
        <w:rPr>
          <w:rFonts w:ascii="Times New Roman" w:hint="eastAsia"/>
          <w:sz w:val="28"/>
        </w:rPr>
        <w:t>，以补偿后续工序的水份损失。并提交监理工程师检验。</w:t>
      </w:r>
    </w:p>
    <w:p w:rsidR="00836151" w:rsidRDefault="00836151" w:rsidP="00F838E6">
      <w:pPr>
        <w:pStyle w:val="ab"/>
        <w:numPr>
          <w:ilvl w:val="0"/>
          <w:numId w:val="31"/>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在通向称量漏斗或拌和机的供应线上为抽取试样提供安全方便的设</w:t>
      </w:r>
      <w:r>
        <w:rPr>
          <w:rFonts w:ascii="Times New Roman" w:hint="eastAsia"/>
          <w:sz w:val="28"/>
        </w:rPr>
        <w:lastRenderedPageBreak/>
        <w:t>备。拌和机内的死角中得不到搅拌的材料，应及时清除。</w:t>
      </w:r>
    </w:p>
    <w:p w:rsidR="00836151" w:rsidRDefault="00836151" w:rsidP="00836151">
      <w:pPr>
        <w:pStyle w:val="ab"/>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d</w:t>
      </w:r>
      <w:r>
        <w:rPr>
          <w:rFonts w:ascii="Times New Roman" w:hint="eastAsia"/>
          <w:sz w:val="28"/>
        </w:rPr>
        <w:t>．混合料的运输、摊铺及碾压</w:t>
      </w:r>
    </w:p>
    <w:p w:rsidR="00836151" w:rsidRDefault="00836151" w:rsidP="00F838E6">
      <w:pPr>
        <w:pStyle w:val="ab"/>
        <w:numPr>
          <w:ilvl w:val="0"/>
          <w:numId w:val="32"/>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拌和后的混合料用</w:t>
      </w:r>
      <w:r>
        <w:rPr>
          <w:rFonts w:ascii="Times New Roman" w:hint="eastAsia"/>
          <w:sz w:val="28"/>
        </w:rPr>
        <w:t>15</w:t>
      </w:r>
      <w:r>
        <w:rPr>
          <w:rFonts w:ascii="Times New Roman"/>
          <w:sz w:val="28"/>
        </w:rPr>
        <w:t>—</w:t>
      </w:r>
      <w:r>
        <w:rPr>
          <w:rFonts w:ascii="Times New Roman" w:hint="eastAsia"/>
          <w:sz w:val="28"/>
        </w:rPr>
        <w:t>20</w:t>
      </w:r>
      <w:r>
        <w:rPr>
          <w:rFonts w:ascii="Times New Roman"/>
          <w:sz w:val="28"/>
        </w:rPr>
        <w:t>t</w:t>
      </w:r>
      <w:r>
        <w:rPr>
          <w:rFonts w:ascii="Times New Roman" w:hint="eastAsia"/>
          <w:sz w:val="28"/>
        </w:rPr>
        <w:t>自卸汽车运输至工地，如果施工中气温较高且路途较远，应对运输的自卸汽车加以覆盖，以防止水份蒸发，同时装载高度均匀一致以防离析。</w:t>
      </w:r>
    </w:p>
    <w:p w:rsidR="00836151" w:rsidRDefault="00836151" w:rsidP="00F838E6">
      <w:pPr>
        <w:pStyle w:val="ab"/>
        <w:numPr>
          <w:ilvl w:val="0"/>
          <w:numId w:val="32"/>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自卸汽车均匀地在路基整个表面上通过，以减少不均匀碾压或车辙。</w:t>
      </w:r>
    </w:p>
    <w:p w:rsidR="00836151" w:rsidRDefault="00836151" w:rsidP="00F838E6">
      <w:pPr>
        <w:pStyle w:val="ab"/>
        <w:numPr>
          <w:ilvl w:val="0"/>
          <w:numId w:val="32"/>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混合料采用两台</w:t>
      </w:r>
      <w:r>
        <w:rPr>
          <w:rFonts w:ascii="Times New Roman" w:hint="eastAsia"/>
          <w:sz w:val="28"/>
        </w:rPr>
        <w:t>ABG</w:t>
      </w:r>
      <w:r>
        <w:rPr>
          <w:rFonts w:ascii="Times New Roman"/>
          <w:sz w:val="28"/>
        </w:rPr>
        <w:t>—</w:t>
      </w:r>
      <w:r>
        <w:rPr>
          <w:rFonts w:ascii="Times New Roman" w:hint="eastAsia"/>
          <w:sz w:val="28"/>
        </w:rPr>
        <w:t>423</w:t>
      </w:r>
      <w:r>
        <w:rPr>
          <w:rFonts w:ascii="Times New Roman" w:hint="eastAsia"/>
          <w:sz w:val="28"/>
        </w:rPr>
        <w:t>摊铺机一前一后相隔</w:t>
      </w:r>
      <w:r>
        <w:rPr>
          <w:rFonts w:ascii="Times New Roman" w:hint="eastAsia"/>
          <w:sz w:val="28"/>
        </w:rPr>
        <w:t>5</w:t>
      </w:r>
      <w:r>
        <w:rPr>
          <w:rFonts w:ascii="Times New Roman"/>
          <w:sz w:val="28"/>
        </w:rPr>
        <w:t>—</w:t>
      </w:r>
      <w:r>
        <w:rPr>
          <w:rFonts w:ascii="Times New Roman" w:hint="eastAsia"/>
          <w:sz w:val="28"/>
        </w:rPr>
        <w:t>10</w:t>
      </w:r>
      <w:r>
        <w:rPr>
          <w:rFonts w:ascii="Times New Roman" w:hint="eastAsia"/>
          <w:sz w:val="28"/>
        </w:rPr>
        <w:t>米同步向前摊铺，按要求的松铺厚度均匀地摊铺。在摊铺机后面设专人消除粗集料离析现象，铲除局部粗集料“窝”，并用新拌混合料填平。</w:t>
      </w:r>
    </w:p>
    <w:p w:rsidR="00836151" w:rsidRDefault="00836151" w:rsidP="00F838E6">
      <w:pPr>
        <w:pStyle w:val="ab"/>
        <w:numPr>
          <w:ilvl w:val="0"/>
          <w:numId w:val="32"/>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摊铺后，立即在全宽范围内在混合料处于或略大于最佳含水量时进行碾压，压路机采用</w:t>
      </w:r>
      <w:r>
        <w:rPr>
          <w:rFonts w:ascii="Times New Roman" w:hint="eastAsia"/>
          <w:sz w:val="28"/>
        </w:rPr>
        <w:t>CA25</w:t>
      </w:r>
      <w:r>
        <w:rPr>
          <w:rFonts w:ascii="Times New Roman" w:hint="eastAsia"/>
          <w:sz w:val="28"/>
        </w:rPr>
        <w:t>型振动压路机，</w:t>
      </w:r>
      <w:r>
        <w:rPr>
          <w:rFonts w:ascii="Times New Roman" w:hint="eastAsia"/>
          <w:sz w:val="28"/>
        </w:rPr>
        <w:t>CA30</w:t>
      </w:r>
      <w:r>
        <w:rPr>
          <w:rFonts w:ascii="Times New Roman" w:hint="eastAsia"/>
          <w:sz w:val="28"/>
        </w:rPr>
        <w:t>型振动压路机。直线段，由两侧向中心碾压，超高段，由内侧向外侧碾压。每道碾压轮迹于上道碾压轮迹项重叠，使每层整个厚度和宽度完全均匀地压实到规范要求的密度。</w:t>
      </w:r>
    </w:p>
    <w:p w:rsidR="00836151" w:rsidRDefault="00836151" w:rsidP="00F838E6">
      <w:pPr>
        <w:pStyle w:val="ab"/>
        <w:numPr>
          <w:ilvl w:val="0"/>
          <w:numId w:val="32"/>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碾压中，表面要始终保持湿润，如表面水份蒸发太快，应及时补洒少量水。</w:t>
      </w:r>
    </w:p>
    <w:p w:rsidR="00836151" w:rsidRDefault="00836151" w:rsidP="00F838E6">
      <w:pPr>
        <w:pStyle w:val="ab"/>
        <w:numPr>
          <w:ilvl w:val="0"/>
          <w:numId w:val="32"/>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压路机不得在已完成或正在碾压的路段上急刹车或“调头”。</w:t>
      </w:r>
    </w:p>
    <w:p w:rsidR="00836151" w:rsidRDefault="00836151" w:rsidP="00836151">
      <w:pPr>
        <w:pStyle w:val="ab"/>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e</w:t>
      </w:r>
      <w:r>
        <w:rPr>
          <w:rFonts w:ascii="Times New Roman" w:hint="eastAsia"/>
          <w:sz w:val="28"/>
        </w:rPr>
        <w:t>．接缝处理</w:t>
      </w:r>
    </w:p>
    <w:p w:rsidR="00836151" w:rsidRDefault="00836151" w:rsidP="00F838E6">
      <w:pPr>
        <w:pStyle w:val="ab"/>
        <w:numPr>
          <w:ilvl w:val="0"/>
          <w:numId w:val="33"/>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横缝尽量设置在桥头搭板处。</w:t>
      </w:r>
    </w:p>
    <w:p w:rsidR="00836151" w:rsidRDefault="00836151" w:rsidP="00F838E6">
      <w:pPr>
        <w:pStyle w:val="ab"/>
        <w:numPr>
          <w:ilvl w:val="0"/>
          <w:numId w:val="33"/>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横缝设置时，应在碾压完成后，人工将末端混合料切整齐，以便下次连接。</w:t>
      </w:r>
    </w:p>
    <w:p w:rsidR="00836151" w:rsidRDefault="00836151" w:rsidP="00836151">
      <w:pPr>
        <w:snapToGrid w:val="0"/>
        <w:spacing w:before="100" w:beforeAutospacing="1" w:after="100" w:afterAutospacing="1" w:line="300" w:lineRule="auto"/>
        <w:ind w:firstLine="567"/>
        <w:rPr>
          <w:rFonts w:hint="eastAsia"/>
          <w:sz w:val="28"/>
        </w:rPr>
      </w:pPr>
      <w:r>
        <w:rPr>
          <w:rFonts w:cs="Courier New" w:hint="eastAsia"/>
          <w:sz w:val="28"/>
          <w:szCs w:val="21"/>
        </w:rPr>
        <w:t>f</w:t>
      </w:r>
      <w:r>
        <w:rPr>
          <w:rFonts w:hint="eastAsia"/>
          <w:sz w:val="28"/>
        </w:rPr>
        <w:t>．</w:t>
      </w:r>
      <w:r>
        <w:rPr>
          <w:rFonts w:cs="Courier New" w:hint="eastAsia"/>
          <w:sz w:val="28"/>
          <w:szCs w:val="21"/>
        </w:rPr>
        <w:t>养生：碾压完成后，立即洒水养生不少于</w:t>
      </w:r>
      <w:r>
        <w:rPr>
          <w:rFonts w:cs="Courier New" w:hint="eastAsia"/>
          <w:sz w:val="28"/>
          <w:szCs w:val="21"/>
        </w:rPr>
        <w:t>7</w:t>
      </w:r>
      <w:r>
        <w:rPr>
          <w:rFonts w:cs="Courier New" w:hint="eastAsia"/>
          <w:sz w:val="28"/>
          <w:szCs w:val="21"/>
        </w:rPr>
        <w:t>天，并尽量封闭交</w:t>
      </w:r>
      <w:r>
        <w:rPr>
          <w:rFonts w:hint="eastAsia"/>
          <w:sz w:val="28"/>
        </w:rPr>
        <w:t>通，不能封闭交通时，车速限制在</w:t>
      </w:r>
      <w:r>
        <w:rPr>
          <w:rFonts w:hint="eastAsia"/>
          <w:sz w:val="28"/>
        </w:rPr>
        <w:t>30</w:t>
      </w:r>
      <w:r>
        <w:rPr>
          <w:sz w:val="28"/>
        </w:rPr>
        <w:t>k</w:t>
      </w:r>
      <w:r>
        <w:rPr>
          <w:rFonts w:hint="eastAsia"/>
          <w:sz w:val="28"/>
        </w:rPr>
        <w:t>m/h</w:t>
      </w:r>
      <w:r>
        <w:rPr>
          <w:rFonts w:hint="eastAsia"/>
          <w:sz w:val="28"/>
        </w:rPr>
        <w:t>以内，禁止重型车辆通过。</w:t>
      </w:r>
    </w:p>
    <w:p w:rsidR="00836151" w:rsidRDefault="00836151" w:rsidP="00836151">
      <w:pPr>
        <w:pStyle w:val="ab"/>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g</w:t>
      </w:r>
      <w:r>
        <w:rPr>
          <w:rFonts w:ascii="Times New Roman" w:hint="eastAsia"/>
          <w:sz w:val="28"/>
        </w:rPr>
        <w:t>．施工注意事项</w:t>
      </w:r>
    </w:p>
    <w:p w:rsidR="00836151" w:rsidRDefault="00836151" w:rsidP="00F838E6">
      <w:pPr>
        <w:pStyle w:val="ab"/>
        <w:numPr>
          <w:ilvl w:val="0"/>
          <w:numId w:val="34"/>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工地气温在</w:t>
      </w:r>
      <w:r>
        <w:rPr>
          <w:rFonts w:ascii="Times New Roman" w:hint="eastAsia"/>
          <w:sz w:val="28"/>
        </w:rPr>
        <w:t>5</w:t>
      </w:r>
      <w:r>
        <w:rPr>
          <w:rFonts w:ascii="Times New Roman" w:hint="eastAsia"/>
          <w:sz w:val="28"/>
        </w:rPr>
        <w:t>℃以上才能开展施工。</w:t>
      </w:r>
    </w:p>
    <w:p w:rsidR="00836151" w:rsidRDefault="00836151" w:rsidP="00F838E6">
      <w:pPr>
        <w:pStyle w:val="ab"/>
        <w:numPr>
          <w:ilvl w:val="0"/>
          <w:numId w:val="34"/>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勿使混合料受雨淋；降雨时停止施工，已摊铺的混合料尽快碾压密实。</w:t>
      </w:r>
    </w:p>
    <w:p w:rsidR="00836151" w:rsidRDefault="00836151" w:rsidP="00F838E6">
      <w:pPr>
        <w:pStyle w:val="ab"/>
        <w:numPr>
          <w:ilvl w:val="0"/>
          <w:numId w:val="34"/>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如有浮层，及时返工处理。</w:t>
      </w:r>
    </w:p>
    <w:p w:rsidR="00836151" w:rsidRDefault="00836151" w:rsidP="00836151">
      <w:pPr>
        <w:pStyle w:val="ab"/>
        <w:snapToGrid w:val="0"/>
        <w:spacing w:before="100" w:beforeAutospacing="1" w:after="100" w:afterAutospacing="1" w:line="300" w:lineRule="auto"/>
        <w:ind w:firstLineChars="192" w:firstLine="538"/>
        <w:rPr>
          <w:rFonts w:ascii="Times New Roman" w:hint="eastAsia"/>
          <w:sz w:val="28"/>
        </w:rPr>
      </w:pPr>
      <w:r>
        <w:rPr>
          <w:rFonts w:ascii="Times New Roman" w:hint="eastAsia"/>
          <w:sz w:val="28"/>
        </w:rPr>
        <w:lastRenderedPageBreak/>
        <w:t>f</w:t>
      </w:r>
      <w:r>
        <w:rPr>
          <w:rFonts w:ascii="Times New Roman" w:hint="eastAsia"/>
          <w:sz w:val="28"/>
        </w:rPr>
        <w:t>．质量标准</w:t>
      </w:r>
    </w:p>
    <w:p w:rsidR="00836151" w:rsidRDefault="00836151" w:rsidP="00F838E6">
      <w:pPr>
        <w:pStyle w:val="ab"/>
        <w:numPr>
          <w:ilvl w:val="0"/>
          <w:numId w:val="26"/>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混合料符合设计和规范要求，石灰、粉煤灰剂量准确。</w:t>
      </w:r>
    </w:p>
    <w:p w:rsidR="00836151" w:rsidRDefault="00836151" w:rsidP="00F838E6">
      <w:pPr>
        <w:pStyle w:val="ab"/>
        <w:numPr>
          <w:ilvl w:val="0"/>
          <w:numId w:val="26"/>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表面平整密实边线整齐，无松散，无坑洼、软弹现象。</w:t>
      </w:r>
    </w:p>
    <w:p w:rsidR="00836151" w:rsidRDefault="00836151" w:rsidP="00F838E6">
      <w:pPr>
        <w:pStyle w:val="ab"/>
        <w:numPr>
          <w:ilvl w:val="0"/>
          <w:numId w:val="26"/>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混合料拌和均匀，无粗细颗粒离析现象。</w:t>
      </w:r>
    </w:p>
    <w:p w:rsidR="00836151" w:rsidRDefault="00836151" w:rsidP="00F838E6">
      <w:pPr>
        <w:pStyle w:val="ab"/>
        <w:numPr>
          <w:ilvl w:val="0"/>
          <w:numId w:val="26"/>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施工接缝平整、稳定、无轮迹。</w:t>
      </w:r>
    </w:p>
    <w:p w:rsidR="00836151" w:rsidRDefault="00836151" w:rsidP="00F838E6">
      <w:pPr>
        <w:pStyle w:val="ab"/>
        <w:numPr>
          <w:ilvl w:val="0"/>
          <w:numId w:val="26"/>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压实度、平整度、纵断高程、宽度、厚度、强度等符合技术规范要求，路面横坡在规范允许范围内大于设计横坡度。</w:t>
      </w:r>
    </w:p>
    <w:p w:rsidR="00836151" w:rsidRDefault="00836151" w:rsidP="00F838E6">
      <w:pPr>
        <w:pStyle w:val="ab"/>
        <w:numPr>
          <w:ilvl w:val="0"/>
          <w:numId w:val="26"/>
        </w:numPr>
        <w:tabs>
          <w:tab w:val="left" w:pos="1080"/>
        </w:tabs>
        <w:snapToGrid w:val="0"/>
        <w:spacing w:before="100" w:beforeAutospacing="1" w:after="100" w:afterAutospacing="1" w:line="300" w:lineRule="auto"/>
        <w:rPr>
          <w:rFonts w:ascii="Times New Roman" w:hint="eastAsia"/>
          <w:sz w:val="28"/>
        </w:rPr>
      </w:pPr>
      <w:r>
        <w:rPr>
          <w:rFonts w:ascii="Times New Roman" w:hint="eastAsia"/>
          <w:sz w:val="28"/>
        </w:rPr>
        <w:t>养生应符合规范要求。</w:t>
      </w:r>
      <w:r>
        <w:rPr>
          <w:rFonts w:ascii="Times New Roman" w:hint="eastAsia"/>
          <w:sz w:val="28"/>
        </w:rPr>
        <w:t xml:space="preserve"> </w:t>
      </w:r>
    </w:p>
    <w:p w:rsidR="00836151" w:rsidRDefault="00836151" w:rsidP="00836151">
      <w:pPr>
        <w:pStyle w:val="ab"/>
        <w:tabs>
          <w:tab w:val="left" w:pos="960"/>
          <w:tab w:val="left" w:pos="1260"/>
        </w:tabs>
        <w:snapToGrid w:val="0"/>
        <w:spacing w:beforeLines="50" w:afterLines="50" w:line="500" w:lineRule="exact"/>
        <w:ind w:leftChars="-1" w:left="-2" w:firstLineChars="171" w:firstLine="481"/>
        <w:rPr>
          <w:rFonts w:ascii="Times New Roman" w:hint="eastAsia"/>
          <w:b/>
          <w:bCs/>
          <w:sz w:val="28"/>
        </w:rPr>
      </w:pPr>
      <w:r>
        <w:rPr>
          <w:rFonts w:ascii="Times New Roman" w:hint="eastAsia"/>
          <w:b/>
          <w:bCs/>
          <w:sz w:val="28"/>
        </w:rPr>
        <w:t>（二）、二灰稳定级配碎石底基层施工</w:t>
      </w:r>
    </w:p>
    <w:p w:rsidR="00836151" w:rsidRDefault="00836151" w:rsidP="00836151">
      <w:pPr>
        <w:pStyle w:val="ab"/>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a</w:t>
      </w:r>
      <w:r>
        <w:rPr>
          <w:rFonts w:ascii="Times New Roman" w:hint="eastAsia"/>
          <w:sz w:val="28"/>
        </w:rPr>
        <w:t>．工艺特征：二灰稳定碎石底基层施工从拌和、运输、摊铺到碾压均采用机械化施工，主要设备有粒料装载机、推土机、</w:t>
      </w:r>
      <w:r>
        <w:rPr>
          <w:rFonts w:ascii="Times New Roman" w:hint="eastAsia"/>
          <w:sz w:val="28"/>
        </w:rPr>
        <w:t>WDB--300</w:t>
      </w:r>
      <w:r>
        <w:rPr>
          <w:rFonts w:ascii="Times New Roman" w:hint="eastAsia"/>
          <w:sz w:val="28"/>
        </w:rPr>
        <w:t>拌和站、</w:t>
      </w:r>
      <w:r>
        <w:rPr>
          <w:rFonts w:ascii="Times New Roman" w:hint="eastAsia"/>
          <w:sz w:val="28"/>
        </w:rPr>
        <w:t>ABG</w:t>
      </w:r>
      <w:r>
        <w:rPr>
          <w:rFonts w:ascii="Times New Roman"/>
          <w:sz w:val="28"/>
        </w:rPr>
        <w:t>—</w:t>
      </w:r>
      <w:r>
        <w:rPr>
          <w:rFonts w:ascii="Times New Roman" w:hint="eastAsia"/>
          <w:sz w:val="28"/>
        </w:rPr>
        <w:t>423</w:t>
      </w:r>
      <w:r>
        <w:rPr>
          <w:rFonts w:ascii="Times New Roman" w:hint="eastAsia"/>
          <w:sz w:val="28"/>
        </w:rPr>
        <w:t>摊铺机、</w:t>
      </w:r>
      <w:r>
        <w:rPr>
          <w:rFonts w:ascii="Times New Roman" w:hint="eastAsia"/>
          <w:sz w:val="28"/>
        </w:rPr>
        <w:t>CA25</w:t>
      </w:r>
      <w:r>
        <w:rPr>
          <w:rFonts w:ascii="Times New Roman" w:hint="eastAsia"/>
          <w:sz w:val="28"/>
        </w:rPr>
        <w:t>型、</w:t>
      </w:r>
      <w:r>
        <w:rPr>
          <w:rFonts w:ascii="Times New Roman" w:hint="eastAsia"/>
          <w:sz w:val="28"/>
        </w:rPr>
        <w:t>CA30</w:t>
      </w:r>
      <w:r>
        <w:rPr>
          <w:rFonts w:ascii="Times New Roman" w:hint="eastAsia"/>
          <w:sz w:val="28"/>
        </w:rPr>
        <w:t>型压路机、自卸汽车、洒水车等。</w:t>
      </w:r>
    </w:p>
    <w:p w:rsidR="00836151" w:rsidRDefault="00836151" w:rsidP="00836151">
      <w:pPr>
        <w:pStyle w:val="ab"/>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b</w:t>
      </w:r>
      <w:r>
        <w:rPr>
          <w:rFonts w:ascii="Times New Roman" w:hint="eastAsia"/>
          <w:sz w:val="28"/>
        </w:rPr>
        <w:t>．施工准备：</w:t>
      </w:r>
    </w:p>
    <w:p w:rsidR="00836151" w:rsidRDefault="00836151" w:rsidP="00F838E6">
      <w:pPr>
        <w:pStyle w:val="ab"/>
        <w:numPr>
          <w:ilvl w:val="1"/>
          <w:numId w:val="34"/>
        </w:numPr>
        <w:tabs>
          <w:tab w:val="num" w:pos="840"/>
        </w:tabs>
        <w:snapToGrid w:val="0"/>
        <w:spacing w:before="100" w:beforeAutospacing="1" w:after="100" w:afterAutospacing="1" w:line="300" w:lineRule="auto"/>
        <w:ind w:left="0" w:firstLine="480"/>
        <w:rPr>
          <w:rFonts w:ascii="Times New Roman" w:hint="eastAsia"/>
          <w:sz w:val="28"/>
        </w:rPr>
      </w:pPr>
      <w:r>
        <w:rPr>
          <w:rFonts w:ascii="Times New Roman" w:hint="eastAsia"/>
          <w:sz w:val="28"/>
        </w:rPr>
        <w:t>集料堆放场地及场内道路按合同要求进行硬化。本合同段场地采用</w:t>
      </w:r>
      <w:r>
        <w:rPr>
          <w:rFonts w:ascii="Times New Roman"/>
          <w:sz w:val="28"/>
        </w:rPr>
        <w:t>20cm</w:t>
      </w:r>
      <w:r>
        <w:rPr>
          <w:rFonts w:ascii="Times New Roman" w:hint="eastAsia"/>
          <w:sz w:val="28"/>
        </w:rPr>
        <w:t>砂砾和</w:t>
      </w:r>
      <w:r>
        <w:rPr>
          <w:rFonts w:ascii="Times New Roman" w:hint="eastAsia"/>
          <w:sz w:val="28"/>
        </w:rPr>
        <w:t>15cm20#</w:t>
      </w:r>
      <w:r>
        <w:rPr>
          <w:rFonts w:ascii="Times New Roman" w:hint="eastAsia"/>
          <w:sz w:val="28"/>
        </w:rPr>
        <w:t>砼进行硬化。</w:t>
      </w:r>
    </w:p>
    <w:p w:rsidR="00836151" w:rsidRDefault="00836151" w:rsidP="00F838E6">
      <w:pPr>
        <w:pStyle w:val="ab"/>
        <w:numPr>
          <w:ilvl w:val="1"/>
          <w:numId w:val="34"/>
        </w:numPr>
        <w:tabs>
          <w:tab w:val="num" w:pos="840"/>
        </w:tabs>
        <w:snapToGrid w:val="0"/>
        <w:spacing w:before="100" w:beforeAutospacing="1" w:after="100" w:afterAutospacing="1" w:line="300" w:lineRule="auto"/>
        <w:ind w:left="0" w:firstLine="480"/>
        <w:rPr>
          <w:rFonts w:ascii="Times New Roman" w:hint="eastAsia"/>
          <w:sz w:val="28"/>
        </w:rPr>
      </w:pPr>
      <w:r>
        <w:rPr>
          <w:rFonts w:ascii="Times New Roman" w:hint="eastAsia"/>
          <w:sz w:val="28"/>
        </w:rPr>
        <w:t>对所需的各种原材料按合同规范要求必须在备料前选定，进行试验合格并由驻地监理师审核批准后，方可选择购料进场，进场的集料按品种规格隔离堆放，隔离墙采用砖砌，其中石灰采用三级以上钙质消石灰，使用时存放时间不超过</w:t>
      </w:r>
      <w:r>
        <w:rPr>
          <w:rFonts w:ascii="Times New Roman" w:hint="eastAsia"/>
          <w:sz w:val="28"/>
        </w:rPr>
        <w:t>1</w:t>
      </w:r>
      <w:r>
        <w:rPr>
          <w:rFonts w:ascii="Times New Roman" w:hint="eastAsia"/>
          <w:sz w:val="28"/>
        </w:rPr>
        <w:t>个月，粉煤灰中的</w:t>
      </w:r>
      <w:r>
        <w:rPr>
          <w:rFonts w:ascii="Times New Roman" w:hint="eastAsia"/>
          <w:sz w:val="28"/>
        </w:rPr>
        <w:t>SIO</w:t>
      </w:r>
      <w:r>
        <w:rPr>
          <w:rFonts w:ascii="Times New Roman" w:hint="eastAsia"/>
          <w:sz w:val="28"/>
          <w:vertAlign w:val="subscript"/>
        </w:rPr>
        <w:t>2</w:t>
      </w:r>
      <w:r>
        <w:rPr>
          <w:rFonts w:ascii="Times New Roman" w:hint="eastAsia"/>
          <w:sz w:val="28"/>
        </w:rPr>
        <w:t>、</w:t>
      </w:r>
      <w:r>
        <w:rPr>
          <w:rFonts w:ascii="Times New Roman" w:hint="eastAsia"/>
          <w:sz w:val="28"/>
        </w:rPr>
        <w:t>A</w:t>
      </w:r>
      <w:r>
        <w:rPr>
          <w:rFonts w:ascii="Times New Roman"/>
          <w:sz w:val="28"/>
        </w:rPr>
        <w:t>l</w:t>
      </w:r>
      <w:r>
        <w:rPr>
          <w:rFonts w:ascii="Times New Roman"/>
          <w:sz w:val="28"/>
          <w:vertAlign w:val="subscript"/>
        </w:rPr>
        <w:t>2</w:t>
      </w:r>
      <w:r>
        <w:rPr>
          <w:rFonts w:ascii="Times New Roman"/>
          <w:sz w:val="28"/>
        </w:rPr>
        <w:t>O</w:t>
      </w:r>
      <w:r>
        <w:rPr>
          <w:rFonts w:ascii="Times New Roman"/>
          <w:sz w:val="28"/>
          <w:vertAlign w:val="subscript"/>
        </w:rPr>
        <w:t>3</w:t>
      </w:r>
      <w:r>
        <w:rPr>
          <w:rFonts w:ascii="Times New Roman" w:hint="eastAsia"/>
          <w:sz w:val="28"/>
        </w:rPr>
        <w:t>和</w:t>
      </w:r>
      <w:r>
        <w:rPr>
          <w:rFonts w:ascii="Times New Roman" w:hint="eastAsia"/>
          <w:sz w:val="28"/>
        </w:rPr>
        <w:t>F</w:t>
      </w:r>
      <w:r>
        <w:rPr>
          <w:rFonts w:ascii="Times New Roman"/>
          <w:sz w:val="28"/>
        </w:rPr>
        <w:t>e</w:t>
      </w:r>
      <w:r>
        <w:rPr>
          <w:rFonts w:ascii="Times New Roman"/>
          <w:sz w:val="28"/>
          <w:vertAlign w:val="subscript"/>
        </w:rPr>
        <w:t>2</w:t>
      </w:r>
      <w:r>
        <w:rPr>
          <w:rFonts w:ascii="Times New Roman"/>
          <w:sz w:val="28"/>
        </w:rPr>
        <w:t>O</w:t>
      </w:r>
      <w:r>
        <w:rPr>
          <w:rFonts w:ascii="Times New Roman"/>
          <w:sz w:val="28"/>
          <w:vertAlign w:val="subscript"/>
        </w:rPr>
        <w:t>3</w:t>
      </w:r>
      <w:r>
        <w:rPr>
          <w:rFonts w:ascii="Times New Roman" w:hint="eastAsia"/>
          <w:sz w:val="28"/>
        </w:rPr>
        <w:t>的总含量大于</w:t>
      </w:r>
      <w:r>
        <w:rPr>
          <w:rFonts w:ascii="Times New Roman" w:hint="eastAsia"/>
          <w:sz w:val="28"/>
        </w:rPr>
        <w:t>70%</w:t>
      </w:r>
      <w:r>
        <w:rPr>
          <w:rFonts w:ascii="Times New Roman" w:hint="eastAsia"/>
          <w:sz w:val="28"/>
        </w:rPr>
        <w:t>，烧失量不超过</w:t>
      </w:r>
      <w:r>
        <w:rPr>
          <w:rFonts w:ascii="Times New Roman" w:hint="eastAsia"/>
          <w:sz w:val="28"/>
        </w:rPr>
        <w:t>20%</w:t>
      </w:r>
      <w:r>
        <w:rPr>
          <w:rFonts w:ascii="Times New Roman" w:hint="eastAsia"/>
          <w:sz w:val="28"/>
        </w:rPr>
        <w:t>，通过</w:t>
      </w:r>
      <w:r>
        <w:rPr>
          <w:rFonts w:ascii="Times New Roman"/>
          <w:sz w:val="28"/>
        </w:rPr>
        <w:t>0.3mm</w:t>
      </w:r>
      <w:r>
        <w:rPr>
          <w:rFonts w:ascii="Times New Roman" w:hint="eastAsia"/>
          <w:sz w:val="28"/>
        </w:rPr>
        <w:t>筛孔的颗粒含量大于</w:t>
      </w:r>
      <w:r>
        <w:rPr>
          <w:rFonts w:ascii="Times New Roman" w:hint="eastAsia"/>
          <w:sz w:val="28"/>
        </w:rPr>
        <w:t>90%</w:t>
      </w:r>
      <w:r>
        <w:rPr>
          <w:rFonts w:ascii="Times New Roman" w:hint="eastAsia"/>
          <w:sz w:val="28"/>
        </w:rPr>
        <w:t>，通过</w:t>
      </w:r>
      <w:r>
        <w:rPr>
          <w:rFonts w:ascii="Times New Roman"/>
          <w:sz w:val="28"/>
        </w:rPr>
        <w:t>0.075mm</w:t>
      </w:r>
      <w:r>
        <w:rPr>
          <w:rFonts w:ascii="Times New Roman" w:hint="eastAsia"/>
          <w:sz w:val="28"/>
        </w:rPr>
        <w:t>的筛孔的颗粒含量大于</w:t>
      </w:r>
      <w:r>
        <w:rPr>
          <w:rFonts w:ascii="Times New Roman" w:hint="eastAsia"/>
          <w:sz w:val="28"/>
        </w:rPr>
        <w:t>70%</w:t>
      </w:r>
      <w:r>
        <w:rPr>
          <w:rFonts w:ascii="Times New Roman" w:hint="eastAsia"/>
          <w:sz w:val="28"/>
        </w:rPr>
        <w:t>以上。</w:t>
      </w:r>
    </w:p>
    <w:p w:rsidR="00836151" w:rsidRDefault="00836151" w:rsidP="00F838E6">
      <w:pPr>
        <w:pStyle w:val="ab"/>
        <w:numPr>
          <w:ilvl w:val="1"/>
          <w:numId w:val="34"/>
        </w:numPr>
        <w:tabs>
          <w:tab w:val="num" w:pos="840"/>
        </w:tabs>
        <w:snapToGrid w:val="0"/>
        <w:spacing w:before="100" w:beforeAutospacing="1" w:after="100" w:afterAutospacing="1" w:line="300" w:lineRule="auto"/>
        <w:ind w:left="0" w:firstLine="480"/>
        <w:rPr>
          <w:rFonts w:hint="eastAsia"/>
          <w:sz w:val="28"/>
        </w:rPr>
      </w:pPr>
      <w:r>
        <w:rPr>
          <w:rFonts w:ascii="Times New Roman" w:hint="eastAsia"/>
          <w:sz w:val="28"/>
        </w:rPr>
        <w:t>生石灰在施工前，拟采用花管射水进行消解，石灰必须在使用前</w:t>
      </w:r>
      <w:r>
        <w:rPr>
          <w:rFonts w:ascii="Times New Roman"/>
          <w:sz w:val="28"/>
        </w:rPr>
        <w:t>7</w:t>
      </w:r>
      <w:r>
        <w:rPr>
          <w:rFonts w:ascii="Times New Roman" w:hint="eastAsia"/>
          <w:sz w:val="28"/>
        </w:rPr>
        <w:t>～</w:t>
      </w:r>
      <w:r>
        <w:rPr>
          <w:rFonts w:ascii="Times New Roman"/>
          <w:sz w:val="28"/>
        </w:rPr>
        <w:t>10</w:t>
      </w:r>
      <w:r>
        <w:rPr>
          <w:rFonts w:ascii="Times New Roman" w:hint="eastAsia"/>
          <w:sz w:val="28"/>
        </w:rPr>
        <w:t>天充分消解并控制好已消解石灰的含水量。</w:t>
      </w:r>
    </w:p>
    <w:p w:rsidR="00836151" w:rsidRDefault="00836151" w:rsidP="00836151">
      <w:pPr>
        <w:pStyle w:val="ab"/>
        <w:snapToGrid w:val="0"/>
        <w:spacing w:before="100" w:beforeAutospacing="1" w:after="100" w:afterAutospacing="1" w:line="300" w:lineRule="auto"/>
        <w:ind w:firstLineChars="295" w:firstLine="826"/>
        <w:rPr>
          <w:rFonts w:hint="eastAsia"/>
          <w:sz w:val="28"/>
        </w:rPr>
      </w:pPr>
      <w:r>
        <w:rPr>
          <w:rFonts w:hint="eastAsia"/>
          <w:sz w:val="28"/>
        </w:rPr>
        <w:t>花管射水消灰法施工工艺：加水前应先将石灰堆略加平整，灰堆高度不宜超过</w:t>
      </w:r>
      <w:r>
        <w:rPr>
          <w:sz w:val="28"/>
        </w:rPr>
        <w:t>1.2m</w:t>
      </w:r>
      <w:r>
        <w:rPr>
          <w:rFonts w:hint="eastAsia"/>
          <w:sz w:val="28"/>
        </w:rPr>
        <w:t>，然后将花管与自来水管或水泵接通，花管以</w:t>
      </w:r>
      <w:r>
        <w:rPr>
          <w:sz w:val="28"/>
        </w:rPr>
        <w:t>30</w:t>
      </w:r>
      <w:r>
        <w:rPr>
          <w:rFonts w:hint="eastAsia"/>
          <w:sz w:val="28"/>
        </w:rPr>
        <w:t>～</w:t>
      </w:r>
      <w:r>
        <w:rPr>
          <w:sz w:val="28"/>
        </w:rPr>
        <w:t>45</w:t>
      </w:r>
      <w:r>
        <w:rPr>
          <w:rFonts w:hint="eastAsia"/>
          <w:sz w:val="28"/>
        </w:rPr>
        <w:t>角度从堆顶一侧由浅慢慢插入灰堆内，花管插入深度距地面</w:t>
      </w:r>
      <w:r>
        <w:rPr>
          <w:sz w:val="28"/>
        </w:rPr>
        <w:t>20</w:t>
      </w:r>
      <w:r>
        <w:rPr>
          <w:rFonts w:hint="eastAsia"/>
          <w:sz w:val="28"/>
        </w:rPr>
        <w:t>～</w:t>
      </w:r>
      <w:r>
        <w:rPr>
          <w:sz w:val="28"/>
        </w:rPr>
        <w:t>30cm</w:t>
      </w:r>
      <w:r>
        <w:rPr>
          <w:rFonts w:hint="eastAsia"/>
          <w:sz w:val="28"/>
        </w:rPr>
        <w:t>，插孔距离为</w:t>
      </w:r>
      <w:r>
        <w:rPr>
          <w:sz w:val="28"/>
        </w:rPr>
        <w:t>50</w:t>
      </w:r>
      <w:r>
        <w:rPr>
          <w:rFonts w:hint="eastAsia"/>
          <w:sz w:val="28"/>
        </w:rPr>
        <w:t>~</w:t>
      </w:r>
      <w:r>
        <w:rPr>
          <w:sz w:val="28"/>
        </w:rPr>
        <w:t>100cm</w:t>
      </w:r>
      <w:r>
        <w:rPr>
          <w:rFonts w:hint="eastAsia"/>
          <w:sz w:val="28"/>
        </w:rPr>
        <w:t>，当表面见水时，即抽出花管。这是第一遍注水，石灰得到初步消解。第二遍消解，插孔要与第一遍注水孔交错，花管应插到底，孔距加密要</w:t>
      </w:r>
      <w:r>
        <w:rPr>
          <w:rFonts w:hint="eastAsia"/>
          <w:sz w:val="28"/>
        </w:rPr>
        <w:lastRenderedPageBreak/>
        <w:t>在</w:t>
      </w:r>
      <w:r>
        <w:rPr>
          <w:sz w:val="28"/>
        </w:rPr>
        <w:t>50cm</w:t>
      </w:r>
      <w:r>
        <w:rPr>
          <w:rFonts w:hint="eastAsia"/>
          <w:sz w:val="28"/>
        </w:rPr>
        <w:t>左右，两次注水时间以相隔半天至一天为宜。第三次注水主要是解决尚未充分消解的部分或个别生石灰块，同时使石灰有适当的含水量。为了防止在消解中灰气四溢伤人，在四周设置临时维护挡板。</w:t>
      </w:r>
    </w:p>
    <w:p w:rsidR="00836151" w:rsidRDefault="00836151" w:rsidP="00F838E6">
      <w:pPr>
        <w:pStyle w:val="ab"/>
        <w:numPr>
          <w:ilvl w:val="1"/>
          <w:numId w:val="34"/>
        </w:numPr>
        <w:tabs>
          <w:tab w:val="num" w:pos="840"/>
        </w:tabs>
        <w:snapToGrid w:val="0"/>
        <w:spacing w:before="100" w:beforeAutospacing="1" w:after="100" w:afterAutospacing="1" w:line="300" w:lineRule="auto"/>
        <w:ind w:left="0" w:firstLine="480"/>
        <w:rPr>
          <w:rFonts w:ascii="Times New Roman" w:hint="eastAsia"/>
          <w:sz w:val="28"/>
        </w:rPr>
      </w:pPr>
      <w:r>
        <w:rPr>
          <w:rFonts w:ascii="Times New Roman" w:hint="eastAsia"/>
          <w:sz w:val="28"/>
        </w:rPr>
        <w:t>按规范要求且得到驻地监理组确认后的材料进行混合料试验配比设计，每种混合料设计均应说明石灰、粉煤灰、碎石、水的正确百分比，同时应附上试验室对混合料的原材料的符合性试验数据。设计应按</w:t>
      </w:r>
      <w:r>
        <w:rPr>
          <w:rFonts w:ascii="Times New Roman" w:hint="eastAsia"/>
          <w:sz w:val="28"/>
        </w:rPr>
        <w:t>JTJ057-94</w:t>
      </w:r>
      <w:r>
        <w:rPr>
          <w:rFonts w:ascii="Times New Roman" w:hint="eastAsia"/>
          <w:sz w:val="28"/>
        </w:rPr>
        <w:t>《公路工程无机结合料稳定材料试验规程》规定的方法进行。试件要在相对湿度大于</w:t>
      </w:r>
      <w:r>
        <w:rPr>
          <w:rFonts w:ascii="Times New Roman" w:hint="eastAsia"/>
          <w:sz w:val="28"/>
        </w:rPr>
        <w:t>90%</w:t>
      </w:r>
      <w:r>
        <w:rPr>
          <w:rFonts w:ascii="Times New Roman" w:hint="eastAsia"/>
          <w:sz w:val="28"/>
        </w:rPr>
        <w:t>，温度为</w:t>
      </w:r>
      <w:r>
        <w:rPr>
          <w:rFonts w:ascii="Times New Roman" w:hint="eastAsia"/>
          <w:sz w:val="28"/>
        </w:rPr>
        <w:t>20</w:t>
      </w:r>
      <w:r>
        <w:rPr>
          <w:rFonts w:ascii="Times New Roman" w:hint="eastAsia"/>
          <w:sz w:val="28"/>
        </w:rPr>
        <w:t>℃±</w:t>
      </w:r>
      <w:r>
        <w:rPr>
          <w:rFonts w:ascii="Times New Roman" w:hint="eastAsia"/>
          <w:sz w:val="28"/>
        </w:rPr>
        <w:t>2</w:t>
      </w:r>
      <w:r>
        <w:rPr>
          <w:rFonts w:ascii="Times New Roman" w:hint="eastAsia"/>
          <w:sz w:val="28"/>
        </w:rPr>
        <w:t>℃的条件下养生</w:t>
      </w:r>
      <w:r>
        <w:rPr>
          <w:rFonts w:ascii="Times New Roman" w:hint="eastAsia"/>
          <w:sz w:val="28"/>
        </w:rPr>
        <w:t>6d</w:t>
      </w:r>
      <w:r>
        <w:rPr>
          <w:rFonts w:ascii="Times New Roman" w:hint="eastAsia"/>
          <w:sz w:val="28"/>
        </w:rPr>
        <w:t>，浸水</w:t>
      </w:r>
      <w:r>
        <w:rPr>
          <w:rFonts w:ascii="Times New Roman" w:hint="eastAsia"/>
          <w:sz w:val="28"/>
        </w:rPr>
        <w:t>1d</w:t>
      </w:r>
      <w:r>
        <w:rPr>
          <w:rFonts w:ascii="Times New Roman" w:hint="eastAsia"/>
          <w:sz w:val="28"/>
        </w:rPr>
        <w:t>。其</w:t>
      </w:r>
      <w:r>
        <w:rPr>
          <w:rFonts w:ascii="Times New Roman" w:hint="eastAsia"/>
          <w:sz w:val="28"/>
        </w:rPr>
        <w:t>7d</w:t>
      </w:r>
      <w:r>
        <w:rPr>
          <w:rFonts w:ascii="Times New Roman" w:hint="eastAsia"/>
          <w:sz w:val="28"/>
        </w:rPr>
        <w:t>无侧限抗压强度标准为底基层不小于</w:t>
      </w:r>
      <w:r>
        <w:rPr>
          <w:rFonts w:ascii="Times New Roman"/>
          <w:sz w:val="28"/>
        </w:rPr>
        <w:t>0.6</w:t>
      </w:r>
      <w:r>
        <w:rPr>
          <w:rFonts w:ascii="Times New Roman" w:hint="eastAsia"/>
          <w:sz w:val="28"/>
        </w:rPr>
        <w:t>M</w:t>
      </w:r>
      <w:r>
        <w:rPr>
          <w:rFonts w:ascii="Times New Roman"/>
          <w:sz w:val="28"/>
        </w:rPr>
        <w:t>pa</w:t>
      </w:r>
      <w:r>
        <w:rPr>
          <w:rFonts w:ascii="Times New Roman"/>
          <w:sz w:val="28"/>
        </w:rPr>
        <w:t>。</w:t>
      </w:r>
      <w:r>
        <w:rPr>
          <w:rFonts w:ascii="Times New Roman" w:hint="eastAsia"/>
          <w:sz w:val="28"/>
        </w:rPr>
        <w:t>混合料配制强度应符合</w:t>
      </w:r>
      <w:r>
        <w:rPr>
          <w:rFonts w:ascii="Times New Roman" w:hint="eastAsia"/>
          <w:sz w:val="28"/>
        </w:rPr>
        <w:t>JTJ034-2000</w:t>
      </w:r>
      <w:r>
        <w:rPr>
          <w:rFonts w:ascii="Times New Roman" w:hint="eastAsia"/>
          <w:sz w:val="28"/>
        </w:rPr>
        <w:t>《公路路面基层施工技术规范》的有关规定。混合料的配合比设计应经驻地监理工程师审核批准。</w:t>
      </w:r>
    </w:p>
    <w:p w:rsidR="00836151" w:rsidRDefault="00836151" w:rsidP="00F838E6">
      <w:pPr>
        <w:pStyle w:val="ab"/>
        <w:numPr>
          <w:ilvl w:val="1"/>
          <w:numId w:val="34"/>
        </w:numPr>
        <w:tabs>
          <w:tab w:val="num" w:pos="840"/>
        </w:tabs>
        <w:snapToGrid w:val="0"/>
        <w:spacing w:before="100" w:beforeAutospacing="1" w:after="100" w:afterAutospacing="1" w:line="300" w:lineRule="auto"/>
        <w:ind w:left="0" w:firstLine="480"/>
        <w:rPr>
          <w:rFonts w:ascii="Times New Roman" w:hint="eastAsia"/>
          <w:sz w:val="28"/>
        </w:rPr>
      </w:pPr>
      <w:r>
        <w:rPr>
          <w:rFonts w:ascii="Times New Roman" w:hint="eastAsia"/>
          <w:sz w:val="28"/>
        </w:rPr>
        <w:t>组织技术交底，包括施工规范要求，质量标准，施工要点，安全措施等等。</w:t>
      </w:r>
    </w:p>
    <w:p w:rsidR="00836151" w:rsidRDefault="00836151" w:rsidP="00F838E6">
      <w:pPr>
        <w:pStyle w:val="ab"/>
        <w:numPr>
          <w:ilvl w:val="1"/>
          <w:numId w:val="34"/>
        </w:numPr>
        <w:tabs>
          <w:tab w:val="num" w:pos="840"/>
        </w:tabs>
        <w:snapToGrid w:val="0"/>
        <w:spacing w:before="100" w:beforeAutospacing="1" w:after="100" w:afterAutospacing="1" w:line="300" w:lineRule="auto"/>
        <w:ind w:left="0" w:firstLine="480"/>
        <w:rPr>
          <w:rFonts w:ascii="Times New Roman" w:hint="eastAsia"/>
          <w:sz w:val="28"/>
        </w:rPr>
      </w:pPr>
      <w:r>
        <w:rPr>
          <w:rFonts w:ascii="Times New Roman" w:hint="eastAsia"/>
          <w:sz w:val="28"/>
        </w:rPr>
        <w:t>在验收的砂砾垫层上进行中线恢复，在边线外侧</w:t>
      </w:r>
      <w:r>
        <w:rPr>
          <w:rFonts w:ascii="Times New Roman" w:hint="eastAsia"/>
          <w:sz w:val="28"/>
        </w:rPr>
        <w:t>0</w:t>
      </w:r>
      <w:r>
        <w:rPr>
          <w:rFonts w:ascii="Times New Roman" w:hint="eastAsia"/>
          <w:sz w:val="28"/>
        </w:rPr>
        <w:t>．</w:t>
      </w:r>
      <w:r>
        <w:rPr>
          <w:rFonts w:ascii="Times New Roman" w:hint="eastAsia"/>
          <w:sz w:val="28"/>
        </w:rPr>
        <w:t>3m--0</w:t>
      </w:r>
      <w:r>
        <w:rPr>
          <w:rFonts w:ascii="Times New Roman" w:hint="eastAsia"/>
          <w:sz w:val="28"/>
        </w:rPr>
        <w:t>．</w:t>
      </w:r>
      <w:r>
        <w:rPr>
          <w:rFonts w:ascii="Times New Roman" w:hint="eastAsia"/>
          <w:sz w:val="28"/>
        </w:rPr>
        <w:t>5m</w:t>
      </w:r>
      <w:r>
        <w:rPr>
          <w:rFonts w:ascii="Times New Roman" w:hint="eastAsia"/>
          <w:sz w:val="28"/>
        </w:rPr>
        <w:t>处每隔</w:t>
      </w:r>
      <w:r>
        <w:rPr>
          <w:rFonts w:ascii="Times New Roman" w:hint="eastAsia"/>
          <w:sz w:val="28"/>
        </w:rPr>
        <w:t>5m</w:t>
      </w:r>
      <w:r>
        <w:rPr>
          <w:rFonts w:ascii="Times New Roman" w:hint="eastAsia"/>
          <w:sz w:val="28"/>
        </w:rPr>
        <w:t>钉立钢钎桩，并架设钢丝线，同时对砂砾底基层进行扫除、清洗，最终得到驻地监理工程师的认可。</w:t>
      </w:r>
    </w:p>
    <w:p w:rsidR="00836151" w:rsidRDefault="00836151" w:rsidP="00F838E6">
      <w:pPr>
        <w:pStyle w:val="ab"/>
        <w:numPr>
          <w:ilvl w:val="1"/>
          <w:numId w:val="34"/>
        </w:numPr>
        <w:tabs>
          <w:tab w:val="num" w:pos="840"/>
        </w:tabs>
        <w:snapToGrid w:val="0"/>
        <w:spacing w:before="100" w:beforeAutospacing="1" w:after="100" w:afterAutospacing="1" w:line="300" w:lineRule="auto"/>
        <w:ind w:left="0" w:firstLine="480"/>
        <w:rPr>
          <w:rFonts w:ascii="Times New Roman" w:hint="eastAsia"/>
          <w:sz w:val="28"/>
        </w:rPr>
      </w:pPr>
      <w:r>
        <w:rPr>
          <w:rFonts w:ascii="Times New Roman" w:hint="eastAsia"/>
          <w:sz w:val="28"/>
        </w:rPr>
        <w:t>在试验路段开始前</w:t>
      </w:r>
      <w:r>
        <w:rPr>
          <w:rFonts w:ascii="Times New Roman" w:hint="eastAsia"/>
          <w:sz w:val="28"/>
        </w:rPr>
        <w:t>14</w:t>
      </w:r>
      <w:r>
        <w:rPr>
          <w:rFonts w:ascii="Times New Roman" w:hint="eastAsia"/>
          <w:sz w:val="28"/>
        </w:rPr>
        <w:t>天</w:t>
      </w:r>
      <w:r>
        <w:rPr>
          <w:rFonts w:ascii="Times New Roman" w:hint="eastAsia"/>
          <w:sz w:val="28"/>
        </w:rPr>
        <w:t>,</w:t>
      </w:r>
      <w:r>
        <w:rPr>
          <w:rFonts w:ascii="Times New Roman" w:hint="eastAsia"/>
          <w:sz w:val="28"/>
        </w:rPr>
        <w:t>承包人应提出关于不同试验方案的完整的书面说明</w:t>
      </w:r>
      <w:r>
        <w:rPr>
          <w:rFonts w:ascii="Times New Roman" w:hint="eastAsia"/>
          <w:sz w:val="28"/>
        </w:rPr>
        <w:t>,</w:t>
      </w:r>
      <w:r>
        <w:rPr>
          <w:rFonts w:ascii="Times New Roman" w:hint="eastAsia"/>
          <w:sz w:val="28"/>
        </w:rPr>
        <w:t>送交监理工程师批准．试验路段应在监理工程师指定的路段上</w:t>
      </w:r>
      <w:r>
        <w:rPr>
          <w:rFonts w:ascii="Times New Roman" w:hint="eastAsia"/>
          <w:sz w:val="28"/>
        </w:rPr>
        <w:t>,</w:t>
      </w:r>
      <w:r>
        <w:rPr>
          <w:rFonts w:ascii="Times New Roman" w:hint="eastAsia"/>
          <w:sz w:val="28"/>
        </w:rPr>
        <w:t>使用监理工程师认可的配合比和批准的试验方案</w:t>
      </w:r>
      <w:r>
        <w:rPr>
          <w:rFonts w:ascii="Times New Roman" w:hint="eastAsia"/>
          <w:sz w:val="28"/>
        </w:rPr>
        <w:t>,</w:t>
      </w:r>
      <w:r>
        <w:rPr>
          <w:rFonts w:ascii="Times New Roman" w:hint="eastAsia"/>
          <w:sz w:val="28"/>
        </w:rPr>
        <w:t>铺筑长度不少于</w:t>
      </w:r>
      <w:r>
        <w:rPr>
          <w:rFonts w:ascii="Times New Roman" w:hint="eastAsia"/>
          <w:sz w:val="28"/>
        </w:rPr>
        <w:t>200</w:t>
      </w:r>
      <w:r>
        <w:rPr>
          <w:rFonts w:ascii="Times New Roman" w:hint="eastAsia"/>
          <w:sz w:val="28"/>
        </w:rPr>
        <w:t>米的试验路段。试验路段的试验结果应达到规范要求并取得监理工程师的批准。施工过程中如设备和工艺须改变，应通过试验确定或有监理工程师审定。</w:t>
      </w:r>
    </w:p>
    <w:p w:rsidR="00836151" w:rsidRDefault="00836151" w:rsidP="00F838E6">
      <w:pPr>
        <w:pStyle w:val="ab"/>
        <w:numPr>
          <w:ilvl w:val="1"/>
          <w:numId w:val="34"/>
        </w:numPr>
        <w:tabs>
          <w:tab w:val="num" w:pos="840"/>
        </w:tabs>
        <w:snapToGrid w:val="0"/>
        <w:spacing w:before="100" w:beforeAutospacing="1" w:after="100" w:afterAutospacing="1" w:line="300" w:lineRule="auto"/>
        <w:ind w:left="0" w:firstLine="480"/>
        <w:rPr>
          <w:rFonts w:ascii="Times New Roman" w:hint="eastAsia"/>
          <w:sz w:val="28"/>
        </w:rPr>
      </w:pPr>
      <w:r>
        <w:rPr>
          <w:rFonts w:ascii="Times New Roman" w:hint="eastAsia"/>
          <w:sz w:val="28"/>
        </w:rPr>
        <w:t>在试验段开始至少</w:t>
      </w:r>
      <w:r>
        <w:rPr>
          <w:rFonts w:ascii="Times New Roman" w:hint="eastAsia"/>
          <w:sz w:val="28"/>
        </w:rPr>
        <w:t>14</w:t>
      </w:r>
      <w:r>
        <w:rPr>
          <w:rFonts w:ascii="Times New Roman" w:hint="eastAsia"/>
          <w:sz w:val="28"/>
        </w:rPr>
        <w:t>天之前，承包人应安装好所有试验仪器和施工设备，配齐试验人员，并提出铺筑试验路段的施工方案报请监理工程师审批。施工方案的内容应包括：试验人员、机械设备、施工工序和施工工艺等详细说明。试验段铺筑应在监理工程师批准的现场，备齐调试好所有施工所需的机械设备进行试验段铺筑。试验段摊铺过程中及压实</w:t>
      </w:r>
      <w:r>
        <w:rPr>
          <w:rFonts w:ascii="Times New Roman" w:hint="eastAsia"/>
          <w:sz w:val="28"/>
        </w:rPr>
        <w:t>12</w:t>
      </w:r>
      <w:r>
        <w:rPr>
          <w:rFonts w:ascii="Times New Roman" w:hint="eastAsia"/>
          <w:sz w:val="28"/>
        </w:rPr>
        <w:t>小时后，对厚度、压实度、石灰、粉煤灰含量及集料级配及规范要求的其它内容进行抽样试验，并写出书面报告，报请监理工程师验收审核。</w:t>
      </w:r>
    </w:p>
    <w:p w:rsidR="00836151" w:rsidRDefault="00836151" w:rsidP="00F838E6">
      <w:pPr>
        <w:pStyle w:val="ab"/>
        <w:numPr>
          <w:ilvl w:val="1"/>
          <w:numId w:val="34"/>
        </w:numPr>
        <w:tabs>
          <w:tab w:val="num" w:pos="840"/>
        </w:tabs>
        <w:snapToGrid w:val="0"/>
        <w:spacing w:before="100" w:beforeAutospacing="1" w:after="100" w:afterAutospacing="1" w:line="300" w:lineRule="auto"/>
        <w:ind w:left="0" w:firstLine="480"/>
        <w:rPr>
          <w:rFonts w:ascii="Times New Roman" w:hint="eastAsia"/>
          <w:sz w:val="28"/>
        </w:rPr>
      </w:pPr>
      <w:r>
        <w:rPr>
          <w:rFonts w:ascii="Times New Roman" w:hint="eastAsia"/>
          <w:sz w:val="28"/>
        </w:rPr>
        <w:t>底基层分别由基层一、二工区向两边施工。</w:t>
      </w:r>
    </w:p>
    <w:p w:rsidR="00836151" w:rsidRDefault="00836151" w:rsidP="00836151">
      <w:pPr>
        <w:pStyle w:val="ab"/>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c</w:t>
      </w:r>
      <w:r>
        <w:rPr>
          <w:rFonts w:ascii="Times New Roman" w:hint="eastAsia"/>
          <w:sz w:val="28"/>
        </w:rPr>
        <w:t>．混合料的拌和</w:t>
      </w:r>
    </w:p>
    <w:p w:rsidR="00836151" w:rsidRDefault="00836151" w:rsidP="00F838E6">
      <w:pPr>
        <w:pStyle w:val="ab"/>
        <w:numPr>
          <w:ilvl w:val="2"/>
          <w:numId w:val="34"/>
        </w:numPr>
        <w:tabs>
          <w:tab w:val="num" w:pos="1260"/>
        </w:tabs>
        <w:snapToGrid w:val="0"/>
        <w:spacing w:before="100" w:beforeAutospacing="1" w:after="100" w:afterAutospacing="1" w:line="300" w:lineRule="auto"/>
        <w:ind w:left="0" w:firstLine="600"/>
        <w:rPr>
          <w:rFonts w:ascii="Times New Roman" w:hint="eastAsia"/>
          <w:sz w:val="28"/>
        </w:rPr>
      </w:pPr>
      <w:r>
        <w:rPr>
          <w:rFonts w:ascii="Times New Roman" w:hint="eastAsia"/>
          <w:sz w:val="28"/>
        </w:rPr>
        <w:lastRenderedPageBreak/>
        <w:t>稳定粒料拌和设备的安装按监理工程师的意见办理，基层一、二工区拌和设备分别为两台自动计量的强制式拌和机</w:t>
      </w:r>
      <w:r>
        <w:rPr>
          <w:rFonts w:ascii="Times New Roman" w:hint="eastAsia"/>
          <w:sz w:val="28"/>
        </w:rPr>
        <w:t>,</w:t>
      </w:r>
      <w:r>
        <w:rPr>
          <w:rFonts w:ascii="Times New Roman" w:hint="eastAsia"/>
          <w:sz w:val="28"/>
        </w:rPr>
        <w:t>每台的生产能力为</w:t>
      </w:r>
      <w:r>
        <w:rPr>
          <w:rFonts w:ascii="Times New Roman" w:hint="eastAsia"/>
          <w:sz w:val="28"/>
        </w:rPr>
        <w:t>300t/h</w:t>
      </w:r>
      <w:r>
        <w:rPr>
          <w:rFonts w:ascii="Times New Roman" w:hint="eastAsia"/>
          <w:sz w:val="28"/>
        </w:rPr>
        <w:t>。</w:t>
      </w:r>
    </w:p>
    <w:p w:rsidR="00836151" w:rsidRDefault="00836151" w:rsidP="00F838E6">
      <w:pPr>
        <w:pStyle w:val="ab"/>
        <w:numPr>
          <w:ilvl w:val="2"/>
          <w:numId w:val="34"/>
        </w:numPr>
        <w:tabs>
          <w:tab w:val="num" w:pos="1260"/>
        </w:tabs>
        <w:snapToGrid w:val="0"/>
        <w:spacing w:before="100" w:beforeAutospacing="1" w:after="100" w:afterAutospacing="1" w:line="300" w:lineRule="auto"/>
        <w:ind w:left="0" w:firstLine="600"/>
        <w:rPr>
          <w:rFonts w:ascii="Times New Roman" w:hint="eastAsia"/>
          <w:sz w:val="28"/>
        </w:rPr>
      </w:pPr>
      <w:r>
        <w:rPr>
          <w:rFonts w:ascii="Times New Roman" w:hint="eastAsia"/>
          <w:sz w:val="28"/>
        </w:rPr>
        <w:t>把符合规范要求的集料和石灰、粉煤灰分别装入下料斗中（石灰、粉煤灰与集料按重量比例掺配，对加水时间和加水量进行记录），对材料的用量进行调试，直到符合要求为止。含水量根据气温情况和运输距离予以适当提高</w:t>
      </w:r>
      <w:r>
        <w:rPr>
          <w:rFonts w:ascii="Times New Roman" w:hint="eastAsia"/>
          <w:sz w:val="28"/>
        </w:rPr>
        <w:t>1%-2%</w:t>
      </w:r>
      <w:r>
        <w:rPr>
          <w:rFonts w:ascii="Times New Roman" w:hint="eastAsia"/>
          <w:sz w:val="28"/>
        </w:rPr>
        <w:t>，以补偿后续工序的水份损失。并提交监理工程师检验。</w:t>
      </w:r>
    </w:p>
    <w:p w:rsidR="00836151" w:rsidRDefault="00836151" w:rsidP="00F838E6">
      <w:pPr>
        <w:pStyle w:val="ab"/>
        <w:numPr>
          <w:ilvl w:val="2"/>
          <w:numId w:val="34"/>
        </w:numPr>
        <w:tabs>
          <w:tab w:val="num" w:pos="1260"/>
        </w:tabs>
        <w:snapToGrid w:val="0"/>
        <w:spacing w:before="100" w:beforeAutospacing="1" w:after="100" w:afterAutospacing="1" w:line="300" w:lineRule="auto"/>
        <w:ind w:left="0" w:firstLine="600"/>
        <w:rPr>
          <w:rFonts w:ascii="Times New Roman" w:hint="eastAsia"/>
          <w:sz w:val="28"/>
        </w:rPr>
      </w:pPr>
      <w:r>
        <w:rPr>
          <w:rFonts w:ascii="Times New Roman" w:hint="eastAsia"/>
          <w:sz w:val="28"/>
        </w:rPr>
        <w:t>在通向称量漏斗或拌和机的供应线上为抽取试样提供安全方便的设备。拌和机内的死角中得不到搅拌的材料，应及时清除。</w:t>
      </w:r>
    </w:p>
    <w:p w:rsidR="00836151" w:rsidRDefault="00836151" w:rsidP="00836151">
      <w:pPr>
        <w:pStyle w:val="ab"/>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d</w:t>
      </w:r>
      <w:r>
        <w:rPr>
          <w:rFonts w:ascii="Times New Roman" w:hint="eastAsia"/>
          <w:sz w:val="28"/>
        </w:rPr>
        <w:t>．混合料的运输、摊铺及碾压</w:t>
      </w:r>
    </w:p>
    <w:p w:rsidR="00836151" w:rsidRDefault="00836151" w:rsidP="00F838E6">
      <w:pPr>
        <w:pStyle w:val="ab"/>
        <w:numPr>
          <w:ilvl w:val="1"/>
          <w:numId w:val="32"/>
        </w:numPr>
        <w:tabs>
          <w:tab w:val="left" w:pos="0"/>
        </w:tabs>
        <w:snapToGrid w:val="0"/>
        <w:spacing w:before="100" w:beforeAutospacing="1" w:after="100" w:afterAutospacing="1" w:line="300" w:lineRule="auto"/>
        <w:ind w:left="0" w:firstLine="600"/>
        <w:rPr>
          <w:rFonts w:ascii="Times New Roman" w:hint="eastAsia"/>
          <w:sz w:val="28"/>
        </w:rPr>
      </w:pPr>
      <w:r>
        <w:rPr>
          <w:rFonts w:ascii="Times New Roman" w:hint="eastAsia"/>
          <w:sz w:val="28"/>
        </w:rPr>
        <w:t>拌和后的混合料用</w:t>
      </w:r>
      <w:r>
        <w:rPr>
          <w:rFonts w:ascii="Times New Roman" w:hint="eastAsia"/>
          <w:sz w:val="28"/>
        </w:rPr>
        <w:t>15</w:t>
      </w:r>
      <w:r>
        <w:rPr>
          <w:rFonts w:ascii="Times New Roman"/>
          <w:sz w:val="28"/>
        </w:rPr>
        <w:t>—</w:t>
      </w:r>
      <w:r>
        <w:rPr>
          <w:rFonts w:ascii="Times New Roman" w:hint="eastAsia"/>
          <w:sz w:val="28"/>
        </w:rPr>
        <w:t>20</w:t>
      </w:r>
      <w:r>
        <w:rPr>
          <w:rFonts w:ascii="Times New Roman"/>
          <w:sz w:val="28"/>
        </w:rPr>
        <w:t>t</w:t>
      </w:r>
      <w:r>
        <w:rPr>
          <w:rFonts w:ascii="Times New Roman" w:hint="eastAsia"/>
          <w:sz w:val="28"/>
        </w:rPr>
        <w:t>自卸汽车运输至工地，如果施工中气温较高且路途较远，应对运输的自卸汽车加以覆盖，以防止水份蒸发，同时装载高度均匀一致以防离析。</w:t>
      </w:r>
    </w:p>
    <w:p w:rsidR="00836151" w:rsidRDefault="00836151" w:rsidP="00F838E6">
      <w:pPr>
        <w:pStyle w:val="ab"/>
        <w:numPr>
          <w:ilvl w:val="1"/>
          <w:numId w:val="32"/>
        </w:numPr>
        <w:tabs>
          <w:tab w:val="left" w:pos="0"/>
        </w:tabs>
        <w:snapToGrid w:val="0"/>
        <w:spacing w:before="100" w:beforeAutospacing="1" w:after="100" w:afterAutospacing="1" w:line="300" w:lineRule="auto"/>
        <w:ind w:left="0" w:firstLine="600"/>
        <w:rPr>
          <w:rFonts w:ascii="Times New Roman" w:hint="eastAsia"/>
          <w:sz w:val="28"/>
        </w:rPr>
      </w:pPr>
      <w:r>
        <w:rPr>
          <w:rFonts w:ascii="Times New Roman" w:hint="eastAsia"/>
          <w:sz w:val="28"/>
        </w:rPr>
        <w:t>自卸汽车均匀地在底基层整个表面上通过，以减少不均匀碾压或车辙。</w:t>
      </w:r>
    </w:p>
    <w:p w:rsidR="00836151" w:rsidRDefault="00836151" w:rsidP="00F838E6">
      <w:pPr>
        <w:pStyle w:val="ab"/>
        <w:numPr>
          <w:ilvl w:val="1"/>
          <w:numId w:val="32"/>
        </w:numPr>
        <w:tabs>
          <w:tab w:val="left" w:pos="0"/>
        </w:tabs>
        <w:snapToGrid w:val="0"/>
        <w:spacing w:before="100" w:beforeAutospacing="1" w:after="100" w:afterAutospacing="1" w:line="300" w:lineRule="auto"/>
        <w:ind w:left="0" w:firstLine="600"/>
        <w:rPr>
          <w:rFonts w:ascii="Times New Roman" w:hint="eastAsia"/>
          <w:sz w:val="28"/>
        </w:rPr>
      </w:pPr>
      <w:r>
        <w:rPr>
          <w:rFonts w:ascii="Times New Roman" w:hint="eastAsia"/>
          <w:sz w:val="28"/>
        </w:rPr>
        <w:t>混合料采用两台</w:t>
      </w:r>
      <w:r>
        <w:rPr>
          <w:rFonts w:ascii="Times New Roman" w:hint="eastAsia"/>
          <w:sz w:val="28"/>
        </w:rPr>
        <w:t>ABG</w:t>
      </w:r>
      <w:r>
        <w:rPr>
          <w:rFonts w:ascii="Times New Roman"/>
          <w:sz w:val="28"/>
        </w:rPr>
        <w:t>—</w:t>
      </w:r>
      <w:r>
        <w:rPr>
          <w:rFonts w:ascii="Times New Roman" w:hint="eastAsia"/>
          <w:sz w:val="28"/>
        </w:rPr>
        <w:t>423</w:t>
      </w:r>
      <w:r>
        <w:rPr>
          <w:rFonts w:ascii="Times New Roman" w:hint="eastAsia"/>
          <w:sz w:val="28"/>
        </w:rPr>
        <w:t>摊铺机一前一后相隔</w:t>
      </w:r>
      <w:r>
        <w:rPr>
          <w:rFonts w:ascii="Times New Roman" w:hint="eastAsia"/>
          <w:sz w:val="28"/>
        </w:rPr>
        <w:t>5</w:t>
      </w:r>
      <w:r>
        <w:rPr>
          <w:rFonts w:ascii="Times New Roman"/>
          <w:sz w:val="28"/>
        </w:rPr>
        <w:t>—</w:t>
      </w:r>
      <w:r>
        <w:rPr>
          <w:rFonts w:ascii="Times New Roman" w:hint="eastAsia"/>
          <w:sz w:val="28"/>
        </w:rPr>
        <w:t>10</w:t>
      </w:r>
      <w:r>
        <w:rPr>
          <w:rFonts w:ascii="Times New Roman" w:hint="eastAsia"/>
          <w:sz w:val="28"/>
        </w:rPr>
        <w:t>米同步向前摊铺，按要求的松铺厚度均匀地摊铺。在摊铺机后面设专人消除粗集料离析现象，铲除局部粗集料“窝”，并用新拌混合料填平。</w:t>
      </w:r>
    </w:p>
    <w:p w:rsidR="00836151" w:rsidRDefault="00836151" w:rsidP="00F838E6">
      <w:pPr>
        <w:pStyle w:val="ab"/>
        <w:numPr>
          <w:ilvl w:val="1"/>
          <w:numId w:val="32"/>
        </w:numPr>
        <w:tabs>
          <w:tab w:val="left" w:pos="0"/>
        </w:tabs>
        <w:snapToGrid w:val="0"/>
        <w:spacing w:before="100" w:beforeAutospacing="1" w:after="100" w:afterAutospacing="1" w:line="300" w:lineRule="auto"/>
        <w:ind w:left="0" w:firstLine="600"/>
        <w:rPr>
          <w:rFonts w:ascii="Times New Roman" w:hint="eastAsia"/>
          <w:sz w:val="28"/>
        </w:rPr>
      </w:pPr>
      <w:r>
        <w:rPr>
          <w:rFonts w:ascii="Times New Roman" w:hint="eastAsia"/>
          <w:sz w:val="28"/>
        </w:rPr>
        <w:t>摊铺后，立即在全宽范围内在混合料处于或略大于最佳含水量时进行碾压，压路机采用</w:t>
      </w:r>
      <w:r>
        <w:rPr>
          <w:rFonts w:ascii="Times New Roman" w:hint="eastAsia"/>
          <w:sz w:val="28"/>
        </w:rPr>
        <w:t>CA25</w:t>
      </w:r>
      <w:r>
        <w:rPr>
          <w:rFonts w:ascii="Times New Roman" w:hint="eastAsia"/>
          <w:sz w:val="28"/>
        </w:rPr>
        <w:t>型振动压路机，</w:t>
      </w:r>
      <w:r>
        <w:rPr>
          <w:rFonts w:ascii="Times New Roman" w:hint="eastAsia"/>
          <w:sz w:val="28"/>
        </w:rPr>
        <w:t>CA30</w:t>
      </w:r>
      <w:r>
        <w:rPr>
          <w:rFonts w:ascii="Times New Roman" w:hint="eastAsia"/>
          <w:sz w:val="28"/>
        </w:rPr>
        <w:t>型振动压路机。直线段，由两侧向中心碾压，超高段，由内侧向外侧碾压。每道碾压轮迹于上道碾压轮迹项重叠，使每层整个厚度和宽度完全均匀地压实到规范要求的密度。</w:t>
      </w:r>
    </w:p>
    <w:p w:rsidR="00836151" w:rsidRDefault="00836151" w:rsidP="00F838E6">
      <w:pPr>
        <w:pStyle w:val="ab"/>
        <w:numPr>
          <w:ilvl w:val="1"/>
          <w:numId w:val="32"/>
        </w:numPr>
        <w:tabs>
          <w:tab w:val="left" w:pos="0"/>
        </w:tabs>
        <w:snapToGrid w:val="0"/>
        <w:spacing w:before="100" w:beforeAutospacing="1" w:after="100" w:afterAutospacing="1" w:line="300" w:lineRule="auto"/>
        <w:ind w:left="0" w:firstLine="600"/>
        <w:rPr>
          <w:rFonts w:ascii="Times New Roman" w:hint="eastAsia"/>
          <w:sz w:val="28"/>
        </w:rPr>
      </w:pPr>
      <w:r>
        <w:rPr>
          <w:rFonts w:ascii="Times New Roman" w:hint="eastAsia"/>
          <w:sz w:val="28"/>
        </w:rPr>
        <w:t>碾压中，表面要始终保持湿润，如表面水份蒸发太快，应及时补洒少量水。</w:t>
      </w:r>
    </w:p>
    <w:p w:rsidR="00836151" w:rsidRDefault="00836151" w:rsidP="00F838E6">
      <w:pPr>
        <w:pStyle w:val="ab"/>
        <w:numPr>
          <w:ilvl w:val="1"/>
          <w:numId w:val="32"/>
        </w:numPr>
        <w:tabs>
          <w:tab w:val="left" w:pos="0"/>
        </w:tabs>
        <w:snapToGrid w:val="0"/>
        <w:spacing w:before="100" w:beforeAutospacing="1" w:after="100" w:afterAutospacing="1" w:line="300" w:lineRule="auto"/>
        <w:ind w:left="0" w:firstLine="600"/>
        <w:rPr>
          <w:rFonts w:ascii="Times New Roman" w:hint="eastAsia"/>
          <w:sz w:val="28"/>
        </w:rPr>
      </w:pPr>
      <w:r>
        <w:rPr>
          <w:rFonts w:ascii="Times New Roman" w:hint="eastAsia"/>
          <w:sz w:val="28"/>
        </w:rPr>
        <w:t>压路机不得在已完成或正在碾压的路段上急刹车或“调头”。</w:t>
      </w:r>
    </w:p>
    <w:p w:rsidR="00836151" w:rsidRDefault="00836151" w:rsidP="00836151">
      <w:pPr>
        <w:pStyle w:val="ab"/>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e</w:t>
      </w:r>
      <w:r>
        <w:rPr>
          <w:rFonts w:ascii="Times New Roman" w:hint="eastAsia"/>
          <w:sz w:val="28"/>
        </w:rPr>
        <w:t>．接缝处理</w:t>
      </w:r>
    </w:p>
    <w:p w:rsidR="00836151" w:rsidRDefault="00836151" w:rsidP="00836151">
      <w:pPr>
        <w:pStyle w:val="ab"/>
        <w:tabs>
          <w:tab w:val="left" w:pos="1080"/>
        </w:tabs>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1</w:t>
      </w:r>
      <w:r>
        <w:rPr>
          <w:rFonts w:ascii="Times New Roman" w:hint="eastAsia"/>
          <w:sz w:val="28"/>
        </w:rPr>
        <w:t>、横缝尽量设置在桥头搭板处。</w:t>
      </w:r>
    </w:p>
    <w:p w:rsidR="00836151" w:rsidRDefault="00836151" w:rsidP="00836151">
      <w:pPr>
        <w:pStyle w:val="ab"/>
        <w:tabs>
          <w:tab w:val="left" w:pos="1080"/>
        </w:tabs>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2</w:t>
      </w:r>
      <w:r>
        <w:rPr>
          <w:rFonts w:ascii="Times New Roman" w:hint="eastAsia"/>
          <w:sz w:val="28"/>
        </w:rPr>
        <w:t>、横缝设置时，应在碾压完成后，人工将末端混合料切整齐，以便下次连接。</w:t>
      </w:r>
    </w:p>
    <w:p w:rsidR="00836151" w:rsidRDefault="00836151" w:rsidP="00836151">
      <w:pPr>
        <w:snapToGrid w:val="0"/>
        <w:spacing w:before="100" w:beforeAutospacing="1" w:after="100" w:afterAutospacing="1" w:line="300" w:lineRule="auto"/>
        <w:ind w:firstLine="567"/>
        <w:rPr>
          <w:sz w:val="28"/>
        </w:rPr>
      </w:pPr>
      <w:r>
        <w:rPr>
          <w:rFonts w:cs="Courier New" w:hint="eastAsia"/>
          <w:sz w:val="28"/>
          <w:szCs w:val="21"/>
        </w:rPr>
        <w:lastRenderedPageBreak/>
        <w:t>f</w:t>
      </w:r>
      <w:r>
        <w:rPr>
          <w:rFonts w:hint="eastAsia"/>
          <w:sz w:val="28"/>
        </w:rPr>
        <w:t>．</w:t>
      </w:r>
      <w:r>
        <w:rPr>
          <w:rFonts w:cs="Courier New" w:hint="eastAsia"/>
          <w:sz w:val="28"/>
          <w:szCs w:val="21"/>
        </w:rPr>
        <w:t>养生：碾压完成后，立即洒水养生不少于</w:t>
      </w:r>
      <w:r>
        <w:rPr>
          <w:rFonts w:cs="Courier New" w:hint="eastAsia"/>
          <w:sz w:val="28"/>
          <w:szCs w:val="21"/>
        </w:rPr>
        <w:t>7</w:t>
      </w:r>
      <w:r>
        <w:rPr>
          <w:rFonts w:cs="Courier New" w:hint="eastAsia"/>
          <w:sz w:val="28"/>
          <w:szCs w:val="21"/>
        </w:rPr>
        <w:t>天，并尽量封闭交</w:t>
      </w:r>
      <w:r>
        <w:rPr>
          <w:rFonts w:hint="eastAsia"/>
          <w:sz w:val="28"/>
        </w:rPr>
        <w:t>通，不能</w:t>
      </w:r>
    </w:p>
    <w:p w:rsidR="00836151" w:rsidRDefault="00836151" w:rsidP="00836151">
      <w:pPr>
        <w:snapToGrid w:val="0"/>
        <w:spacing w:before="100" w:beforeAutospacing="1" w:after="100" w:afterAutospacing="1" w:line="300" w:lineRule="auto"/>
        <w:rPr>
          <w:rFonts w:hint="eastAsia"/>
          <w:sz w:val="28"/>
        </w:rPr>
      </w:pPr>
      <w:r>
        <w:rPr>
          <w:rFonts w:hint="eastAsia"/>
          <w:sz w:val="28"/>
        </w:rPr>
        <w:t>封闭交通时，车速限制在</w:t>
      </w:r>
      <w:r>
        <w:rPr>
          <w:rFonts w:hint="eastAsia"/>
          <w:sz w:val="28"/>
        </w:rPr>
        <w:t>30</w:t>
      </w:r>
      <w:r>
        <w:rPr>
          <w:sz w:val="28"/>
        </w:rPr>
        <w:t>k</w:t>
      </w:r>
      <w:r>
        <w:rPr>
          <w:rFonts w:hint="eastAsia"/>
          <w:sz w:val="28"/>
        </w:rPr>
        <w:t>m/h</w:t>
      </w:r>
      <w:r>
        <w:rPr>
          <w:rFonts w:hint="eastAsia"/>
          <w:sz w:val="28"/>
        </w:rPr>
        <w:t>以内，禁止重型车辆通过。</w:t>
      </w:r>
    </w:p>
    <w:p w:rsidR="00836151" w:rsidRDefault="00836151" w:rsidP="00836151">
      <w:pPr>
        <w:pStyle w:val="ab"/>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g</w:t>
      </w:r>
      <w:r>
        <w:rPr>
          <w:rFonts w:ascii="Times New Roman" w:hint="eastAsia"/>
          <w:sz w:val="28"/>
        </w:rPr>
        <w:t>．施工注意事项</w:t>
      </w:r>
    </w:p>
    <w:p w:rsidR="00836151" w:rsidRDefault="00836151" w:rsidP="00836151">
      <w:pPr>
        <w:pStyle w:val="ab"/>
        <w:tabs>
          <w:tab w:val="left" w:pos="1080"/>
        </w:tabs>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1</w:t>
      </w:r>
      <w:r>
        <w:rPr>
          <w:rFonts w:ascii="Times New Roman" w:hint="eastAsia"/>
          <w:sz w:val="28"/>
        </w:rPr>
        <w:t>、工地气温在</w:t>
      </w:r>
      <w:r>
        <w:rPr>
          <w:rFonts w:ascii="Times New Roman" w:hint="eastAsia"/>
          <w:sz w:val="28"/>
        </w:rPr>
        <w:t>5</w:t>
      </w:r>
      <w:r>
        <w:rPr>
          <w:rFonts w:ascii="Times New Roman" w:hint="eastAsia"/>
          <w:sz w:val="28"/>
        </w:rPr>
        <w:t>℃以上才能开展施工。</w:t>
      </w:r>
    </w:p>
    <w:p w:rsidR="00836151" w:rsidRDefault="00836151" w:rsidP="00836151">
      <w:pPr>
        <w:pStyle w:val="ab"/>
        <w:tabs>
          <w:tab w:val="left" w:pos="1080"/>
        </w:tabs>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2</w:t>
      </w:r>
      <w:r>
        <w:rPr>
          <w:rFonts w:ascii="Times New Roman" w:hint="eastAsia"/>
          <w:sz w:val="28"/>
        </w:rPr>
        <w:t>、勿使混合料受雨淋；降雨时停止施工，已摊铺的混合料尽快碾压密实。</w:t>
      </w:r>
    </w:p>
    <w:p w:rsidR="00836151" w:rsidRDefault="00836151" w:rsidP="00836151">
      <w:pPr>
        <w:pStyle w:val="ab"/>
        <w:tabs>
          <w:tab w:val="left" w:pos="1080"/>
        </w:tabs>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3</w:t>
      </w:r>
      <w:r>
        <w:rPr>
          <w:rFonts w:ascii="Times New Roman" w:hint="eastAsia"/>
          <w:sz w:val="28"/>
        </w:rPr>
        <w:t>、如有浮层，及时返工处理。</w:t>
      </w:r>
    </w:p>
    <w:p w:rsidR="00836151" w:rsidRDefault="00836151" w:rsidP="00836151">
      <w:pPr>
        <w:pStyle w:val="ab"/>
        <w:snapToGrid w:val="0"/>
        <w:spacing w:before="100" w:beforeAutospacing="1" w:after="100" w:afterAutospacing="1" w:line="300" w:lineRule="auto"/>
        <w:ind w:firstLineChars="192" w:firstLine="538"/>
        <w:rPr>
          <w:rFonts w:ascii="Times New Roman" w:hint="eastAsia"/>
          <w:sz w:val="28"/>
        </w:rPr>
      </w:pPr>
      <w:r>
        <w:rPr>
          <w:rFonts w:ascii="Times New Roman" w:hint="eastAsia"/>
          <w:sz w:val="28"/>
        </w:rPr>
        <w:t>f</w:t>
      </w:r>
      <w:r>
        <w:rPr>
          <w:rFonts w:ascii="Times New Roman" w:hint="eastAsia"/>
          <w:sz w:val="28"/>
        </w:rPr>
        <w:t>．质量标准</w:t>
      </w:r>
    </w:p>
    <w:p w:rsidR="00836151" w:rsidRDefault="00836151" w:rsidP="00836151">
      <w:pPr>
        <w:pStyle w:val="ab"/>
        <w:tabs>
          <w:tab w:val="left" w:pos="1080"/>
        </w:tabs>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1</w:t>
      </w:r>
      <w:r>
        <w:rPr>
          <w:rFonts w:ascii="Times New Roman" w:hint="eastAsia"/>
          <w:sz w:val="28"/>
        </w:rPr>
        <w:t>、</w:t>
      </w:r>
      <w:r>
        <w:rPr>
          <w:rFonts w:ascii="Times New Roman" w:hint="eastAsia"/>
          <w:sz w:val="28"/>
        </w:rPr>
        <w:t xml:space="preserve"> </w:t>
      </w:r>
      <w:r>
        <w:rPr>
          <w:rFonts w:ascii="Times New Roman" w:hint="eastAsia"/>
          <w:sz w:val="28"/>
        </w:rPr>
        <w:t>混合料符合设计和规范要求，石灰、粉煤灰剂量准确。</w:t>
      </w:r>
    </w:p>
    <w:p w:rsidR="00836151" w:rsidRDefault="00836151" w:rsidP="00836151">
      <w:pPr>
        <w:pStyle w:val="ab"/>
        <w:tabs>
          <w:tab w:val="left" w:pos="1080"/>
        </w:tabs>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2</w:t>
      </w:r>
      <w:r>
        <w:rPr>
          <w:rFonts w:ascii="Times New Roman" w:hint="eastAsia"/>
          <w:sz w:val="28"/>
        </w:rPr>
        <w:t>、表面平整密实边线整齐，无松散，无坑洼、软弹现象。</w:t>
      </w:r>
    </w:p>
    <w:p w:rsidR="00836151" w:rsidRDefault="00836151" w:rsidP="00836151">
      <w:pPr>
        <w:pStyle w:val="ab"/>
        <w:tabs>
          <w:tab w:val="left" w:pos="1080"/>
        </w:tabs>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3</w:t>
      </w:r>
      <w:r>
        <w:rPr>
          <w:rFonts w:ascii="Times New Roman" w:hint="eastAsia"/>
          <w:sz w:val="28"/>
        </w:rPr>
        <w:t>、混合料拌和均匀，无粗细颗粒离析现象。</w:t>
      </w:r>
    </w:p>
    <w:p w:rsidR="00836151" w:rsidRDefault="00836151" w:rsidP="00836151">
      <w:pPr>
        <w:pStyle w:val="ab"/>
        <w:tabs>
          <w:tab w:val="left" w:pos="1080"/>
        </w:tabs>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4</w:t>
      </w:r>
      <w:r>
        <w:rPr>
          <w:rFonts w:ascii="Times New Roman" w:hint="eastAsia"/>
          <w:sz w:val="28"/>
        </w:rPr>
        <w:t>、施工接缝平整、稳定、无轮迹。</w:t>
      </w:r>
    </w:p>
    <w:p w:rsidR="00836151" w:rsidRDefault="00836151" w:rsidP="00836151">
      <w:pPr>
        <w:pStyle w:val="ab"/>
        <w:tabs>
          <w:tab w:val="left" w:pos="1080"/>
        </w:tabs>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5</w:t>
      </w:r>
      <w:r>
        <w:rPr>
          <w:rFonts w:ascii="Times New Roman" w:hint="eastAsia"/>
          <w:sz w:val="28"/>
        </w:rPr>
        <w:t>、压实度、平整度、纵断高程、宽度、厚度、强度等符合技术规范要求，路面横坡在规范允许范围内大于设计横坡度。</w:t>
      </w:r>
    </w:p>
    <w:p w:rsidR="00836151" w:rsidRDefault="00836151" w:rsidP="00836151">
      <w:pPr>
        <w:pStyle w:val="ab"/>
        <w:tabs>
          <w:tab w:val="left" w:pos="1080"/>
        </w:tabs>
        <w:snapToGrid w:val="0"/>
        <w:spacing w:before="100" w:beforeAutospacing="1" w:after="100" w:afterAutospacing="1" w:line="300" w:lineRule="auto"/>
        <w:ind w:firstLineChars="200" w:firstLine="560"/>
        <w:rPr>
          <w:rFonts w:ascii="Times New Roman" w:hint="eastAsia"/>
          <w:sz w:val="28"/>
        </w:rPr>
      </w:pPr>
      <w:r>
        <w:rPr>
          <w:rFonts w:ascii="Times New Roman" w:hint="eastAsia"/>
          <w:sz w:val="28"/>
        </w:rPr>
        <w:t>6</w:t>
      </w:r>
      <w:r>
        <w:rPr>
          <w:rFonts w:ascii="Times New Roman" w:hint="eastAsia"/>
          <w:sz w:val="28"/>
        </w:rPr>
        <w:t>、养生应符合规范要求。</w:t>
      </w:r>
    </w:p>
    <w:p w:rsidR="00836151" w:rsidRDefault="00836151" w:rsidP="00836151">
      <w:pPr>
        <w:pStyle w:val="ab"/>
        <w:tabs>
          <w:tab w:val="left" w:pos="960"/>
          <w:tab w:val="left" w:pos="1260"/>
        </w:tabs>
        <w:snapToGrid w:val="0"/>
        <w:spacing w:beforeLines="50" w:afterLines="50" w:line="500" w:lineRule="exact"/>
        <w:ind w:leftChars="-1" w:left="-2" w:firstLineChars="171" w:firstLine="481"/>
        <w:rPr>
          <w:rFonts w:ascii="Times New Roman" w:hint="eastAsia"/>
          <w:b/>
          <w:bCs/>
          <w:sz w:val="28"/>
        </w:rPr>
      </w:pPr>
      <w:r>
        <w:rPr>
          <w:rFonts w:ascii="Times New Roman" w:hint="eastAsia"/>
          <w:b/>
          <w:bCs/>
          <w:sz w:val="28"/>
        </w:rPr>
        <w:t>（三）、水泥稳定碎石基层施工</w:t>
      </w:r>
    </w:p>
    <w:p w:rsidR="00836151" w:rsidRDefault="00836151" w:rsidP="00836151">
      <w:pPr>
        <w:pStyle w:val="ab"/>
        <w:snapToGrid w:val="0"/>
        <w:spacing w:beforeLines="50" w:afterLines="50" w:line="500" w:lineRule="exact"/>
        <w:ind w:firstLineChars="200" w:firstLine="560"/>
        <w:rPr>
          <w:rFonts w:ascii="Times New Roman" w:hint="eastAsia"/>
          <w:sz w:val="28"/>
        </w:rPr>
      </w:pPr>
      <w:r>
        <w:rPr>
          <w:rFonts w:ascii="Times New Roman" w:hint="eastAsia"/>
          <w:sz w:val="28"/>
        </w:rPr>
        <w:t>a</w:t>
      </w:r>
      <w:r>
        <w:rPr>
          <w:rFonts w:ascii="Times New Roman" w:hint="eastAsia"/>
          <w:sz w:val="28"/>
        </w:rPr>
        <w:t>．工艺特征：水泥稳定碎石基层施工从拌和、运输、摊铺到碾压均采用机械化施工，主要设备有装载机、推土机、</w:t>
      </w:r>
      <w:r>
        <w:rPr>
          <w:rFonts w:ascii="Times New Roman" w:hint="eastAsia"/>
          <w:sz w:val="28"/>
        </w:rPr>
        <w:t>WDB--300</w:t>
      </w:r>
      <w:r>
        <w:rPr>
          <w:rFonts w:ascii="Times New Roman" w:hint="eastAsia"/>
          <w:sz w:val="28"/>
        </w:rPr>
        <w:t>拌和站、</w:t>
      </w:r>
      <w:r>
        <w:rPr>
          <w:rFonts w:ascii="Times New Roman" w:hint="eastAsia"/>
          <w:sz w:val="28"/>
        </w:rPr>
        <w:t>ABG</w:t>
      </w:r>
      <w:r>
        <w:rPr>
          <w:rFonts w:ascii="Times New Roman"/>
          <w:sz w:val="28"/>
        </w:rPr>
        <w:t>—</w:t>
      </w:r>
      <w:r>
        <w:rPr>
          <w:rFonts w:ascii="Times New Roman" w:hint="eastAsia"/>
          <w:sz w:val="28"/>
        </w:rPr>
        <w:t>423</w:t>
      </w:r>
      <w:r>
        <w:rPr>
          <w:rFonts w:ascii="Times New Roman" w:hint="eastAsia"/>
          <w:sz w:val="28"/>
        </w:rPr>
        <w:t>摊铺机、</w:t>
      </w:r>
      <w:r>
        <w:rPr>
          <w:rFonts w:ascii="Times New Roman"/>
          <w:sz w:val="28"/>
        </w:rPr>
        <w:t>YZ18</w:t>
      </w:r>
      <w:r>
        <w:rPr>
          <w:rFonts w:ascii="Times New Roman" w:hint="eastAsia"/>
          <w:sz w:val="28"/>
        </w:rPr>
        <w:t>型、</w:t>
      </w:r>
      <w:r>
        <w:rPr>
          <w:rFonts w:ascii="Times New Roman"/>
          <w:sz w:val="28"/>
        </w:rPr>
        <w:t>CA30D</w:t>
      </w:r>
      <w:r>
        <w:rPr>
          <w:rFonts w:ascii="Times New Roman" w:hint="eastAsia"/>
          <w:sz w:val="28"/>
        </w:rPr>
        <w:t>型压路机、自卸汽车、洒水车等。</w:t>
      </w:r>
    </w:p>
    <w:p w:rsidR="00836151" w:rsidRDefault="00836151" w:rsidP="00836151">
      <w:pPr>
        <w:pStyle w:val="ab"/>
        <w:snapToGrid w:val="0"/>
        <w:spacing w:beforeLines="50" w:afterLines="50" w:line="500" w:lineRule="exact"/>
        <w:ind w:firstLineChars="200" w:firstLine="560"/>
        <w:rPr>
          <w:rFonts w:ascii="Times New Roman" w:hint="eastAsia"/>
          <w:sz w:val="28"/>
        </w:rPr>
      </w:pPr>
      <w:r>
        <w:rPr>
          <w:rFonts w:ascii="Times New Roman" w:hint="eastAsia"/>
          <w:sz w:val="28"/>
        </w:rPr>
        <w:t>b</w:t>
      </w:r>
      <w:r>
        <w:rPr>
          <w:rFonts w:ascii="Times New Roman" w:hint="eastAsia"/>
          <w:sz w:val="28"/>
        </w:rPr>
        <w:t>．施工准备：</w:t>
      </w:r>
    </w:p>
    <w:p w:rsidR="00836151" w:rsidRDefault="00836151" w:rsidP="00836151">
      <w:pPr>
        <w:pStyle w:val="ab"/>
        <w:tabs>
          <w:tab w:val="left" w:pos="1080"/>
        </w:tabs>
        <w:snapToGrid w:val="0"/>
        <w:spacing w:beforeLines="50" w:afterLines="50" w:line="500" w:lineRule="exact"/>
        <w:ind w:firstLineChars="202" w:firstLine="566"/>
        <w:rPr>
          <w:rFonts w:ascii="Times New Roman" w:hint="eastAsia"/>
          <w:sz w:val="28"/>
        </w:rPr>
      </w:pPr>
      <w:r>
        <w:rPr>
          <w:rFonts w:ascii="Times New Roman" w:hint="eastAsia"/>
          <w:sz w:val="28"/>
        </w:rPr>
        <w:t>1</w:t>
      </w:r>
      <w:r>
        <w:rPr>
          <w:rFonts w:ascii="Times New Roman" w:hint="eastAsia"/>
          <w:sz w:val="28"/>
        </w:rPr>
        <w:t>、集料堆放场地及场内道路按合同要求进行硬化。本合同段场地采用</w:t>
      </w:r>
      <w:r>
        <w:rPr>
          <w:rFonts w:ascii="Times New Roman"/>
          <w:sz w:val="28"/>
        </w:rPr>
        <w:t>20cm</w:t>
      </w:r>
      <w:r>
        <w:rPr>
          <w:rFonts w:ascii="Times New Roman" w:hint="eastAsia"/>
          <w:sz w:val="28"/>
        </w:rPr>
        <w:t>砂砾和</w:t>
      </w:r>
      <w:r>
        <w:rPr>
          <w:rFonts w:ascii="Times New Roman" w:hint="eastAsia"/>
          <w:sz w:val="28"/>
        </w:rPr>
        <w:t>15cm20#</w:t>
      </w:r>
      <w:r>
        <w:rPr>
          <w:rFonts w:ascii="Times New Roman" w:hint="eastAsia"/>
          <w:sz w:val="28"/>
        </w:rPr>
        <w:t>砼进行硬化。</w:t>
      </w:r>
    </w:p>
    <w:p w:rsidR="00836151" w:rsidRDefault="00836151" w:rsidP="00836151">
      <w:pPr>
        <w:pStyle w:val="ab"/>
        <w:tabs>
          <w:tab w:val="left" w:pos="1080"/>
        </w:tabs>
        <w:snapToGrid w:val="0"/>
        <w:spacing w:beforeLines="50" w:afterLines="50" w:line="500" w:lineRule="exact"/>
        <w:ind w:firstLineChars="202" w:firstLine="566"/>
        <w:rPr>
          <w:rFonts w:ascii="Times New Roman" w:hint="eastAsia"/>
          <w:sz w:val="28"/>
        </w:rPr>
      </w:pPr>
      <w:r>
        <w:rPr>
          <w:rFonts w:ascii="Times New Roman" w:hint="eastAsia"/>
          <w:sz w:val="28"/>
        </w:rPr>
        <w:lastRenderedPageBreak/>
        <w:t>2</w:t>
      </w:r>
      <w:r>
        <w:rPr>
          <w:rFonts w:ascii="Times New Roman" w:hint="eastAsia"/>
          <w:sz w:val="28"/>
        </w:rPr>
        <w:t>、对所需的各种原材料按合同规范要求必须在备料前选定，进行试验合格并由驻地监理师审核批准后，方可选择购料进场，进场的集料按品种规格隔离堆放，隔离墙采用砖砌</w:t>
      </w:r>
      <w:r>
        <w:rPr>
          <w:rFonts w:ascii="Times New Roman" w:hint="eastAsia"/>
          <w:sz w:val="28"/>
        </w:rPr>
        <w:t>,</w:t>
      </w:r>
      <w:r>
        <w:rPr>
          <w:rFonts w:ascii="Times New Roman" w:hint="eastAsia"/>
          <w:sz w:val="28"/>
        </w:rPr>
        <w:t>并搭设钢架防雨棚。</w:t>
      </w:r>
    </w:p>
    <w:p w:rsidR="00836151" w:rsidRDefault="00836151" w:rsidP="00836151">
      <w:pPr>
        <w:pStyle w:val="ab"/>
        <w:tabs>
          <w:tab w:val="left" w:pos="1080"/>
        </w:tabs>
        <w:snapToGrid w:val="0"/>
        <w:spacing w:beforeLines="50" w:afterLines="50" w:line="500" w:lineRule="exact"/>
        <w:ind w:firstLineChars="202" w:firstLine="566"/>
        <w:rPr>
          <w:rFonts w:ascii="Times New Roman" w:hint="eastAsia"/>
          <w:sz w:val="28"/>
        </w:rPr>
      </w:pPr>
      <w:r>
        <w:rPr>
          <w:rFonts w:ascii="Times New Roman" w:hint="eastAsia"/>
          <w:sz w:val="28"/>
        </w:rPr>
        <w:t>3</w:t>
      </w:r>
      <w:r>
        <w:rPr>
          <w:rFonts w:ascii="Times New Roman" w:hint="eastAsia"/>
          <w:sz w:val="28"/>
        </w:rPr>
        <w:t>、按规范要求且得到驻地监理组确认后的材料进行混合料试验配比设计，每种混合料设计均应说明水泥、碎石、水的正确百分比（按设计水泥掺量为</w:t>
      </w:r>
      <w:r>
        <w:rPr>
          <w:rFonts w:ascii="Times New Roman" w:hint="eastAsia"/>
          <w:sz w:val="28"/>
        </w:rPr>
        <w:t>1.5%</w:t>
      </w:r>
      <w:r>
        <w:rPr>
          <w:rFonts w:ascii="Times New Roman" w:hint="eastAsia"/>
          <w:sz w:val="28"/>
        </w:rPr>
        <w:t>），同时应附上试验室对混合料的原材料的符合性试验数据。设计应按</w:t>
      </w:r>
      <w:r>
        <w:rPr>
          <w:rFonts w:ascii="Times New Roman" w:hint="eastAsia"/>
          <w:sz w:val="28"/>
        </w:rPr>
        <w:t>JTJ057-94</w:t>
      </w:r>
      <w:r>
        <w:rPr>
          <w:rFonts w:ascii="Times New Roman" w:hint="eastAsia"/>
          <w:sz w:val="28"/>
        </w:rPr>
        <w:t>《公路工程无机结合料稳定材料试验规程》规定的方法进行。试件要在相对湿度大于</w:t>
      </w:r>
      <w:r>
        <w:rPr>
          <w:rFonts w:ascii="Times New Roman" w:hint="eastAsia"/>
          <w:sz w:val="28"/>
        </w:rPr>
        <w:t>90%</w:t>
      </w:r>
      <w:r>
        <w:rPr>
          <w:rFonts w:ascii="Times New Roman" w:hint="eastAsia"/>
          <w:sz w:val="28"/>
        </w:rPr>
        <w:t>，温度为</w:t>
      </w:r>
      <w:r>
        <w:rPr>
          <w:rFonts w:ascii="Times New Roman" w:hint="eastAsia"/>
          <w:sz w:val="28"/>
        </w:rPr>
        <w:t>20</w:t>
      </w:r>
      <w:r>
        <w:rPr>
          <w:rFonts w:ascii="Times New Roman" w:hint="eastAsia"/>
          <w:sz w:val="28"/>
        </w:rPr>
        <w:t>℃±</w:t>
      </w:r>
      <w:r>
        <w:rPr>
          <w:rFonts w:ascii="Times New Roman" w:hint="eastAsia"/>
          <w:sz w:val="28"/>
        </w:rPr>
        <w:t>2</w:t>
      </w:r>
      <w:r>
        <w:rPr>
          <w:rFonts w:ascii="Times New Roman" w:hint="eastAsia"/>
          <w:sz w:val="28"/>
        </w:rPr>
        <w:t>℃的条件下养生</w:t>
      </w:r>
      <w:r>
        <w:rPr>
          <w:rFonts w:ascii="Times New Roman" w:hint="eastAsia"/>
          <w:sz w:val="28"/>
        </w:rPr>
        <w:t>6d</w:t>
      </w:r>
      <w:r>
        <w:rPr>
          <w:rFonts w:ascii="Times New Roman" w:hint="eastAsia"/>
          <w:sz w:val="28"/>
        </w:rPr>
        <w:t>，浸水</w:t>
      </w:r>
      <w:r>
        <w:rPr>
          <w:rFonts w:ascii="Times New Roman" w:hint="eastAsia"/>
          <w:sz w:val="28"/>
        </w:rPr>
        <w:t>1d</w:t>
      </w:r>
      <w:r>
        <w:rPr>
          <w:rFonts w:ascii="Times New Roman" w:hint="eastAsia"/>
          <w:sz w:val="28"/>
        </w:rPr>
        <w:t>。其</w:t>
      </w:r>
      <w:r>
        <w:rPr>
          <w:rFonts w:ascii="Times New Roman" w:hint="eastAsia"/>
          <w:sz w:val="28"/>
        </w:rPr>
        <w:t>7d</w:t>
      </w:r>
      <w:r>
        <w:rPr>
          <w:rFonts w:ascii="Times New Roman" w:hint="eastAsia"/>
          <w:sz w:val="28"/>
        </w:rPr>
        <w:t>无侧限抗压强度标准为基层不小于</w:t>
      </w:r>
      <w:r>
        <w:rPr>
          <w:rFonts w:ascii="Times New Roman" w:hint="eastAsia"/>
          <w:sz w:val="28"/>
        </w:rPr>
        <w:t>4Mpa</w:t>
      </w:r>
      <w:r>
        <w:rPr>
          <w:rFonts w:ascii="Times New Roman" w:hint="eastAsia"/>
          <w:sz w:val="28"/>
        </w:rPr>
        <w:t>。根据该标准选定合适的水泥剂量，水泥采用</w:t>
      </w:r>
      <w:r>
        <w:rPr>
          <w:rFonts w:ascii="Times New Roman" w:hint="eastAsia"/>
          <w:sz w:val="28"/>
        </w:rPr>
        <w:t>325#</w:t>
      </w:r>
      <w:r>
        <w:rPr>
          <w:rFonts w:ascii="Times New Roman" w:hint="eastAsia"/>
          <w:sz w:val="28"/>
        </w:rPr>
        <w:t>普通硅酸盐水泥，初凝时间</w:t>
      </w:r>
      <w:r>
        <w:rPr>
          <w:rFonts w:ascii="Times New Roman" w:hint="eastAsia"/>
          <w:sz w:val="28"/>
        </w:rPr>
        <w:t>3</w:t>
      </w:r>
      <w:r>
        <w:rPr>
          <w:rFonts w:ascii="Times New Roman" w:hint="eastAsia"/>
          <w:sz w:val="28"/>
        </w:rPr>
        <w:t>小时以上，终凝时间</w:t>
      </w:r>
      <w:r>
        <w:rPr>
          <w:rFonts w:ascii="Times New Roman" w:hint="eastAsia"/>
          <w:sz w:val="28"/>
        </w:rPr>
        <w:t>6</w:t>
      </w:r>
      <w:r>
        <w:rPr>
          <w:rFonts w:ascii="Times New Roman" w:hint="eastAsia"/>
          <w:sz w:val="28"/>
        </w:rPr>
        <w:t>小时以上。混合料配制强度应符合</w:t>
      </w:r>
      <w:r>
        <w:rPr>
          <w:rFonts w:ascii="Times New Roman" w:hint="eastAsia"/>
          <w:sz w:val="28"/>
        </w:rPr>
        <w:t>JTJ034-2000</w:t>
      </w:r>
      <w:r>
        <w:rPr>
          <w:rFonts w:ascii="Times New Roman" w:hint="eastAsia"/>
          <w:sz w:val="28"/>
        </w:rPr>
        <w:t>《公路路面基层施工技术规范》的有关规定。混合料的配合比设计应经驻地监理工程师审核批准。</w:t>
      </w:r>
    </w:p>
    <w:p w:rsidR="00836151" w:rsidRDefault="00836151" w:rsidP="00836151">
      <w:pPr>
        <w:pStyle w:val="ab"/>
        <w:tabs>
          <w:tab w:val="left" w:pos="1080"/>
        </w:tabs>
        <w:snapToGrid w:val="0"/>
        <w:spacing w:beforeLines="50" w:afterLines="50" w:line="500" w:lineRule="exact"/>
        <w:ind w:firstLineChars="202" w:firstLine="566"/>
        <w:rPr>
          <w:rFonts w:ascii="Times New Roman" w:hint="eastAsia"/>
          <w:sz w:val="28"/>
        </w:rPr>
      </w:pPr>
      <w:r>
        <w:rPr>
          <w:rFonts w:ascii="Times New Roman" w:hint="eastAsia"/>
          <w:sz w:val="28"/>
        </w:rPr>
        <w:t>4</w:t>
      </w:r>
      <w:r>
        <w:rPr>
          <w:rFonts w:ascii="Times New Roman" w:hint="eastAsia"/>
          <w:sz w:val="28"/>
        </w:rPr>
        <w:t>、组织技术交底，包括施工规范要求，质量标准，施工要点，安全措施等等。</w:t>
      </w:r>
    </w:p>
    <w:p w:rsidR="00836151" w:rsidRDefault="00836151" w:rsidP="00836151">
      <w:pPr>
        <w:pStyle w:val="ab"/>
        <w:tabs>
          <w:tab w:val="left" w:pos="1080"/>
        </w:tabs>
        <w:snapToGrid w:val="0"/>
        <w:spacing w:beforeLines="50" w:afterLines="50" w:line="500" w:lineRule="exact"/>
        <w:ind w:firstLineChars="202" w:firstLine="566"/>
        <w:rPr>
          <w:rFonts w:ascii="Times New Roman" w:hint="eastAsia"/>
          <w:sz w:val="28"/>
        </w:rPr>
      </w:pPr>
      <w:r>
        <w:rPr>
          <w:rFonts w:ascii="Times New Roman" w:hint="eastAsia"/>
          <w:sz w:val="28"/>
        </w:rPr>
        <w:t>5</w:t>
      </w:r>
      <w:r>
        <w:rPr>
          <w:rFonts w:ascii="Times New Roman" w:hint="eastAsia"/>
          <w:sz w:val="28"/>
        </w:rPr>
        <w:t>、在验收的底基层上进行中线恢复，在边线外侧</w:t>
      </w:r>
      <w:r>
        <w:rPr>
          <w:rFonts w:ascii="Times New Roman" w:hint="eastAsia"/>
          <w:sz w:val="28"/>
        </w:rPr>
        <w:t>0</w:t>
      </w:r>
      <w:r>
        <w:rPr>
          <w:rFonts w:ascii="Times New Roman" w:hint="eastAsia"/>
          <w:sz w:val="28"/>
        </w:rPr>
        <w:t>．</w:t>
      </w:r>
      <w:r>
        <w:rPr>
          <w:rFonts w:ascii="Times New Roman" w:hint="eastAsia"/>
          <w:sz w:val="28"/>
        </w:rPr>
        <w:t>3m--0</w:t>
      </w:r>
      <w:r>
        <w:rPr>
          <w:rFonts w:ascii="Times New Roman" w:hint="eastAsia"/>
          <w:sz w:val="28"/>
        </w:rPr>
        <w:t>．</w:t>
      </w:r>
      <w:r>
        <w:rPr>
          <w:rFonts w:ascii="Times New Roman" w:hint="eastAsia"/>
          <w:sz w:val="28"/>
        </w:rPr>
        <w:t>5m</w:t>
      </w:r>
      <w:r>
        <w:rPr>
          <w:rFonts w:ascii="Times New Roman" w:hint="eastAsia"/>
          <w:sz w:val="28"/>
        </w:rPr>
        <w:t>处每隔</w:t>
      </w:r>
      <w:r>
        <w:rPr>
          <w:rFonts w:ascii="Times New Roman" w:hint="eastAsia"/>
          <w:sz w:val="28"/>
        </w:rPr>
        <w:t>5m</w:t>
      </w:r>
      <w:r>
        <w:rPr>
          <w:rFonts w:ascii="Times New Roman" w:hint="eastAsia"/>
          <w:sz w:val="28"/>
        </w:rPr>
        <w:t>钉立钢钎桩，并架设钢丝线，同时对底基层进行扫除、清洗，最终得到驻地监理工程师的认可。</w:t>
      </w:r>
    </w:p>
    <w:p w:rsidR="00836151" w:rsidRDefault="00836151" w:rsidP="00836151">
      <w:pPr>
        <w:pStyle w:val="ab"/>
        <w:tabs>
          <w:tab w:val="left" w:pos="1080"/>
        </w:tabs>
        <w:snapToGrid w:val="0"/>
        <w:spacing w:beforeLines="50" w:afterLines="50" w:line="500" w:lineRule="exact"/>
        <w:ind w:firstLineChars="202" w:firstLine="566"/>
        <w:rPr>
          <w:rFonts w:ascii="Times New Roman" w:hint="eastAsia"/>
          <w:sz w:val="28"/>
        </w:rPr>
      </w:pPr>
      <w:r>
        <w:rPr>
          <w:rFonts w:ascii="Times New Roman" w:hint="eastAsia"/>
          <w:sz w:val="28"/>
        </w:rPr>
        <w:t>6</w:t>
      </w:r>
      <w:r>
        <w:rPr>
          <w:rFonts w:ascii="Times New Roman" w:hint="eastAsia"/>
          <w:sz w:val="28"/>
        </w:rPr>
        <w:t>、在试验路段开始前</w:t>
      </w:r>
      <w:r>
        <w:rPr>
          <w:rFonts w:ascii="Times New Roman" w:hint="eastAsia"/>
          <w:sz w:val="28"/>
        </w:rPr>
        <w:t>14</w:t>
      </w:r>
      <w:r>
        <w:rPr>
          <w:rFonts w:ascii="Times New Roman" w:hint="eastAsia"/>
          <w:sz w:val="28"/>
        </w:rPr>
        <w:t>天</w:t>
      </w:r>
      <w:r>
        <w:rPr>
          <w:rFonts w:ascii="Times New Roman" w:hint="eastAsia"/>
          <w:sz w:val="28"/>
        </w:rPr>
        <w:t>,</w:t>
      </w:r>
      <w:r>
        <w:rPr>
          <w:rFonts w:ascii="Times New Roman" w:hint="eastAsia"/>
          <w:sz w:val="28"/>
        </w:rPr>
        <w:t>承包人应提出关于不同试验方案的完整的书面说明</w:t>
      </w:r>
      <w:r>
        <w:rPr>
          <w:rFonts w:ascii="Times New Roman" w:hint="eastAsia"/>
          <w:sz w:val="28"/>
        </w:rPr>
        <w:t>,</w:t>
      </w:r>
      <w:r>
        <w:rPr>
          <w:rFonts w:ascii="Times New Roman" w:hint="eastAsia"/>
          <w:sz w:val="28"/>
        </w:rPr>
        <w:t>送交监理工程师批准．试验路段应在监理工程师指定的路段上</w:t>
      </w:r>
      <w:r>
        <w:rPr>
          <w:rFonts w:ascii="Times New Roman" w:hint="eastAsia"/>
          <w:sz w:val="28"/>
        </w:rPr>
        <w:t>,</w:t>
      </w:r>
      <w:r>
        <w:rPr>
          <w:rFonts w:ascii="Times New Roman" w:hint="eastAsia"/>
          <w:sz w:val="28"/>
        </w:rPr>
        <w:t>使用监理工程师认可的配合比和批准的试验方案</w:t>
      </w:r>
      <w:r>
        <w:rPr>
          <w:rFonts w:ascii="Times New Roman" w:hint="eastAsia"/>
          <w:sz w:val="28"/>
        </w:rPr>
        <w:t>,</w:t>
      </w:r>
      <w:r>
        <w:rPr>
          <w:rFonts w:ascii="Times New Roman" w:hint="eastAsia"/>
          <w:sz w:val="28"/>
        </w:rPr>
        <w:t>铺筑长度不少于</w:t>
      </w:r>
      <w:r>
        <w:rPr>
          <w:rFonts w:ascii="Times New Roman"/>
          <w:sz w:val="28"/>
        </w:rPr>
        <w:t>5</w:t>
      </w:r>
      <w:r>
        <w:rPr>
          <w:rFonts w:ascii="Times New Roman" w:hint="eastAsia"/>
          <w:sz w:val="28"/>
        </w:rPr>
        <w:t>00</w:t>
      </w:r>
      <w:r>
        <w:rPr>
          <w:rFonts w:ascii="Times New Roman" w:hint="eastAsia"/>
          <w:sz w:val="28"/>
        </w:rPr>
        <w:t>米的试验路段。试验路段的试验结果应达到规范要求并取得监理工程师的批准。施工过程中如设备和工艺须改变，应通过试验确定或有监理工程师审定。</w:t>
      </w:r>
    </w:p>
    <w:p w:rsidR="00836151" w:rsidRDefault="00836151" w:rsidP="00836151">
      <w:pPr>
        <w:pStyle w:val="ab"/>
        <w:tabs>
          <w:tab w:val="left" w:pos="1080"/>
        </w:tabs>
        <w:snapToGrid w:val="0"/>
        <w:spacing w:beforeLines="50" w:afterLines="50" w:line="500" w:lineRule="exact"/>
        <w:ind w:firstLineChars="202" w:firstLine="566"/>
        <w:rPr>
          <w:rFonts w:ascii="Times New Roman" w:hint="eastAsia"/>
          <w:sz w:val="28"/>
        </w:rPr>
      </w:pPr>
      <w:r>
        <w:rPr>
          <w:rFonts w:ascii="Times New Roman" w:hint="eastAsia"/>
          <w:sz w:val="28"/>
        </w:rPr>
        <w:t>7</w:t>
      </w:r>
      <w:r>
        <w:rPr>
          <w:rFonts w:ascii="Times New Roman" w:hint="eastAsia"/>
          <w:sz w:val="28"/>
        </w:rPr>
        <w:t>、在试验段开始至少</w:t>
      </w:r>
      <w:r>
        <w:rPr>
          <w:rFonts w:ascii="Times New Roman" w:hint="eastAsia"/>
          <w:sz w:val="28"/>
        </w:rPr>
        <w:t>14</w:t>
      </w:r>
      <w:r>
        <w:rPr>
          <w:rFonts w:ascii="Times New Roman" w:hint="eastAsia"/>
          <w:sz w:val="28"/>
        </w:rPr>
        <w:t>天之前，承包人应安装好所有试验仪器和施工设备，配齐试验人员，并提出铺筑试验路段的施工方案报请监理工程师审批。施工方案的内容应包括：试验人员、机械设备、施工工序和施工工艺等详细说明。试验段铺筑应在监理工程师批准的现场，备齐调试好所有施工所需的机械设备进行试验段铺筑。试验段摊铺压实</w:t>
      </w:r>
      <w:r>
        <w:rPr>
          <w:rFonts w:ascii="Times New Roman" w:hint="eastAsia"/>
          <w:sz w:val="28"/>
        </w:rPr>
        <w:t>12</w:t>
      </w:r>
      <w:r>
        <w:rPr>
          <w:rFonts w:ascii="Times New Roman" w:hint="eastAsia"/>
          <w:sz w:val="28"/>
        </w:rPr>
        <w:t>小时后，对厚度、压实度、水</w:t>
      </w:r>
      <w:r>
        <w:rPr>
          <w:rFonts w:ascii="Times New Roman" w:hint="eastAsia"/>
          <w:sz w:val="28"/>
        </w:rPr>
        <w:lastRenderedPageBreak/>
        <w:t>泥含量及集料级配及规范要求的其它内容进行抽样试验，并写出书面报告，报请监理工程师验收审核。</w:t>
      </w:r>
    </w:p>
    <w:p w:rsidR="00836151" w:rsidRDefault="00836151" w:rsidP="00836151">
      <w:pPr>
        <w:pStyle w:val="ab"/>
        <w:snapToGrid w:val="0"/>
        <w:spacing w:beforeLines="50" w:afterLines="50" w:line="500" w:lineRule="exact"/>
        <w:ind w:firstLineChars="200" w:firstLine="560"/>
        <w:rPr>
          <w:rFonts w:ascii="Times New Roman" w:hint="eastAsia"/>
          <w:sz w:val="28"/>
        </w:rPr>
      </w:pPr>
      <w:r>
        <w:rPr>
          <w:rFonts w:ascii="Times New Roman" w:hint="eastAsia"/>
          <w:sz w:val="28"/>
        </w:rPr>
        <w:t>c</w:t>
      </w:r>
      <w:r>
        <w:rPr>
          <w:rFonts w:ascii="Times New Roman" w:hint="eastAsia"/>
          <w:sz w:val="28"/>
        </w:rPr>
        <w:t>．混合料的拌和</w:t>
      </w:r>
    </w:p>
    <w:p w:rsidR="00836151" w:rsidRDefault="00836151" w:rsidP="00F838E6">
      <w:pPr>
        <w:pStyle w:val="ab"/>
        <w:numPr>
          <w:ilvl w:val="2"/>
          <w:numId w:val="30"/>
        </w:numPr>
        <w:tabs>
          <w:tab w:val="left" w:pos="1080"/>
        </w:tabs>
        <w:snapToGrid w:val="0"/>
        <w:spacing w:beforeLines="50" w:afterLines="50" w:line="500" w:lineRule="exact"/>
        <w:ind w:left="0" w:firstLine="540"/>
        <w:rPr>
          <w:rFonts w:ascii="Times New Roman" w:hint="eastAsia"/>
          <w:sz w:val="28"/>
        </w:rPr>
      </w:pPr>
      <w:r>
        <w:rPr>
          <w:rFonts w:ascii="Times New Roman" w:hint="eastAsia"/>
          <w:sz w:val="28"/>
        </w:rPr>
        <w:t>稳定粒料拌和设备的安装按监理工程师的意见办理，为</w:t>
      </w:r>
      <w:r>
        <w:rPr>
          <w:rFonts w:ascii="Times New Roman" w:hint="eastAsia"/>
          <w:sz w:val="28"/>
        </w:rPr>
        <w:t>8</w:t>
      </w:r>
      <w:r>
        <w:rPr>
          <w:rFonts w:ascii="Times New Roman" w:hint="eastAsia"/>
          <w:sz w:val="28"/>
        </w:rPr>
        <w:t>台自动计量的强制式拌和机</w:t>
      </w:r>
      <w:r>
        <w:rPr>
          <w:rFonts w:ascii="Times New Roman" w:hint="eastAsia"/>
          <w:sz w:val="28"/>
        </w:rPr>
        <w:t>,</w:t>
      </w:r>
      <w:r>
        <w:rPr>
          <w:rFonts w:ascii="Times New Roman" w:hint="eastAsia"/>
          <w:sz w:val="28"/>
        </w:rPr>
        <w:t>每台的生产能力为</w:t>
      </w:r>
      <w:r>
        <w:rPr>
          <w:rFonts w:ascii="Times New Roman" w:hint="eastAsia"/>
          <w:sz w:val="28"/>
        </w:rPr>
        <w:t>300t/h</w:t>
      </w:r>
      <w:r>
        <w:rPr>
          <w:rFonts w:ascii="Times New Roman" w:hint="eastAsia"/>
          <w:sz w:val="28"/>
        </w:rPr>
        <w:t>。每个拌和站设两台拌和机双机作业。</w:t>
      </w:r>
    </w:p>
    <w:p w:rsidR="00836151" w:rsidRDefault="00836151" w:rsidP="00F838E6">
      <w:pPr>
        <w:pStyle w:val="ab"/>
        <w:numPr>
          <w:ilvl w:val="2"/>
          <w:numId w:val="30"/>
        </w:numPr>
        <w:tabs>
          <w:tab w:val="left" w:pos="1080"/>
        </w:tabs>
        <w:snapToGrid w:val="0"/>
        <w:spacing w:beforeLines="50" w:afterLines="50" w:line="500" w:lineRule="exact"/>
        <w:ind w:left="0" w:firstLine="540"/>
        <w:rPr>
          <w:rFonts w:ascii="Times New Roman" w:hint="eastAsia"/>
          <w:sz w:val="28"/>
        </w:rPr>
      </w:pPr>
      <w:r>
        <w:rPr>
          <w:rFonts w:ascii="Times New Roman" w:hint="eastAsia"/>
          <w:sz w:val="28"/>
        </w:rPr>
        <w:t>把符合规范要求的集料和水泥分别装入下料斗中（水泥与集料按重量比例掺配，对加水时间和加水量进行记录），对材料的用量进行调试，直到符合要求为止。含水量根据气温情况和运输距离予以适当提高</w:t>
      </w:r>
      <w:r>
        <w:rPr>
          <w:rFonts w:ascii="Times New Roman" w:hint="eastAsia"/>
          <w:sz w:val="28"/>
        </w:rPr>
        <w:t>1%</w:t>
      </w:r>
      <w:r>
        <w:rPr>
          <w:rFonts w:ascii="Times New Roman" w:hint="eastAsia"/>
          <w:sz w:val="28"/>
        </w:rPr>
        <w:t>～</w:t>
      </w:r>
      <w:r>
        <w:rPr>
          <w:rFonts w:ascii="Times New Roman" w:hint="eastAsia"/>
          <w:sz w:val="28"/>
        </w:rPr>
        <w:t>2%</w:t>
      </w:r>
      <w:r>
        <w:rPr>
          <w:rFonts w:ascii="Times New Roman" w:hint="eastAsia"/>
          <w:sz w:val="28"/>
        </w:rPr>
        <w:t>，以补偿后续工序的水份损失。并提交监理工程师检验。</w:t>
      </w:r>
    </w:p>
    <w:p w:rsidR="00836151" w:rsidRDefault="00836151" w:rsidP="00F838E6">
      <w:pPr>
        <w:pStyle w:val="ab"/>
        <w:numPr>
          <w:ilvl w:val="2"/>
          <w:numId w:val="30"/>
        </w:numPr>
        <w:tabs>
          <w:tab w:val="left" w:pos="1080"/>
        </w:tabs>
        <w:snapToGrid w:val="0"/>
        <w:spacing w:beforeLines="50" w:afterLines="50" w:line="500" w:lineRule="exact"/>
        <w:ind w:left="0" w:firstLine="540"/>
        <w:rPr>
          <w:rFonts w:ascii="Times New Roman" w:hint="eastAsia"/>
          <w:sz w:val="28"/>
        </w:rPr>
      </w:pPr>
      <w:r>
        <w:rPr>
          <w:rFonts w:ascii="Times New Roman" w:hint="eastAsia"/>
          <w:sz w:val="28"/>
        </w:rPr>
        <w:t>在通向称量漏斗或拌和机的供应线上为抽取试样提供安全方便的设备。拌和机内的死角中得不到搅拌的材料，应及时清除。</w:t>
      </w:r>
    </w:p>
    <w:p w:rsidR="00836151" w:rsidRDefault="00836151" w:rsidP="00836151">
      <w:pPr>
        <w:pStyle w:val="ab"/>
        <w:snapToGrid w:val="0"/>
        <w:spacing w:beforeLines="50" w:afterLines="50" w:line="500" w:lineRule="exact"/>
        <w:ind w:firstLineChars="200" w:firstLine="560"/>
        <w:rPr>
          <w:rFonts w:ascii="Times New Roman" w:hint="eastAsia"/>
          <w:sz w:val="28"/>
        </w:rPr>
      </w:pPr>
      <w:r>
        <w:rPr>
          <w:rFonts w:ascii="Times New Roman" w:hint="eastAsia"/>
          <w:sz w:val="28"/>
        </w:rPr>
        <w:t>d</w:t>
      </w:r>
      <w:r>
        <w:rPr>
          <w:rFonts w:ascii="Times New Roman" w:hint="eastAsia"/>
          <w:sz w:val="28"/>
        </w:rPr>
        <w:t>．混合料的运输、摊铺及碾压</w:t>
      </w:r>
    </w:p>
    <w:p w:rsidR="00836151" w:rsidRDefault="00836151" w:rsidP="00F838E6">
      <w:pPr>
        <w:pStyle w:val="ab"/>
        <w:numPr>
          <w:ilvl w:val="0"/>
          <w:numId w:val="35"/>
        </w:numPr>
        <w:tabs>
          <w:tab w:val="left" w:pos="1080"/>
        </w:tabs>
        <w:snapToGrid w:val="0"/>
        <w:spacing w:beforeLines="50" w:afterLines="50" w:line="500" w:lineRule="exact"/>
        <w:ind w:left="0" w:firstLine="540"/>
        <w:rPr>
          <w:rFonts w:ascii="Times New Roman" w:hint="eastAsia"/>
          <w:sz w:val="28"/>
        </w:rPr>
      </w:pPr>
      <w:r>
        <w:rPr>
          <w:rFonts w:ascii="Times New Roman" w:hint="eastAsia"/>
          <w:sz w:val="28"/>
        </w:rPr>
        <w:t>拌和后的混合料用</w:t>
      </w:r>
      <w:r>
        <w:rPr>
          <w:rFonts w:ascii="Times New Roman" w:hint="eastAsia"/>
          <w:sz w:val="28"/>
        </w:rPr>
        <w:t>15</w:t>
      </w:r>
      <w:r>
        <w:rPr>
          <w:rFonts w:ascii="Times New Roman"/>
          <w:sz w:val="28"/>
        </w:rPr>
        <w:t>—</w:t>
      </w:r>
      <w:r>
        <w:rPr>
          <w:rFonts w:ascii="Times New Roman" w:hint="eastAsia"/>
          <w:sz w:val="28"/>
        </w:rPr>
        <w:t>20</w:t>
      </w:r>
      <w:r>
        <w:rPr>
          <w:rFonts w:ascii="Times New Roman"/>
          <w:sz w:val="28"/>
        </w:rPr>
        <w:t>t</w:t>
      </w:r>
      <w:r>
        <w:rPr>
          <w:rFonts w:ascii="Times New Roman" w:hint="eastAsia"/>
          <w:sz w:val="28"/>
        </w:rPr>
        <w:t>自卸汽车运输至工地，如果施工中气温较高且路途较远，应对运输的自卸汽车加以覆盖，以防止水份蒸发，同时装载高度均匀一致以防离析。</w:t>
      </w:r>
    </w:p>
    <w:p w:rsidR="00836151" w:rsidRDefault="00836151" w:rsidP="00F838E6">
      <w:pPr>
        <w:pStyle w:val="ab"/>
        <w:numPr>
          <w:ilvl w:val="0"/>
          <w:numId w:val="35"/>
        </w:numPr>
        <w:tabs>
          <w:tab w:val="left" w:pos="1080"/>
        </w:tabs>
        <w:snapToGrid w:val="0"/>
        <w:spacing w:beforeLines="50" w:afterLines="50" w:line="500" w:lineRule="exact"/>
        <w:ind w:left="0" w:firstLine="540"/>
        <w:rPr>
          <w:rFonts w:ascii="Times New Roman" w:hint="eastAsia"/>
          <w:sz w:val="28"/>
        </w:rPr>
      </w:pPr>
      <w:r>
        <w:rPr>
          <w:rFonts w:ascii="Times New Roman" w:hint="eastAsia"/>
          <w:sz w:val="28"/>
        </w:rPr>
        <w:t>自卸汽车均匀地在已完成的铺筑层整个表面上通过，以减少不均匀碾压或车辙。</w:t>
      </w:r>
    </w:p>
    <w:p w:rsidR="00836151" w:rsidRDefault="00836151" w:rsidP="00F838E6">
      <w:pPr>
        <w:pStyle w:val="ab"/>
        <w:numPr>
          <w:ilvl w:val="0"/>
          <w:numId w:val="35"/>
        </w:numPr>
        <w:tabs>
          <w:tab w:val="left" w:pos="1080"/>
        </w:tabs>
        <w:snapToGrid w:val="0"/>
        <w:spacing w:beforeLines="50" w:afterLines="50" w:line="500" w:lineRule="exact"/>
        <w:ind w:left="0" w:firstLine="540"/>
        <w:rPr>
          <w:rFonts w:ascii="Times New Roman" w:hint="eastAsia"/>
          <w:sz w:val="28"/>
        </w:rPr>
      </w:pPr>
      <w:r>
        <w:rPr>
          <w:rFonts w:ascii="Times New Roman" w:hint="eastAsia"/>
          <w:sz w:val="28"/>
        </w:rPr>
        <w:t>混合料采用两台</w:t>
      </w:r>
      <w:r>
        <w:rPr>
          <w:rFonts w:ascii="Times New Roman" w:hint="eastAsia"/>
          <w:sz w:val="28"/>
        </w:rPr>
        <w:t>ABG</w:t>
      </w:r>
      <w:r>
        <w:rPr>
          <w:rFonts w:ascii="Times New Roman"/>
          <w:sz w:val="28"/>
        </w:rPr>
        <w:t>—</w:t>
      </w:r>
      <w:r>
        <w:rPr>
          <w:rFonts w:ascii="Times New Roman" w:hint="eastAsia"/>
          <w:sz w:val="28"/>
        </w:rPr>
        <w:t>423</w:t>
      </w:r>
      <w:r>
        <w:rPr>
          <w:rFonts w:ascii="Times New Roman" w:hint="eastAsia"/>
          <w:sz w:val="28"/>
        </w:rPr>
        <w:t>摊铺机一前一后相隔</w:t>
      </w:r>
      <w:r>
        <w:rPr>
          <w:rFonts w:ascii="Times New Roman" w:hint="eastAsia"/>
          <w:sz w:val="28"/>
        </w:rPr>
        <w:t>5</w:t>
      </w:r>
      <w:r>
        <w:rPr>
          <w:rFonts w:ascii="Times New Roman"/>
          <w:sz w:val="28"/>
        </w:rPr>
        <w:t>—</w:t>
      </w:r>
      <w:r>
        <w:rPr>
          <w:rFonts w:ascii="Times New Roman" w:hint="eastAsia"/>
          <w:sz w:val="28"/>
        </w:rPr>
        <w:t>10</w:t>
      </w:r>
      <w:r>
        <w:rPr>
          <w:rFonts w:ascii="Times New Roman" w:hint="eastAsia"/>
          <w:sz w:val="28"/>
        </w:rPr>
        <w:t>米同步向前摊铺，按要求的松铺厚度均匀地摊铺。在摊铺机后面设专人消除粗集料离析现象，铲除局部粗集料“窝”，并用新拌混合料填平。</w:t>
      </w:r>
    </w:p>
    <w:p w:rsidR="00836151" w:rsidRDefault="00836151" w:rsidP="00F838E6">
      <w:pPr>
        <w:pStyle w:val="ab"/>
        <w:numPr>
          <w:ilvl w:val="0"/>
          <w:numId w:val="35"/>
        </w:numPr>
        <w:tabs>
          <w:tab w:val="left" w:pos="1080"/>
        </w:tabs>
        <w:snapToGrid w:val="0"/>
        <w:spacing w:beforeLines="50" w:afterLines="50" w:line="500" w:lineRule="exact"/>
        <w:ind w:left="0" w:firstLine="540"/>
        <w:rPr>
          <w:rFonts w:ascii="Times New Roman" w:hint="eastAsia"/>
          <w:sz w:val="28"/>
        </w:rPr>
      </w:pPr>
      <w:r>
        <w:rPr>
          <w:rFonts w:ascii="Times New Roman" w:hint="eastAsia"/>
          <w:sz w:val="28"/>
        </w:rPr>
        <w:t>摊铺后，立即在全宽范围内在混合料处于或略大于最佳含水量时进行碾压，压路机采用</w:t>
      </w:r>
      <w:r>
        <w:rPr>
          <w:rFonts w:ascii="Times New Roman"/>
          <w:sz w:val="28"/>
        </w:rPr>
        <w:t xml:space="preserve">YZ18 </w:t>
      </w:r>
      <w:r>
        <w:rPr>
          <w:rFonts w:ascii="Times New Roman" w:hint="eastAsia"/>
          <w:sz w:val="28"/>
        </w:rPr>
        <w:t>型振动压路机，</w:t>
      </w:r>
      <w:r>
        <w:rPr>
          <w:rFonts w:ascii="Times New Roman"/>
          <w:sz w:val="28"/>
        </w:rPr>
        <w:t xml:space="preserve">CA30D </w:t>
      </w:r>
      <w:r>
        <w:rPr>
          <w:rFonts w:ascii="Times New Roman" w:hint="eastAsia"/>
          <w:sz w:val="28"/>
        </w:rPr>
        <w:t>型振动压路机。直线段，由两侧向中心碾压，超高段，由内侧向外侧碾压。每道碾压轮迹于上道碾压轮迹项重叠，使每层整个厚度和宽度完全均匀地压实到规范要求的密度，压实度不小于</w:t>
      </w:r>
      <w:r>
        <w:rPr>
          <w:rFonts w:ascii="Times New Roman" w:hint="eastAsia"/>
          <w:sz w:val="28"/>
        </w:rPr>
        <w:t>98%</w:t>
      </w:r>
      <w:r>
        <w:rPr>
          <w:rFonts w:ascii="Times New Roman" w:hint="eastAsia"/>
          <w:sz w:val="28"/>
        </w:rPr>
        <w:t>。</w:t>
      </w:r>
    </w:p>
    <w:p w:rsidR="00836151" w:rsidRDefault="00836151" w:rsidP="00F838E6">
      <w:pPr>
        <w:pStyle w:val="ab"/>
        <w:numPr>
          <w:ilvl w:val="0"/>
          <w:numId w:val="35"/>
        </w:numPr>
        <w:tabs>
          <w:tab w:val="left" w:pos="1080"/>
        </w:tabs>
        <w:snapToGrid w:val="0"/>
        <w:spacing w:beforeLines="50" w:afterLines="50" w:line="500" w:lineRule="exact"/>
        <w:ind w:left="0" w:firstLine="540"/>
        <w:rPr>
          <w:rFonts w:ascii="Times New Roman" w:hint="eastAsia"/>
          <w:sz w:val="28"/>
        </w:rPr>
      </w:pPr>
      <w:r>
        <w:rPr>
          <w:rFonts w:ascii="Times New Roman" w:hint="eastAsia"/>
          <w:sz w:val="28"/>
        </w:rPr>
        <w:lastRenderedPageBreak/>
        <w:t>碾压中，表面要始终保持湿润，如表面水份蒸发太快，应及时补洒少量水。</w:t>
      </w:r>
    </w:p>
    <w:p w:rsidR="00836151" w:rsidRDefault="00836151" w:rsidP="00F838E6">
      <w:pPr>
        <w:pStyle w:val="ab"/>
        <w:numPr>
          <w:ilvl w:val="0"/>
          <w:numId w:val="35"/>
        </w:numPr>
        <w:tabs>
          <w:tab w:val="left" w:pos="1080"/>
        </w:tabs>
        <w:snapToGrid w:val="0"/>
        <w:spacing w:beforeLines="50" w:afterLines="50" w:line="500" w:lineRule="exact"/>
        <w:ind w:left="0" w:firstLine="540"/>
        <w:rPr>
          <w:rFonts w:ascii="Times New Roman" w:hint="eastAsia"/>
          <w:sz w:val="28"/>
        </w:rPr>
      </w:pPr>
      <w:r>
        <w:rPr>
          <w:rFonts w:ascii="Times New Roman" w:hint="eastAsia"/>
          <w:sz w:val="28"/>
        </w:rPr>
        <w:t>压路机不得在已完成或正在碾压的路段上急刹车或“调头”。</w:t>
      </w:r>
    </w:p>
    <w:p w:rsidR="00836151" w:rsidRDefault="00836151" w:rsidP="00F838E6">
      <w:pPr>
        <w:pStyle w:val="ab"/>
        <w:numPr>
          <w:ilvl w:val="0"/>
          <w:numId w:val="35"/>
        </w:numPr>
        <w:tabs>
          <w:tab w:val="left" w:pos="1080"/>
        </w:tabs>
        <w:snapToGrid w:val="0"/>
        <w:spacing w:beforeLines="50" w:afterLines="50" w:line="500" w:lineRule="exact"/>
        <w:ind w:left="0" w:firstLine="540"/>
        <w:rPr>
          <w:rFonts w:ascii="Times New Roman" w:hint="eastAsia"/>
          <w:sz w:val="28"/>
        </w:rPr>
      </w:pPr>
      <w:r>
        <w:rPr>
          <w:rFonts w:ascii="Times New Roman" w:hint="eastAsia"/>
          <w:sz w:val="28"/>
        </w:rPr>
        <w:t>施工中，从加水拌和到碾压终了的延迟时间不应超过</w:t>
      </w:r>
      <w:r>
        <w:rPr>
          <w:rFonts w:ascii="Times New Roman" w:hint="eastAsia"/>
          <w:sz w:val="28"/>
        </w:rPr>
        <w:t>2</w:t>
      </w:r>
      <w:r>
        <w:rPr>
          <w:rFonts w:ascii="Times New Roman"/>
          <w:sz w:val="28"/>
        </w:rPr>
        <w:t>—</w:t>
      </w:r>
      <w:r>
        <w:rPr>
          <w:rFonts w:ascii="Times New Roman" w:hint="eastAsia"/>
          <w:sz w:val="28"/>
        </w:rPr>
        <w:t>3</w:t>
      </w:r>
      <w:r>
        <w:rPr>
          <w:rFonts w:ascii="Times New Roman" w:hint="eastAsia"/>
          <w:sz w:val="28"/>
        </w:rPr>
        <w:t>小时，同时不得超过水泥终凝时间，按试验段确定的合适的延迟时间严格施工。</w:t>
      </w:r>
    </w:p>
    <w:p w:rsidR="00836151" w:rsidRDefault="00836151" w:rsidP="00836151">
      <w:pPr>
        <w:pStyle w:val="ab"/>
        <w:snapToGrid w:val="0"/>
        <w:spacing w:beforeLines="50" w:afterLines="50" w:line="500" w:lineRule="exact"/>
        <w:ind w:firstLineChars="200" w:firstLine="560"/>
        <w:rPr>
          <w:rFonts w:ascii="Times New Roman" w:hint="eastAsia"/>
          <w:sz w:val="28"/>
        </w:rPr>
      </w:pPr>
      <w:r>
        <w:rPr>
          <w:rFonts w:ascii="Times New Roman" w:hint="eastAsia"/>
          <w:sz w:val="28"/>
        </w:rPr>
        <w:t>e</w:t>
      </w:r>
      <w:r>
        <w:rPr>
          <w:rFonts w:ascii="Times New Roman" w:hint="eastAsia"/>
          <w:sz w:val="28"/>
        </w:rPr>
        <w:t>．接缝处理</w:t>
      </w:r>
    </w:p>
    <w:p w:rsidR="00836151" w:rsidRDefault="00836151" w:rsidP="00F838E6">
      <w:pPr>
        <w:pStyle w:val="ab"/>
        <w:numPr>
          <w:ilvl w:val="0"/>
          <w:numId w:val="36"/>
        </w:numPr>
        <w:snapToGrid w:val="0"/>
        <w:spacing w:beforeLines="50" w:afterLines="50" w:line="500" w:lineRule="exact"/>
        <w:ind w:left="0" w:firstLine="540"/>
        <w:rPr>
          <w:rFonts w:ascii="Times New Roman" w:hint="eastAsia"/>
          <w:sz w:val="28"/>
        </w:rPr>
      </w:pPr>
      <w:r>
        <w:rPr>
          <w:rFonts w:ascii="Times New Roman" w:hint="eastAsia"/>
          <w:sz w:val="28"/>
        </w:rPr>
        <w:t>横缝尽量设置在桥头搭板处。</w:t>
      </w:r>
    </w:p>
    <w:p w:rsidR="00836151" w:rsidRDefault="00836151" w:rsidP="00F838E6">
      <w:pPr>
        <w:pStyle w:val="ab"/>
        <w:numPr>
          <w:ilvl w:val="0"/>
          <w:numId w:val="36"/>
        </w:numPr>
        <w:snapToGrid w:val="0"/>
        <w:spacing w:beforeLines="50" w:afterLines="50" w:line="500" w:lineRule="exact"/>
        <w:ind w:left="0" w:firstLine="540"/>
        <w:rPr>
          <w:rFonts w:ascii="Times New Roman" w:hint="eastAsia"/>
          <w:sz w:val="28"/>
        </w:rPr>
      </w:pPr>
      <w:r>
        <w:rPr>
          <w:rFonts w:ascii="Times New Roman" w:hint="eastAsia"/>
          <w:sz w:val="28"/>
        </w:rPr>
        <w:t>横缝设置时，应在碾压完成后，人工将末端混合料切整齐，以便下次连接。</w:t>
      </w:r>
    </w:p>
    <w:p w:rsidR="00836151" w:rsidRDefault="00836151" w:rsidP="00836151">
      <w:pPr>
        <w:snapToGrid w:val="0"/>
        <w:spacing w:beforeLines="50" w:afterLines="50" w:line="500" w:lineRule="exact"/>
        <w:ind w:firstLine="567"/>
        <w:rPr>
          <w:rFonts w:hint="eastAsia"/>
          <w:sz w:val="28"/>
        </w:rPr>
      </w:pPr>
      <w:r>
        <w:rPr>
          <w:rFonts w:cs="Courier New" w:hint="eastAsia"/>
          <w:sz w:val="28"/>
          <w:szCs w:val="21"/>
        </w:rPr>
        <w:t>f</w:t>
      </w:r>
      <w:r>
        <w:rPr>
          <w:rFonts w:cs="Courier New" w:hint="eastAsia"/>
          <w:sz w:val="28"/>
          <w:szCs w:val="21"/>
        </w:rPr>
        <w:t>．养生：碾压完成后，立即洒水养生不少于</w:t>
      </w:r>
      <w:r>
        <w:rPr>
          <w:rFonts w:cs="Courier New" w:hint="eastAsia"/>
          <w:sz w:val="28"/>
          <w:szCs w:val="21"/>
        </w:rPr>
        <w:t>7</w:t>
      </w:r>
      <w:r>
        <w:rPr>
          <w:rFonts w:cs="Courier New" w:hint="eastAsia"/>
          <w:sz w:val="28"/>
          <w:szCs w:val="21"/>
        </w:rPr>
        <w:t>天，并尽量封闭交通，不能</w:t>
      </w:r>
      <w:r>
        <w:rPr>
          <w:rFonts w:hint="eastAsia"/>
          <w:sz w:val="28"/>
        </w:rPr>
        <w:t>封闭交通时，车速限制在</w:t>
      </w:r>
      <w:r>
        <w:rPr>
          <w:rFonts w:hint="eastAsia"/>
          <w:sz w:val="28"/>
        </w:rPr>
        <w:t>30</w:t>
      </w:r>
      <w:r>
        <w:rPr>
          <w:sz w:val="28"/>
        </w:rPr>
        <w:t>k</w:t>
      </w:r>
      <w:r>
        <w:rPr>
          <w:rFonts w:hint="eastAsia"/>
          <w:sz w:val="28"/>
        </w:rPr>
        <w:t>m/h</w:t>
      </w:r>
      <w:r>
        <w:rPr>
          <w:rFonts w:hint="eastAsia"/>
          <w:sz w:val="28"/>
        </w:rPr>
        <w:t>以内，禁止重型车辆通过。</w:t>
      </w:r>
    </w:p>
    <w:p w:rsidR="00836151" w:rsidRDefault="00836151" w:rsidP="00836151">
      <w:pPr>
        <w:pStyle w:val="ab"/>
        <w:snapToGrid w:val="0"/>
        <w:spacing w:beforeLines="50" w:afterLines="50" w:line="500" w:lineRule="exact"/>
        <w:ind w:firstLineChars="200" w:firstLine="560"/>
        <w:rPr>
          <w:rFonts w:ascii="Times New Roman" w:hint="eastAsia"/>
          <w:sz w:val="28"/>
        </w:rPr>
      </w:pPr>
      <w:r>
        <w:rPr>
          <w:rFonts w:ascii="Times New Roman" w:hint="eastAsia"/>
          <w:sz w:val="28"/>
        </w:rPr>
        <w:t>g</w:t>
      </w:r>
      <w:r>
        <w:rPr>
          <w:rFonts w:ascii="Times New Roman" w:hint="eastAsia"/>
          <w:sz w:val="28"/>
        </w:rPr>
        <w:t>．施工注意事项</w:t>
      </w:r>
    </w:p>
    <w:p w:rsidR="00836151" w:rsidRDefault="00836151" w:rsidP="00F838E6">
      <w:pPr>
        <w:pStyle w:val="ab"/>
        <w:numPr>
          <w:ilvl w:val="0"/>
          <w:numId w:val="37"/>
        </w:numPr>
        <w:tabs>
          <w:tab w:val="left" w:pos="1080"/>
        </w:tabs>
        <w:snapToGrid w:val="0"/>
        <w:spacing w:beforeLines="50" w:afterLines="50" w:line="500" w:lineRule="exact"/>
        <w:ind w:left="0" w:firstLine="540"/>
        <w:rPr>
          <w:rFonts w:ascii="Times New Roman" w:hint="eastAsia"/>
          <w:sz w:val="28"/>
        </w:rPr>
      </w:pPr>
      <w:r>
        <w:rPr>
          <w:rFonts w:ascii="Times New Roman" w:hint="eastAsia"/>
          <w:sz w:val="28"/>
        </w:rPr>
        <w:t>工地气温在</w:t>
      </w:r>
      <w:r>
        <w:rPr>
          <w:rFonts w:ascii="Times New Roman" w:hint="eastAsia"/>
          <w:sz w:val="28"/>
        </w:rPr>
        <w:t>5</w:t>
      </w:r>
      <w:r>
        <w:rPr>
          <w:rFonts w:ascii="Times New Roman" w:hint="eastAsia"/>
          <w:sz w:val="28"/>
        </w:rPr>
        <w:t>℃以上才能开展施工。</w:t>
      </w:r>
    </w:p>
    <w:p w:rsidR="00836151" w:rsidRDefault="00836151" w:rsidP="00F838E6">
      <w:pPr>
        <w:pStyle w:val="ab"/>
        <w:numPr>
          <w:ilvl w:val="0"/>
          <w:numId w:val="37"/>
        </w:numPr>
        <w:tabs>
          <w:tab w:val="left" w:pos="1080"/>
        </w:tabs>
        <w:snapToGrid w:val="0"/>
        <w:spacing w:beforeLines="50" w:afterLines="50" w:line="500" w:lineRule="exact"/>
        <w:ind w:left="0" w:firstLine="540"/>
        <w:rPr>
          <w:rFonts w:ascii="Times New Roman" w:hint="eastAsia"/>
          <w:sz w:val="28"/>
        </w:rPr>
      </w:pPr>
      <w:r>
        <w:rPr>
          <w:rFonts w:ascii="Times New Roman" w:hint="eastAsia"/>
          <w:sz w:val="28"/>
        </w:rPr>
        <w:t>勿使水泥混合料受雨淋；降雨时停止施工，已摊铺的混合料尽快碾压密实。</w:t>
      </w:r>
    </w:p>
    <w:p w:rsidR="00836151" w:rsidRDefault="00836151" w:rsidP="00F838E6">
      <w:pPr>
        <w:pStyle w:val="ab"/>
        <w:numPr>
          <w:ilvl w:val="0"/>
          <w:numId w:val="37"/>
        </w:numPr>
        <w:tabs>
          <w:tab w:val="left" w:pos="1080"/>
        </w:tabs>
        <w:snapToGrid w:val="0"/>
        <w:spacing w:beforeLines="50" w:afterLines="50" w:line="500" w:lineRule="exact"/>
        <w:ind w:left="0" w:firstLine="540"/>
        <w:rPr>
          <w:rFonts w:ascii="Times New Roman" w:hint="eastAsia"/>
          <w:sz w:val="28"/>
        </w:rPr>
      </w:pPr>
      <w:r>
        <w:rPr>
          <w:rFonts w:ascii="Times New Roman" w:hint="eastAsia"/>
          <w:sz w:val="28"/>
        </w:rPr>
        <w:t>摊铺过程中，水泥稳定碎石的中断时间不超过</w:t>
      </w:r>
      <w:r>
        <w:rPr>
          <w:rFonts w:ascii="Times New Roman" w:hint="eastAsia"/>
          <w:sz w:val="28"/>
        </w:rPr>
        <w:t>3</w:t>
      </w:r>
      <w:r>
        <w:rPr>
          <w:rFonts w:ascii="Times New Roman" w:hint="eastAsia"/>
          <w:sz w:val="28"/>
        </w:rPr>
        <w:t>小时。因故中断时间超过</w:t>
      </w:r>
      <w:r>
        <w:rPr>
          <w:rFonts w:ascii="Times New Roman" w:hint="eastAsia"/>
          <w:sz w:val="28"/>
        </w:rPr>
        <w:t>3</w:t>
      </w:r>
      <w:r>
        <w:rPr>
          <w:rFonts w:ascii="Times New Roman" w:hint="eastAsia"/>
          <w:sz w:val="28"/>
        </w:rPr>
        <w:t>小时，应设置横缝。</w:t>
      </w:r>
    </w:p>
    <w:p w:rsidR="00836151" w:rsidRDefault="00836151" w:rsidP="00F838E6">
      <w:pPr>
        <w:pStyle w:val="ab"/>
        <w:numPr>
          <w:ilvl w:val="0"/>
          <w:numId w:val="37"/>
        </w:numPr>
        <w:tabs>
          <w:tab w:val="left" w:pos="1080"/>
        </w:tabs>
        <w:snapToGrid w:val="0"/>
        <w:spacing w:beforeLines="50" w:afterLines="50" w:line="500" w:lineRule="exact"/>
        <w:ind w:left="0" w:firstLine="540"/>
        <w:rPr>
          <w:rFonts w:ascii="Times New Roman" w:hint="eastAsia"/>
          <w:sz w:val="28"/>
        </w:rPr>
      </w:pPr>
      <w:r>
        <w:rPr>
          <w:rFonts w:ascii="Times New Roman" w:hint="eastAsia"/>
          <w:sz w:val="28"/>
        </w:rPr>
        <w:t>如有浮层，及时返工处理。</w:t>
      </w:r>
    </w:p>
    <w:p w:rsidR="00836151" w:rsidRDefault="00836151" w:rsidP="00836151">
      <w:pPr>
        <w:pStyle w:val="ab"/>
        <w:snapToGrid w:val="0"/>
        <w:spacing w:beforeLines="50" w:afterLines="50" w:line="500" w:lineRule="exact"/>
        <w:ind w:firstLineChars="200" w:firstLine="560"/>
        <w:rPr>
          <w:rFonts w:ascii="Times New Roman" w:hint="eastAsia"/>
          <w:sz w:val="28"/>
        </w:rPr>
      </w:pPr>
      <w:r>
        <w:rPr>
          <w:rFonts w:ascii="Times New Roman"/>
          <w:sz w:val="28"/>
        </w:rPr>
        <w:t>h</w:t>
      </w:r>
      <w:r>
        <w:rPr>
          <w:rFonts w:ascii="Times New Roman" w:hint="eastAsia"/>
          <w:sz w:val="28"/>
        </w:rPr>
        <w:t>．质量标准</w:t>
      </w:r>
    </w:p>
    <w:p w:rsidR="00836151" w:rsidRDefault="00836151" w:rsidP="00F838E6">
      <w:pPr>
        <w:pStyle w:val="ab"/>
        <w:numPr>
          <w:ilvl w:val="0"/>
          <w:numId w:val="38"/>
        </w:numPr>
        <w:snapToGrid w:val="0"/>
        <w:spacing w:beforeLines="50" w:afterLines="50" w:line="500" w:lineRule="exact"/>
        <w:ind w:left="0" w:firstLine="540"/>
        <w:rPr>
          <w:rFonts w:ascii="Times New Roman" w:hint="eastAsia"/>
          <w:sz w:val="28"/>
        </w:rPr>
      </w:pPr>
      <w:r>
        <w:rPr>
          <w:rFonts w:ascii="Times New Roman" w:hint="eastAsia"/>
          <w:sz w:val="28"/>
        </w:rPr>
        <w:t>混合料符合设计和规范要求，水泥剂量准确。</w:t>
      </w:r>
    </w:p>
    <w:p w:rsidR="00836151" w:rsidRDefault="00836151" w:rsidP="00F838E6">
      <w:pPr>
        <w:pStyle w:val="ab"/>
        <w:numPr>
          <w:ilvl w:val="0"/>
          <w:numId w:val="38"/>
        </w:numPr>
        <w:snapToGrid w:val="0"/>
        <w:spacing w:beforeLines="50" w:afterLines="50" w:line="500" w:lineRule="exact"/>
        <w:ind w:left="0" w:firstLine="540"/>
        <w:rPr>
          <w:rFonts w:ascii="Times New Roman" w:hint="eastAsia"/>
          <w:sz w:val="28"/>
        </w:rPr>
      </w:pPr>
      <w:r>
        <w:rPr>
          <w:rFonts w:ascii="Times New Roman" w:hint="eastAsia"/>
          <w:sz w:val="28"/>
        </w:rPr>
        <w:t>表面平整密实边线整齐，无松散，无坑洼、软弹现象。</w:t>
      </w:r>
    </w:p>
    <w:p w:rsidR="00836151" w:rsidRDefault="00836151" w:rsidP="00F838E6">
      <w:pPr>
        <w:pStyle w:val="ab"/>
        <w:numPr>
          <w:ilvl w:val="0"/>
          <w:numId w:val="38"/>
        </w:numPr>
        <w:snapToGrid w:val="0"/>
        <w:spacing w:beforeLines="50" w:afterLines="50" w:line="500" w:lineRule="exact"/>
        <w:ind w:left="0" w:firstLine="540"/>
        <w:rPr>
          <w:rFonts w:ascii="Times New Roman" w:hint="eastAsia"/>
          <w:sz w:val="28"/>
        </w:rPr>
      </w:pPr>
      <w:r>
        <w:rPr>
          <w:rFonts w:ascii="Times New Roman" w:hint="eastAsia"/>
          <w:sz w:val="28"/>
        </w:rPr>
        <w:t>混合料拌和均匀，无粗细颗粒离析现象。</w:t>
      </w:r>
    </w:p>
    <w:p w:rsidR="00836151" w:rsidRDefault="00836151" w:rsidP="00F838E6">
      <w:pPr>
        <w:pStyle w:val="ab"/>
        <w:numPr>
          <w:ilvl w:val="0"/>
          <w:numId w:val="38"/>
        </w:numPr>
        <w:snapToGrid w:val="0"/>
        <w:spacing w:beforeLines="50" w:afterLines="50" w:line="500" w:lineRule="exact"/>
        <w:ind w:left="0" w:firstLine="540"/>
        <w:rPr>
          <w:rFonts w:ascii="Times New Roman" w:hint="eastAsia"/>
          <w:sz w:val="28"/>
        </w:rPr>
      </w:pPr>
      <w:r>
        <w:rPr>
          <w:rFonts w:ascii="Times New Roman" w:hint="eastAsia"/>
          <w:sz w:val="28"/>
        </w:rPr>
        <w:t>施工接缝平整、稳定、无轮迹。</w:t>
      </w:r>
    </w:p>
    <w:p w:rsidR="00836151" w:rsidRDefault="00836151" w:rsidP="00F838E6">
      <w:pPr>
        <w:pStyle w:val="ab"/>
        <w:numPr>
          <w:ilvl w:val="0"/>
          <w:numId w:val="38"/>
        </w:numPr>
        <w:snapToGrid w:val="0"/>
        <w:spacing w:beforeLines="50" w:afterLines="50" w:line="500" w:lineRule="exact"/>
        <w:ind w:left="0" w:firstLine="540"/>
        <w:rPr>
          <w:rFonts w:ascii="Times New Roman" w:hint="eastAsia"/>
          <w:sz w:val="28"/>
        </w:rPr>
      </w:pPr>
      <w:r>
        <w:rPr>
          <w:rFonts w:ascii="Times New Roman" w:hint="eastAsia"/>
          <w:sz w:val="28"/>
        </w:rPr>
        <w:t>压实度、平整度、纵断高程、宽度、厚度、强度等符合技术规范要</w:t>
      </w:r>
      <w:r>
        <w:rPr>
          <w:rFonts w:ascii="Times New Roman" w:hint="eastAsia"/>
          <w:sz w:val="28"/>
        </w:rPr>
        <w:lastRenderedPageBreak/>
        <w:t>求，路面横坡在规范允许范围内大于设计横坡度。</w:t>
      </w:r>
    </w:p>
    <w:p w:rsidR="00836151" w:rsidRDefault="00836151" w:rsidP="00F838E6">
      <w:pPr>
        <w:pStyle w:val="ab"/>
        <w:numPr>
          <w:ilvl w:val="0"/>
          <w:numId w:val="38"/>
        </w:numPr>
        <w:snapToGrid w:val="0"/>
        <w:spacing w:beforeLines="50" w:afterLines="50" w:line="500" w:lineRule="exact"/>
        <w:ind w:left="0" w:firstLine="540"/>
        <w:rPr>
          <w:rFonts w:ascii="Times New Roman" w:hint="eastAsia"/>
          <w:sz w:val="28"/>
        </w:rPr>
      </w:pPr>
      <w:r>
        <w:rPr>
          <w:rFonts w:ascii="Times New Roman" w:hint="eastAsia"/>
          <w:sz w:val="28"/>
        </w:rPr>
        <w:t>养生应符合规范要求。</w:t>
      </w:r>
    </w:p>
    <w:p w:rsidR="00836151" w:rsidRDefault="00836151" w:rsidP="00836151">
      <w:pPr>
        <w:pStyle w:val="ab"/>
        <w:tabs>
          <w:tab w:val="left" w:pos="1260"/>
        </w:tabs>
        <w:snapToGrid w:val="0"/>
        <w:spacing w:beforeLines="50" w:afterLines="50" w:line="500" w:lineRule="exact"/>
        <w:ind w:left="480"/>
        <w:rPr>
          <w:rFonts w:ascii="Times New Roman" w:hint="eastAsia"/>
          <w:b/>
          <w:bCs/>
          <w:sz w:val="28"/>
        </w:rPr>
      </w:pPr>
      <w:r>
        <w:rPr>
          <w:rFonts w:ascii="Times New Roman" w:hint="eastAsia"/>
          <w:b/>
          <w:bCs/>
          <w:sz w:val="28"/>
        </w:rPr>
        <w:t>（三）、下封层施工</w:t>
      </w:r>
    </w:p>
    <w:p w:rsidR="00836151" w:rsidRDefault="00836151" w:rsidP="00F838E6">
      <w:pPr>
        <w:numPr>
          <w:ilvl w:val="1"/>
          <w:numId w:val="38"/>
        </w:numPr>
        <w:tabs>
          <w:tab w:val="num" w:pos="840"/>
        </w:tabs>
        <w:snapToGrid w:val="0"/>
        <w:spacing w:beforeLines="50" w:afterLines="50" w:line="500" w:lineRule="exact"/>
        <w:ind w:left="0" w:firstLine="600"/>
        <w:rPr>
          <w:rFonts w:hint="eastAsia"/>
          <w:sz w:val="28"/>
        </w:rPr>
      </w:pPr>
      <w:r>
        <w:rPr>
          <w:rFonts w:hint="eastAsia"/>
          <w:sz w:val="28"/>
        </w:rPr>
        <w:t>将基层表面清扫干净，使表面整洁而无尘埃，然后洒水使表面保持湿润，请监理工程师检查验收，合格后，应用压力喷洒机人工浇洒封层专用乳化沥青，人工洒布石屑，然后用</w:t>
      </w:r>
      <w:r>
        <w:rPr>
          <w:sz w:val="28"/>
        </w:rPr>
        <w:t>8t</w:t>
      </w:r>
      <w:r>
        <w:rPr>
          <w:rFonts w:hint="eastAsia"/>
          <w:sz w:val="28"/>
        </w:rPr>
        <w:t>钢筒式压路机进行稳压</w:t>
      </w:r>
      <w:r>
        <w:rPr>
          <w:rFonts w:hint="eastAsia"/>
          <w:sz w:val="28"/>
        </w:rPr>
        <w:t>1</w:t>
      </w:r>
      <w:r>
        <w:rPr>
          <w:sz w:val="28"/>
        </w:rPr>
        <w:t>—</w:t>
      </w:r>
      <w:r>
        <w:rPr>
          <w:rFonts w:hint="eastAsia"/>
          <w:sz w:val="28"/>
        </w:rPr>
        <w:t>2</w:t>
      </w:r>
      <w:r>
        <w:rPr>
          <w:rFonts w:hint="eastAsia"/>
          <w:sz w:val="28"/>
        </w:rPr>
        <w:t>遍，碾压时压路机要行驶平稳，不得刹车或调头。</w:t>
      </w:r>
    </w:p>
    <w:p w:rsidR="00836151" w:rsidRDefault="00836151" w:rsidP="00F838E6">
      <w:pPr>
        <w:numPr>
          <w:ilvl w:val="1"/>
          <w:numId w:val="38"/>
        </w:numPr>
        <w:tabs>
          <w:tab w:val="num" w:pos="840"/>
        </w:tabs>
        <w:snapToGrid w:val="0"/>
        <w:spacing w:beforeLines="50" w:afterLines="50" w:line="500" w:lineRule="exact"/>
        <w:ind w:left="0" w:firstLine="600"/>
        <w:rPr>
          <w:sz w:val="28"/>
        </w:rPr>
      </w:pPr>
      <w:r>
        <w:rPr>
          <w:rFonts w:hint="eastAsia"/>
          <w:sz w:val="28"/>
        </w:rPr>
        <w:t>封层施工时要求在干燥、气温不低于</w:t>
      </w:r>
      <w:r>
        <w:rPr>
          <w:rFonts w:hint="eastAsia"/>
          <w:sz w:val="28"/>
        </w:rPr>
        <w:t>10</w:t>
      </w:r>
      <w:r>
        <w:rPr>
          <w:rFonts w:hint="eastAsia"/>
          <w:sz w:val="28"/>
        </w:rPr>
        <w:t>℃的情况下进行。</w:t>
      </w:r>
    </w:p>
    <w:p w:rsidR="00836151" w:rsidRDefault="00836151" w:rsidP="00F838E6">
      <w:pPr>
        <w:numPr>
          <w:ilvl w:val="1"/>
          <w:numId w:val="38"/>
        </w:numPr>
        <w:tabs>
          <w:tab w:val="num" w:pos="840"/>
        </w:tabs>
        <w:snapToGrid w:val="0"/>
        <w:spacing w:beforeLines="50" w:afterLines="50" w:line="500" w:lineRule="exact"/>
        <w:ind w:left="0" w:firstLine="600"/>
        <w:rPr>
          <w:sz w:val="28"/>
        </w:rPr>
      </w:pPr>
      <w:r>
        <w:rPr>
          <w:rFonts w:hint="eastAsia"/>
          <w:sz w:val="28"/>
        </w:rPr>
        <w:t>大风、降雨或浓雾天气不能施工下封层。</w:t>
      </w:r>
    </w:p>
    <w:p w:rsidR="00836151" w:rsidRDefault="00836151" w:rsidP="00F838E6">
      <w:pPr>
        <w:numPr>
          <w:ilvl w:val="1"/>
          <w:numId w:val="38"/>
        </w:numPr>
        <w:tabs>
          <w:tab w:val="num" w:pos="840"/>
        </w:tabs>
        <w:snapToGrid w:val="0"/>
        <w:spacing w:beforeLines="50" w:afterLines="50" w:line="500" w:lineRule="exact"/>
        <w:ind w:left="0" w:firstLine="600"/>
        <w:rPr>
          <w:rFonts w:hint="eastAsia"/>
          <w:sz w:val="28"/>
        </w:rPr>
      </w:pPr>
      <w:r>
        <w:rPr>
          <w:rFonts w:hint="eastAsia"/>
          <w:sz w:val="28"/>
        </w:rPr>
        <w:t>封层施工后，原则上封闭交通，必须通行车辆时应限制车辆低速行驶。</w:t>
      </w:r>
    </w:p>
    <w:p w:rsidR="00836151" w:rsidRDefault="00836151" w:rsidP="00836151">
      <w:pPr>
        <w:pStyle w:val="ab"/>
        <w:tabs>
          <w:tab w:val="left" w:pos="360"/>
        </w:tabs>
        <w:snapToGrid w:val="0"/>
        <w:spacing w:beforeLines="50" w:afterLines="50" w:line="500" w:lineRule="exact"/>
        <w:ind w:leftChars="-1" w:left="-2" w:firstLineChars="128" w:firstLine="360"/>
        <w:rPr>
          <w:rFonts w:ascii="Times New Roman" w:hint="eastAsia"/>
          <w:b/>
          <w:bCs/>
          <w:sz w:val="28"/>
        </w:rPr>
      </w:pPr>
      <w:r>
        <w:rPr>
          <w:rFonts w:ascii="Times New Roman" w:hint="eastAsia"/>
          <w:b/>
          <w:bCs/>
          <w:sz w:val="28"/>
        </w:rPr>
        <w:t>（四）、沥青混凝土路面施工</w:t>
      </w:r>
    </w:p>
    <w:p w:rsidR="00836151" w:rsidRDefault="00836151" w:rsidP="00836151">
      <w:pPr>
        <w:snapToGrid w:val="0"/>
        <w:spacing w:beforeLines="50" w:afterLines="50" w:line="500" w:lineRule="exact"/>
        <w:ind w:firstLineChars="192" w:firstLine="538"/>
        <w:rPr>
          <w:rFonts w:hint="eastAsia"/>
          <w:sz w:val="28"/>
        </w:rPr>
      </w:pPr>
      <w:r>
        <w:rPr>
          <w:rFonts w:hint="eastAsia"/>
          <w:sz w:val="28"/>
        </w:rPr>
        <w:t>a</w:t>
      </w:r>
      <w:r>
        <w:rPr>
          <w:rFonts w:hint="eastAsia"/>
          <w:sz w:val="28"/>
        </w:rPr>
        <w:t>．工艺特征：沥青混凝土路面施工从拌和、运输、摊铺到碾压均采用机械化施工。拌和站为两台</w:t>
      </w:r>
      <w:r>
        <w:rPr>
          <w:rFonts w:hint="eastAsia"/>
          <w:sz w:val="28"/>
        </w:rPr>
        <w:t>A</w:t>
      </w:r>
      <w:r>
        <w:rPr>
          <w:sz w:val="28"/>
        </w:rPr>
        <w:t>B</w:t>
      </w:r>
      <w:r>
        <w:rPr>
          <w:rFonts w:hint="eastAsia"/>
          <w:sz w:val="28"/>
        </w:rPr>
        <w:t>P</w:t>
      </w:r>
      <w:r>
        <w:rPr>
          <w:sz w:val="28"/>
        </w:rPr>
        <w:t>—240</w:t>
      </w:r>
      <w:r>
        <w:rPr>
          <w:rFonts w:hint="eastAsia"/>
          <w:sz w:val="28"/>
        </w:rPr>
        <w:t>型，日本产，产量</w:t>
      </w:r>
      <w:r>
        <w:rPr>
          <w:sz w:val="28"/>
        </w:rPr>
        <w:t>240t/h</w:t>
      </w:r>
      <w:r>
        <w:rPr>
          <w:rFonts w:hint="eastAsia"/>
          <w:sz w:val="28"/>
        </w:rPr>
        <w:t>，两台合计可达产量</w:t>
      </w:r>
      <w:r>
        <w:rPr>
          <w:rFonts w:hint="eastAsia"/>
          <w:sz w:val="28"/>
        </w:rPr>
        <w:t>48</w:t>
      </w:r>
      <w:r>
        <w:rPr>
          <w:sz w:val="28"/>
        </w:rPr>
        <w:t>0t/h</w:t>
      </w:r>
      <w:r>
        <w:rPr>
          <w:rFonts w:hint="eastAsia"/>
          <w:sz w:val="28"/>
        </w:rPr>
        <w:t>。</w:t>
      </w:r>
    </w:p>
    <w:p w:rsidR="00836151" w:rsidRDefault="00836151" w:rsidP="00836151">
      <w:pPr>
        <w:snapToGrid w:val="0"/>
        <w:spacing w:beforeLines="50" w:afterLines="50" w:line="500" w:lineRule="exact"/>
        <w:ind w:firstLine="567"/>
        <w:rPr>
          <w:rFonts w:hint="eastAsia"/>
          <w:sz w:val="28"/>
        </w:rPr>
      </w:pPr>
      <w:r>
        <w:rPr>
          <w:rFonts w:hint="eastAsia"/>
          <w:sz w:val="28"/>
        </w:rPr>
        <w:t>b</w:t>
      </w:r>
      <w:r>
        <w:rPr>
          <w:rFonts w:hint="eastAsia"/>
          <w:sz w:val="28"/>
        </w:rPr>
        <w:t>．施工准备</w:t>
      </w:r>
    </w:p>
    <w:p w:rsidR="00836151" w:rsidRDefault="00836151" w:rsidP="00836151">
      <w:pPr>
        <w:pStyle w:val="ab"/>
        <w:tabs>
          <w:tab w:val="left" w:pos="1080"/>
        </w:tabs>
        <w:snapToGrid w:val="0"/>
        <w:spacing w:beforeLines="50" w:afterLines="50" w:line="500" w:lineRule="exact"/>
        <w:ind w:firstLineChars="202" w:firstLine="566"/>
        <w:rPr>
          <w:rFonts w:ascii="Times New Roman" w:hint="eastAsia"/>
          <w:sz w:val="28"/>
        </w:rPr>
      </w:pPr>
      <w:r>
        <w:rPr>
          <w:rFonts w:ascii="Times New Roman" w:hint="eastAsia"/>
          <w:sz w:val="28"/>
        </w:rPr>
        <w:t>为了保证集料清洁，集料场地先铺</w:t>
      </w:r>
      <w:r>
        <w:rPr>
          <w:rFonts w:ascii="Times New Roman"/>
          <w:sz w:val="28"/>
        </w:rPr>
        <w:t>20cm</w:t>
      </w:r>
      <w:r>
        <w:rPr>
          <w:rFonts w:ascii="Times New Roman" w:hint="eastAsia"/>
          <w:sz w:val="28"/>
        </w:rPr>
        <w:t>砂砾再铺</w:t>
      </w:r>
      <w:r>
        <w:rPr>
          <w:rFonts w:ascii="Times New Roman"/>
          <w:sz w:val="28"/>
        </w:rPr>
        <w:t>15cm</w:t>
      </w:r>
      <w:r>
        <w:rPr>
          <w:rFonts w:ascii="Times New Roman" w:hint="eastAsia"/>
          <w:sz w:val="28"/>
        </w:rPr>
        <w:t>20#</w:t>
      </w:r>
      <w:r>
        <w:rPr>
          <w:rFonts w:ascii="Times New Roman" w:hint="eastAsia"/>
          <w:sz w:val="28"/>
        </w:rPr>
        <w:t>砼进行硬化。并搭设钢架防雨棚。</w:t>
      </w:r>
    </w:p>
    <w:p w:rsidR="00836151" w:rsidRDefault="00836151" w:rsidP="00F838E6">
      <w:pPr>
        <w:pStyle w:val="ab"/>
        <w:numPr>
          <w:ilvl w:val="0"/>
          <w:numId w:val="27"/>
        </w:numPr>
        <w:tabs>
          <w:tab w:val="left" w:pos="1080"/>
        </w:tabs>
        <w:snapToGrid w:val="0"/>
        <w:spacing w:beforeLines="50" w:afterLines="50" w:line="500" w:lineRule="exact"/>
        <w:rPr>
          <w:rFonts w:ascii="Times New Roman" w:hint="eastAsia"/>
          <w:sz w:val="28"/>
        </w:rPr>
      </w:pPr>
      <w:r>
        <w:rPr>
          <w:rFonts w:ascii="Times New Roman" w:hint="eastAsia"/>
          <w:sz w:val="28"/>
        </w:rPr>
        <w:t>对所需的各种原材料按合同规范要求进行试验，对于粗集料、细集料必须要做棱角性、砂当量试验。对于粗集料要求其针片状指标不大于</w:t>
      </w:r>
      <w:r>
        <w:rPr>
          <w:rFonts w:ascii="Times New Roman" w:hint="eastAsia"/>
          <w:sz w:val="28"/>
        </w:rPr>
        <w:t>12%</w:t>
      </w:r>
      <w:r>
        <w:rPr>
          <w:rFonts w:ascii="Times New Roman" w:hint="eastAsia"/>
          <w:sz w:val="28"/>
        </w:rPr>
        <w:t>，超过一个以上破碎面的石料应超过</w:t>
      </w:r>
      <w:r>
        <w:rPr>
          <w:rFonts w:ascii="Times New Roman" w:hint="eastAsia"/>
          <w:sz w:val="28"/>
        </w:rPr>
        <w:t>95%</w:t>
      </w:r>
      <w:r>
        <w:rPr>
          <w:rFonts w:ascii="Times New Roman" w:hint="eastAsia"/>
          <w:sz w:val="28"/>
        </w:rPr>
        <w:t>，超过两个以上破碎面的石料应超过</w:t>
      </w:r>
      <w:r>
        <w:rPr>
          <w:rFonts w:ascii="Times New Roman" w:hint="eastAsia"/>
          <w:sz w:val="28"/>
        </w:rPr>
        <w:t>90%</w:t>
      </w:r>
      <w:r>
        <w:rPr>
          <w:rFonts w:ascii="Times New Roman" w:hint="eastAsia"/>
          <w:sz w:val="28"/>
        </w:rPr>
        <w:t>；对于细集料配备专门的检测设备，要求其棱角性在</w:t>
      </w:r>
      <w:r>
        <w:rPr>
          <w:rFonts w:ascii="Times New Roman" w:hint="eastAsia"/>
          <w:sz w:val="28"/>
        </w:rPr>
        <w:t>45%~50%</w:t>
      </w:r>
      <w:r>
        <w:rPr>
          <w:rFonts w:ascii="Times New Roman" w:hint="eastAsia"/>
          <w:sz w:val="28"/>
        </w:rPr>
        <w:t>之间。砂当量指标要求大于</w:t>
      </w:r>
      <w:r>
        <w:rPr>
          <w:rFonts w:ascii="Times New Roman" w:hint="eastAsia"/>
          <w:sz w:val="28"/>
        </w:rPr>
        <w:t>45%</w:t>
      </w:r>
      <w:r>
        <w:rPr>
          <w:rFonts w:ascii="Times New Roman" w:hint="eastAsia"/>
          <w:sz w:val="28"/>
        </w:rPr>
        <w:t>，压碎值不大于</w:t>
      </w:r>
      <w:r>
        <w:rPr>
          <w:rFonts w:ascii="Times New Roman" w:hint="eastAsia"/>
          <w:sz w:val="28"/>
        </w:rPr>
        <w:t>22%</w:t>
      </w:r>
      <w:r>
        <w:rPr>
          <w:rFonts w:ascii="Times New Roman" w:hint="eastAsia"/>
          <w:sz w:val="28"/>
        </w:rPr>
        <w:t>，坚固性大于</w:t>
      </w:r>
      <w:r>
        <w:rPr>
          <w:rFonts w:ascii="Times New Roman" w:hint="eastAsia"/>
          <w:sz w:val="28"/>
        </w:rPr>
        <w:t>8%</w:t>
      </w:r>
      <w:r>
        <w:rPr>
          <w:rFonts w:ascii="Times New Roman" w:hint="eastAsia"/>
          <w:sz w:val="28"/>
        </w:rPr>
        <w:t>。合格后并经监理工程师审核批准方可购料进场，进场的集料按品种规格隔离堆放，隔离墙采用砖砌。</w:t>
      </w:r>
    </w:p>
    <w:p w:rsidR="00836151" w:rsidRDefault="00836151" w:rsidP="00F838E6">
      <w:pPr>
        <w:pStyle w:val="ab"/>
        <w:numPr>
          <w:ilvl w:val="0"/>
          <w:numId w:val="27"/>
        </w:numPr>
        <w:tabs>
          <w:tab w:val="left" w:pos="1080"/>
        </w:tabs>
        <w:snapToGrid w:val="0"/>
        <w:spacing w:beforeLines="50" w:afterLines="50" w:line="500" w:lineRule="exact"/>
        <w:rPr>
          <w:rFonts w:ascii="Times New Roman" w:hint="eastAsia"/>
          <w:sz w:val="28"/>
        </w:rPr>
      </w:pPr>
      <w:r>
        <w:rPr>
          <w:rFonts w:ascii="Times New Roman" w:hint="eastAsia"/>
          <w:sz w:val="28"/>
        </w:rPr>
        <w:t>细集料应用油布覆盖，以避免集料被雨淋湿。</w:t>
      </w:r>
    </w:p>
    <w:p w:rsidR="00836151" w:rsidRDefault="00836151" w:rsidP="00F838E6">
      <w:pPr>
        <w:pStyle w:val="ab"/>
        <w:numPr>
          <w:ilvl w:val="0"/>
          <w:numId w:val="27"/>
        </w:numPr>
        <w:tabs>
          <w:tab w:val="left" w:pos="1080"/>
        </w:tabs>
        <w:snapToGrid w:val="0"/>
        <w:spacing w:beforeLines="50" w:afterLines="50" w:line="500" w:lineRule="exact"/>
        <w:rPr>
          <w:rFonts w:ascii="Times New Roman" w:hint="eastAsia"/>
          <w:sz w:val="28"/>
        </w:rPr>
      </w:pPr>
      <w:r>
        <w:rPr>
          <w:rFonts w:ascii="Times New Roman" w:hint="eastAsia"/>
          <w:sz w:val="28"/>
        </w:rPr>
        <w:lastRenderedPageBreak/>
        <w:t>按规范要求进行试验配比，并根据集料的粘附性试验情况添加抗剥离剂，并在开工前一个月，将试配的混合料设计和设备中所生产的混合料的试样和它的组成材料一起的详细说明提交监理工程师审批。</w:t>
      </w:r>
    </w:p>
    <w:p w:rsidR="00836151" w:rsidRDefault="00836151" w:rsidP="00F838E6">
      <w:pPr>
        <w:pStyle w:val="ab"/>
        <w:numPr>
          <w:ilvl w:val="0"/>
          <w:numId w:val="27"/>
        </w:numPr>
        <w:tabs>
          <w:tab w:val="left" w:pos="1080"/>
        </w:tabs>
        <w:snapToGrid w:val="0"/>
        <w:spacing w:beforeLines="50" w:afterLines="50" w:line="500" w:lineRule="exact"/>
        <w:rPr>
          <w:rFonts w:ascii="Times New Roman" w:hint="eastAsia"/>
          <w:sz w:val="28"/>
        </w:rPr>
      </w:pPr>
      <w:r>
        <w:rPr>
          <w:rFonts w:ascii="Times New Roman" w:hint="eastAsia"/>
          <w:sz w:val="28"/>
        </w:rPr>
        <w:t>组织技术交底，包括施工规范要求，质量检验标准，施工要点，安全生产措施等等。</w:t>
      </w:r>
    </w:p>
    <w:p w:rsidR="00836151" w:rsidRDefault="00836151" w:rsidP="00F838E6">
      <w:pPr>
        <w:pStyle w:val="ab"/>
        <w:numPr>
          <w:ilvl w:val="0"/>
          <w:numId w:val="27"/>
        </w:numPr>
        <w:tabs>
          <w:tab w:val="left" w:pos="1080"/>
        </w:tabs>
        <w:snapToGrid w:val="0"/>
        <w:spacing w:beforeLines="50" w:afterLines="50" w:line="500" w:lineRule="exact"/>
        <w:rPr>
          <w:rFonts w:ascii="Times New Roman" w:hint="eastAsia"/>
          <w:sz w:val="28"/>
        </w:rPr>
      </w:pPr>
      <w:r>
        <w:rPr>
          <w:rFonts w:ascii="Times New Roman" w:hint="eastAsia"/>
          <w:sz w:val="28"/>
        </w:rPr>
        <w:t>在验收的基层上进行中线恢复（下面层施工时）在边线外侧</w:t>
      </w:r>
      <w:r>
        <w:rPr>
          <w:rFonts w:ascii="Times New Roman" w:hint="eastAsia"/>
          <w:sz w:val="28"/>
        </w:rPr>
        <w:t>0</w:t>
      </w:r>
      <w:r>
        <w:rPr>
          <w:rFonts w:ascii="Times New Roman" w:hint="eastAsia"/>
          <w:sz w:val="28"/>
        </w:rPr>
        <w:t>．</w:t>
      </w:r>
      <w:r>
        <w:rPr>
          <w:rFonts w:ascii="Times New Roman" w:hint="eastAsia"/>
          <w:sz w:val="28"/>
        </w:rPr>
        <w:t>3m~0</w:t>
      </w:r>
      <w:r>
        <w:rPr>
          <w:rFonts w:ascii="Times New Roman" w:hint="eastAsia"/>
          <w:sz w:val="28"/>
        </w:rPr>
        <w:t>．</w:t>
      </w:r>
      <w:r>
        <w:rPr>
          <w:rFonts w:ascii="Times New Roman" w:hint="eastAsia"/>
          <w:sz w:val="28"/>
        </w:rPr>
        <w:t>5m</w:t>
      </w:r>
      <w:r>
        <w:rPr>
          <w:rFonts w:ascii="Times New Roman" w:hint="eastAsia"/>
          <w:sz w:val="28"/>
        </w:rPr>
        <w:t>处每隔</w:t>
      </w:r>
      <w:r>
        <w:rPr>
          <w:rFonts w:ascii="Times New Roman" w:hint="eastAsia"/>
          <w:sz w:val="28"/>
        </w:rPr>
        <w:t>8~10m</w:t>
      </w:r>
      <w:r>
        <w:rPr>
          <w:rFonts w:ascii="Times New Roman" w:hint="eastAsia"/>
          <w:sz w:val="28"/>
        </w:rPr>
        <w:t>钉立钢钎桩</w:t>
      </w:r>
      <w:r>
        <w:rPr>
          <w:rFonts w:ascii="Times New Roman" w:hint="eastAsia"/>
          <w:sz w:val="28"/>
        </w:rPr>
        <w:t>,</w:t>
      </w:r>
      <w:r>
        <w:rPr>
          <w:rFonts w:ascii="Times New Roman" w:hint="eastAsia"/>
          <w:sz w:val="28"/>
        </w:rPr>
        <w:t>并架设钢丝线</w:t>
      </w:r>
      <w:r>
        <w:rPr>
          <w:rFonts w:ascii="Times New Roman" w:hint="eastAsia"/>
          <w:sz w:val="28"/>
        </w:rPr>
        <w:t>,</w:t>
      </w:r>
      <w:r>
        <w:rPr>
          <w:rFonts w:ascii="Times New Roman" w:hint="eastAsia"/>
          <w:sz w:val="28"/>
        </w:rPr>
        <w:t>同时对基层进行扫除、清洗，最终得到监理工程师的认可。</w:t>
      </w:r>
    </w:p>
    <w:p w:rsidR="00836151" w:rsidRDefault="00836151" w:rsidP="00F838E6">
      <w:pPr>
        <w:pStyle w:val="ab"/>
        <w:numPr>
          <w:ilvl w:val="0"/>
          <w:numId w:val="27"/>
        </w:numPr>
        <w:tabs>
          <w:tab w:val="left" w:pos="1080"/>
        </w:tabs>
        <w:snapToGrid w:val="0"/>
        <w:spacing w:beforeLines="50" w:afterLines="50" w:line="500" w:lineRule="exact"/>
        <w:rPr>
          <w:rFonts w:ascii="Times New Roman" w:hint="eastAsia"/>
          <w:sz w:val="28"/>
        </w:rPr>
      </w:pPr>
      <w:r>
        <w:rPr>
          <w:rFonts w:ascii="Times New Roman" w:hint="eastAsia"/>
          <w:sz w:val="28"/>
        </w:rPr>
        <w:t>试验段开工前，安装好所有试验仪器和设备，配齐试验人员报请监理工程师审批。工程正式开工前</w:t>
      </w:r>
      <w:r>
        <w:rPr>
          <w:rFonts w:ascii="Times New Roman" w:hint="eastAsia"/>
          <w:sz w:val="28"/>
        </w:rPr>
        <w:t>14</w:t>
      </w:r>
      <w:r>
        <w:rPr>
          <w:rFonts w:ascii="Times New Roman" w:hint="eastAsia"/>
          <w:sz w:val="28"/>
        </w:rPr>
        <w:t>天，应在监理工程师批准的路段，备齐调试好所有施工所需的机械设备进行试验段的铺筑。试验段摊铺压实</w:t>
      </w:r>
      <w:r>
        <w:rPr>
          <w:rFonts w:ascii="Times New Roman" w:hint="eastAsia"/>
          <w:sz w:val="28"/>
        </w:rPr>
        <w:t>12</w:t>
      </w:r>
      <w:r>
        <w:rPr>
          <w:rFonts w:ascii="Times New Roman" w:hint="eastAsia"/>
          <w:sz w:val="28"/>
        </w:rPr>
        <w:t>小时后，对厚度、压实度、沥青含量、矿料级配及施工规范要求的其它内容进行抽样试验，并写出书面报告，报请监理工程师验收审核。</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c</w:t>
      </w:r>
      <w:r>
        <w:rPr>
          <w:rFonts w:ascii="Times New Roman" w:hint="eastAsia"/>
          <w:sz w:val="28"/>
        </w:rPr>
        <w:t>．混合料的拌和</w:t>
      </w:r>
    </w:p>
    <w:p w:rsidR="00836151" w:rsidRDefault="00836151" w:rsidP="00F838E6">
      <w:pPr>
        <w:pStyle w:val="ab"/>
        <w:numPr>
          <w:ilvl w:val="1"/>
          <w:numId w:val="27"/>
        </w:numPr>
        <w:snapToGrid w:val="0"/>
        <w:spacing w:beforeLines="50" w:afterLines="50" w:line="500" w:lineRule="exact"/>
        <w:ind w:left="0" w:firstLine="567"/>
        <w:rPr>
          <w:rFonts w:ascii="Times New Roman" w:hint="eastAsia"/>
          <w:sz w:val="28"/>
        </w:rPr>
      </w:pPr>
      <w:r>
        <w:rPr>
          <w:rFonts w:ascii="Times New Roman" w:hint="eastAsia"/>
          <w:sz w:val="28"/>
        </w:rPr>
        <w:t>合格的集料应分等级堆放在硬化、无污染场地上，并按规范要求且监理工程师审批后的配合比进行配料。</w:t>
      </w:r>
    </w:p>
    <w:p w:rsidR="00836151" w:rsidRDefault="00836151" w:rsidP="00F838E6">
      <w:pPr>
        <w:pStyle w:val="ab"/>
        <w:numPr>
          <w:ilvl w:val="1"/>
          <w:numId w:val="27"/>
        </w:numPr>
        <w:snapToGrid w:val="0"/>
        <w:spacing w:beforeLines="50" w:afterLines="50" w:line="500" w:lineRule="exact"/>
        <w:ind w:left="0" w:firstLine="567"/>
        <w:rPr>
          <w:rFonts w:ascii="Times New Roman" w:hint="eastAsia"/>
          <w:sz w:val="28"/>
        </w:rPr>
      </w:pPr>
      <w:r>
        <w:rPr>
          <w:rFonts w:ascii="Times New Roman" w:hint="eastAsia"/>
          <w:sz w:val="28"/>
        </w:rPr>
        <w:t>安装一套自动控制的间歇式沥青混凝土拌和站和改性沥青加工设备，并装有检测混和料拌和及出厂的温度装置。同时装有保温的成品贮料仓及二次除尘装置。</w:t>
      </w:r>
    </w:p>
    <w:p w:rsidR="00836151" w:rsidRDefault="00836151" w:rsidP="00F838E6">
      <w:pPr>
        <w:pStyle w:val="ab"/>
        <w:numPr>
          <w:ilvl w:val="1"/>
          <w:numId w:val="27"/>
        </w:numPr>
        <w:snapToGrid w:val="0"/>
        <w:spacing w:beforeLines="50" w:afterLines="50" w:line="500" w:lineRule="exact"/>
        <w:ind w:left="0" w:firstLine="567"/>
        <w:rPr>
          <w:rFonts w:ascii="Times New Roman" w:hint="eastAsia"/>
          <w:sz w:val="28"/>
        </w:rPr>
      </w:pPr>
      <w:r>
        <w:rPr>
          <w:rFonts w:ascii="Times New Roman" w:hint="eastAsia"/>
          <w:sz w:val="28"/>
        </w:rPr>
        <w:t>拌和站设试验室，对沥青混凝土的原材料和混合料及时进行检测。</w:t>
      </w:r>
    </w:p>
    <w:p w:rsidR="00836151" w:rsidRDefault="00836151" w:rsidP="00F838E6">
      <w:pPr>
        <w:pStyle w:val="ab"/>
        <w:numPr>
          <w:ilvl w:val="1"/>
          <w:numId w:val="27"/>
        </w:numPr>
        <w:snapToGrid w:val="0"/>
        <w:spacing w:beforeLines="50" w:afterLines="50" w:line="500" w:lineRule="exact"/>
        <w:ind w:left="0" w:firstLine="567"/>
        <w:rPr>
          <w:rFonts w:ascii="Times New Roman" w:hint="eastAsia"/>
          <w:sz w:val="28"/>
        </w:rPr>
      </w:pPr>
      <w:r>
        <w:rPr>
          <w:rFonts w:ascii="Times New Roman" w:hint="eastAsia"/>
          <w:sz w:val="28"/>
        </w:rPr>
        <w:t>沥青与矿料的加热温度保证使拌和的沥青混合料出厂温度符合技术规范要求，其中普通沥青混凝土控制在</w:t>
      </w:r>
      <w:r>
        <w:rPr>
          <w:rFonts w:ascii="Times New Roman" w:hint="eastAsia"/>
          <w:sz w:val="28"/>
        </w:rPr>
        <w:t>150</w:t>
      </w:r>
      <w:r>
        <w:rPr>
          <w:rFonts w:ascii="Times New Roman" w:hint="eastAsia"/>
          <w:sz w:val="28"/>
        </w:rPr>
        <w:t>℃</w:t>
      </w:r>
      <w:r>
        <w:rPr>
          <w:rFonts w:ascii="Times New Roman" w:hint="eastAsia"/>
          <w:sz w:val="28"/>
        </w:rPr>
        <w:t>~165</w:t>
      </w:r>
      <w:r>
        <w:rPr>
          <w:rFonts w:ascii="Times New Roman" w:hint="eastAsia"/>
          <w:sz w:val="28"/>
        </w:rPr>
        <w:t>℃，改性沥青混和料控制在</w:t>
      </w:r>
      <w:r>
        <w:rPr>
          <w:rFonts w:ascii="Times New Roman" w:hint="eastAsia"/>
          <w:sz w:val="28"/>
        </w:rPr>
        <w:t>170</w:t>
      </w:r>
      <w:r>
        <w:rPr>
          <w:rFonts w:ascii="Times New Roman" w:hint="eastAsia"/>
          <w:sz w:val="28"/>
        </w:rPr>
        <w:t>℃</w:t>
      </w:r>
      <w:r>
        <w:rPr>
          <w:rFonts w:ascii="Times New Roman" w:hint="eastAsia"/>
          <w:sz w:val="28"/>
        </w:rPr>
        <w:t>~185</w:t>
      </w:r>
      <w:r>
        <w:rPr>
          <w:rFonts w:ascii="Times New Roman" w:hint="eastAsia"/>
          <w:sz w:val="28"/>
        </w:rPr>
        <w:t>℃。</w:t>
      </w:r>
    </w:p>
    <w:p w:rsidR="00836151" w:rsidRDefault="00836151" w:rsidP="00F838E6">
      <w:pPr>
        <w:pStyle w:val="ab"/>
        <w:numPr>
          <w:ilvl w:val="1"/>
          <w:numId w:val="27"/>
        </w:numPr>
        <w:snapToGrid w:val="0"/>
        <w:spacing w:beforeLines="50" w:afterLines="50" w:line="500" w:lineRule="exact"/>
        <w:ind w:left="0" w:firstLine="567"/>
        <w:rPr>
          <w:rFonts w:ascii="Times New Roman" w:hint="eastAsia"/>
          <w:sz w:val="28"/>
        </w:rPr>
      </w:pPr>
      <w:r>
        <w:rPr>
          <w:rFonts w:ascii="Times New Roman" w:hint="eastAsia"/>
          <w:sz w:val="28"/>
        </w:rPr>
        <w:t>沥青混合料拌和时间应以混合料拌和均匀、所有矿料颗粒全部裹覆沥青结合料为度，并经试拌确定。</w:t>
      </w:r>
    </w:p>
    <w:p w:rsidR="00836151" w:rsidRDefault="00836151" w:rsidP="00F838E6">
      <w:pPr>
        <w:pStyle w:val="ab"/>
        <w:numPr>
          <w:ilvl w:val="1"/>
          <w:numId w:val="27"/>
        </w:numPr>
        <w:snapToGrid w:val="0"/>
        <w:spacing w:beforeLines="50" w:afterLines="50" w:line="500" w:lineRule="exact"/>
        <w:ind w:left="0" w:firstLine="567"/>
        <w:rPr>
          <w:rFonts w:ascii="Times New Roman" w:hint="eastAsia"/>
          <w:sz w:val="28"/>
        </w:rPr>
      </w:pPr>
      <w:r>
        <w:rPr>
          <w:rFonts w:ascii="Times New Roman" w:hint="eastAsia"/>
          <w:sz w:val="28"/>
        </w:rPr>
        <w:t>拌和的沥青混合料应均匀一致，无结团或块或严重的粗粒料分离现</w:t>
      </w:r>
      <w:r>
        <w:rPr>
          <w:rFonts w:ascii="Times New Roman" w:hint="eastAsia"/>
          <w:sz w:val="28"/>
        </w:rPr>
        <w:lastRenderedPageBreak/>
        <w:t>象，凡加热过渡的混合料或已炭化，起泡和含水的混合料予以废弃。</w:t>
      </w:r>
    </w:p>
    <w:p w:rsidR="00836151" w:rsidRDefault="00836151" w:rsidP="00F838E6">
      <w:pPr>
        <w:pStyle w:val="ab"/>
        <w:numPr>
          <w:ilvl w:val="1"/>
          <w:numId w:val="27"/>
        </w:numPr>
        <w:snapToGrid w:val="0"/>
        <w:spacing w:beforeLines="50" w:afterLines="50" w:line="500" w:lineRule="exact"/>
        <w:ind w:left="0" w:firstLine="567"/>
        <w:rPr>
          <w:rFonts w:ascii="Times New Roman" w:hint="eastAsia"/>
          <w:sz w:val="28"/>
        </w:rPr>
      </w:pPr>
      <w:r>
        <w:rPr>
          <w:rFonts w:ascii="Times New Roman" w:hint="eastAsia"/>
          <w:sz w:val="28"/>
        </w:rPr>
        <w:t>经设计确定的标准配合比在施工过程中不得随意变更。施工生产过程中，凡遇进场材料规格或配合比发生变化，并经检测沥青混合料的矿料级配、马歇尔技术指标不符合要求时，应及时调整配合比，根据室内试验资料进行试拌，并做相应的沥青含量、级配组成和有关指标试验检验，并报请监理工程师审批重新确定配合比。</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d</w:t>
      </w:r>
      <w:r>
        <w:rPr>
          <w:rFonts w:ascii="Times New Roman" w:hint="eastAsia"/>
          <w:sz w:val="28"/>
        </w:rPr>
        <w:t>．混合料的运输：</w:t>
      </w:r>
    </w:p>
    <w:p w:rsidR="00836151" w:rsidRDefault="00836151" w:rsidP="00F838E6">
      <w:pPr>
        <w:pStyle w:val="ab"/>
        <w:numPr>
          <w:ilvl w:val="2"/>
          <w:numId w:val="27"/>
        </w:numPr>
        <w:snapToGrid w:val="0"/>
        <w:spacing w:beforeLines="50" w:afterLines="50" w:line="500" w:lineRule="exact"/>
        <w:ind w:left="0" w:firstLine="567"/>
        <w:rPr>
          <w:rFonts w:ascii="Times New Roman" w:hint="eastAsia"/>
          <w:sz w:val="28"/>
        </w:rPr>
      </w:pPr>
      <w:r>
        <w:rPr>
          <w:rFonts w:ascii="Times New Roman" w:hint="eastAsia"/>
          <w:sz w:val="28"/>
        </w:rPr>
        <w:t>根据拌和站的生产能力、运距，合理安排车辆，采用</w:t>
      </w:r>
      <w:r>
        <w:rPr>
          <w:rFonts w:ascii="Times New Roman" w:hint="eastAsia"/>
          <w:sz w:val="28"/>
        </w:rPr>
        <w:t>20t</w:t>
      </w:r>
      <w:r>
        <w:rPr>
          <w:rFonts w:ascii="Times New Roman" w:hint="eastAsia"/>
          <w:sz w:val="28"/>
        </w:rPr>
        <w:t>自卸汽车运输。</w:t>
      </w:r>
    </w:p>
    <w:p w:rsidR="00836151" w:rsidRDefault="00836151" w:rsidP="00F838E6">
      <w:pPr>
        <w:pStyle w:val="ab"/>
        <w:numPr>
          <w:ilvl w:val="2"/>
          <w:numId w:val="27"/>
        </w:numPr>
        <w:snapToGrid w:val="0"/>
        <w:spacing w:beforeLines="50" w:afterLines="50" w:line="500" w:lineRule="exact"/>
        <w:ind w:left="0" w:firstLine="567"/>
        <w:rPr>
          <w:rFonts w:ascii="Times New Roman" w:hint="eastAsia"/>
          <w:sz w:val="28"/>
        </w:rPr>
      </w:pPr>
      <w:r>
        <w:rPr>
          <w:rFonts w:ascii="Times New Roman" w:hint="eastAsia"/>
          <w:sz w:val="28"/>
        </w:rPr>
        <w:t>运输车的车厢内，涂刷一层隔离剂，运输混合料过程中备盖蓬布，用以保温、防雨、防尘等。</w:t>
      </w:r>
    </w:p>
    <w:p w:rsidR="00836151" w:rsidRDefault="00836151" w:rsidP="00F838E6">
      <w:pPr>
        <w:pStyle w:val="ab"/>
        <w:numPr>
          <w:ilvl w:val="2"/>
          <w:numId w:val="27"/>
        </w:numPr>
        <w:snapToGrid w:val="0"/>
        <w:spacing w:beforeLines="50" w:afterLines="50" w:line="500" w:lineRule="exact"/>
        <w:ind w:left="0" w:firstLine="567"/>
        <w:rPr>
          <w:rFonts w:ascii="Times New Roman" w:hint="eastAsia"/>
          <w:sz w:val="28"/>
        </w:rPr>
      </w:pPr>
      <w:r>
        <w:rPr>
          <w:rFonts w:ascii="Times New Roman" w:hint="eastAsia"/>
          <w:sz w:val="28"/>
        </w:rPr>
        <w:t>已经离析或硬化结成团块或在运料车卸料时滞留在车上的混合料，以及低于规定铺筑温度或被雨水淋湿的混合料都应予以废弃。</w:t>
      </w:r>
    </w:p>
    <w:p w:rsidR="00836151" w:rsidRDefault="00836151" w:rsidP="00F838E6">
      <w:pPr>
        <w:pStyle w:val="ab"/>
        <w:numPr>
          <w:ilvl w:val="2"/>
          <w:numId w:val="27"/>
        </w:numPr>
        <w:snapToGrid w:val="0"/>
        <w:spacing w:beforeLines="50" w:afterLines="50" w:line="500" w:lineRule="exact"/>
        <w:ind w:left="0" w:firstLine="567"/>
        <w:rPr>
          <w:rFonts w:ascii="Times New Roman" w:hint="eastAsia"/>
          <w:sz w:val="28"/>
        </w:rPr>
      </w:pPr>
      <w:r>
        <w:rPr>
          <w:rFonts w:ascii="Times New Roman" w:hint="eastAsia"/>
          <w:sz w:val="28"/>
        </w:rPr>
        <w:t>运至摊铺现场的混合料，均在当天或当班完成压实。</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e</w:t>
      </w:r>
      <w:r>
        <w:rPr>
          <w:rFonts w:ascii="Times New Roman" w:hint="eastAsia"/>
          <w:sz w:val="28"/>
        </w:rPr>
        <w:t>．混合料的摊铺</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为达到规范要求的路面平整度，摊铺工作是关键，从机械选型、工序配合上下工夫，严格按照工艺要求组织施工。</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1</w:t>
      </w:r>
      <w:r>
        <w:rPr>
          <w:rFonts w:ascii="Times New Roman" w:hint="eastAsia"/>
          <w:sz w:val="28"/>
        </w:rPr>
        <w:t>．为了确保工程进度和质量，设两个工作面，拟投入</w:t>
      </w:r>
      <w:r>
        <w:rPr>
          <w:rFonts w:ascii="Times New Roman" w:hint="eastAsia"/>
          <w:sz w:val="28"/>
        </w:rPr>
        <w:t>4</w:t>
      </w:r>
      <w:r>
        <w:rPr>
          <w:rFonts w:ascii="Times New Roman" w:hint="eastAsia"/>
          <w:sz w:val="28"/>
        </w:rPr>
        <w:t>台沥青混凝土摊铺机，一台</w:t>
      </w:r>
      <w:r>
        <w:rPr>
          <w:rFonts w:ascii="Times New Roman" w:hint="eastAsia"/>
          <w:sz w:val="28"/>
        </w:rPr>
        <w:t>SUPER</w:t>
      </w:r>
      <w:r>
        <w:rPr>
          <w:rFonts w:ascii="Times New Roman" w:hint="eastAsia"/>
          <w:sz w:val="28"/>
        </w:rPr>
        <w:t>—</w:t>
      </w:r>
      <w:r>
        <w:rPr>
          <w:rFonts w:ascii="Times New Roman" w:hint="eastAsia"/>
          <w:sz w:val="28"/>
        </w:rPr>
        <w:t>2500</w:t>
      </w:r>
      <w:r>
        <w:rPr>
          <w:rFonts w:ascii="Times New Roman" w:hint="eastAsia"/>
          <w:sz w:val="28"/>
        </w:rPr>
        <w:t>；三台“</w:t>
      </w:r>
      <w:r>
        <w:rPr>
          <w:rFonts w:ascii="Times New Roman"/>
          <w:sz w:val="28"/>
        </w:rPr>
        <w:t>ABG</w:t>
      </w:r>
      <w:r>
        <w:rPr>
          <w:rFonts w:ascii="Times New Roman" w:hint="eastAsia"/>
          <w:sz w:val="28"/>
        </w:rPr>
        <w:t>”—</w:t>
      </w:r>
      <w:r>
        <w:rPr>
          <w:rFonts w:ascii="Times New Roman" w:hint="eastAsia"/>
          <w:sz w:val="28"/>
        </w:rPr>
        <w:t>423</w:t>
      </w:r>
      <w:r>
        <w:rPr>
          <w:rFonts w:ascii="Times New Roman" w:hint="eastAsia"/>
          <w:sz w:val="28"/>
        </w:rPr>
        <w:t>；上、中、下面层均采用全宽度摊铺机全副摊铺，</w:t>
      </w:r>
      <w:r>
        <w:rPr>
          <w:rFonts w:ascii="Times New Roman" w:hint="eastAsia"/>
          <w:sz w:val="28"/>
        </w:rPr>
        <w:t>4</w:t>
      </w:r>
      <w:r>
        <w:rPr>
          <w:rFonts w:ascii="Times New Roman" w:hint="eastAsia"/>
          <w:sz w:val="28"/>
        </w:rPr>
        <w:t>台摊铺机均具自动调节摊铺厚度和找平装置。</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2</w:t>
      </w:r>
      <w:r>
        <w:rPr>
          <w:rFonts w:ascii="Times New Roman" w:hint="eastAsia"/>
          <w:sz w:val="28"/>
        </w:rPr>
        <w:t>．为保证沥青面层的标高，下面层摊铺厚度采用两侧钢丝引导的高程控制方式。钢丝为扭绕式，每</w:t>
      </w:r>
      <w:r>
        <w:rPr>
          <w:rFonts w:ascii="Times New Roman" w:hint="eastAsia"/>
          <w:sz w:val="28"/>
        </w:rPr>
        <w:t>8m~10m</w:t>
      </w:r>
      <w:r>
        <w:rPr>
          <w:rFonts w:ascii="Times New Roman" w:hint="eastAsia"/>
          <w:sz w:val="28"/>
        </w:rPr>
        <w:t>间设置一钢丝支架，严格测量架上钢丝顶点标高，以确保下面层的高程和平整度；中、上面层摊铺采用摊铺层前后保持相同高差的雪撬式摊铺厚度自动控制方式。</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3</w:t>
      </w:r>
      <w:r>
        <w:rPr>
          <w:rFonts w:ascii="Times New Roman" w:hint="eastAsia"/>
          <w:sz w:val="28"/>
        </w:rPr>
        <w:t>．摊铺机必须缓慢、均匀、连续不间断地摊铺。摊铺速度控制在</w:t>
      </w:r>
      <w:r>
        <w:rPr>
          <w:rFonts w:ascii="Times New Roman" w:hint="eastAsia"/>
          <w:sz w:val="28"/>
        </w:rPr>
        <w:t>2--6m/min</w:t>
      </w:r>
      <w:r>
        <w:rPr>
          <w:rFonts w:ascii="Times New Roman" w:hint="eastAsia"/>
          <w:sz w:val="28"/>
        </w:rPr>
        <w:t>范围内。其输出量和混合料运送量相匹配，摊铺过程中不随意变换速度，避</w:t>
      </w:r>
      <w:r>
        <w:rPr>
          <w:rFonts w:ascii="Times New Roman" w:hint="eastAsia"/>
          <w:sz w:val="28"/>
        </w:rPr>
        <w:lastRenderedPageBreak/>
        <w:t>免中途停滞。</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4</w:t>
      </w:r>
      <w:r>
        <w:rPr>
          <w:rFonts w:ascii="Times New Roman" w:hint="eastAsia"/>
          <w:sz w:val="28"/>
        </w:rPr>
        <w:t>．沥青混凝土摊铺温度根据沥青的标号或气温状况进行调节，普通沥青混合料摊铺温度不低于</w:t>
      </w:r>
      <w:r>
        <w:rPr>
          <w:rFonts w:ascii="Times New Roman" w:hint="eastAsia"/>
          <w:sz w:val="28"/>
        </w:rPr>
        <w:t>130</w:t>
      </w:r>
      <w:r>
        <w:rPr>
          <w:rFonts w:ascii="Times New Roman" w:hint="eastAsia"/>
          <w:sz w:val="28"/>
        </w:rPr>
        <w:t>℃，不得超过</w:t>
      </w:r>
      <w:r>
        <w:rPr>
          <w:rFonts w:ascii="Times New Roman" w:hint="eastAsia"/>
          <w:sz w:val="28"/>
        </w:rPr>
        <w:t>165</w:t>
      </w:r>
      <w:r>
        <w:rPr>
          <w:rFonts w:ascii="Times New Roman" w:hint="eastAsia"/>
          <w:sz w:val="28"/>
        </w:rPr>
        <w:t>℃，改性沥青混合料摊铺温度不低于</w:t>
      </w:r>
      <w:r>
        <w:rPr>
          <w:rFonts w:ascii="Times New Roman" w:hint="eastAsia"/>
          <w:sz w:val="28"/>
        </w:rPr>
        <w:t>160</w:t>
      </w:r>
      <w:r>
        <w:rPr>
          <w:rFonts w:ascii="Times New Roman" w:hint="eastAsia"/>
          <w:sz w:val="28"/>
        </w:rPr>
        <w:t>℃。</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5</w:t>
      </w:r>
      <w:r>
        <w:rPr>
          <w:rFonts w:ascii="Times New Roman" w:hint="eastAsia"/>
          <w:sz w:val="28"/>
        </w:rPr>
        <w:t>．开始摊铺前将摊铺机的熨平板加热，加热温度不低于</w:t>
      </w:r>
      <w:r>
        <w:rPr>
          <w:rFonts w:ascii="Times New Roman" w:hint="eastAsia"/>
          <w:sz w:val="28"/>
        </w:rPr>
        <w:t>65</w:t>
      </w:r>
      <w:r>
        <w:rPr>
          <w:rFonts w:ascii="Times New Roman" w:hint="eastAsia"/>
          <w:sz w:val="28"/>
        </w:rPr>
        <w:t>℃。</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6</w:t>
      </w:r>
      <w:r>
        <w:rPr>
          <w:rFonts w:ascii="Times New Roman" w:hint="eastAsia"/>
          <w:sz w:val="28"/>
        </w:rPr>
        <w:t>．摊铺过程中随时检查宽度、厚度、平整度、路拱、温度等摊铺质量，出现离析边角缺料等不合格现象时人工及时补洒料或换填处理。</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7</w:t>
      </w:r>
      <w:r>
        <w:rPr>
          <w:rFonts w:ascii="Times New Roman" w:hint="eastAsia"/>
          <w:sz w:val="28"/>
        </w:rPr>
        <w:t>．摊铺机无法作业的施工面，如横断面不符合要求、路面厚度不同、空间受到限制以及人工构造物接头等地方，在监理工程师同意后采取人工摊铺。</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f</w:t>
      </w:r>
      <w:r>
        <w:rPr>
          <w:rFonts w:ascii="Times New Roman" w:hint="eastAsia"/>
          <w:sz w:val="28"/>
        </w:rPr>
        <w:t>．混合料的压实</w:t>
      </w:r>
    </w:p>
    <w:p w:rsidR="00836151" w:rsidRDefault="00836151" w:rsidP="00F838E6">
      <w:pPr>
        <w:pStyle w:val="ab"/>
        <w:numPr>
          <w:ilvl w:val="1"/>
          <w:numId w:val="26"/>
        </w:numPr>
        <w:snapToGrid w:val="0"/>
        <w:spacing w:beforeLines="50" w:afterLines="50" w:line="500" w:lineRule="exact"/>
        <w:ind w:left="0" w:firstLine="567"/>
        <w:rPr>
          <w:rFonts w:ascii="Times New Roman" w:hint="eastAsia"/>
          <w:sz w:val="28"/>
        </w:rPr>
      </w:pPr>
      <w:r>
        <w:rPr>
          <w:rFonts w:ascii="Times New Roman" w:hint="eastAsia"/>
          <w:sz w:val="28"/>
        </w:rPr>
        <w:t>压路机由一台</w:t>
      </w:r>
      <w:r>
        <w:rPr>
          <w:rFonts w:ascii="Times New Roman" w:hint="eastAsia"/>
          <w:sz w:val="28"/>
        </w:rPr>
        <w:t>DD-110L/A</w:t>
      </w:r>
      <w:r>
        <w:rPr>
          <w:rFonts w:ascii="Times New Roman" w:hint="eastAsia"/>
          <w:sz w:val="28"/>
        </w:rPr>
        <w:t>双轮双振，四台</w:t>
      </w:r>
      <w:r>
        <w:rPr>
          <w:rFonts w:ascii="Times New Roman" w:hint="eastAsia"/>
          <w:sz w:val="28"/>
        </w:rPr>
        <w:t>CC421</w:t>
      </w:r>
      <w:r>
        <w:rPr>
          <w:rFonts w:ascii="Times New Roman" w:hint="eastAsia"/>
          <w:sz w:val="28"/>
        </w:rPr>
        <w:t>双轮双振压路机，三台</w:t>
      </w:r>
      <w:r>
        <w:rPr>
          <w:rFonts w:ascii="Times New Roman" w:hint="eastAsia"/>
          <w:sz w:val="28"/>
        </w:rPr>
        <w:t>DD</w:t>
      </w:r>
      <w:r>
        <w:rPr>
          <w:rFonts w:ascii="Times New Roman" w:hint="eastAsia"/>
          <w:sz w:val="28"/>
        </w:rPr>
        <w:t>—</w:t>
      </w:r>
      <w:r>
        <w:rPr>
          <w:rFonts w:ascii="Times New Roman" w:hint="eastAsia"/>
          <w:sz w:val="28"/>
        </w:rPr>
        <w:t>110</w:t>
      </w:r>
      <w:r>
        <w:rPr>
          <w:rFonts w:ascii="Times New Roman" w:hint="eastAsia"/>
          <w:sz w:val="28"/>
        </w:rPr>
        <w:t>双轮双振压路机，二台</w:t>
      </w:r>
      <w:r>
        <w:rPr>
          <w:rFonts w:ascii="Times New Roman" w:hint="eastAsia"/>
          <w:sz w:val="28"/>
        </w:rPr>
        <w:t>YL26</w:t>
      </w:r>
      <w:r>
        <w:rPr>
          <w:rFonts w:ascii="Times New Roman" w:hint="eastAsia"/>
          <w:sz w:val="28"/>
        </w:rPr>
        <w:t>、二台</w:t>
      </w:r>
      <w:r>
        <w:rPr>
          <w:rFonts w:ascii="Times New Roman" w:hint="eastAsia"/>
          <w:sz w:val="28"/>
        </w:rPr>
        <w:t>BWYL26</w:t>
      </w:r>
      <w:r>
        <w:rPr>
          <w:rFonts w:ascii="Times New Roman" w:hint="eastAsia"/>
          <w:sz w:val="28"/>
        </w:rPr>
        <w:t>和四台</w:t>
      </w:r>
      <w:r>
        <w:rPr>
          <w:rFonts w:ascii="Times New Roman" w:hint="eastAsia"/>
          <w:sz w:val="28"/>
        </w:rPr>
        <w:t>YL20</w:t>
      </w:r>
      <w:r>
        <w:rPr>
          <w:rFonts w:ascii="Times New Roman" w:hint="eastAsia"/>
          <w:sz w:val="28"/>
        </w:rPr>
        <w:t>胶轮压路机进行压实。初压采用</w:t>
      </w:r>
      <w:r>
        <w:rPr>
          <w:rFonts w:ascii="Times New Roman" w:hint="eastAsia"/>
          <w:sz w:val="28"/>
        </w:rPr>
        <w:t>DD-110</w:t>
      </w:r>
      <w:r>
        <w:rPr>
          <w:rFonts w:ascii="Times New Roman" w:hint="eastAsia"/>
          <w:sz w:val="28"/>
        </w:rPr>
        <w:t>关闭振动装置的振动压路机碾压</w:t>
      </w:r>
      <w:r>
        <w:rPr>
          <w:rFonts w:ascii="Times New Roman" w:hint="eastAsia"/>
          <w:sz w:val="28"/>
        </w:rPr>
        <w:t>2</w:t>
      </w:r>
      <w:r>
        <w:rPr>
          <w:rFonts w:ascii="Times New Roman" w:hint="eastAsia"/>
          <w:sz w:val="28"/>
        </w:rPr>
        <w:t>遍，初压温度不得低于规范要求。复压采用四台振动压路机以高频低幅的振动方式共同进行振动碾压</w:t>
      </w:r>
      <w:r>
        <w:rPr>
          <w:rFonts w:ascii="Times New Roman" w:hint="eastAsia"/>
          <w:sz w:val="28"/>
        </w:rPr>
        <w:t>4~6</w:t>
      </w:r>
      <w:r>
        <w:rPr>
          <w:rFonts w:ascii="Times New Roman" w:hint="eastAsia"/>
          <w:sz w:val="28"/>
        </w:rPr>
        <w:t>遍</w:t>
      </w:r>
      <w:r>
        <w:rPr>
          <w:rFonts w:ascii="Times New Roman" w:hint="eastAsia"/>
          <w:sz w:val="28"/>
        </w:rPr>
        <w:t>,</w:t>
      </w:r>
      <w:r>
        <w:rPr>
          <w:rFonts w:ascii="Times New Roman" w:hint="eastAsia"/>
          <w:sz w:val="28"/>
        </w:rPr>
        <w:t>达到压实度，并无显著轮迹。终压紧接在复压后进行，采用二台胶轮压路机或关闭振动装置的振动压路机碾压</w:t>
      </w:r>
      <w:r>
        <w:rPr>
          <w:rFonts w:ascii="Times New Roman" w:hint="eastAsia"/>
          <w:sz w:val="28"/>
        </w:rPr>
        <w:t>2</w:t>
      </w:r>
      <w:r>
        <w:rPr>
          <w:rFonts w:ascii="Times New Roman" w:hint="eastAsia"/>
          <w:sz w:val="28"/>
        </w:rPr>
        <w:t>遍，路面终压温度符合规范要求，普通沥青混合料不低于</w:t>
      </w:r>
      <w:r>
        <w:rPr>
          <w:rFonts w:ascii="Times New Roman" w:hint="eastAsia"/>
          <w:sz w:val="28"/>
        </w:rPr>
        <w:t>80</w:t>
      </w:r>
      <w:r>
        <w:rPr>
          <w:rFonts w:ascii="Times New Roman" w:hint="eastAsia"/>
          <w:sz w:val="28"/>
        </w:rPr>
        <w:t>℃，改性沥青混合料不低于</w:t>
      </w:r>
      <w:r>
        <w:rPr>
          <w:rFonts w:ascii="Times New Roman" w:hint="eastAsia"/>
          <w:sz w:val="28"/>
        </w:rPr>
        <w:t>120</w:t>
      </w:r>
      <w:r>
        <w:rPr>
          <w:rFonts w:ascii="Times New Roman" w:hint="eastAsia"/>
          <w:sz w:val="28"/>
        </w:rPr>
        <w:t>℃。</w:t>
      </w:r>
    </w:p>
    <w:p w:rsidR="00836151" w:rsidRDefault="00836151" w:rsidP="00F838E6">
      <w:pPr>
        <w:pStyle w:val="ab"/>
        <w:numPr>
          <w:ilvl w:val="1"/>
          <w:numId w:val="26"/>
        </w:numPr>
        <w:snapToGrid w:val="0"/>
        <w:spacing w:beforeLines="50" w:afterLines="50" w:line="500" w:lineRule="exact"/>
        <w:ind w:left="0" w:firstLine="567"/>
        <w:rPr>
          <w:rFonts w:ascii="Times New Roman" w:hint="eastAsia"/>
          <w:sz w:val="28"/>
        </w:rPr>
      </w:pPr>
      <w:r>
        <w:rPr>
          <w:rFonts w:ascii="Times New Roman" w:hint="eastAsia"/>
          <w:sz w:val="28"/>
        </w:rPr>
        <w:t>普通沥青混合料碾压顺纵向从外侧向中心慢速均匀碾压，相邻碾压重叠宽度大于三分之一轮宽且大于</w:t>
      </w:r>
      <w:r>
        <w:rPr>
          <w:rFonts w:ascii="Times New Roman" w:hint="eastAsia"/>
          <w:sz w:val="28"/>
        </w:rPr>
        <w:t>30cm</w:t>
      </w:r>
      <w:r>
        <w:rPr>
          <w:rFonts w:ascii="Times New Roman" w:hint="eastAsia"/>
          <w:sz w:val="28"/>
        </w:rPr>
        <w:t>，最后碾压路中心部分。改性沥青混合料压实在摊铺后立即进行，在初压和复压过程中，将振动压路机并列成梯形压实，不宜用首尾相接纵列方式，压路机轮迹的重叠度不超过</w:t>
      </w:r>
      <w:r>
        <w:rPr>
          <w:rFonts w:ascii="Times New Roman" w:hint="eastAsia"/>
          <w:sz w:val="28"/>
        </w:rPr>
        <w:t>200</w:t>
      </w:r>
      <w:r>
        <w:rPr>
          <w:rFonts w:ascii="Times New Roman"/>
          <w:sz w:val="28"/>
        </w:rPr>
        <w:t>mm</w:t>
      </w:r>
      <w:r>
        <w:rPr>
          <w:rFonts w:ascii="Times New Roman" w:hint="eastAsia"/>
          <w:sz w:val="28"/>
        </w:rPr>
        <w:t>。碾压时应将驱动轮面向摊铺机。碾压路线及碾压方向不应突然改变而导致混合料产生推移。压路机起动、停止必须减速缓慢进行。</w:t>
      </w:r>
    </w:p>
    <w:p w:rsidR="00836151" w:rsidRDefault="00836151" w:rsidP="00F838E6">
      <w:pPr>
        <w:pStyle w:val="ab"/>
        <w:numPr>
          <w:ilvl w:val="1"/>
          <w:numId w:val="26"/>
        </w:numPr>
        <w:snapToGrid w:val="0"/>
        <w:spacing w:beforeLines="50" w:afterLines="50" w:line="500" w:lineRule="exact"/>
        <w:ind w:left="0" w:firstLine="567"/>
        <w:rPr>
          <w:rFonts w:ascii="Times New Roman" w:hint="eastAsia"/>
          <w:sz w:val="28"/>
        </w:rPr>
      </w:pPr>
      <w:r>
        <w:rPr>
          <w:rFonts w:ascii="Times New Roman" w:hint="eastAsia"/>
          <w:sz w:val="28"/>
        </w:rPr>
        <w:t>在超高段施工时，先从低的一边开始碾压，逐步向高的一边碾压。</w:t>
      </w:r>
    </w:p>
    <w:p w:rsidR="00836151" w:rsidRDefault="00836151" w:rsidP="00F838E6">
      <w:pPr>
        <w:pStyle w:val="ab"/>
        <w:numPr>
          <w:ilvl w:val="1"/>
          <w:numId w:val="26"/>
        </w:numPr>
        <w:snapToGrid w:val="0"/>
        <w:spacing w:beforeLines="50" w:afterLines="50" w:line="500" w:lineRule="exact"/>
        <w:ind w:left="0" w:firstLine="567"/>
        <w:rPr>
          <w:rFonts w:ascii="Times New Roman" w:hint="eastAsia"/>
          <w:sz w:val="28"/>
        </w:rPr>
      </w:pPr>
      <w:r>
        <w:rPr>
          <w:rFonts w:ascii="Times New Roman" w:hint="eastAsia"/>
          <w:sz w:val="28"/>
        </w:rPr>
        <w:t>压路机碾压采用雾状喷水法，以保证沥青混凝土不粘轮。</w:t>
      </w:r>
    </w:p>
    <w:p w:rsidR="00836151" w:rsidRDefault="00836151" w:rsidP="00F838E6">
      <w:pPr>
        <w:pStyle w:val="ab"/>
        <w:numPr>
          <w:ilvl w:val="1"/>
          <w:numId w:val="26"/>
        </w:numPr>
        <w:snapToGrid w:val="0"/>
        <w:spacing w:beforeLines="50" w:afterLines="50" w:line="500" w:lineRule="exact"/>
        <w:ind w:left="0" w:firstLine="567"/>
        <w:rPr>
          <w:rFonts w:ascii="Times New Roman" w:hint="eastAsia"/>
          <w:sz w:val="28"/>
        </w:rPr>
      </w:pPr>
      <w:r>
        <w:rPr>
          <w:rFonts w:ascii="Times New Roman" w:hint="eastAsia"/>
          <w:sz w:val="28"/>
        </w:rPr>
        <w:t>禁止在新铺筑的路面上进行停机，加水、加油等活动，以防污染路</w:t>
      </w:r>
      <w:r>
        <w:rPr>
          <w:rFonts w:ascii="Times New Roman" w:hint="eastAsia"/>
          <w:sz w:val="28"/>
        </w:rPr>
        <w:lastRenderedPageBreak/>
        <w:t>面。</w:t>
      </w:r>
    </w:p>
    <w:p w:rsidR="00836151" w:rsidRDefault="00836151" w:rsidP="00F838E6">
      <w:pPr>
        <w:pStyle w:val="ab"/>
        <w:numPr>
          <w:ilvl w:val="1"/>
          <w:numId w:val="26"/>
        </w:numPr>
        <w:snapToGrid w:val="0"/>
        <w:spacing w:beforeLines="50" w:afterLines="50" w:line="500" w:lineRule="exact"/>
        <w:ind w:left="0" w:firstLine="567"/>
        <w:rPr>
          <w:rFonts w:ascii="Times New Roman" w:hint="eastAsia"/>
          <w:sz w:val="28"/>
        </w:rPr>
      </w:pPr>
      <w:r>
        <w:rPr>
          <w:rFonts w:ascii="Times New Roman" w:hint="eastAsia"/>
          <w:sz w:val="28"/>
        </w:rPr>
        <w:t>碾压时压路机不得中途停留、转向或制动，交替来回碾压时前后两次停留地点应相距</w:t>
      </w:r>
      <w:r>
        <w:rPr>
          <w:rFonts w:ascii="Times New Roman" w:hint="eastAsia"/>
          <w:sz w:val="28"/>
        </w:rPr>
        <w:t>10m</w:t>
      </w:r>
      <w:r>
        <w:rPr>
          <w:rFonts w:ascii="Times New Roman" w:hint="eastAsia"/>
          <w:sz w:val="28"/>
        </w:rPr>
        <w:t>以上，并驶出压实线</w:t>
      </w:r>
      <w:r>
        <w:rPr>
          <w:rFonts w:ascii="Times New Roman" w:hint="eastAsia"/>
          <w:sz w:val="28"/>
        </w:rPr>
        <w:t>3m</w:t>
      </w:r>
      <w:r>
        <w:rPr>
          <w:rFonts w:ascii="Times New Roman" w:hint="eastAsia"/>
          <w:sz w:val="28"/>
        </w:rPr>
        <w:t>以外。</w:t>
      </w:r>
    </w:p>
    <w:p w:rsidR="00836151" w:rsidRDefault="00836151" w:rsidP="00F838E6">
      <w:pPr>
        <w:pStyle w:val="ab"/>
        <w:numPr>
          <w:ilvl w:val="1"/>
          <w:numId w:val="26"/>
        </w:numPr>
        <w:snapToGrid w:val="0"/>
        <w:spacing w:beforeLines="50" w:afterLines="50" w:line="500" w:lineRule="exact"/>
        <w:ind w:left="0" w:firstLine="567"/>
        <w:rPr>
          <w:rFonts w:ascii="Times New Roman" w:hint="eastAsia"/>
          <w:sz w:val="28"/>
        </w:rPr>
      </w:pPr>
      <w:r>
        <w:rPr>
          <w:rFonts w:ascii="Times New Roman" w:hint="eastAsia"/>
          <w:sz w:val="28"/>
        </w:rPr>
        <w:t>压实时，如果接缝处的混合料的温度已不能满足压实温度要求，采用加热器提高混合料的温度达到要求的压实度，再压实到无缝迹为止，或者垂直切割混合料并重新铺筑，立即碾压到无缝迹为止。</w:t>
      </w:r>
    </w:p>
    <w:p w:rsidR="00836151" w:rsidRDefault="00836151" w:rsidP="00F838E6">
      <w:pPr>
        <w:pStyle w:val="ab"/>
        <w:numPr>
          <w:ilvl w:val="1"/>
          <w:numId w:val="26"/>
        </w:numPr>
        <w:snapToGrid w:val="0"/>
        <w:spacing w:beforeLines="50" w:afterLines="50" w:line="500" w:lineRule="exact"/>
        <w:ind w:left="0" w:firstLine="567"/>
        <w:rPr>
          <w:rFonts w:ascii="Times New Roman" w:hint="eastAsia"/>
          <w:sz w:val="28"/>
        </w:rPr>
      </w:pPr>
      <w:r>
        <w:rPr>
          <w:rFonts w:ascii="Times New Roman" w:hint="eastAsia"/>
          <w:sz w:val="28"/>
        </w:rPr>
        <w:t>压路机压不到的地方，采用振动夯板，热的手夯或机夯进行压实。</w:t>
      </w:r>
    </w:p>
    <w:p w:rsidR="00836151" w:rsidRDefault="00836151" w:rsidP="00F838E6">
      <w:pPr>
        <w:pStyle w:val="ab"/>
        <w:numPr>
          <w:ilvl w:val="1"/>
          <w:numId w:val="26"/>
        </w:numPr>
        <w:snapToGrid w:val="0"/>
        <w:spacing w:beforeLines="50" w:afterLines="50" w:line="500" w:lineRule="exact"/>
        <w:ind w:left="0" w:firstLine="567"/>
        <w:rPr>
          <w:rFonts w:ascii="Times New Roman" w:hint="eastAsia"/>
          <w:sz w:val="28"/>
        </w:rPr>
      </w:pPr>
      <w:r>
        <w:rPr>
          <w:rFonts w:ascii="Times New Roman" w:hint="eastAsia"/>
          <w:sz w:val="28"/>
        </w:rPr>
        <w:t>未经压实即遭雨淋的沥青混合料应全部清除，更换新料。</w:t>
      </w:r>
    </w:p>
    <w:p w:rsidR="00836151" w:rsidRDefault="00836151" w:rsidP="00836151">
      <w:pPr>
        <w:pStyle w:val="ab"/>
        <w:snapToGrid w:val="0"/>
        <w:spacing w:beforeLines="50" w:afterLines="50" w:line="500" w:lineRule="exact"/>
        <w:ind w:firstLine="567"/>
        <w:rPr>
          <w:rFonts w:ascii="Times New Roman"/>
          <w:sz w:val="28"/>
        </w:rPr>
      </w:pPr>
      <w:r>
        <w:rPr>
          <w:rFonts w:ascii="Times New Roman"/>
          <w:sz w:val="28"/>
        </w:rPr>
        <w:t>g</w:t>
      </w:r>
      <w:r>
        <w:rPr>
          <w:rFonts w:ascii="Times New Roman" w:hint="eastAsia"/>
          <w:sz w:val="28"/>
        </w:rPr>
        <w:t>．接缝处理</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1</w:t>
      </w:r>
      <w:r>
        <w:rPr>
          <w:rFonts w:ascii="Times New Roman" w:hint="eastAsia"/>
          <w:sz w:val="28"/>
        </w:rPr>
        <w:t>．每一天或每一次施工作业存在一个横向的施工接缝，横向处理接缝的处理方法是：垂直于路中线切齐已铺的混合料，下段施工时，先用热料预热已铺混合料，以加强新旧混合料的粘结，再与新铺的混合料一起碾压，使之平顺致质密。</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2</w:t>
      </w:r>
      <w:r>
        <w:rPr>
          <w:rFonts w:ascii="Times New Roman" w:hint="eastAsia"/>
          <w:sz w:val="28"/>
        </w:rPr>
        <w:t>．横向接缝在相连的层次和相邻的行程间均应错开</w:t>
      </w:r>
      <w:r>
        <w:rPr>
          <w:rFonts w:ascii="Times New Roman" w:hint="eastAsia"/>
          <w:sz w:val="28"/>
        </w:rPr>
        <w:t>1m</w:t>
      </w:r>
      <w:r>
        <w:rPr>
          <w:rFonts w:ascii="Times New Roman" w:hint="eastAsia"/>
          <w:sz w:val="28"/>
        </w:rPr>
        <w:t>以上。</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3</w:t>
      </w:r>
      <w:r>
        <w:rPr>
          <w:rFonts w:ascii="Times New Roman" w:hint="eastAsia"/>
          <w:sz w:val="28"/>
        </w:rPr>
        <w:t>．平接缝应做到紧密粘结，充分压实，连接平顺。</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4</w:t>
      </w:r>
      <w:r>
        <w:rPr>
          <w:rFonts w:ascii="Times New Roman" w:hint="eastAsia"/>
          <w:sz w:val="28"/>
        </w:rPr>
        <w:t>．从接缝处起继续摊铺混合料前应用</w:t>
      </w:r>
      <w:r>
        <w:rPr>
          <w:rFonts w:ascii="Times New Roman" w:hint="eastAsia"/>
          <w:sz w:val="28"/>
        </w:rPr>
        <w:t>3m</w:t>
      </w:r>
      <w:r>
        <w:rPr>
          <w:rFonts w:ascii="Times New Roman" w:hint="eastAsia"/>
          <w:sz w:val="28"/>
        </w:rPr>
        <w:t>直尺检查端部平整度</w:t>
      </w:r>
      <w:r>
        <w:rPr>
          <w:rFonts w:ascii="Times New Roman" w:hint="eastAsia"/>
          <w:sz w:val="28"/>
        </w:rPr>
        <w:t>,</w:t>
      </w:r>
      <w:r>
        <w:rPr>
          <w:rFonts w:ascii="Times New Roman" w:hint="eastAsia"/>
          <w:sz w:val="28"/>
        </w:rPr>
        <w:t>当不符合要求时</w:t>
      </w:r>
      <w:r>
        <w:rPr>
          <w:rFonts w:ascii="Times New Roman" w:hint="eastAsia"/>
          <w:sz w:val="28"/>
        </w:rPr>
        <w:t>,</w:t>
      </w:r>
      <w:r>
        <w:rPr>
          <w:rFonts w:ascii="Times New Roman" w:hint="eastAsia"/>
          <w:sz w:val="28"/>
        </w:rPr>
        <w:t>应予清除．</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5</w:t>
      </w:r>
      <w:r>
        <w:rPr>
          <w:rFonts w:ascii="Times New Roman" w:hint="eastAsia"/>
          <w:sz w:val="28"/>
        </w:rPr>
        <w:t>．横向接缝的碾压应先用双轮或三轮钢筒式压路机进行横向碾压．碾压带的外侧放置供压路机停顿的垫木</w:t>
      </w:r>
      <w:r>
        <w:rPr>
          <w:rFonts w:ascii="Times New Roman" w:hint="eastAsia"/>
          <w:sz w:val="28"/>
        </w:rPr>
        <w:t>,</w:t>
      </w:r>
      <w:r>
        <w:rPr>
          <w:rFonts w:ascii="Times New Roman" w:hint="eastAsia"/>
          <w:sz w:val="28"/>
        </w:rPr>
        <w:t>碾压时压路机应位于已压实的混合料层上</w:t>
      </w:r>
      <w:r>
        <w:rPr>
          <w:rFonts w:ascii="Times New Roman" w:hint="eastAsia"/>
          <w:sz w:val="28"/>
        </w:rPr>
        <w:t>,</w:t>
      </w:r>
      <w:r>
        <w:rPr>
          <w:rFonts w:ascii="Times New Roman" w:hint="eastAsia"/>
          <w:sz w:val="28"/>
        </w:rPr>
        <w:t>伸入新铺层的宽度为</w:t>
      </w:r>
      <w:r>
        <w:rPr>
          <w:rFonts w:ascii="Times New Roman" w:hint="eastAsia"/>
          <w:sz w:val="28"/>
        </w:rPr>
        <w:t>15cm</w:t>
      </w:r>
      <w:r>
        <w:rPr>
          <w:rFonts w:ascii="Times New Roman" w:hint="eastAsia"/>
          <w:sz w:val="28"/>
        </w:rPr>
        <w:t>．然后每压一遍向新铺混合料移动</w:t>
      </w:r>
      <w:r>
        <w:rPr>
          <w:rFonts w:ascii="Times New Roman" w:hint="eastAsia"/>
          <w:sz w:val="28"/>
        </w:rPr>
        <w:t>15-20cm,</w:t>
      </w:r>
      <w:r>
        <w:rPr>
          <w:rFonts w:ascii="Times New Roman" w:hint="eastAsia"/>
          <w:sz w:val="28"/>
        </w:rPr>
        <w:t>直到全部在新铺层上为止</w:t>
      </w:r>
      <w:r>
        <w:rPr>
          <w:rFonts w:ascii="Times New Roman" w:hint="eastAsia"/>
          <w:sz w:val="28"/>
        </w:rPr>
        <w:t>,</w:t>
      </w:r>
      <w:r>
        <w:rPr>
          <w:rFonts w:ascii="Times New Roman" w:hint="eastAsia"/>
          <w:sz w:val="28"/>
        </w:rPr>
        <w:t>再该为纵向碾压．</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sz w:val="28"/>
        </w:rPr>
        <w:t>h</w:t>
      </w:r>
      <w:r>
        <w:rPr>
          <w:rFonts w:ascii="Times New Roman" w:hint="eastAsia"/>
          <w:sz w:val="28"/>
        </w:rPr>
        <w:t>．施工注意事项：</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1</w:t>
      </w:r>
      <w:r>
        <w:rPr>
          <w:rFonts w:ascii="Times New Roman" w:hint="eastAsia"/>
          <w:sz w:val="28"/>
        </w:rPr>
        <w:t>．施工气温大于</w:t>
      </w:r>
      <w:r>
        <w:rPr>
          <w:rFonts w:ascii="Times New Roman" w:hint="eastAsia"/>
          <w:sz w:val="28"/>
        </w:rPr>
        <w:t>10</w:t>
      </w:r>
      <w:r>
        <w:rPr>
          <w:rFonts w:ascii="Times New Roman" w:hint="eastAsia"/>
          <w:sz w:val="28"/>
        </w:rPr>
        <w:t>℃以上且非雨天、路表无滞水时进行摊铺作业。</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2</w:t>
      </w:r>
      <w:r>
        <w:rPr>
          <w:rFonts w:ascii="Times New Roman" w:hint="eastAsia"/>
          <w:sz w:val="28"/>
        </w:rPr>
        <w:t>．未经压实而受雨淋的混合料予以废弃。</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3</w:t>
      </w:r>
      <w:r>
        <w:rPr>
          <w:rFonts w:ascii="Times New Roman" w:hint="eastAsia"/>
          <w:sz w:val="28"/>
        </w:rPr>
        <w:t>．洒布粘层油和做封层时控制好用量，保证摊铺时不粘轮。</w:t>
      </w:r>
    </w:p>
    <w:p w:rsidR="00836151" w:rsidRDefault="00836151" w:rsidP="00836151">
      <w:pPr>
        <w:pStyle w:val="ab"/>
        <w:snapToGrid w:val="0"/>
        <w:spacing w:beforeLines="50" w:afterLines="50" w:line="500" w:lineRule="exact"/>
        <w:ind w:firstLine="567"/>
        <w:rPr>
          <w:rFonts w:ascii="Times New Roman"/>
          <w:sz w:val="28"/>
        </w:rPr>
      </w:pPr>
      <w:r>
        <w:rPr>
          <w:rFonts w:ascii="Times New Roman" w:hint="eastAsia"/>
          <w:sz w:val="28"/>
        </w:rPr>
        <w:lastRenderedPageBreak/>
        <w:t>4</w:t>
      </w:r>
      <w:r>
        <w:rPr>
          <w:rFonts w:ascii="Times New Roman" w:hint="eastAsia"/>
          <w:sz w:val="28"/>
        </w:rPr>
        <w:t>．运至铺筑现场的混合料，应在当天或当班完成压实，现场多余的混合料予以废弃。</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sz w:val="28"/>
        </w:rPr>
        <w:t>5</w:t>
      </w:r>
      <w:r>
        <w:rPr>
          <w:rFonts w:ascii="Times New Roman" w:hint="eastAsia"/>
          <w:sz w:val="28"/>
        </w:rPr>
        <w:t>．热拌沥青混合料路面待摊铺层自然冷却，混合料表面温度低于</w:t>
      </w:r>
      <w:r>
        <w:rPr>
          <w:rFonts w:ascii="Times New Roman" w:hint="eastAsia"/>
          <w:sz w:val="28"/>
        </w:rPr>
        <w:t>50</w:t>
      </w:r>
      <w:r>
        <w:rPr>
          <w:rFonts w:ascii="Times New Roman" w:hint="eastAsia"/>
          <w:sz w:val="28"/>
        </w:rPr>
        <w:t>℃后，方可开放交通。</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sz w:val="28"/>
        </w:rPr>
        <w:t>6</w:t>
      </w:r>
      <w:r>
        <w:rPr>
          <w:rFonts w:ascii="Times New Roman" w:hint="eastAsia"/>
          <w:sz w:val="28"/>
        </w:rPr>
        <w:t>．原材料采购时，粗集料以接近立方体、多棱角体为宜。扁平颗粒含量、泥土含量、软石含量等指标控制在规范要求的范围内。</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sz w:val="28"/>
        </w:rPr>
        <w:t>i</w:t>
      </w:r>
      <w:r>
        <w:rPr>
          <w:rFonts w:ascii="Times New Roman" w:hint="eastAsia"/>
          <w:sz w:val="28"/>
        </w:rPr>
        <w:t>．</w:t>
      </w:r>
      <w:r>
        <w:rPr>
          <w:rFonts w:ascii="Times New Roman"/>
          <w:sz w:val="28"/>
        </w:rPr>
        <w:t xml:space="preserve"> </w:t>
      </w:r>
      <w:r>
        <w:rPr>
          <w:rFonts w:ascii="Times New Roman" w:hint="eastAsia"/>
          <w:sz w:val="28"/>
        </w:rPr>
        <w:t>取样和试验：</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1</w:t>
      </w:r>
      <w:r>
        <w:rPr>
          <w:rFonts w:ascii="Times New Roman" w:hint="eastAsia"/>
          <w:sz w:val="28"/>
        </w:rPr>
        <w:t>．混合料按统计法取样，以测定集料级配、沥青含量、压实度等。集料的取样地点应在即将把沥青掺入集料前的热拌设备旁；沥青含量的取样点应在摊铺机后面及压路机前面，从已摊铺但未碾压的混合料中取样。压实度试验从压实好的路面上钻取试样。</w:t>
      </w:r>
    </w:p>
    <w:p w:rsidR="00836151" w:rsidRDefault="00836151" w:rsidP="00836151">
      <w:pPr>
        <w:pStyle w:val="ab"/>
        <w:snapToGrid w:val="0"/>
        <w:spacing w:beforeLines="50" w:afterLines="50" w:line="500" w:lineRule="exact"/>
        <w:ind w:firstLineChars="192" w:firstLine="538"/>
        <w:rPr>
          <w:rFonts w:ascii="Times New Roman" w:hint="eastAsia"/>
          <w:sz w:val="28"/>
        </w:rPr>
      </w:pPr>
      <w:r>
        <w:rPr>
          <w:rFonts w:ascii="Times New Roman" w:hint="eastAsia"/>
          <w:sz w:val="28"/>
        </w:rPr>
        <w:t>2</w:t>
      </w:r>
      <w:r>
        <w:rPr>
          <w:rFonts w:ascii="Times New Roman" w:hint="eastAsia"/>
          <w:sz w:val="28"/>
        </w:rPr>
        <w:t>．混合料应按《公路工程沥青及沥青混合料试验规程》（</w:t>
      </w:r>
      <w:r>
        <w:rPr>
          <w:rFonts w:ascii="Times New Roman" w:hint="eastAsia"/>
          <w:sz w:val="28"/>
        </w:rPr>
        <w:t>JTJ052-</w:t>
      </w:r>
      <w:r>
        <w:rPr>
          <w:rFonts w:ascii="Times New Roman"/>
          <w:sz w:val="28"/>
        </w:rPr>
        <w:t>2000</w:t>
      </w:r>
      <w:r>
        <w:rPr>
          <w:rFonts w:ascii="Times New Roman" w:hint="eastAsia"/>
          <w:sz w:val="28"/>
        </w:rPr>
        <w:t>）的方法取样，以测定矿料级配、沥青含量。每台拌和机应在每天进行</w:t>
      </w:r>
      <w:r>
        <w:rPr>
          <w:rFonts w:ascii="Times New Roman" w:hint="eastAsia"/>
          <w:sz w:val="28"/>
        </w:rPr>
        <w:t>1-2</w:t>
      </w:r>
      <w:r>
        <w:rPr>
          <w:rFonts w:ascii="Times New Roman" w:hint="eastAsia"/>
          <w:sz w:val="28"/>
        </w:rPr>
        <w:t>次取样，并按《公路工程沥青及沥青混合料试验规程》</w:t>
      </w:r>
      <w:r>
        <w:rPr>
          <w:rFonts w:ascii="Times New Roman" w:hint="eastAsia"/>
          <w:sz w:val="28"/>
        </w:rPr>
        <w:t>JTJ052-</w:t>
      </w:r>
      <w:r>
        <w:rPr>
          <w:rFonts w:ascii="Times New Roman"/>
          <w:sz w:val="28"/>
        </w:rPr>
        <w:t>2000</w:t>
      </w:r>
      <w:r>
        <w:rPr>
          <w:rFonts w:ascii="Times New Roman" w:hint="eastAsia"/>
          <w:sz w:val="28"/>
        </w:rPr>
        <w:t>标准对沥青含量、马歇尔稳定度等项目进行检验，其中中上面层增加中间施工过程的动稳定度检测，每单幅</w:t>
      </w:r>
      <w:r>
        <w:rPr>
          <w:rFonts w:ascii="Times New Roman"/>
          <w:sz w:val="28"/>
        </w:rPr>
        <w:t>1.5km</w:t>
      </w:r>
      <w:r>
        <w:rPr>
          <w:rFonts w:ascii="Times New Roman" w:hint="eastAsia"/>
          <w:sz w:val="28"/>
        </w:rPr>
        <w:t>左右做一组，由监理在现场取料，在总监办成型，在省设计院、科研所进行压实试验。</w:t>
      </w:r>
    </w:p>
    <w:p w:rsidR="00836151" w:rsidRDefault="00836151" w:rsidP="00836151">
      <w:pPr>
        <w:pStyle w:val="ab"/>
        <w:snapToGrid w:val="0"/>
        <w:spacing w:beforeLines="50" w:afterLines="50" w:line="500" w:lineRule="exact"/>
        <w:ind w:firstLineChars="200" w:firstLine="560"/>
        <w:rPr>
          <w:rFonts w:ascii="Times New Roman" w:hint="eastAsia"/>
          <w:sz w:val="28"/>
        </w:rPr>
      </w:pPr>
      <w:r>
        <w:rPr>
          <w:rFonts w:ascii="Times New Roman" w:hint="eastAsia"/>
          <w:sz w:val="28"/>
        </w:rPr>
        <w:t>3</w:t>
      </w:r>
      <w:r>
        <w:rPr>
          <w:rFonts w:ascii="Times New Roman" w:hint="eastAsia"/>
          <w:sz w:val="28"/>
        </w:rPr>
        <w:t>．压实的沥青路面应按</w:t>
      </w:r>
      <w:r>
        <w:rPr>
          <w:rFonts w:ascii="Times New Roman" w:hint="eastAsia"/>
          <w:sz w:val="28"/>
        </w:rPr>
        <w:t>JTJ</w:t>
      </w:r>
      <w:r>
        <w:rPr>
          <w:rFonts w:ascii="Times New Roman"/>
          <w:sz w:val="28"/>
        </w:rPr>
        <w:t>059</w:t>
      </w:r>
      <w:r>
        <w:rPr>
          <w:rFonts w:ascii="Times New Roman" w:hint="eastAsia"/>
          <w:sz w:val="28"/>
        </w:rPr>
        <w:t>-</w:t>
      </w:r>
      <w:r>
        <w:rPr>
          <w:rFonts w:ascii="Times New Roman"/>
          <w:sz w:val="28"/>
        </w:rPr>
        <w:t>95</w:t>
      </w:r>
      <w:r>
        <w:rPr>
          <w:rFonts w:ascii="Times New Roman" w:hint="eastAsia"/>
          <w:sz w:val="28"/>
        </w:rPr>
        <w:t>《公路路基路面现场测试规程》的要求方法钻孔取样，或用核子密度仪测定其压实度时应按</w:t>
      </w:r>
      <w:r>
        <w:rPr>
          <w:rFonts w:ascii="Times New Roman" w:hint="eastAsia"/>
          <w:sz w:val="28"/>
        </w:rPr>
        <w:t>ASTMD-2950</w:t>
      </w:r>
      <w:r>
        <w:rPr>
          <w:rFonts w:ascii="Times New Roman" w:hint="eastAsia"/>
          <w:sz w:val="28"/>
        </w:rPr>
        <w:t>规范进行．</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4</w:t>
      </w:r>
      <w:r>
        <w:rPr>
          <w:rFonts w:ascii="Times New Roman" w:hint="eastAsia"/>
          <w:sz w:val="28"/>
        </w:rPr>
        <w:t>．所有试验结果均应报监理工程师审批。</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sz w:val="28"/>
        </w:rPr>
        <w:t>j</w:t>
      </w:r>
      <w:r>
        <w:rPr>
          <w:rFonts w:ascii="Times New Roman" w:hint="eastAsia"/>
          <w:sz w:val="28"/>
        </w:rPr>
        <w:t>．质量标准和外观鉴定：</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1</w:t>
      </w:r>
      <w:r>
        <w:rPr>
          <w:rFonts w:ascii="Times New Roman" w:hint="eastAsia"/>
          <w:sz w:val="28"/>
        </w:rPr>
        <w:t>．沥青混凝土及改性沥青混凝土结构层的允许偏差及检查方法按招标文件技术规范要求进行检查。</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2</w:t>
      </w:r>
      <w:r>
        <w:rPr>
          <w:rFonts w:ascii="Times New Roman" w:hint="eastAsia"/>
          <w:sz w:val="28"/>
        </w:rPr>
        <w:t>．沥青及改性沥青混合料的矿料质量及矿料级配应符合设计要求和施工规范的规定。沥青、改性沥青以及混合料的加热温度符合规范要求，且拌和均匀一致，无花白，无粗细料分离和结团成块现象。</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lastRenderedPageBreak/>
        <w:t>3</w:t>
      </w:r>
      <w:r>
        <w:rPr>
          <w:rFonts w:ascii="Times New Roman" w:hint="eastAsia"/>
          <w:sz w:val="28"/>
        </w:rPr>
        <w:t>．压实度、平整度、宽度、厚度、横坡、中线平面偏位、弯沉等符合规范要求。</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4</w:t>
      </w:r>
      <w:r>
        <w:rPr>
          <w:rFonts w:ascii="Times New Roman" w:hint="eastAsia"/>
          <w:sz w:val="28"/>
        </w:rPr>
        <w:t>．表面平整而无明显碾压轮迹，无泛油、松散、裂缝等现象。</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5</w:t>
      </w:r>
      <w:r>
        <w:rPr>
          <w:rFonts w:ascii="Times New Roman" w:hint="eastAsia"/>
          <w:sz w:val="28"/>
        </w:rPr>
        <w:t>．接缝紧密、平顺，烫缝无枯焦。</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6</w:t>
      </w:r>
      <w:r>
        <w:rPr>
          <w:rFonts w:ascii="Times New Roman" w:hint="eastAsia"/>
          <w:sz w:val="28"/>
        </w:rPr>
        <w:t>．面层与路缘石及其它构造物衔接平顺，无积水现象。</w:t>
      </w:r>
    </w:p>
    <w:p w:rsidR="00836151" w:rsidRDefault="00836151" w:rsidP="00836151">
      <w:pPr>
        <w:pStyle w:val="ab"/>
        <w:snapToGrid w:val="0"/>
        <w:spacing w:beforeLines="50" w:afterLines="50" w:line="500" w:lineRule="exact"/>
        <w:ind w:firstLine="567"/>
        <w:rPr>
          <w:rFonts w:ascii="Times New Roman" w:hint="eastAsia"/>
          <w:sz w:val="28"/>
        </w:rPr>
      </w:pPr>
      <w:r>
        <w:rPr>
          <w:rFonts w:ascii="Times New Roman" w:hint="eastAsia"/>
          <w:sz w:val="28"/>
        </w:rPr>
        <w:t>7</w:t>
      </w:r>
      <w:r>
        <w:rPr>
          <w:rFonts w:ascii="Times New Roman" w:hint="eastAsia"/>
          <w:sz w:val="28"/>
        </w:rPr>
        <w:t>．沥青面层内部及表面的水要排除到路面范围之外，路面无积水。</w:t>
      </w:r>
    </w:p>
    <w:p w:rsidR="00836151" w:rsidRDefault="00836151" w:rsidP="00836151">
      <w:pPr>
        <w:pStyle w:val="ab"/>
        <w:tabs>
          <w:tab w:val="left" w:pos="-120"/>
        </w:tabs>
        <w:snapToGrid w:val="0"/>
        <w:spacing w:beforeLines="50" w:afterLines="50" w:line="500" w:lineRule="exact"/>
        <w:ind w:leftChars="-250" w:left="-525" w:firstLine="720"/>
        <w:rPr>
          <w:rFonts w:ascii="Times New Roman" w:hint="eastAsia"/>
          <w:b/>
          <w:bCs/>
          <w:sz w:val="28"/>
        </w:rPr>
      </w:pPr>
      <w:r>
        <w:rPr>
          <w:rFonts w:ascii="Times New Roman" w:hint="eastAsia"/>
          <w:b/>
          <w:bCs/>
          <w:sz w:val="28"/>
        </w:rPr>
        <w:t>（五）、土路肩、中央分隔带及防护、排水工程施工</w:t>
      </w:r>
    </w:p>
    <w:p w:rsidR="00836151" w:rsidRDefault="00836151" w:rsidP="00F838E6">
      <w:pPr>
        <w:pStyle w:val="ab"/>
        <w:numPr>
          <w:ilvl w:val="0"/>
          <w:numId w:val="28"/>
        </w:numPr>
        <w:tabs>
          <w:tab w:val="num" w:pos="1865"/>
        </w:tabs>
        <w:snapToGrid w:val="0"/>
        <w:spacing w:beforeLines="50" w:afterLines="50" w:line="500" w:lineRule="exact"/>
        <w:rPr>
          <w:rFonts w:ascii="Times New Roman" w:hint="eastAsia"/>
          <w:sz w:val="28"/>
        </w:rPr>
      </w:pPr>
      <w:r>
        <w:rPr>
          <w:rFonts w:ascii="Times New Roman" w:hint="eastAsia"/>
          <w:sz w:val="28"/>
        </w:rPr>
        <w:t>土路肩紧随路面基层后进行施工，在基层施工完毕后，人工将底基层、基层削出边坡，然后分层回填种植土，回填松土厚度不超过</w:t>
      </w:r>
      <w:r>
        <w:rPr>
          <w:rFonts w:ascii="Times New Roman"/>
          <w:sz w:val="28"/>
        </w:rPr>
        <w:t>20cm</w:t>
      </w:r>
      <w:r>
        <w:rPr>
          <w:rFonts w:ascii="Times New Roman" w:hint="eastAsia"/>
          <w:sz w:val="28"/>
        </w:rPr>
        <w:t>，采用手扶式振动压路机和小型打夯机具压实。</w:t>
      </w:r>
    </w:p>
    <w:p w:rsidR="00836151" w:rsidRDefault="00836151" w:rsidP="00F838E6">
      <w:pPr>
        <w:pStyle w:val="ab"/>
        <w:numPr>
          <w:ilvl w:val="0"/>
          <w:numId w:val="28"/>
        </w:numPr>
        <w:tabs>
          <w:tab w:val="num" w:pos="1865"/>
        </w:tabs>
        <w:snapToGrid w:val="0"/>
        <w:spacing w:beforeLines="50" w:afterLines="50" w:line="500" w:lineRule="exact"/>
        <w:rPr>
          <w:rFonts w:ascii="Times New Roman" w:hint="eastAsia"/>
          <w:sz w:val="28"/>
        </w:rPr>
      </w:pPr>
      <w:r>
        <w:rPr>
          <w:rFonts w:ascii="Times New Roman" w:hint="eastAsia"/>
          <w:sz w:val="28"/>
        </w:rPr>
        <w:t>路缘石在基层施工后进行安装，根据边线和高程挂线砌筑，控制好路缘石的纵向线型和高程，并铺垫好底部砂砾排水层。施工时对成品路缘石进行严格检查，确保其美观。</w:t>
      </w:r>
    </w:p>
    <w:p w:rsidR="00836151" w:rsidRDefault="00836151" w:rsidP="00F838E6">
      <w:pPr>
        <w:pStyle w:val="ab"/>
        <w:numPr>
          <w:ilvl w:val="0"/>
          <w:numId w:val="28"/>
        </w:numPr>
        <w:tabs>
          <w:tab w:val="num" w:pos="1865"/>
        </w:tabs>
        <w:snapToGrid w:val="0"/>
        <w:spacing w:beforeLines="50" w:afterLines="50" w:line="500" w:lineRule="exact"/>
        <w:rPr>
          <w:rFonts w:ascii="Times New Roman" w:hint="eastAsia"/>
          <w:sz w:val="28"/>
        </w:rPr>
      </w:pPr>
      <w:r>
        <w:rPr>
          <w:rFonts w:ascii="Times New Roman" w:hint="eastAsia"/>
          <w:sz w:val="28"/>
        </w:rPr>
        <w:t>中央分隔带种植土在路缘石砌筑后回填，设计有硬覆盖的路段及时浇筑硬覆盖水泥砼。</w:t>
      </w:r>
    </w:p>
    <w:p w:rsidR="00836151" w:rsidRDefault="00836151" w:rsidP="00F838E6">
      <w:pPr>
        <w:pStyle w:val="ab"/>
        <w:numPr>
          <w:ilvl w:val="0"/>
          <w:numId w:val="28"/>
        </w:numPr>
        <w:tabs>
          <w:tab w:val="num" w:pos="1865"/>
        </w:tabs>
        <w:snapToGrid w:val="0"/>
        <w:spacing w:beforeLines="50" w:afterLines="50" w:line="500" w:lineRule="exact"/>
        <w:rPr>
          <w:rFonts w:ascii="Times New Roman" w:hint="eastAsia"/>
          <w:sz w:val="28"/>
        </w:rPr>
      </w:pPr>
      <w:r>
        <w:rPr>
          <w:rFonts w:ascii="Times New Roman" w:hint="eastAsia"/>
          <w:sz w:val="28"/>
        </w:rPr>
        <w:t>超高段流水槽集水井、排水管紧接底基层进行施工，按照设计位置安放流水槽、集水井和排水管，安放平整，位置准确，勾缝饱满。</w:t>
      </w:r>
    </w:p>
    <w:p w:rsidR="00836151" w:rsidRDefault="00836151" w:rsidP="00F838E6">
      <w:pPr>
        <w:pStyle w:val="ab"/>
        <w:numPr>
          <w:ilvl w:val="0"/>
          <w:numId w:val="28"/>
        </w:numPr>
        <w:tabs>
          <w:tab w:val="num" w:pos="1865"/>
        </w:tabs>
        <w:snapToGrid w:val="0"/>
        <w:spacing w:beforeLines="50" w:afterLines="50" w:line="500" w:lineRule="exact"/>
        <w:rPr>
          <w:rFonts w:ascii="Times New Roman"/>
          <w:sz w:val="28"/>
        </w:rPr>
      </w:pPr>
      <w:r>
        <w:rPr>
          <w:rFonts w:ascii="Times New Roman" w:hint="eastAsia"/>
          <w:sz w:val="28"/>
        </w:rPr>
        <w:t>路面排水泄水槽施工中要注意各接口处用水泥砂浆抹缝，不能渗水，防滑基础与泄水槽连接处用砼封死，不能有缝，进水口底部现浇砼与槽身预制件及硬路肩衔接处要精心施工，所有接缝不得有渗漏水。</w:t>
      </w:r>
    </w:p>
    <w:p w:rsidR="00836151" w:rsidRDefault="00836151" w:rsidP="00F838E6">
      <w:pPr>
        <w:pStyle w:val="ab"/>
        <w:numPr>
          <w:ilvl w:val="0"/>
          <w:numId w:val="28"/>
        </w:numPr>
        <w:tabs>
          <w:tab w:val="num" w:pos="1865"/>
        </w:tabs>
        <w:snapToGrid w:val="0"/>
        <w:spacing w:beforeLines="50" w:afterLines="50" w:line="500" w:lineRule="exact"/>
        <w:rPr>
          <w:rFonts w:ascii="Times New Roman" w:hint="eastAsia"/>
          <w:sz w:val="28"/>
        </w:rPr>
      </w:pPr>
      <w:r>
        <w:rPr>
          <w:rFonts w:ascii="Times New Roman" w:hint="eastAsia"/>
          <w:sz w:val="28"/>
        </w:rPr>
        <w:t>所有路基边坡防护按设计形式进行施工。</w:t>
      </w:r>
    </w:p>
    <w:p w:rsidR="00836151" w:rsidRDefault="00836151" w:rsidP="00F838E6">
      <w:pPr>
        <w:pStyle w:val="ab"/>
        <w:numPr>
          <w:ilvl w:val="0"/>
          <w:numId w:val="28"/>
        </w:numPr>
        <w:tabs>
          <w:tab w:val="num" w:pos="1865"/>
        </w:tabs>
        <w:snapToGrid w:val="0"/>
        <w:spacing w:beforeLines="50" w:afterLines="50" w:line="500" w:lineRule="exact"/>
        <w:rPr>
          <w:rFonts w:ascii="Times New Roman" w:hint="eastAsia"/>
          <w:sz w:val="28"/>
        </w:rPr>
      </w:pPr>
      <w:r>
        <w:rPr>
          <w:rFonts w:ascii="Times New Roman" w:hint="eastAsia"/>
          <w:sz w:val="28"/>
        </w:rPr>
        <w:t>路面排水及路基防护工程由我项目技术人员和工长带领劳务工进行施工。</w:t>
      </w:r>
    </w:p>
    <w:p w:rsidR="00836151" w:rsidRDefault="00836151" w:rsidP="00836151">
      <w:pPr>
        <w:pStyle w:val="ab"/>
        <w:tabs>
          <w:tab w:val="left" w:pos="120"/>
          <w:tab w:val="num" w:pos="1865"/>
        </w:tabs>
        <w:snapToGrid w:val="0"/>
        <w:spacing w:beforeLines="50" w:afterLines="50" w:line="500" w:lineRule="exact"/>
        <w:ind w:firstLineChars="214" w:firstLine="602"/>
        <w:rPr>
          <w:rFonts w:ascii="Times New Roman"/>
          <w:b/>
          <w:bCs/>
          <w:sz w:val="28"/>
        </w:rPr>
      </w:pPr>
      <w:r>
        <w:rPr>
          <w:rFonts w:ascii="Times New Roman" w:hint="eastAsia"/>
          <w:b/>
          <w:bCs/>
          <w:sz w:val="28"/>
        </w:rPr>
        <w:t>（六）、施工注意事项</w:t>
      </w:r>
    </w:p>
    <w:p w:rsidR="00836151" w:rsidRDefault="00836151" w:rsidP="00F838E6">
      <w:pPr>
        <w:pStyle w:val="ab"/>
        <w:numPr>
          <w:ilvl w:val="0"/>
          <w:numId w:val="29"/>
        </w:numPr>
        <w:tabs>
          <w:tab w:val="num" w:pos="1865"/>
        </w:tabs>
        <w:snapToGrid w:val="0"/>
        <w:spacing w:beforeLines="50" w:afterLines="50" w:line="500" w:lineRule="exact"/>
        <w:rPr>
          <w:rFonts w:ascii="Times New Roman" w:hint="eastAsia"/>
          <w:sz w:val="28"/>
        </w:rPr>
      </w:pPr>
      <w:r>
        <w:rPr>
          <w:rFonts w:ascii="Times New Roman" w:hint="eastAsia"/>
          <w:sz w:val="28"/>
        </w:rPr>
        <w:t>路面施工中严格按招标文件、设计图纸和《公路沥青路面施工技术</w:t>
      </w:r>
      <w:r>
        <w:rPr>
          <w:rFonts w:ascii="Times New Roman" w:hint="eastAsia"/>
          <w:sz w:val="28"/>
        </w:rPr>
        <w:lastRenderedPageBreak/>
        <w:t>规范》（</w:t>
      </w:r>
      <w:r>
        <w:rPr>
          <w:rFonts w:ascii="Times New Roman" w:hint="eastAsia"/>
          <w:sz w:val="28"/>
        </w:rPr>
        <w:t>JTJ032-94</w:t>
      </w:r>
      <w:r>
        <w:rPr>
          <w:rFonts w:ascii="Times New Roman" w:hint="eastAsia"/>
          <w:sz w:val="28"/>
        </w:rPr>
        <w:t>）、《公路路面基层施工技术规范》（</w:t>
      </w:r>
      <w:r>
        <w:rPr>
          <w:rFonts w:ascii="Times New Roman" w:hint="eastAsia"/>
          <w:sz w:val="28"/>
        </w:rPr>
        <w:t>JTJ034-2000</w:t>
      </w:r>
      <w:r>
        <w:rPr>
          <w:rFonts w:ascii="Times New Roman" w:hint="eastAsia"/>
          <w:sz w:val="28"/>
        </w:rPr>
        <w:t>）、《公路改性沥青路面施工技术规范》（</w:t>
      </w:r>
      <w:r>
        <w:rPr>
          <w:rFonts w:ascii="Times New Roman" w:hint="eastAsia"/>
          <w:sz w:val="28"/>
        </w:rPr>
        <w:t>JTJ036-98</w:t>
      </w:r>
      <w:r>
        <w:rPr>
          <w:rFonts w:ascii="Times New Roman" w:hint="eastAsia"/>
          <w:sz w:val="28"/>
        </w:rPr>
        <w:t>）中的有关规定进行施工。</w:t>
      </w:r>
    </w:p>
    <w:p w:rsidR="00836151" w:rsidRDefault="00836151" w:rsidP="00F838E6">
      <w:pPr>
        <w:pStyle w:val="ab"/>
        <w:numPr>
          <w:ilvl w:val="0"/>
          <w:numId w:val="29"/>
        </w:numPr>
        <w:tabs>
          <w:tab w:val="num" w:pos="1865"/>
        </w:tabs>
        <w:snapToGrid w:val="0"/>
        <w:spacing w:beforeLines="50" w:afterLines="50" w:line="500" w:lineRule="exact"/>
        <w:rPr>
          <w:rFonts w:ascii="Times New Roman" w:hint="eastAsia"/>
          <w:sz w:val="28"/>
        </w:rPr>
      </w:pPr>
      <w:r>
        <w:rPr>
          <w:rFonts w:ascii="Times New Roman" w:hint="eastAsia"/>
          <w:sz w:val="28"/>
        </w:rPr>
        <w:t>基层和底基层施工期的日平均气温在</w:t>
      </w:r>
      <w:r>
        <w:rPr>
          <w:rFonts w:ascii="Times New Roman" w:hint="eastAsia"/>
          <w:sz w:val="28"/>
        </w:rPr>
        <w:t>5</w:t>
      </w:r>
      <w:r>
        <w:rPr>
          <w:rFonts w:ascii="Times New Roman" w:hint="eastAsia"/>
          <w:sz w:val="28"/>
        </w:rPr>
        <w:t>℃以上</w:t>
      </w:r>
      <w:r>
        <w:rPr>
          <w:rFonts w:ascii="Times New Roman" w:hint="eastAsia"/>
          <w:sz w:val="28"/>
        </w:rPr>
        <w:t>,</w:t>
      </w:r>
      <w:r>
        <w:rPr>
          <w:rFonts w:ascii="Times New Roman" w:hint="eastAsia"/>
          <w:sz w:val="28"/>
        </w:rPr>
        <w:t>并在第一次重冰冻</w:t>
      </w:r>
      <w:r>
        <w:rPr>
          <w:rFonts w:ascii="Times New Roman" w:hint="eastAsia"/>
          <w:sz w:val="28"/>
        </w:rPr>
        <w:t>(-3</w:t>
      </w:r>
      <w:r>
        <w:rPr>
          <w:rFonts w:ascii="Times New Roman" w:hint="eastAsia"/>
          <w:sz w:val="28"/>
        </w:rPr>
        <w:t>℃</w:t>
      </w:r>
      <w:r>
        <w:rPr>
          <w:rFonts w:ascii="Times New Roman" w:hint="eastAsia"/>
          <w:sz w:val="28"/>
        </w:rPr>
        <w:t>~-5</w:t>
      </w:r>
      <w:r>
        <w:rPr>
          <w:rFonts w:ascii="Times New Roman" w:hint="eastAsia"/>
          <w:sz w:val="28"/>
        </w:rPr>
        <w:t>℃</w:t>
      </w:r>
      <w:r>
        <w:rPr>
          <w:rFonts w:ascii="Times New Roman" w:hint="eastAsia"/>
          <w:sz w:val="28"/>
        </w:rPr>
        <w:t>)</w:t>
      </w:r>
      <w:r>
        <w:rPr>
          <w:rFonts w:ascii="Times New Roman" w:hint="eastAsia"/>
          <w:sz w:val="28"/>
        </w:rPr>
        <w:t>到来之前一个月完成施工任务。施工中，在铺筑基层之前，在底基层顶面用人工撒少量水泥或水泥净浆，以增强基层和底基层之间粘结力，碾压完成后，用洒水车定时洒水养生，每天洒水次数视气候而定，并连续养护</w:t>
      </w:r>
      <w:r>
        <w:rPr>
          <w:rFonts w:ascii="Times New Roman" w:hint="eastAsia"/>
          <w:sz w:val="28"/>
        </w:rPr>
        <w:t>7</w:t>
      </w:r>
      <w:r>
        <w:rPr>
          <w:rFonts w:ascii="Times New Roman" w:hint="eastAsia"/>
          <w:sz w:val="28"/>
        </w:rPr>
        <w:t>天，其间始终保持基层或底基层顶面潮湿，并封闭交通。</w:t>
      </w:r>
    </w:p>
    <w:p w:rsidR="00836151" w:rsidRDefault="00836151" w:rsidP="00F838E6">
      <w:pPr>
        <w:pStyle w:val="ab"/>
        <w:numPr>
          <w:ilvl w:val="0"/>
          <w:numId w:val="29"/>
        </w:numPr>
        <w:tabs>
          <w:tab w:val="num" w:pos="1865"/>
        </w:tabs>
        <w:snapToGrid w:val="0"/>
        <w:spacing w:beforeLines="50" w:afterLines="50" w:line="500" w:lineRule="exact"/>
        <w:rPr>
          <w:rFonts w:ascii="Times New Roman" w:hint="eastAsia"/>
          <w:sz w:val="28"/>
        </w:rPr>
      </w:pPr>
      <w:r>
        <w:rPr>
          <w:rFonts w:ascii="Times New Roman" w:hint="eastAsia"/>
          <w:sz w:val="28"/>
        </w:rPr>
        <w:t>浇洒封层油，要注意对路缘石及构造物进行防护，以防污染。</w:t>
      </w:r>
    </w:p>
    <w:p w:rsidR="00836151" w:rsidRDefault="00836151" w:rsidP="00F838E6">
      <w:pPr>
        <w:pStyle w:val="ab"/>
        <w:numPr>
          <w:ilvl w:val="0"/>
          <w:numId w:val="29"/>
        </w:numPr>
        <w:tabs>
          <w:tab w:val="num" w:pos="1865"/>
        </w:tabs>
        <w:snapToGrid w:val="0"/>
        <w:spacing w:beforeLines="50" w:afterLines="50" w:line="500" w:lineRule="exact"/>
        <w:rPr>
          <w:rFonts w:ascii="Times New Roman" w:hint="eastAsia"/>
          <w:sz w:val="28"/>
        </w:rPr>
      </w:pPr>
      <w:r>
        <w:rPr>
          <w:rFonts w:ascii="Times New Roman" w:hint="eastAsia"/>
          <w:sz w:val="28"/>
        </w:rPr>
        <w:t>沥青面层施工</w:t>
      </w:r>
    </w:p>
    <w:p w:rsidR="00836151" w:rsidRDefault="00836151" w:rsidP="00F838E6">
      <w:pPr>
        <w:pStyle w:val="ab"/>
        <w:numPr>
          <w:ilvl w:val="2"/>
          <w:numId w:val="25"/>
        </w:numPr>
        <w:tabs>
          <w:tab w:val="num" w:pos="1260"/>
        </w:tabs>
        <w:snapToGrid w:val="0"/>
        <w:spacing w:beforeLines="50" w:afterLines="50" w:line="500" w:lineRule="exact"/>
        <w:rPr>
          <w:rFonts w:ascii="Times New Roman" w:hint="eastAsia"/>
          <w:sz w:val="28"/>
        </w:rPr>
      </w:pPr>
      <w:r>
        <w:rPr>
          <w:rFonts w:ascii="Times New Roman" w:hint="eastAsia"/>
          <w:sz w:val="28"/>
        </w:rPr>
        <w:t>沥青面层所用材料在施工过程中要保持稳定，不能随意变更。</w:t>
      </w:r>
    </w:p>
    <w:p w:rsidR="00836151" w:rsidRDefault="00836151" w:rsidP="00F838E6">
      <w:pPr>
        <w:pStyle w:val="ab"/>
        <w:numPr>
          <w:ilvl w:val="2"/>
          <w:numId w:val="25"/>
        </w:numPr>
        <w:tabs>
          <w:tab w:val="num" w:pos="1260"/>
        </w:tabs>
        <w:snapToGrid w:val="0"/>
        <w:spacing w:beforeLines="50" w:afterLines="50" w:line="500" w:lineRule="exact"/>
        <w:rPr>
          <w:rFonts w:ascii="Times New Roman" w:hint="eastAsia"/>
          <w:sz w:val="28"/>
        </w:rPr>
      </w:pPr>
      <w:r>
        <w:rPr>
          <w:rFonts w:ascii="Times New Roman" w:hint="eastAsia"/>
          <w:sz w:val="28"/>
        </w:rPr>
        <w:t>热拌沥青混合料配合比设计按目标配合比设计阶段、生产配合比设计阶段、生产配合比试验阶段的步骤进行，经设计确定的标准配合比在施工中不能随意变更。</w:t>
      </w:r>
    </w:p>
    <w:p w:rsidR="00836151" w:rsidRDefault="00836151" w:rsidP="00F838E6">
      <w:pPr>
        <w:pStyle w:val="ab"/>
        <w:numPr>
          <w:ilvl w:val="2"/>
          <w:numId w:val="25"/>
        </w:numPr>
        <w:tabs>
          <w:tab w:val="num" w:pos="1260"/>
        </w:tabs>
        <w:snapToGrid w:val="0"/>
        <w:spacing w:beforeLines="50" w:afterLines="50" w:line="500" w:lineRule="exact"/>
        <w:rPr>
          <w:rFonts w:ascii="Times New Roman" w:hint="eastAsia"/>
          <w:sz w:val="28"/>
        </w:rPr>
      </w:pPr>
      <w:r>
        <w:rPr>
          <w:rFonts w:ascii="Times New Roman" w:hint="eastAsia"/>
          <w:sz w:val="28"/>
        </w:rPr>
        <w:t>拌和时间以混合料拌和均匀，所有矿料颗粒全部裹覆沥青结合料为度，根据设备性能情况，不少于</w:t>
      </w:r>
      <w:r>
        <w:rPr>
          <w:rFonts w:ascii="Times New Roman" w:hint="eastAsia"/>
          <w:sz w:val="28"/>
        </w:rPr>
        <w:t>45</w:t>
      </w:r>
      <w:r>
        <w:rPr>
          <w:rFonts w:ascii="Times New Roman" w:hint="eastAsia"/>
          <w:sz w:val="28"/>
        </w:rPr>
        <w:t>秒。</w:t>
      </w:r>
    </w:p>
    <w:p w:rsidR="00836151" w:rsidRDefault="00836151" w:rsidP="00F838E6">
      <w:pPr>
        <w:pStyle w:val="ab"/>
        <w:numPr>
          <w:ilvl w:val="2"/>
          <w:numId w:val="25"/>
        </w:numPr>
        <w:tabs>
          <w:tab w:val="num" w:pos="1260"/>
        </w:tabs>
        <w:snapToGrid w:val="0"/>
        <w:spacing w:beforeLines="50" w:afterLines="50" w:line="500" w:lineRule="exact"/>
        <w:rPr>
          <w:rFonts w:ascii="Times New Roman" w:hint="eastAsia"/>
          <w:sz w:val="28"/>
        </w:rPr>
      </w:pPr>
      <w:r>
        <w:rPr>
          <w:rFonts w:ascii="Times New Roman" w:hint="eastAsia"/>
          <w:sz w:val="28"/>
        </w:rPr>
        <w:t>沥青混合料的运输车在安排时比拌和能力或摊铺速度有所富余。</w:t>
      </w:r>
    </w:p>
    <w:p w:rsidR="00836151" w:rsidRDefault="00836151" w:rsidP="00F838E6">
      <w:pPr>
        <w:pStyle w:val="ab"/>
        <w:numPr>
          <w:ilvl w:val="2"/>
          <w:numId w:val="25"/>
        </w:numPr>
        <w:tabs>
          <w:tab w:val="num" w:pos="1260"/>
        </w:tabs>
        <w:snapToGrid w:val="0"/>
        <w:spacing w:beforeLines="50" w:afterLines="50" w:line="500" w:lineRule="exact"/>
        <w:rPr>
          <w:rFonts w:ascii="Times New Roman" w:hint="eastAsia"/>
          <w:sz w:val="28"/>
        </w:rPr>
      </w:pPr>
      <w:r>
        <w:rPr>
          <w:rFonts w:ascii="Times New Roman" w:hint="eastAsia"/>
          <w:sz w:val="28"/>
        </w:rPr>
        <w:t>沥青混凝土复压时要用振动压路机以高频低幅的振动方式进行碾压。</w:t>
      </w:r>
    </w:p>
    <w:p w:rsidR="00836151" w:rsidRDefault="00836151" w:rsidP="00F838E6">
      <w:pPr>
        <w:pStyle w:val="ab"/>
        <w:numPr>
          <w:ilvl w:val="2"/>
          <w:numId w:val="25"/>
        </w:numPr>
        <w:tabs>
          <w:tab w:val="num" w:pos="1260"/>
        </w:tabs>
        <w:snapToGrid w:val="0"/>
        <w:spacing w:beforeLines="50" w:afterLines="50" w:line="500" w:lineRule="exact"/>
        <w:rPr>
          <w:rFonts w:ascii="Times New Roman" w:hint="eastAsia"/>
          <w:sz w:val="28"/>
        </w:rPr>
      </w:pPr>
      <w:r>
        <w:rPr>
          <w:rFonts w:ascii="Times New Roman" w:hint="eastAsia"/>
          <w:sz w:val="28"/>
        </w:rPr>
        <w:t>在施工缝及构造物两端的连接处必须仔细操作，保证紧密、平顺。</w:t>
      </w:r>
    </w:p>
    <w:p w:rsidR="00836151" w:rsidRDefault="00836151" w:rsidP="00F838E6">
      <w:pPr>
        <w:pStyle w:val="ab"/>
        <w:numPr>
          <w:ilvl w:val="2"/>
          <w:numId w:val="25"/>
        </w:numPr>
        <w:tabs>
          <w:tab w:val="num" w:pos="1260"/>
        </w:tabs>
        <w:snapToGrid w:val="0"/>
        <w:spacing w:beforeLines="50" w:afterLines="50" w:line="500" w:lineRule="exact"/>
        <w:rPr>
          <w:rFonts w:ascii="Times New Roman" w:hint="eastAsia"/>
          <w:sz w:val="28"/>
        </w:rPr>
      </w:pPr>
      <w:r>
        <w:rPr>
          <w:rFonts w:ascii="Times New Roman" w:hint="eastAsia"/>
          <w:sz w:val="28"/>
        </w:rPr>
        <w:t>热拌沥青混合料自然冷却到表面温度低于</w:t>
      </w:r>
      <w:r>
        <w:rPr>
          <w:rFonts w:ascii="Times New Roman" w:hint="eastAsia"/>
          <w:sz w:val="28"/>
        </w:rPr>
        <w:t>50</w:t>
      </w:r>
      <w:r>
        <w:rPr>
          <w:rFonts w:ascii="Times New Roman" w:hint="eastAsia"/>
          <w:sz w:val="28"/>
        </w:rPr>
        <w:t>℃后方可开放交通。</w:t>
      </w:r>
    </w:p>
    <w:p w:rsidR="00836151" w:rsidRDefault="00836151" w:rsidP="00836151">
      <w:pPr>
        <w:tabs>
          <w:tab w:val="left" w:pos="1080"/>
          <w:tab w:val="left" w:pos="1320"/>
        </w:tabs>
        <w:snapToGrid w:val="0"/>
        <w:spacing w:beforeLines="50" w:afterLines="50" w:line="500" w:lineRule="exact"/>
        <w:ind w:firstLineChars="170" w:firstLine="478"/>
        <w:rPr>
          <w:rFonts w:ascii="宋体" w:hAnsi="宋体" w:hint="eastAsia"/>
          <w:b/>
          <w:bCs/>
          <w:sz w:val="28"/>
        </w:rPr>
      </w:pPr>
      <w:r>
        <w:rPr>
          <w:rFonts w:ascii="宋体" w:hAnsi="宋体" w:hint="eastAsia"/>
          <w:b/>
          <w:bCs/>
          <w:sz w:val="28"/>
        </w:rPr>
        <w:t>六、防护、绿化工程</w:t>
      </w:r>
    </w:p>
    <w:p w:rsidR="00836151" w:rsidRDefault="00836151" w:rsidP="00836151">
      <w:pPr>
        <w:tabs>
          <w:tab w:val="left" w:pos="240"/>
          <w:tab w:val="left" w:pos="1320"/>
        </w:tabs>
        <w:snapToGrid w:val="0"/>
        <w:spacing w:beforeLines="50" w:afterLines="50" w:line="500" w:lineRule="exact"/>
        <w:ind w:firstLineChars="241" w:firstLine="723"/>
        <w:rPr>
          <w:rFonts w:ascii="宋体" w:hAnsi="宋体" w:hint="eastAsia"/>
          <w:spacing w:val="10"/>
          <w:sz w:val="28"/>
        </w:rPr>
      </w:pPr>
      <w:r>
        <w:rPr>
          <w:rFonts w:ascii="宋体" w:hAnsi="宋体" w:hint="eastAsia"/>
          <w:spacing w:val="10"/>
          <w:sz w:val="28"/>
        </w:rPr>
        <w:t>本合同防护工程有片石混凝土路堑矮挡墙，浆砌片石边坡、锥坡，路堤混凝土预制块格网防护等。</w:t>
      </w:r>
    </w:p>
    <w:p w:rsidR="00836151" w:rsidRDefault="00836151" w:rsidP="00F838E6">
      <w:pPr>
        <w:numPr>
          <w:ilvl w:val="1"/>
          <w:numId w:val="10"/>
        </w:numPr>
        <w:tabs>
          <w:tab w:val="left" w:pos="1080"/>
        </w:tabs>
        <w:snapToGrid w:val="0"/>
        <w:spacing w:beforeLines="50" w:afterLines="50" w:line="500" w:lineRule="exact"/>
        <w:ind w:left="0" w:firstLine="600"/>
        <w:rPr>
          <w:rFonts w:ascii="宋体" w:hAnsi="宋体" w:hint="eastAsia"/>
          <w:spacing w:val="10"/>
          <w:sz w:val="28"/>
        </w:rPr>
      </w:pPr>
      <w:r>
        <w:rPr>
          <w:rFonts w:ascii="宋体" w:hAnsi="宋体" w:hint="eastAsia"/>
          <w:spacing w:val="10"/>
          <w:sz w:val="28"/>
        </w:rPr>
        <w:t>路基完成后，首先对工程位置的原地面进行复测，核实图纸提供的高程、形状、尺寸是否符合实际，将结果详细汇总报监理工程师核实</w:t>
      </w:r>
      <w:r>
        <w:rPr>
          <w:rFonts w:ascii="宋体" w:hAnsi="宋体" w:hint="eastAsia"/>
          <w:spacing w:val="10"/>
          <w:sz w:val="28"/>
        </w:rPr>
        <w:lastRenderedPageBreak/>
        <w:t>批准后方可施工。然后依照设计图纸及标高修整路基边坡和地面，测量放样、挂线施工。</w:t>
      </w:r>
    </w:p>
    <w:p w:rsidR="00836151" w:rsidRDefault="00836151" w:rsidP="00F838E6">
      <w:pPr>
        <w:numPr>
          <w:ilvl w:val="1"/>
          <w:numId w:val="10"/>
        </w:numPr>
        <w:tabs>
          <w:tab w:val="left" w:pos="1080"/>
        </w:tabs>
        <w:snapToGrid w:val="0"/>
        <w:spacing w:beforeLines="50" w:afterLines="50" w:line="500" w:lineRule="exact"/>
        <w:ind w:left="0" w:firstLine="600"/>
        <w:rPr>
          <w:rFonts w:ascii="宋体" w:hAnsi="宋体" w:hint="eastAsia"/>
          <w:spacing w:val="10"/>
          <w:sz w:val="28"/>
        </w:rPr>
      </w:pPr>
      <w:r>
        <w:rPr>
          <w:rFonts w:ascii="宋体" w:hAnsi="宋体" w:hint="eastAsia"/>
          <w:spacing w:val="10"/>
          <w:sz w:val="28"/>
        </w:rPr>
        <w:t>防护工程所用小型预制构件在小型构件预制场内提前预制，使用时用平板汽车运至现场，采用人工装卸，以防损坏。</w:t>
      </w:r>
    </w:p>
    <w:p w:rsidR="00836151" w:rsidRDefault="00836151" w:rsidP="00F838E6">
      <w:pPr>
        <w:numPr>
          <w:ilvl w:val="1"/>
          <w:numId w:val="10"/>
        </w:numPr>
        <w:tabs>
          <w:tab w:val="left" w:pos="1080"/>
        </w:tabs>
        <w:snapToGrid w:val="0"/>
        <w:spacing w:beforeLines="50" w:afterLines="50" w:line="500" w:lineRule="exact"/>
        <w:ind w:left="0" w:firstLine="600"/>
        <w:rPr>
          <w:rFonts w:ascii="宋体" w:hAnsi="宋体" w:hint="eastAsia"/>
          <w:spacing w:val="10"/>
          <w:sz w:val="28"/>
        </w:rPr>
      </w:pPr>
      <w:r>
        <w:rPr>
          <w:rFonts w:ascii="宋体" w:hAnsi="宋体" w:hint="eastAsia"/>
          <w:spacing w:val="10"/>
          <w:sz w:val="28"/>
        </w:rPr>
        <w:t>泄水、排水沟开挖采用人工，要求顺直，规范，基底夯实，压实度达到95%以上，然后回填砂砾垫层，采用小型打夯机夯实，检测标高及坡度，经监理工程师检查验收合格后进行下步施工。</w:t>
      </w:r>
    </w:p>
    <w:p w:rsidR="00836151" w:rsidRDefault="00836151" w:rsidP="00F838E6">
      <w:pPr>
        <w:numPr>
          <w:ilvl w:val="1"/>
          <w:numId w:val="10"/>
        </w:numPr>
        <w:tabs>
          <w:tab w:val="left" w:pos="1080"/>
        </w:tabs>
        <w:snapToGrid w:val="0"/>
        <w:spacing w:beforeLines="50" w:afterLines="50" w:line="500" w:lineRule="exact"/>
        <w:ind w:left="0" w:firstLine="600"/>
        <w:rPr>
          <w:rFonts w:ascii="宋体" w:hAnsi="宋体" w:hint="eastAsia"/>
          <w:spacing w:val="10"/>
          <w:sz w:val="28"/>
        </w:rPr>
      </w:pPr>
      <w:r>
        <w:rPr>
          <w:rFonts w:ascii="宋体" w:hAnsi="宋体" w:hint="eastAsia"/>
          <w:spacing w:val="10"/>
          <w:sz w:val="28"/>
        </w:rPr>
        <w:t>排水沟垫层做好后，及时进行预制件安装或浆砌片石，安装接缝用水泥砂浆封闭，浆砌片石平整，砂浆饱满，排水沟要求顺直，坡度符合设计要求。</w:t>
      </w:r>
    </w:p>
    <w:p w:rsidR="00836151" w:rsidRDefault="00836151" w:rsidP="00F838E6">
      <w:pPr>
        <w:numPr>
          <w:ilvl w:val="1"/>
          <w:numId w:val="10"/>
        </w:numPr>
        <w:tabs>
          <w:tab w:val="left" w:pos="1080"/>
        </w:tabs>
        <w:snapToGrid w:val="0"/>
        <w:spacing w:beforeLines="50" w:afterLines="50" w:line="500" w:lineRule="exact"/>
        <w:ind w:left="0" w:firstLine="600"/>
        <w:rPr>
          <w:rFonts w:ascii="宋体" w:hAnsi="宋体" w:hint="eastAsia"/>
          <w:spacing w:val="10"/>
          <w:sz w:val="28"/>
        </w:rPr>
      </w:pPr>
      <w:r>
        <w:rPr>
          <w:rFonts w:ascii="宋体" w:hAnsi="宋体" w:hint="eastAsia"/>
          <w:spacing w:val="10"/>
          <w:sz w:val="28"/>
        </w:rPr>
        <w:t>混凝土预制块格网防护，施工时根据进度计划分段进行预制块砌筑施工。路基边坡底部设有浆砌片石基础，先进行浆砌片石基础施工，然后进行混凝土预制块护坡施工，混凝土预制块护坡要求平整、顺直与边坡无空洞，砂浆饱满，外部砂浆勾缝美观。</w:t>
      </w:r>
    </w:p>
    <w:p w:rsidR="00836151" w:rsidRDefault="00836151" w:rsidP="00F838E6">
      <w:pPr>
        <w:numPr>
          <w:ilvl w:val="1"/>
          <w:numId w:val="10"/>
        </w:numPr>
        <w:tabs>
          <w:tab w:val="left" w:pos="1080"/>
        </w:tabs>
        <w:spacing w:before="100" w:beforeAutospacing="1" w:after="100" w:afterAutospacing="1" w:line="300" w:lineRule="auto"/>
        <w:ind w:left="0" w:firstLine="601"/>
        <w:rPr>
          <w:rFonts w:ascii="宋体" w:hAnsi="宋体" w:hint="eastAsia"/>
          <w:spacing w:val="10"/>
          <w:sz w:val="28"/>
        </w:rPr>
      </w:pPr>
      <w:r>
        <w:rPr>
          <w:rFonts w:ascii="宋体" w:hAnsi="宋体" w:hint="eastAsia"/>
          <w:spacing w:val="10"/>
          <w:sz w:val="28"/>
        </w:rPr>
        <w:t>浆砌片石护坡，边坡由上往下用人工进行修整 ，施工时根据进度计划分段进行施工。路堑边坡设有平台及截水沟路段，首先进行平台和截水沟施工，然后进行护面墙施工，护坡浆砌片石要求平整、顺直与边坡无空洞，砂浆饱满。</w:t>
      </w:r>
    </w:p>
    <w:p w:rsidR="00836151" w:rsidRDefault="00836151" w:rsidP="00F838E6">
      <w:pPr>
        <w:numPr>
          <w:ilvl w:val="1"/>
          <w:numId w:val="10"/>
        </w:numPr>
        <w:tabs>
          <w:tab w:val="left" w:pos="1080"/>
        </w:tabs>
        <w:spacing w:before="100" w:beforeAutospacing="1" w:after="100" w:afterAutospacing="1" w:line="300" w:lineRule="auto"/>
        <w:ind w:left="0" w:firstLine="601"/>
        <w:rPr>
          <w:rFonts w:ascii="宋体" w:hAnsi="宋体" w:hint="eastAsia"/>
          <w:spacing w:val="10"/>
          <w:sz w:val="28"/>
        </w:rPr>
      </w:pPr>
      <w:r>
        <w:rPr>
          <w:rFonts w:ascii="宋体" w:hAnsi="宋体" w:hint="eastAsia"/>
          <w:spacing w:val="10"/>
          <w:sz w:val="28"/>
        </w:rPr>
        <w:t>所有浆砌工程必须进行片石选择，大面平整面朝外，摆放规范，内部砂浆饱满，外部砂浆勾缝美观，伸缩缝顺直，沥青麻筋填塞10cm深，密实不渗水。</w:t>
      </w:r>
    </w:p>
    <w:p w:rsidR="00836151" w:rsidRDefault="00836151" w:rsidP="00F838E6">
      <w:pPr>
        <w:numPr>
          <w:ilvl w:val="1"/>
          <w:numId w:val="10"/>
        </w:numPr>
        <w:tabs>
          <w:tab w:val="left" w:pos="1080"/>
        </w:tabs>
        <w:spacing w:before="100" w:beforeAutospacing="1" w:after="100" w:afterAutospacing="1" w:line="300" w:lineRule="auto"/>
        <w:ind w:left="0" w:firstLine="601"/>
        <w:rPr>
          <w:rFonts w:ascii="宋体" w:hAnsi="宋体" w:hint="eastAsia"/>
          <w:spacing w:val="10"/>
          <w:sz w:val="28"/>
        </w:rPr>
      </w:pPr>
      <w:r>
        <w:rPr>
          <w:rFonts w:ascii="宋体" w:hAnsi="宋体" w:hint="eastAsia"/>
          <w:spacing w:val="10"/>
          <w:sz w:val="28"/>
        </w:rPr>
        <w:t>路堑矮挡墙基础设置在地面以下不小于1米，地基承载力不小于250KPA，按设计开挖线开挖，挡墙每隔10～15米设置一到沉降缝，并按设计预埋硬塑管。</w:t>
      </w:r>
    </w:p>
    <w:p w:rsidR="00836151" w:rsidRDefault="00836151" w:rsidP="00F838E6">
      <w:pPr>
        <w:numPr>
          <w:ilvl w:val="1"/>
          <w:numId w:val="10"/>
        </w:numPr>
        <w:tabs>
          <w:tab w:val="left" w:pos="1080"/>
        </w:tabs>
        <w:snapToGrid w:val="0"/>
        <w:spacing w:beforeLines="50" w:afterLines="50" w:line="300" w:lineRule="auto"/>
        <w:ind w:left="0" w:firstLine="601"/>
        <w:rPr>
          <w:rFonts w:hint="eastAsia"/>
        </w:rPr>
      </w:pPr>
      <w:r>
        <w:rPr>
          <w:rFonts w:hint="eastAsia"/>
          <w:sz w:val="28"/>
        </w:rPr>
        <w:t>防护施工中修坡与浆砌工程要形成流水作业，修整一段防护一段，尽量缩短路基、路堑边坡土的裸露时间。</w:t>
      </w:r>
    </w:p>
    <w:p w:rsidR="00836151" w:rsidRDefault="00836151" w:rsidP="00F838E6">
      <w:pPr>
        <w:numPr>
          <w:ilvl w:val="1"/>
          <w:numId w:val="10"/>
        </w:numPr>
        <w:tabs>
          <w:tab w:val="left" w:pos="1080"/>
        </w:tabs>
        <w:snapToGrid w:val="0"/>
        <w:spacing w:beforeLines="50" w:afterLines="50" w:line="300" w:lineRule="auto"/>
        <w:ind w:left="0" w:firstLine="601"/>
        <w:rPr>
          <w:rFonts w:hint="eastAsia"/>
        </w:rPr>
      </w:pPr>
      <w:r>
        <w:rPr>
          <w:rFonts w:hint="eastAsia"/>
          <w:sz w:val="28"/>
        </w:rPr>
        <w:t>绿化工程随防护和中央分隔带填土进行施工，按照设计要求进行植树和植草，并及时浇水保证其成活。</w:t>
      </w:r>
    </w:p>
    <w:p w:rsidR="00836151" w:rsidRDefault="00836151" w:rsidP="00836151">
      <w:pPr>
        <w:snapToGrid w:val="0"/>
        <w:spacing w:beforeLines="50" w:afterLines="50" w:line="500" w:lineRule="exact"/>
        <w:rPr>
          <w:rFonts w:hint="eastAsia"/>
          <w:b/>
          <w:bCs/>
        </w:rPr>
      </w:pPr>
      <w:r>
        <w:rPr>
          <w:rFonts w:hint="eastAsia"/>
          <w:b/>
          <w:bCs/>
          <w:sz w:val="28"/>
        </w:rPr>
        <w:lastRenderedPageBreak/>
        <w:t>七、排水工程</w:t>
      </w:r>
    </w:p>
    <w:p w:rsidR="00836151" w:rsidRDefault="00836151" w:rsidP="00836151">
      <w:pPr>
        <w:spacing w:line="560" w:lineRule="exact"/>
        <w:ind w:firstLineChars="200" w:firstLine="560"/>
        <w:rPr>
          <w:rFonts w:hint="eastAsia"/>
          <w:sz w:val="28"/>
        </w:rPr>
      </w:pPr>
      <w:r>
        <w:rPr>
          <w:rFonts w:hint="eastAsia"/>
          <w:sz w:val="28"/>
        </w:rPr>
        <w:t>排水工程包括路面排水，中央分隔带排水、急流槽、边沟和截水沟等。</w:t>
      </w:r>
    </w:p>
    <w:p w:rsidR="00836151" w:rsidRDefault="00836151" w:rsidP="00836151">
      <w:pPr>
        <w:spacing w:line="560" w:lineRule="exact"/>
        <w:ind w:firstLineChars="200" w:firstLine="560"/>
        <w:rPr>
          <w:rFonts w:hint="eastAsia"/>
          <w:sz w:val="28"/>
        </w:rPr>
      </w:pPr>
      <w:r>
        <w:rPr>
          <w:rFonts w:hint="eastAsia"/>
          <w:sz w:val="28"/>
        </w:rPr>
        <w:t>（</w:t>
      </w:r>
      <w:r>
        <w:rPr>
          <w:rFonts w:hint="eastAsia"/>
          <w:sz w:val="28"/>
        </w:rPr>
        <w:t>1</w:t>
      </w:r>
      <w:r>
        <w:rPr>
          <w:rFonts w:hint="eastAsia"/>
          <w:sz w:val="28"/>
        </w:rPr>
        <w:t>）砌石工程施工</w:t>
      </w:r>
    </w:p>
    <w:p w:rsidR="00836151" w:rsidRDefault="00836151" w:rsidP="00836151">
      <w:pPr>
        <w:spacing w:line="560" w:lineRule="exact"/>
        <w:ind w:firstLineChars="200" w:firstLine="560"/>
        <w:rPr>
          <w:rFonts w:hint="eastAsia"/>
          <w:sz w:val="28"/>
        </w:rPr>
      </w:pPr>
      <w:r>
        <w:rPr>
          <w:rFonts w:hint="eastAsia"/>
          <w:sz w:val="28"/>
        </w:rPr>
        <w:t>与防护工程的砌石工程的施工方法相同。</w:t>
      </w:r>
    </w:p>
    <w:p w:rsidR="00836151" w:rsidRDefault="00836151" w:rsidP="00836151">
      <w:pPr>
        <w:spacing w:line="560" w:lineRule="exact"/>
        <w:ind w:firstLineChars="200" w:firstLine="560"/>
        <w:rPr>
          <w:rFonts w:hint="eastAsia"/>
          <w:sz w:val="28"/>
        </w:rPr>
      </w:pPr>
      <w:r>
        <w:rPr>
          <w:rFonts w:hint="eastAsia"/>
          <w:sz w:val="28"/>
        </w:rPr>
        <w:t>（</w:t>
      </w:r>
      <w:r>
        <w:rPr>
          <w:rFonts w:hint="eastAsia"/>
          <w:sz w:val="28"/>
        </w:rPr>
        <w:t>2</w:t>
      </w:r>
      <w:r>
        <w:rPr>
          <w:rFonts w:hint="eastAsia"/>
          <w:sz w:val="28"/>
        </w:rPr>
        <w:t>）边坡急流槽施工</w:t>
      </w:r>
    </w:p>
    <w:p w:rsidR="00836151" w:rsidRDefault="00836151" w:rsidP="00836151">
      <w:pPr>
        <w:spacing w:line="560" w:lineRule="exact"/>
        <w:ind w:firstLineChars="200" w:firstLine="560"/>
        <w:rPr>
          <w:rFonts w:hint="eastAsia"/>
          <w:sz w:val="28"/>
        </w:rPr>
      </w:pPr>
      <w:r>
        <w:rPr>
          <w:rFonts w:hint="eastAsia"/>
          <w:sz w:val="28"/>
        </w:rPr>
        <w:t>按图纸所示位置，进行边坡清理。</w:t>
      </w:r>
    </w:p>
    <w:p w:rsidR="00836151" w:rsidRDefault="00836151" w:rsidP="00836151">
      <w:pPr>
        <w:spacing w:line="560" w:lineRule="exact"/>
        <w:ind w:firstLineChars="200" w:firstLine="560"/>
        <w:rPr>
          <w:rFonts w:hint="eastAsia"/>
          <w:sz w:val="28"/>
        </w:rPr>
      </w:pPr>
      <w:r>
        <w:rPr>
          <w:rFonts w:hint="eastAsia"/>
          <w:sz w:val="28"/>
        </w:rPr>
        <w:t>急流槽的纵坡按图纸所示进行施工，坡率</w:t>
      </w:r>
      <w:r>
        <w:rPr>
          <w:rFonts w:hint="eastAsia"/>
          <w:sz w:val="28"/>
        </w:rPr>
        <w:t>1</w:t>
      </w:r>
      <w:r>
        <w:rPr>
          <w:rFonts w:hint="eastAsia"/>
          <w:sz w:val="28"/>
        </w:rPr>
        <w:t>：</w:t>
      </w:r>
      <w:r>
        <w:rPr>
          <w:rFonts w:hint="eastAsia"/>
          <w:sz w:val="28"/>
        </w:rPr>
        <w:t>1.75</w:t>
      </w:r>
      <w:r>
        <w:rPr>
          <w:rFonts w:hint="eastAsia"/>
          <w:sz w:val="28"/>
        </w:rPr>
        <w:t>，同时与天然地面坡度相配合。当急流槽较长时，分段砌筑，每段不宜超过</w:t>
      </w:r>
      <w:r>
        <w:rPr>
          <w:rFonts w:hint="eastAsia"/>
          <w:sz w:val="28"/>
        </w:rPr>
        <w:t>10</w:t>
      </w:r>
      <w:r>
        <w:rPr>
          <w:rFonts w:hint="eastAsia"/>
          <w:sz w:val="28"/>
        </w:rPr>
        <w:t>米；接头用防水材料填塞，密实无空隙。</w:t>
      </w:r>
    </w:p>
    <w:p w:rsidR="00836151" w:rsidRDefault="00836151" w:rsidP="00836151">
      <w:pPr>
        <w:spacing w:line="560" w:lineRule="exact"/>
        <w:ind w:firstLineChars="200" w:firstLine="560"/>
        <w:rPr>
          <w:rFonts w:hint="eastAsia"/>
          <w:sz w:val="28"/>
        </w:rPr>
      </w:pPr>
      <w:r>
        <w:rPr>
          <w:rFonts w:hint="eastAsia"/>
          <w:sz w:val="28"/>
        </w:rPr>
        <w:t>3</w:t>
      </w:r>
      <w:r>
        <w:rPr>
          <w:rFonts w:hint="eastAsia"/>
          <w:sz w:val="28"/>
        </w:rPr>
        <w:t>）急流槽的基础应嵌入地面以下，其底部按图纸要求砌筑抗滑平台并设置端护墙。</w:t>
      </w:r>
    </w:p>
    <w:p w:rsidR="00836151" w:rsidRDefault="00836151" w:rsidP="00836151">
      <w:pPr>
        <w:spacing w:line="560" w:lineRule="exact"/>
        <w:ind w:firstLineChars="200" w:firstLine="560"/>
        <w:rPr>
          <w:rFonts w:hint="eastAsia"/>
          <w:sz w:val="28"/>
        </w:rPr>
      </w:pPr>
      <w:r>
        <w:rPr>
          <w:rFonts w:hint="eastAsia"/>
          <w:sz w:val="28"/>
        </w:rPr>
        <w:t>（</w:t>
      </w:r>
      <w:r>
        <w:rPr>
          <w:rFonts w:hint="eastAsia"/>
          <w:sz w:val="28"/>
        </w:rPr>
        <w:t>3</w:t>
      </w:r>
      <w:r>
        <w:rPr>
          <w:rFonts w:hint="eastAsia"/>
          <w:sz w:val="28"/>
        </w:rPr>
        <w:t>）集水井与横向排水管施工</w:t>
      </w:r>
    </w:p>
    <w:p w:rsidR="00836151" w:rsidRDefault="00836151" w:rsidP="00836151">
      <w:pPr>
        <w:spacing w:line="560" w:lineRule="exact"/>
        <w:ind w:firstLineChars="200" w:firstLine="560"/>
        <w:rPr>
          <w:rFonts w:hint="eastAsia"/>
          <w:sz w:val="28"/>
        </w:rPr>
      </w:pPr>
      <w:r>
        <w:rPr>
          <w:rFonts w:hint="eastAsia"/>
          <w:sz w:val="28"/>
        </w:rPr>
        <w:t>1</w:t>
      </w:r>
      <w:r>
        <w:rPr>
          <w:rFonts w:hint="eastAsia"/>
          <w:sz w:val="28"/>
        </w:rPr>
        <w:t>）中央分隔带超高路段按图纸规定位置准确定位后，在开挖路槽的同时，开挖集水井及横向排水管基坑。</w:t>
      </w:r>
    </w:p>
    <w:p w:rsidR="00836151" w:rsidRDefault="00836151" w:rsidP="00836151">
      <w:pPr>
        <w:spacing w:line="560" w:lineRule="exact"/>
        <w:ind w:firstLineChars="200" w:firstLine="560"/>
        <w:rPr>
          <w:rFonts w:hint="eastAsia"/>
          <w:sz w:val="28"/>
        </w:rPr>
      </w:pPr>
      <w:r>
        <w:rPr>
          <w:rFonts w:hint="eastAsia"/>
          <w:sz w:val="28"/>
        </w:rPr>
        <w:t>2</w:t>
      </w:r>
      <w:r>
        <w:rPr>
          <w:rFonts w:hint="eastAsia"/>
          <w:sz w:val="28"/>
        </w:rPr>
        <w:t>）位于涵洞、通道处的小型集水井按图纸规定尺寸、配筋集中预制，并按图纸所示安装。</w:t>
      </w:r>
    </w:p>
    <w:p w:rsidR="00836151" w:rsidRDefault="00836151" w:rsidP="00836151">
      <w:pPr>
        <w:spacing w:line="560" w:lineRule="exact"/>
        <w:ind w:firstLineChars="200" w:firstLine="560"/>
        <w:rPr>
          <w:rFonts w:hint="eastAsia"/>
          <w:sz w:val="28"/>
        </w:rPr>
      </w:pPr>
      <w:r>
        <w:rPr>
          <w:rFonts w:hint="eastAsia"/>
          <w:sz w:val="28"/>
        </w:rPr>
        <w:t>3</w:t>
      </w:r>
      <w:r>
        <w:rPr>
          <w:rFonts w:hint="eastAsia"/>
          <w:sz w:val="28"/>
        </w:rPr>
        <w:t>）衔接于横向排水管的集水井按图纸规定标高、尺寸立模现浇，</w:t>
      </w:r>
      <w:r>
        <w:rPr>
          <w:rFonts w:hint="eastAsia"/>
          <w:sz w:val="28"/>
        </w:rPr>
        <w:t>HDPE</w:t>
      </w:r>
      <w:r>
        <w:rPr>
          <w:rFonts w:hint="eastAsia"/>
          <w:sz w:val="28"/>
        </w:rPr>
        <w:t>横向排水管管节嵌入集水井壁内，并严格按图纸所示或监理工程师批准的方法做好防水处理。</w:t>
      </w:r>
    </w:p>
    <w:p w:rsidR="00836151" w:rsidRDefault="00836151" w:rsidP="00836151">
      <w:pPr>
        <w:spacing w:line="560" w:lineRule="exact"/>
        <w:ind w:firstLineChars="200" w:firstLine="560"/>
        <w:rPr>
          <w:rFonts w:hint="eastAsia"/>
          <w:sz w:val="28"/>
        </w:rPr>
      </w:pPr>
      <w:r>
        <w:rPr>
          <w:rFonts w:hint="eastAsia"/>
          <w:sz w:val="28"/>
        </w:rPr>
        <w:t>4</w:t>
      </w:r>
      <w:r>
        <w:rPr>
          <w:rFonts w:hint="eastAsia"/>
          <w:sz w:val="28"/>
        </w:rPr>
        <w:t>）集水井铸铁栅形盖板按图纸规定加工，并按图纸所示安装。</w:t>
      </w:r>
    </w:p>
    <w:p w:rsidR="00836151" w:rsidRDefault="00836151" w:rsidP="00836151">
      <w:pPr>
        <w:spacing w:line="560" w:lineRule="exact"/>
        <w:ind w:firstLineChars="200" w:firstLine="560"/>
        <w:rPr>
          <w:rFonts w:hint="eastAsia"/>
          <w:sz w:val="28"/>
        </w:rPr>
      </w:pPr>
      <w:r>
        <w:rPr>
          <w:rFonts w:hint="eastAsia"/>
          <w:sz w:val="28"/>
        </w:rPr>
        <w:t>5</w:t>
      </w:r>
      <w:r>
        <w:rPr>
          <w:rFonts w:hint="eastAsia"/>
          <w:sz w:val="28"/>
        </w:rPr>
        <w:t>）横向排水管应设置于图纸所示的基础上，管节间按图纸所示或监理工程师的批示做好防水措施。</w:t>
      </w:r>
    </w:p>
    <w:p w:rsidR="00836151" w:rsidRDefault="00836151" w:rsidP="00836151">
      <w:pPr>
        <w:spacing w:line="560" w:lineRule="exact"/>
        <w:ind w:firstLineChars="200" w:firstLine="560"/>
        <w:rPr>
          <w:rFonts w:hint="eastAsia"/>
          <w:sz w:val="28"/>
        </w:rPr>
      </w:pPr>
      <w:r>
        <w:rPr>
          <w:rFonts w:hint="eastAsia"/>
          <w:sz w:val="28"/>
        </w:rPr>
        <w:t>6</w:t>
      </w:r>
      <w:r>
        <w:rPr>
          <w:rFonts w:hint="eastAsia"/>
          <w:sz w:val="28"/>
        </w:rPr>
        <w:t>）横向排水管按图纸规定设置砂砾垫层及出水口砼预制块。</w:t>
      </w:r>
    </w:p>
    <w:p w:rsidR="00836151" w:rsidRDefault="00836151" w:rsidP="00836151">
      <w:pPr>
        <w:spacing w:line="560" w:lineRule="exact"/>
        <w:ind w:firstLineChars="200" w:firstLine="560"/>
        <w:rPr>
          <w:rFonts w:hint="eastAsia"/>
          <w:sz w:val="28"/>
        </w:rPr>
      </w:pPr>
      <w:r>
        <w:rPr>
          <w:rFonts w:hint="eastAsia"/>
          <w:sz w:val="28"/>
        </w:rPr>
        <w:t>（</w:t>
      </w:r>
      <w:r>
        <w:rPr>
          <w:rFonts w:hint="eastAsia"/>
          <w:sz w:val="28"/>
        </w:rPr>
        <w:t>4</w:t>
      </w:r>
      <w:r>
        <w:rPr>
          <w:rFonts w:hint="eastAsia"/>
          <w:sz w:val="28"/>
        </w:rPr>
        <w:t>）超高段中央分隔带</w:t>
      </w:r>
      <w:r>
        <w:rPr>
          <w:rFonts w:hint="eastAsia"/>
          <w:sz w:val="28"/>
        </w:rPr>
        <w:t>C15</w:t>
      </w:r>
      <w:r>
        <w:rPr>
          <w:rFonts w:hint="eastAsia"/>
          <w:sz w:val="28"/>
        </w:rPr>
        <w:t>砼施工</w:t>
      </w:r>
    </w:p>
    <w:p w:rsidR="00836151" w:rsidRDefault="00836151" w:rsidP="00836151">
      <w:pPr>
        <w:spacing w:line="560" w:lineRule="exact"/>
        <w:ind w:firstLineChars="200" w:firstLine="560"/>
        <w:rPr>
          <w:rFonts w:hint="eastAsia"/>
          <w:sz w:val="28"/>
        </w:rPr>
      </w:pPr>
      <w:r>
        <w:rPr>
          <w:rFonts w:hint="eastAsia"/>
          <w:sz w:val="28"/>
        </w:rPr>
        <w:t>1</w:t>
      </w:r>
      <w:r>
        <w:rPr>
          <w:rFonts w:hint="eastAsia"/>
          <w:sz w:val="28"/>
        </w:rPr>
        <w:t>）砼集中拌制。</w:t>
      </w:r>
    </w:p>
    <w:p w:rsidR="00836151" w:rsidRDefault="00836151" w:rsidP="00836151">
      <w:pPr>
        <w:spacing w:line="560" w:lineRule="exact"/>
        <w:ind w:firstLineChars="200" w:firstLine="560"/>
        <w:rPr>
          <w:rFonts w:hint="eastAsia"/>
          <w:sz w:val="28"/>
        </w:rPr>
      </w:pPr>
      <w:r>
        <w:rPr>
          <w:rFonts w:hint="eastAsia"/>
          <w:sz w:val="28"/>
        </w:rPr>
        <w:lastRenderedPageBreak/>
        <w:t>2</w:t>
      </w:r>
      <w:r>
        <w:rPr>
          <w:rFonts w:hint="eastAsia"/>
          <w:sz w:val="28"/>
        </w:rPr>
        <w:t>）在超高段中央分隔带填土完成后，整平表面再浇筑</w:t>
      </w:r>
      <w:r>
        <w:rPr>
          <w:rFonts w:hint="eastAsia"/>
          <w:sz w:val="28"/>
        </w:rPr>
        <w:t>C15</w:t>
      </w:r>
      <w:r>
        <w:rPr>
          <w:rFonts w:hint="eastAsia"/>
          <w:sz w:val="28"/>
        </w:rPr>
        <w:t>封闭混凝土，并按设计预留绿化槽。</w:t>
      </w:r>
    </w:p>
    <w:p w:rsidR="00836151" w:rsidRDefault="00836151" w:rsidP="00836151">
      <w:pPr>
        <w:pStyle w:val="ac"/>
        <w:numPr>
          <w:ilvl w:val="0"/>
          <w:numId w:val="0"/>
        </w:numPr>
        <w:snapToGrid w:val="0"/>
        <w:spacing w:beforeLines="50" w:afterLines="50" w:line="500" w:lineRule="exact"/>
        <w:rPr>
          <w:rFonts w:hint="eastAsia"/>
        </w:rPr>
      </w:pPr>
      <w:r>
        <w:rPr>
          <w:rFonts w:hint="eastAsia"/>
        </w:rPr>
        <w:t>八、沿线设施</w:t>
      </w:r>
    </w:p>
    <w:p w:rsidR="00836151" w:rsidRDefault="00836151" w:rsidP="00836151">
      <w:pPr>
        <w:pStyle w:val="ac"/>
        <w:numPr>
          <w:ilvl w:val="0"/>
          <w:numId w:val="0"/>
        </w:numPr>
        <w:snapToGrid w:val="0"/>
        <w:spacing w:beforeLines="50" w:afterLines="50" w:line="500" w:lineRule="exact"/>
        <w:ind w:firstLine="705"/>
        <w:rPr>
          <w:rFonts w:hint="eastAsia"/>
          <w:b w:val="0"/>
          <w:bCs w:val="0"/>
        </w:rPr>
      </w:pPr>
      <w:r>
        <w:rPr>
          <w:rFonts w:hint="eastAsia"/>
          <w:b w:val="0"/>
          <w:bCs w:val="0"/>
        </w:rPr>
        <w:t>沿线设施包括沿线附属设施、照明设备基础、电缆槽及预埋管道等。</w:t>
      </w:r>
    </w:p>
    <w:p w:rsidR="00836151" w:rsidRDefault="00836151" w:rsidP="00836151">
      <w:pPr>
        <w:spacing w:line="360" w:lineRule="auto"/>
        <w:ind w:firstLineChars="218" w:firstLine="610"/>
        <w:rPr>
          <w:sz w:val="28"/>
        </w:rPr>
      </w:pPr>
      <w:r>
        <w:rPr>
          <w:rFonts w:hint="eastAsia"/>
          <w:sz w:val="28"/>
        </w:rPr>
        <w:t>1</w:t>
      </w:r>
      <w:r>
        <w:rPr>
          <w:rFonts w:hint="eastAsia"/>
          <w:sz w:val="28"/>
        </w:rPr>
        <w:t>、人孔、手孔、紧急电话平台、监管外场设备和照明设施基础</w:t>
      </w:r>
    </w:p>
    <w:p w:rsidR="00836151" w:rsidRDefault="00836151" w:rsidP="00836151">
      <w:pPr>
        <w:spacing w:line="360" w:lineRule="auto"/>
        <w:ind w:firstLineChars="218" w:firstLine="610"/>
        <w:rPr>
          <w:sz w:val="28"/>
        </w:rPr>
      </w:pPr>
      <w:r>
        <w:rPr>
          <w:rFonts w:ascii="宋体" w:hAnsi="宋体" w:hint="eastAsia"/>
          <w:sz w:val="28"/>
        </w:rPr>
        <w:t>（1）</w:t>
      </w:r>
      <w:r>
        <w:rPr>
          <w:rFonts w:hint="eastAsia"/>
          <w:sz w:val="28"/>
        </w:rPr>
        <w:t>人孔、手孔、紧急电话平台、监管外场设备和照明设施基础槽开挖宜采用人工开挖，以防超挖对成型路基造成破坏。基坑开槽后检验基底土质情况，如有不密实、松动等情况应及夯实，必要时重新换土。</w:t>
      </w:r>
    </w:p>
    <w:p w:rsidR="00836151" w:rsidRDefault="00836151" w:rsidP="00836151">
      <w:pPr>
        <w:spacing w:line="360" w:lineRule="auto"/>
        <w:ind w:firstLineChars="218" w:firstLine="610"/>
        <w:rPr>
          <w:rFonts w:hint="eastAsia"/>
          <w:sz w:val="28"/>
        </w:rPr>
      </w:pPr>
      <w:r>
        <w:rPr>
          <w:rFonts w:hint="eastAsia"/>
          <w:sz w:val="28"/>
        </w:rPr>
        <w:t>（</w:t>
      </w:r>
      <w:r>
        <w:rPr>
          <w:rFonts w:hint="eastAsia"/>
          <w:sz w:val="28"/>
        </w:rPr>
        <w:t>2</w:t>
      </w:r>
      <w:r>
        <w:rPr>
          <w:rFonts w:hint="eastAsia"/>
          <w:sz w:val="28"/>
        </w:rPr>
        <w:t>）采用组合钢模以钢管为加劲肋作为模板。模板安装时一定要稳固，防止浇筑混凝土时跑模。</w:t>
      </w:r>
    </w:p>
    <w:p w:rsidR="00836151" w:rsidRDefault="00836151" w:rsidP="00836151">
      <w:pPr>
        <w:spacing w:line="360" w:lineRule="auto"/>
        <w:ind w:firstLineChars="218" w:firstLine="610"/>
        <w:rPr>
          <w:rFonts w:hint="eastAsia"/>
          <w:sz w:val="28"/>
        </w:rPr>
      </w:pPr>
      <w:r>
        <w:rPr>
          <w:rFonts w:ascii="宋体" w:hAnsi="宋体" w:hint="eastAsia"/>
          <w:sz w:val="28"/>
        </w:rPr>
        <w:t>（3）</w:t>
      </w:r>
      <w:r>
        <w:rPr>
          <w:rFonts w:hint="eastAsia"/>
          <w:sz w:val="28"/>
        </w:rPr>
        <w:t>基础混凝土在拌和场统一集中拌和，自卸车运到现场，由人工卸入并浇筑、捣实。</w:t>
      </w:r>
    </w:p>
    <w:p w:rsidR="00836151" w:rsidRDefault="00836151" w:rsidP="00836151">
      <w:pPr>
        <w:spacing w:line="360" w:lineRule="auto"/>
        <w:ind w:firstLineChars="218" w:firstLine="610"/>
        <w:rPr>
          <w:rFonts w:hint="eastAsia"/>
          <w:sz w:val="28"/>
        </w:rPr>
      </w:pPr>
      <w:r>
        <w:rPr>
          <w:rFonts w:hint="eastAsia"/>
          <w:sz w:val="28"/>
        </w:rPr>
        <w:t>（</w:t>
      </w:r>
      <w:r>
        <w:rPr>
          <w:rFonts w:hint="eastAsia"/>
          <w:sz w:val="28"/>
        </w:rPr>
        <w:t>4</w:t>
      </w:r>
      <w:r>
        <w:rPr>
          <w:rFonts w:hint="eastAsia"/>
          <w:sz w:val="28"/>
        </w:rPr>
        <w:t>）人孔井的铁件应做防锈处理，管块进入人孔部位应用</w:t>
      </w:r>
      <w:r>
        <w:rPr>
          <w:sz w:val="28"/>
        </w:rPr>
        <w:t>100</w:t>
      </w:r>
      <w:r>
        <w:rPr>
          <w:rFonts w:hint="eastAsia"/>
          <w:sz w:val="28"/>
        </w:rPr>
        <w:t>号砂浆抹成圆弧状，以便于布线。</w:t>
      </w:r>
    </w:p>
    <w:p w:rsidR="00836151" w:rsidRDefault="00836151" w:rsidP="00836151">
      <w:pPr>
        <w:spacing w:line="360" w:lineRule="auto"/>
        <w:ind w:firstLineChars="218" w:firstLine="610"/>
        <w:rPr>
          <w:rFonts w:hint="eastAsia"/>
          <w:sz w:val="28"/>
        </w:rPr>
      </w:pPr>
      <w:r>
        <w:rPr>
          <w:rFonts w:hint="eastAsia"/>
          <w:sz w:val="28"/>
        </w:rPr>
        <w:t>（</w:t>
      </w:r>
      <w:r>
        <w:rPr>
          <w:rFonts w:hint="eastAsia"/>
          <w:sz w:val="28"/>
        </w:rPr>
        <w:t>5</w:t>
      </w:r>
      <w:r>
        <w:rPr>
          <w:rFonts w:hint="eastAsia"/>
          <w:sz w:val="28"/>
        </w:rPr>
        <w:t>）混凝土底座的成型、地脚螺栓及法兰盘的安装、管道的设置等，应在浇筑混凝土前取得监理工程师的批准。</w:t>
      </w:r>
    </w:p>
    <w:p w:rsidR="00836151" w:rsidRDefault="00836151" w:rsidP="00836151">
      <w:pPr>
        <w:spacing w:line="360" w:lineRule="auto"/>
        <w:ind w:firstLineChars="218" w:firstLine="610"/>
        <w:rPr>
          <w:rFonts w:hint="eastAsia"/>
          <w:sz w:val="28"/>
        </w:rPr>
      </w:pPr>
      <w:r>
        <w:rPr>
          <w:rFonts w:hint="eastAsia"/>
          <w:sz w:val="28"/>
        </w:rPr>
        <w:t>（</w:t>
      </w:r>
      <w:r>
        <w:rPr>
          <w:rFonts w:hint="eastAsia"/>
          <w:sz w:val="28"/>
        </w:rPr>
        <w:t>6</w:t>
      </w:r>
      <w:r>
        <w:rPr>
          <w:rFonts w:hint="eastAsia"/>
          <w:sz w:val="28"/>
        </w:rPr>
        <w:t>）所有基础的地脚螺栓外露部分均应涂黄油，并外包保护布。雨季施工时，人孔应注意覆盖，在人孔周围做好排水，防止污水进入管道内造成堵塞。</w:t>
      </w:r>
    </w:p>
    <w:p w:rsidR="00836151" w:rsidRDefault="00836151" w:rsidP="00836151">
      <w:pPr>
        <w:spacing w:line="360" w:lineRule="auto"/>
        <w:ind w:firstLineChars="218" w:firstLine="610"/>
        <w:rPr>
          <w:sz w:val="28"/>
        </w:rPr>
      </w:pPr>
      <w:r>
        <w:rPr>
          <w:rFonts w:hint="eastAsia"/>
          <w:sz w:val="28"/>
        </w:rPr>
        <w:t>（</w:t>
      </w:r>
      <w:r>
        <w:rPr>
          <w:rFonts w:hint="eastAsia"/>
          <w:sz w:val="28"/>
        </w:rPr>
        <w:t>7</w:t>
      </w:r>
      <w:r>
        <w:rPr>
          <w:rFonts w:hint="eastAsia"/>
          <w:sz w:val="28"/>
        </w:rPr>
        <w:t>）人孔挂架，井盖等在其它工程内容完成后统一安置，避免丢失损坏。</w:t>
      </w:r>
    </w:p>
    <w:p w:rsidR="00836151" w:rsidRDefault="00836151" w:rsidP="00836151">
      <w:pPr>
        <w:spacing w:line="360" w:lineRule="auto"/>
        <w:ind w:firstLineChars="218" w:firstLine="610"/>
        <w:rPr>
          <w:sz w:val="28"/>
        </w:rPr>
      </w:pPr>
      <w:r>
        <w:rPr>
          <w:sz w:val="28"/>
        </w:rPr>
        <w:t>2</w:t>
      </w:r>
      <w:r>
        <w:rPr>
          <w:rFonts w:hint="eastAsia"/>
          <w:sz w:val="28"/>
        </w:rPr>
        <w:t>、电迅管块工程：</w:t>
      </w:r>
    </w:p>
    <w:p w:rsidR="00836151" w:rsidRDefault="00836151" w:rsidP="00836151">
      <w:pPr>
        <w:spacing w:line="360" w:lineRule="auto"/>
        <w:ind w:firstLineChars="218" w:firstLine="610"/>
        <w:rPr>
          <w:sz w:val="28"/>
        </w:rPr>
      </w:pPr>
      <w:r>
        <w:rPr>
          <w:rFonts w:hint="eastAsia"/>
          <w:sz w:val="28"/>
        </w:rPr>
        <w:t>（</w:t>
      </w:r>
      <w:r>
        <w:rPr>
          <w:rFonts w:hint="eastAsia"/>
          <w:sz w:val="28"/>
        </w:rPr>
        <w:t>1</w:t>
      </w:r>
      <w:r>
        <w:rPr>
          <w:rFonts w:hint="eastAsia"/>
          <w:sz w:val="28"/>
        </w:rPr>
        <w:t>）管块基础处理：预埋管道采用反开挖施工，开沟宽度、深度按图纸要求。设置在中央分隔带之下的管道在基础土方填筑完成后施工，开槽后检验基底土质情况，在不密实、松动等情况及时换土，基槽开挖宜采用人工开挖，以防超挖对成型路基造成破坏。基槽开挖后，应普遍整平，必要时重新夯实。沟底高程应按设计图严格控制。</w:t>
      </w:r>
    </w:p>
    <w:p w:rsidR="00836151" w:rsidRDefault="00836151" w:rsidP="00836151">
      <w:pPr>
        <w:spacing w:line="360" w:lineRule="auto"/>
        <w:ind w:firstLineChars="218" w:firstLine="610"/>
        <w:rPr>
          <w:sz w:val="28"/>
        </w:rPr>
      </w:pPr>
      <w:r>
        <w:rPr>
          <w:rFonts w:hint="eastAsia"/>
          <w:sz w:val="28"/>
        </w:rPr>
        <w:lastRenderedPageBreak/>
        <w:t>（</w:t>
      </w:r>
      <w:r>
        <w:rPr>
          <w:rFonts w:hint="eastAsia"/>
          <w:sz w:val="28"/>
        </w:rPr>
        <w:t>2</w:t>
      </w:r>
      <w:r>
        <w:rPr>
          <w:rFonts w:hint="eastAsia"/>
          <w:sz w:val="28"/>
        </w:rPr>
        <w:t>）管块铺设：管块铺设应在混凝土垫层达到设计强度</w:t>
      </w:r>
      <w:r>
        <w:rPr>
          <w:sz w:val="28"/>
        </w:rPr>
        <w:t>60%</w:t>
      </w:r>
      <w:r>
        <w:rPr>
          <w:rFonts w:hint="eastAsia"/>
          <w:sz w:val="28"/>
        </w:rPr>
        <w:t>以上时进行。铺设管块应组织相对固定队伍，进行必要的培训，施工试验段，取得经验后全面开展。管块接缝应与基础接缝错开，管块接口间隙不得大于</w:t>
      </w:r>
      <w:r>
        <w:rPr>
          <w:sz w:val="28"/>
        </w:rPr>
        <w:t>5mm</w:t>
      </w:r>
      <w:r>
        <w:rPr>
          <w:rFonts w:hint="eastAsia"/>
          <w:sz w:val="28"/>
        </w:rPr>
        <w:t>，管块接口可采用塑料薄膜封填，也可采用</w:t>
      </w:r>
      <w:r>
        <w:rPr>
          <w:sz w:val="28"/>
        </w:rPr>
        <w:t>100</w:t>
      </w:r>
      <w:r>
        <w:rPr>
          <w:rFonts w:hint="eastAsia"/>
          <w:sz w:val="28"/>
        </w:rPr>
        <w:t>号水泥砂浆与纱布抹浆法接口，在两个检查井之间，通信管道应做圆型试棒进行试通，管块铺设时可在对角线的管孔中设置拉棒，试通应在全部孔洞中进行。管道试通合格后，用</w:t>
      </w:r>
      <w:r>
        <w:rPr>
          <w:sz w:val="28"/>
        </w:rPr>
        <w:t>100</w:t>
      </w:r>
      <w:r>
        <w:rPr>
          <w:rFonts w:hint="eastAsia"/>
          <w:sz w:val="28"/>
        </w:rPr>
        <w:t>号混凝土做全包封，为保证封质量，混凝土采用机械搅拌，机械振捣。</w:t>
      </w:r>
    </w:p>
    <w:p w:rsidR="00836151" w:rsidRDefault="00836151" w:rsidP="00836151">
      <w:pPr>
        <w:spacing w:line="360" w:lineRule="auto"/>
        <w:ind w:firstLineChars="200" w:firstLine="560"/>
        <w:rPr>
          <w:sz w:val="28"/>
        </w:rPr>
      </w:pPr>
      <w:r>
        <w:rPr>
          <w:rFonts w:hint="eastAsia"/>
          <w:sz w:val="28"/>
        </w:rPr>
        <w:t>（</w:t>
      </w:r>
      <w:r>
        <w:rPr>
          <w:rFonts w:hint="eastAsia"/>
          <w:sz w:val="28"/>
        </w:rPr>
        <w:t>3</w:t>
      </w:r>
      <w:r>
        <w:rPr>
          <w:rFonts w:hint="eastAsia"/>
          <w:sz w:val="28"/>
        </w:rPr>
        <w:t>）管块施工注意事项：</w:t>
      </w:r>
    </w:p>
    <w:p w:rsidR="00836151" w:rsidRDefault="00836151" w:rsidP="00F838E6">
      <w:pPr>
        <w:numPr>
          <w:ilvl w:val="1"/>
          <w:numId w:val="43"/>
        </w:numPr>
        <w:spacing w:line="360" w:lineRule="auto"/>
        <w:ind w:left="0" w:firstLineChars="218" w:firstLine="610"/>
        <w:rPr>
          <w:sz w:val="28"/>
        </w:rPr>
      </w:pPr>
      <w:r>
        <w:rPr>
          <w:rFonts w:hint="eastAsia"/>
          <w:sz w:val="28"/>
        </w:rPr>
        <w:t>为保证管道的质量，委托技术力量较强的厂家统一生产管块。</w:t>
      </w:r>
    </w:p>
    <w:p w:rsidR="00836151" w:rsidRDefault="00836151" w:rsidP="00F838E6">
      <w:pPr>
        <w:numPr>
          <w:ilvl w:val="1"/>
          <w:numId w:val="43"/>
        </w:numPr>
        <w:spacing w:line="360" w:lineRule="auto"/>
        <w:ind w:left="0" w:firstLineChars="218" w:firstLine="610"/>
        <w:rPr>
          <w:sz w:val="28"/>
        </w:rPr>
      </w:pPr>
      <w:r>
        <w:rPr>
          <w:rFonts w:hint="eastAsia"/>
          <w:sz w:val="28"/>
        </w:rPr>
        <w:t>管块的接续应按设计文件和有关规范进行施工。</w:t>
      </w:r>
    </w:p>
    <w:p w:rsidR="00836151" w:rsidRDefault="00836151" w:rsidP="00F838E6">
      <w:pPr>
        <w:numPr>
          <w:ilvl w:val="1"/>
          <w:numId w:val="43"/>
        </w:numPr>
        <w:spacing w:line="360" w:lineRule="auto"/>
        <w:ind w:left="0" w:firstLineChars="218" w:firstLine="610"/>
        <w:rPr>
          <w:sz w:val="28"/>
        </w:rPr>
      </w:pPr>
      <w:r>
        <w:rPr>
          <w:rFonts w:hint="eastAsia"/>
          <w:sz w:val="28"/>
        </w:rPr>
        <w:t>中央分隔带的纵向主管道，在基层和中央分隔带排水系统施工完成后敷设，要采取措施保证中央分隔带排水系统在管道施工过程中不致损害。管道中心线在中央分隔带内应与道路中心线重合。管道纵向不应凸凹，平面上不应扭曲，防止增加放缆阻力。</w:t>
      </w:r>
    </w:p>
    <w:p w:rsidR="00836151" w:rsidRDefault="00836151" w:rsidP="00F838E6">
      <w:pPr>
        <w:numPr>
          <w:ilvl w:val="1"/>
          <w:numId w:val="43"/>
        </w:numPr>
        <w:spacing w:line="360" w:lineRule="auto"/>
        <w:ind w:left="0" w:firstLineChars="218" w:firstLine="610"/>
        <w:rPr>
          <w:sz w:val="28"/>
        </w:rPr>
      </w:pPr>
      <w:r>
        <w:rPr>
          <w:rFonts w:hint="eastAsia"/>
          <w:sz w:val="28"/>
        </w:rPr>
        <w:t>中央分隔带纵向管块施工完毕后，应先清除沟（坑）内的遗留木料、草帘、纸袋等杂物，并经隐蔽工程验收合格后方可进行回填。管道回填采用素土，不得含有大于</w:t>
      </w:r>
      <w:r>
        <w:rPr>
          <w:sz w:val="28"/>
        </w:rPr>
        <w:t>5cm</w:t>
      </w:r>
      <w:r>
        <w:rPr>
          <w:rFonts w:hint="eastAsia"/>
          <w:sz w:val="28"/>
        </w:rPr>
        <w:t>的砾石、碎砖等坚硬物。</w:t>
      </w:r>
    </w:p>
    <w:p w:rsidR="00836151" w:rsidRDefault="00836151" w:rsidP="00F838E6">
      <w:pPr>
        <w:numPr>
          <w:ilvl w:val="1"/>
          <w:numId w:val="43"/>
        </w:numPr>
        <w:spacing w:line="360" w:lineRule="auto"/>
        <w:ind w:left="0" w:firstLineChars="218" w:firstLine="610"/>
        <w:rPr>
          <w:sz w:val="28"/>
        </w:rPr>
      </w:pPr>
      <w:r>
        <w:rPr>
          <w:rFonts w:hint="eastAsia"/>
          <w:sz w:val="28"/>
        </w:rPr>
        <w:t>过路钢管和中央分隔带人孔的横向排水管等预埋管道的埋设深度应符合设计文件要求。</w:t>
      </w:r>
    </w:p>
    <w:p w:rsidR="00836151" w:rsidRDefault="00836151" w:rsidP="00F838E6">
      <w:pPr>
        <w:numPr>
          <w:ilvl w:val="1"/>
          <w:numId w:val="43"/>
        </w:numPr>
        <w:spacing w:line="360" w:lineRule="auto"/>
        <w:ind w:left="0" w:firstLineChars="218" w:firstLine="610"/>
        <w:rPr>
          <w:sz w:val="28"/>
        </w:rPr>
      </w:pPr>
      <w:r>
        <w:rPr>
          <w:rFonts w:hint="eastAsia"/>
          <w:sz w:val="28"/>
        </w:rPr>
        <w:t>管块工程施工完成后，应按电信部门规定做拉棒检验，以保证管道的施工质量。管块试通后应用木塞或棉纱将孔堵塞封闭，以防泥砂、杂物等进入管块。</w:t>
      </w:r>
    </w:p>
    <w:p w:rsidR="00836151" w:rsidRDefault="00836151" w:rsidP="00F838E6">
      <w:pPr>
        <w:numPr>
          <w:ilvl w:val="1"/>
          <w:numId w:val="43"/>
        </w:numPr>
        <w:spacing w:line="360" w:lineRule="auto"/>
        <w:ind w:left="0" w:firstLineChars="218" w:firstLine="610"/>
        <w:rPr>
          <w:sz w:val="28"/>
        </w:rPr>
      </w:pPr>
      <w:r>
        <w:rPr>
          <w:rFonts w:hint="eastAsia"/>
          <w:sz w:val="28"/>
        </w:rPr>
        <w:t>管道工程施工完成后，每一管孔内均应加穿牵引线。牵引线应按监理工程师批准的方法装入每一管孔内，并牢牢固定在每条管道的终点，以防止牵引线被拉入管道内。牵引线应采用监理工程师批准的具有一定强度的尼龙绳或镀锌钢丝。</w:t>
      </w:r>
    </w:p>
    <w:p w:rsidR="00836151" w:rsidRDefault="00836151" w:rsidP="00F838E6">
      <w:pPr>
        <w:numPr>
          <w:ilvl w:val="1"/>
          <w:numId w:val="43"/>
        </w:numPr>
        <w:spacing w:line="360" w:lineRule="auto"/>
        <w:ind w:left="0" w:firstLineChars="218" w:firstLine="610"/>
        <w:rPr>
          <w:sz w:val="28"/>
        </w:rPr>
      </w:pPr>
      <w:r>
        <w:rPr>
          <w:rFonts w:hint="eastAsia"/>
          <w:sz w:val="28"/>
        </w:rPr>
        <w:lastRenderedPageBreak/>
        <w:t>在施工中注意成品保护，尽量避免施工车辆横穿，碾压已成型的管道。施工车辆必须通行时，应在包封混凝土达到设计强度</w:t>
      </w:r>
      <w:r>
        <w:rPr>
          <w:sz w:val="28"/>
        </w:rPr>
        <w:t xml:space="preserve"> </w:t>
      </w:r>
      <w:r>
        <w:rPr>
          <w:rFonts w:hint="eastAsia"/>
          <w:sz w:val="28"/>
        </w:rPr>
        <w:t>后，在包封上覆盖一定厚度的土，再放行车辆。</w:t>
      </w:r>
    </w:p>
    <w:p w:rsidR="00836151" w:rsidRDefault="00836151" w:rsidP="00836151">
      <w:pPr>
        <w:spacing w:line="360" w:lineRule="auto"/>
        <w:ind w:firstLineChars="218" w:firstLine="610"/>
        <w:rPr>
          <w:sz w:val="28"/>
        </w:rPr>
      </w:pPr>
      <w:r>
        <w:rPr>
          <w:sz w:val="28"/>
        </w:rPr>
        <w:t>3</w:t>
      </w:r>
      <w:r>
        <w:rPr>
          <w:rFonts w:hint="eastAsia"/>
          <w:sz w:val="28"/>
        </w:rPr>
        <w:t>、过桥管道：</w:t>
      </w:r>
    </w:p>
    <w:p w:rsidR="00836151" w:rsidRDefault="00836151" w:rsidP="00836151">
      <w:pPr>
        <w:spacing w:line="360" w:lineRule="auto"/>
        <w:ind w:firstLineChars="261" w:firstLine="731"/>
        <w:rPr>
          <w:rFonts w:hint="eastAsia"/>
          <w:sz w:val="28"/>
        </w:rPr>
      </w:pPr>
      <w:r>
        <w:rPr>
          <w:rFonts w:hint="eastAsia"/>
          <w:sz w:val="28"/>
        </w:rPr>
        <w:t>（</w:t>
      </w:r>
      <w:r>
        <w:rPr>
          <w:rFonts w:hint="eastAsia"/>
          <w:sz w:val="28"/>
        </w:rPr>
        <w:t>1</w:t>
      </w:r>
      <w:r>
        <w:rPr>
          <w:rFonts w:hint="eastAsia"/>
          <w:sz w:val="28"/>
        </w:rPr>
        <w:t>）预埋在桥梁墙式护拦内的钢管就按设计文件进行施工，并应充分注意与桥梁伸缩缝、桥面横向排水管设施的位置关系。</w:t>
      </w:r>
    </w:p>
    <w:p w:rsidR="00836151" w:rsidRDefault="00836151" w:rsidP="00836151">
      <w:pPr>
        <w:pStyle w:val="ac"/>
        <w:numPr>
          <w:ilvl w:val="0"/>
          <w:numId w:val="0"/>
        </w:numPr>
        <w:snapToGrid w:val="0"/>
        <w:spacing w:beforeLines="50" w:afterLines="50" w:line="500" w:lineRule="exact"/>
        <w:ind w:firstLineChars="218" w:firstLine="610"/>
        <w:rPr>
          <w:rFonts w:hint="eastAsia"/>
          <w:b w:val="0"/>
          <w:bCs w:val="0"/>
        </w:rPr>
      </w:pPr>
      <w:r>
        <w:rPr>
          <w:rFonts w:hint="eastAsia"/>
          <w:b w:val="0"/>
          <w:bCs w:val="0"/>
        </w:rPr>
        <w:t>（2）过桥管箱、接线箱和管道箱托架应按设计文件的规定进行施工，在加工、安装过桥管箱托架时，还应考虑与桥梁预埋钢板的实际位置之间的良好衔接。</w:t>
      </w:r>
    </w:p>
    <w:p w:rsidR="00836151" w:rsidRDefault="00836151" w:rsidP="00836151">
      <w:pPr>
        <w:pStyle w:val="ac"/>
        <w:numPr>
          <w:ilvl w:val="0"/>
          <w:numId w:val="0"/>
        </w:numPr>
        <w:snapToGrid w:val="0"/>
        <w:spacing w:beforeLines="50" w:afterLines="50" w:line="500" w:lineRule="exact"/>
        <w:ind w:left="734" w:hangingChars="262" w:hanging="734"/>
        <w:rPr>
          <w:rFonts w:hint="eastAsia"/>
          <w:b w:val="0"/>
          <w:bCs w:val="0"/>
        </w:rPr>
      </w:pPr>
    </w:p>
    <w:p w:rsidR="00836151" w:rsidRDefault="00836151" w:rsidP="00836151">
      <w:pPr>
        <w:pStyle w:val="ac"/>
        <w:numPr>
          <w:ilvl w:val="0"/>
          <w:numId w:val="0"/>
        </w:numPr>
        <w:snapToGrid w:val="0"/>
        <w:spacing w:beforeLines="50" w:afterLines="50" w:line="500" w:lineRule="exact"/>
        <w:ind w:firstLineChars="218" w:firstLine="610"/>
        <w:rPr>
          <w:rFonts w:hint="eastAsia"/>
          <w:b w:val="0"/>
          <w:bCs w:val="0"/>
        </w:rPr>
      </w:pPr>
    </w:p>
    <w:p w:rsidR="00836151" w:rsidRDefault="00836151" w:rsidP="00836151">
      <w:pPr>
        <w:pStyle w:val="ac"/>
        <w:numPr>
          <w:ilvl w:val="0"/>
          <w:numId w:val="0"/>
        </w:numPr>
        <w:snapToGrid w:val="0"/>
        <w:spacing w:beforeLines="50" w:afterLines="50" w:line="500" w:lineRule="exact"/>
        <w:jc w:val="center"/>
        <w:rPr>
          <w:rFonts w:hint="eastAsia"/>
        </w:rPr>
      </w:pPr>
      <w:r>
        <w:rPr>
          <w:rFonts w:hint="eastAsia"/>
        </w:rPr>
        <w:t>第八章 、各分项工程的施工顺序</w:t>
      </w:r>
    </w:p>
    <w:p w:rsidR="00836151" w:rsidRDefault="00836151" w:rsidP="00836151">
      <w:pPr>
        <w:tabs>
          <w:tab w:val="left" w:pos="1080"/>
          <w:tab w:val="left" w:pos="1320"/>
        </w:tabs>
        <w:snapToGrid w:val="0"/>
        <w:spacing w:beforeLines="50" w:afterLines="50" w:line="500" w:lineRule="exact"/>
        <w:ind w:firstLineChars="300" w:firstLine="843"/>
        <w:rPr>
          <w:rFonts w:ascii="宋体" w:hAnsi="宋体" w:hint="eastAsia"/>
          <w:b/>
          <w:bCs/>
          <w:sz w:val="28"/>
        </w:rPr>
      </w:pPr>
      <w:r>
        <w:rPr>
          <w:rFonts w:ascii="宋体" w:hAnsi="宋体" w:hint="eastAsia"/>
          <w:b/>
          <w:bCs/>
          <w:sz w:val="28"/>
        </w:rPr>
        <w:t>一、路基土方开挖</w:t>
      </w:r>
    </w:p>
    <w:p w:rsidR="00836151" w:rsidRDefault="00836151" w:rsidP="00836151">
      <w:pPr>
        <w:tabs>
          <w:tab w:val="left" w:pos="1080"/>
          <w:tab w:val="left" w:pos="1320"/>
        </w:tabs>
        <w:snapToGrid w:val="0"/>
        <w:spacing w:beforeLines="50" w:afterLines="50" w:line="500" w:lineRule="exact"/>
        <w:ind w:firstLineChars="214" w:firstLine="642"/>
        <w:rPr>
          <w:rFonts w:ascii="宋体" w:hAnsi="宋体" w:hint="eastAsia"/>
          <w:spacing w:val="10"/>
          <w:sz w:val="28"/>
        </w:rPr>
      </w:pPr>
      <w:r>
        <w:rPr>
          <w:rFonts w:ascii="宋体" w:hAnsi="宋体" w:hint="eastAsia"/>
          <w:spacing w:val="10"/>
          <w:sz w:val="28"/>
        </w:rPr>
        <w:t>路基挖方共</w:t>
      </w:r>
      <w:r>
        <w:rPr>
          <w:rFonts w:ascii="宋体" w:hAnsi="宋体"/>
          <w:spacing w:val="10"/>
          <w:sz w:val="28"/>
        </w:rPr>
        <w:t>8</w:t>
      </w:r>
      <w:r>
        <w:rPr>
          <w:rFonts w:ascii="宋体" w:hAnsi="宋体" w:hint="eastAsia"/>
          <w:spacing w:val="10"/>
          <w:sz w:val="28"/>
        </w:rPr>
        <w:t>.</w:t>
      </w:r>
      <w:r>
        <w:rPr>
          <w:rFonts w:ascii="宋体" w:hAnsi="宋体"/>
          <w:spacing w:val="10"/>
          <w:sz w:val="28"/>
        </w:rPr>
        <w:t>0375</w:t>
      </w:r>
      <w:r>
        <w:rPr>
          <w:rFonts w:ascii="宋体" w:hAnsi="宋体" w:hint="eastAsia"/>
          <w:spacing w:val="10"/>
          <w:sz w:val="28"/>
        </w:rPr>
        <w:t>万立方米,施工时间为2002.9.</w:t>
      </w:r>
      <w:r>
        <w:rPr>
          <w:rFonts w:ascii="宋体" w:hAnsi="宋体"/>
          <w:spacing w:val="10"/>
          <w:sz w:val="28"/>
        </w:rPr>
        <w:t>2</w:t>
      </w:r>
      <w:r>
        <w:rPr>
          <w:rFonts w:ascii="宋体" w:hAnsi="宋体" w:hint="eastAsia"/>
          <w:spacing w:val="10"/>
          <w:sz w:val="28"/>
        </w:rPr>
        <w:t>5～200</w:t>
      </w:r>
      <w:r>
        <w:rPr>
          <w:rFonts w:ascii="宋体" w:hAnsi="宋体"/>
          <w:spacing w:val="10"/>
          <w:sz w:val="28"/>
        </w:rPr>
        <w:t>2</w:t>
      </w:r>
      <w:r>
        <w:rPr>
          <w:rFonts w:ascii="宋体" w:hAnsi="宋体" w:hint="eastAsia"/>
          <w:spacing w:val="10"/>
          <w:sz w:val="28"/>
        </w:rPr>
        <w:t>.</w:t>
      </w:r>
      <w:r>
        <w:rPr>
          <w:rFonts w:ascii="宋体" w:hAnsi="宋体"/>
          <w:spacing w:val="10"/>
          <w:sz w:val="28"/>
        </w:rPr>
        <w:t>12</w:t>
      </w:r>
      <w:r>
        <w:rPr>
          <w:rFonts w:ascii="宋体" w:hAnsi="宋体" w:hint="eastAsia"/>
          <w:spacing w:val="10"/>
          <w:sz w:val="28"/>
        </w:rPr>
        <w:t>.31。</w:t>
      </w:r>
    </w:p>
    <w:p w:rsidR="00836151" w:rsidRDefault="00836151" w:rsidP="00836151">
      <w:pPr>
        <w:tabs>
          <w:tab w:val="left" w:pos="1080"/>
          <w:tab w:val="left" w:pos="1320"/>
        </w:tabs>
        <w:snapToGrid w:val="0"/>
        <w:spacing w:beforeLines="50" w:afterLines="50" w:line="500" w:lineRule="exact"/>
        <w:ind w:firstLineChars="230" w:firstLine="693"/>
        <w:rPr>
          <w:rFonts w:ascii="宋体" w:hAnsi="宋体" w:hint="eastAsia"/>
          <w:b/>
          <w:bCs/>
          <w:spacing w:val="10"/>
          <w:sz w:val="28"/>
        </w:rPr>
      </w:pPr>
      <w:r>
        <w:rPr>
          <w:rFonts w:ascii="宋体" w:hAnsi="宋体" w:hint="eastAsia"/>
          <w:b/>
          <w:bCs/>
          <w:spacing w:val="10"/>
          <w:sz w:val="28"/>
        </w:rPr>
        <w:t>二、路基土方路堤填筑</w:t>
      </w:r>
    </w:p>
    <w:p w:rsidR="00836151" w:rsidRDefault="00836151" w:rsidP="00836151">
      <w:pPr>
        <w:tabs>
          <w:tab w:val="left" w:pos="1080"/>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路基填方共</w:t>
      </w:r>
      <w:r>
        <w:rPr>
          <w:rFonts w:ascii="宋体" w:hAnsi="宋体"/>
          <w:spacing w:val="10"/>
          <w:sz w:val="28"/>
        </w:rPr>
        <w:t>224</w:t>
      </w:r>
      <w:r>
        <w:rPr>
          <w:rFonts w:ascii="宋体" w:hAnsi="宋体" w:hint="eastAsia"/>
          <w:spacing w:val="10"/>
          <w:sz w:val="28"/>
        </w:rPr>
        <w:t>.</w:t>
      </w:r>
      <w:r>
        <w:rPr>
          <w:rFonts w:ascii="宋体" w:hAnsi="宋体"/>
          <w:spacing w:val="10"/>
          <w:sz w:val="28"/>
        </w:rPr>
        <w:t>3932</w:t>
      </w:r>
      <w:r>
        <w:rPr>
          <w:rFonts w:ascii="宋体" w:hAnsi="宋体" w:hint="eastAsia"/>
          <w:spacing w:val="10"/>
          <w:sz w:val="28"/>
        </w:rPr>
        <w:t>万立方米，施工时间为2002.10.</w:t>
      </w:r>
      <w:r>
        <w:rPr>
          <w:rFonts w:ascii="宋体" w:hAnsi="宋体"/>
          <w:spacing w:val="10"/>
          <w:sz w:val="28"/>
        </w:rPr>
        <w:t>5</w:t>
      </w:r>
      <w:r>
        <w:rPr>
          <w:rFonts w:ascii="宋体" w:hAnsi="宋体" w:hint="eastAsia"/>
          <w:spacing w:val="10"/>
          <w:sz w:val="28"/>
        </w:rPr>
        <w:t>～2003.</w:t>
      </w:r>
      <w:r>
        <w:rPr>
          <w:rFonts w:ascii="宋体" w:hAnsi="宋体"/>
          <w:spacing w:val="10"/>
          <w:sz w:val="28"/>
        </w:rPr>
        <w:t>8</w:t>
      </w:r>
      <w:r>
        <w:rPr>
          <w:rFonts w:ascii="宋体" w:hAnsi="宋体" w:hint="eastAsia"/>
          <w:spacing w:val="10"/>
          <w:sz w:val="28"/>
        </w:rPr>
        <w:t>.3</w:t>
      </w:r>
      <w:r>
        <w:rPr>
          <w:rFonts w:ascii="宋体" w:hAnsi="宋体"/>
          <w:spacing w:val="10"/>
          <w:sz w:val="28"/>
        </w:rPr>
        <w:t>1</w:t>
      </w:r>
      <w:r>
        <w:rPr>
          <w:rFonts w:ascii="宋体" w:hAnsi="宋体" w:hint="eastAsia"/>
          <w:spacing w:val="10"/>
          <w:sz w:val="28"/>
        </w:rPr>
        <w:t>。</w:t>
      </w:r>
    </w:p>
    <w:p w:rsidR="00836151" w:rsidRDefault="00836151" w:rsidP="00836151">
      <w:pPr>
        <w:tabs>
          <w:tab w:val="left" w:pos="1080"/>
          <w:tab w:val="left" w:pos="1320"/>
        </w:tabs>
        <w:snapToGrid w:val="0"/>
        <w:spacing w:beforeLines="50" w:afterLines="50" w:line="500" w:lineRule="exact"/>
        <w:ind w:leftChars="-85" w:left="-178" w:firstLineChars="300" w:firstLine="903"/>
        <w:rPr>
          <w:rFonts w:ascii="宋体" w:hAnsi="宋体" w:hint="eastAsia"/>
          <w:b/>
          <w:bCs/>
          <w:spacing w:val="10"/>
          <w:sz w:val="28"/>
        </w:rPr>
      </w:pPr>
      <w:r>
        <w:rPr>
          <w:rFonts w:ascii="宋体" w:hAnsi="宋体" w:hint="eastAsia"/>
          <w:b/>
          <w:bCs/>
          <w:spacing w:val="10"/>
          <w:sz w:val="28"/>
        </w:rPr>
        <w:t>三、涵洞、通道施工</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涵洞共计2</w:t>
      </w:r>
      <w:r>
        <w:rPr>
          <w:rFonts w:ascii="宋体" w:hAnsi="宋体"/>
          <w:spacing w:val="10"/>
          <w:sz w:val="28"/>
        </w:rPr>
        <w:t>0</w:t>
      </w:r>
      <w:r>
        <w:rPr>
          <w:rFonts w:ascii="宋体" w:hAnsi="宋体" w:hint="eastAsia"/>
          <w:spacing w:val="10"/>
          <w:sz w:val="28"/>
        </w:rPr>
        <w:t>道，其中明盖板涵7道，暗盖板涵13道；通道19座，为盖板和空心板通道。施工随路基，时间为： 涵洞2002.10.5～2003.3.31；通道2002.10.5～2003.4.30。</w:t>
      </w:r>
    </w:p>
    <w:p w:rsidR="00836151" w:rsidRDefault="00836151" w:rsidP="00836151">
      <w:pPr>
        <w:tabs>
          <w:tab w:val="left" w:pos="705"/>
          <w:tab w:val="left" w:pos="1320"/>
        </w:tabs>
        <w:snapToGrid w:val="0"/>
        <w:spacing w:beforeLines="50" w:afterLines="50" w:line="500" w:lineRule="exact"/>
        <w:ind w:firstLineChars="200" w:firstLine="602"/>
        <w:rPr>
          <w:rFonts w:ascii="宋体" w:hAnsi="宋体" w:hint="eastAsia"/>
          <w:b/>
          <w:bCs/>
          <w:spacing w:val="10"/>
          <w:sz w:val="28"/>
        </w:rPr>
      </w:pPr>
      <w:r>
        <w:rPr>
          <w:rFonts w:ascii="宋体" w:hAnsi="宋体" w:hint="eastAsia"/>
          <w:b/>
          <w:bCs/>
          <w:spacing w:val="10"/>
          <w:sz w:val="28"/>
        </w:rPr>
        <w:t>四、路面工程</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1、底基层施工:为石灰粉煤灰稳定砂砾和石灰粉煤灰稳定级配碎石，分别为：460870平方米；425394平方米。施工时间为：2003.6.1～2003.10.15。</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lastRenderedPageBreak/>
        <w:t>2、基层施工：为水泥稳定碎石423456 平方米。施工时间为：2003.8.1～2003.11.15。</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3、沥青底面层施工：6cm粗粒式沥青混凝土391481平方米。施工时间为：2004.3.25～2004.6.5。</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4、沥青中面层：5cm厚中粒式沥青混凝土421591平方米。施工时间为：2004.6.5～2004.8.5。</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5、沥青抗滑表面层：4cm厚改性沥青混凝土418293平方米。施工时间为：2004.8.5～200.8.30。</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6、防护和排水工程按路基和路面进度进行。施工时间为：2003.6.1～2003.11.15和2004.3.25～2004.10.10。</w:t>
      </w:r>
    </w:p>
    <w:p w:rsidR="00836151" w:rsidRDefault="00836151" w:rsidP="00836151">
      <w:pPr>
        <w:tabs>
          <w:tab w:val="left" w:pos="705"/>
          <w:tab w:val="left" w:pos="1320"/>
        </w:tabs>
        <w:snapToGrid w:val="0"/>
        <w:spacing w:beforeLines="50" w:afterLines="50" w:line="500" w:lineRule="exact"/>
        <w:ind w:firstLineChars="200" w:firstLine="602"/>
        <w:rPr>
          <w:rFonts w:ascii="宋体" w:hAnsi="宋体" w:hint="eastAsia"/>
          <w:b/>
          <w:bCs/>
          <w:spacing w:val="10"/>
          <w:sz w:val="28"/>
        </w:rPr>
      </w:pPr>
      <w:r>
        <w:rPr>
          <w:rFonts w:ascii="宋体" w:hAnsi="宋体" w:hint="eastAsia"/>
          <w:b/>
          <w:bCs/>
          <w:spacing w:val="10"/>
          <w:sz w:val="28"/>
        </w:rPr>
        <w:t>五、桥梁工程</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1、清水河大桥8孔25米预应力混凝土T梁，桥梁长206.28米。桩基础φ1.4米，36根。墩台9个，T梁96片。</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（1）桩基础施工：2002.10</w:t>
      </w:r>
      <w:r>
        <w:rPr>
          <w:rFonts w:ascii="宋体" w:hAnsi="宋体"/>
          <w:spacing w:val="10"/>
          <w:sz w:val="28"/>
        </w:rPr>
        <w:t>.</w:t>
      </w:r>
      <w:r>
        <w:rPr>
          <w:rFonts w:ascii="宋体" w:hAnsi="宋体" w:hint="eastAsia"/>
          <w:spacing w:val="10"/>
          <w:sz w:val="28"/>
        </w:rPr>
        <w:t>5～2002.12</w:t>
      </w:r>
      <w:r>
        <w:rPr>
          <w:rFonts w:ascii="宋体" w:hAnsi="宋体"/>
          <w:spacing w:val="10"/>
          <w:sz w:val="28"/>
        </w:rPr>
        <w:t>.</w:t>
      </w:r>
      <w:r>
        <w:rPr>
          <w:rFonts w:ascii="宋体" w:hAnsi="宋体" w:hint="eastAsia"/>
          <w:spacing w:val="10"/>
          <w:sz w:val="28"/>
        </w:rPr>
        <w:t>15</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（2）墩台施工:200</w:t>
      </w:r>
      <w:r>
        <w:rPr>
          <w:rFonts w:ascii="宋体" w:hAnsi="宋体"/>
          <w:spacing w:val="10"/>
          <w:sz w:val="28"/>
        </w:rPr>
        <w:t>2</w:t>
      </w:r>
      <w:r>
        <w:rPr>
          <w:rFonts w:ascii="宋体" w:hAnsi="宋体" w:hint="eastAsia"/>
          <w:spacing w:val="10"/>
          <w:sz w:val="28"/>
        </w:rPr>
        <w:t>.11</w:t>
      </w:r>
      <w:r>
        <w:rPr>
          <w:rFonts w:ascii="宋体" w:hAnsi="宋体"/>
          <w:spacing w:val="10"/>
          <w:sz w:val="28"/>
        </w:rPr>
        <w:t>.</w:t>
      </w:r>
      <w:r>
        <w:rPr>
          <w:rFonts w:ascii="宋体" w:hAnsi="宋体" w:hint="eastAsia"/>
          <w:spacing w:val="10"/>
          <w:sz w:val="28"/>
        </w:rPr>
        <w:t>5</w:t>
      </w:r>
      <w:r>
        <w:rPr>
          <w:rFonts w:ascii="宋体" w:hAnsi="宋体"/>
          <w:spacing w:val="10"/>
          <w:sz w:val="28"/>
        </w:rPr>
        <w:t>～</w:t>
      </w:r>
      <w:r>
        <w:rPr>
          <w:rFonts w:ascii="宋体" w:hAnsi="宋体" w:hint="eastAsia"/>
          <w:spacing w:val="10"/>
          <w:sz w:val="28"/>
        </w:rPr>
        <w:t>2003.3</w:t>
      </w:r>
      <w:r>
        <w:rPr>
          <w:rFonts w:ascii="宋体" w:hAnsi="宋体"/>
          <w:spacing w:val="10"/>
          <w:sz w:val="28"/>
        </w:rPr>
        <w:t>.</w:t>
      </w:r>
      <w:r>
        <w:rPr>
          <w:rFonts w:ascii="宋体" w:hAnsi="宋体" w:hint="eastAsia"/>
          <w:spacing w:val="10"/>
          <w:sz w:val="28"/>
        </w:rPr>
        <w:t>30</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（3）大梁预制:200</w:t>
      </w:r>
      <w:r>
        <w:rPr>
          <w:rFonts w:ascii="宋体" w:hAnsi="宋体"/>
          <w:spacing w:val="10"/>
          <w:sz w:val="28"/>
        </w:rPr>
        <w:t>3.</w:t>
      </w:r>
      <w:r>
        <w:rPr>
          <w:rFonts w:ascii="宋体" w:hAnsi="宋体" w:hint="eastAsia"/>
          <w:spacing w:val="10"/>
          <w:sz w:val="28"/>
        </w:rPr>
        <w:t>2.5</w:t>
      </w:r>
      <w:r>
        <w:rPr>
          <w:rFonts w:ascii="宋体" w:hAnsi="宋体"/>
          <w:spacing w:val="10"/>
          <w:sz w:val="28"/>
        </w:rPr>
        <w:t>～</w:t>
      </w:r>
      <w:r>
        <w:rPr>
          <w:rFonts w:ascii="宋体" w:hAnsi="宋体" w:hint="eastAsia"/>
          <w:spacing w:val="10"/>
          <w:sz w:val="28"/>
        </w:rPr>
        <w:t>2003.5</w:t>
      </w:r>
      <w:r>
        <w:rPr>
          <w:rFonts w:ascii="宋体" w:hAnsi="宋体"/>
          <w:spacing w:val="10"/>
          <w:sz w:val="28"/>
        </w:rPr>
        <w:t>.</w:t>
      </w:r>
      <w:r>
        <w:rPr>
          <w:rFonts w:ascii="宋体" w:hAnsi="宋体" w:hint="eastAsia"/>
          <w:spacing w:val="10"/>
          <w:sz w:val="28"/>
        </w:rPr>
        <w:t>31</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（4）大梁安装:200</w:t>
      </w:r>
      <w:r>
        <w:rPr>
          <w:rFonts w:ascii="宋体" w:hAnsi="宋体"/>
          <w:spacing w:val="10"/>
          <w:sz w:val="28"/>
        </w:rPr>
        <w:t>3</w:t>
      </w:r>
      <w:r>
        <w:rPr>
          <w:rFonts w:ascii="宋体" w:hAnsi="宋体" w:hint="eastAsia"/>
          <w:spacing w:val="10"/>
          <w:sz w:val="28"/>
        </w:rPr>
        <w:t>.3</w:t>
      </w:r>
      <w:r>
        <w:rPr>
          <w:rFonts w:ascii="宋体" w:hAnsi="宋体"/>
          <w:spacing w:val="10"/>
          <w:sz w:val="28"/>
        </w:rPr>
        <w:t>.</w:t>
      </w:r>
      <w:r>
        <w:rPr>
          <w:rFonts w:ascii="宋体" w:hAnsi="宋体" w:hint="eastAsia"/>
          <w:spacing w:val="10"/>
          <w:sz w:val="28"/>
        </w:rPr>
        <w:t>5～2003.6</w:t>
      </w:r>
      <w:r>
        <w:rPr>
          <w:rFonts w:ascii="宋体" w:hAnsi="宋体"/>
          <w:spacing w:val="10"/>
          <w:sz w:val="28"/>
        </w:rPr>
        <w:t>.</w:t>
      </w:r>
      <w:r>
        <w:rPr>
          <w:rFonts w:ascii="宋体" w:hAnsi="宋体" w:hint="eastAsia"/>
          <w:spacing w:val="10"/>
          <w:sz w:val="28"/>
        </w:rPr>
        <w:t>30</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（5）桥面施工:2003.5</w:t>
      </w:r>
      <w:r>
        <w:rPr>
          <w:rFonts w:ascii="宋体" w:hAnsi="宋体"/>
          <w:spacing w:val="10"/>
          <w:sz w:val="28"/>
        </w:rPr>
        <w:t>.1～</w:t>
      </w:r>
      <w:r>
        <w:rPr>
          <w:rFonts w:ascii="宋体" w:hAnsi="宋体" w:hint="eastAsia"/>
          <w:spacing w:val="10"/>
          <w:sz w:val="28"/>
        </w:rPr>
        <w:t>2003.8</w:t>
      </w:r>
      <w:r>
        <w:rPr>
          <w:rFonts w:ascii="宋体" w:hAnsi="宋体"/>
          <w:spacing w:val="10"/>
          <w:sz w:val="28"/>
        </w:rPr>
        <w:t>.</w:t>
      </w:r>
      <w:r>
        <w:rPr>
          <w:rFonts w:ascii="宋体" w:hAnsi="宋体" w:hint="eastAsia"/>
          <w:spacing w:val="10"/>
          <w:sz w:val="28"/>
        </w:rPr>
        <w:t>31</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2、城东河大桥4孔25米预应力混凝土T梁，桥梁长106.42米。桩基础φ1.4米，20根。墩台5个，T梁48片。</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（1）桩基础施工：2002.11</w:t>
      </w:r>
      <w:r>
        <w:rPr>
          <w:rFonts w:ascii="宋体" w:hAnsi="宋体"/>
          <w:spacing w:val="10"/>
          <w:sz w:val="28"/>
        </w:rPr>
        <w:t>.</w:t>
      </w:r>
      <w:r>
        <w:rPr>
          <w:rFonts w:ascii="宋体" w:hAnsi="宋体" w:hint="eastAsia"/>
          <w:spacing w:val="10"/>
          <w:sz w:val="28"/>
        </w:rPr>
        <w:t>5～2002.12</w:t>
      </w:r>
      <w:r>
        <w:rPr>
          <w:rFonts w:ascii="宋体" w:hAnsi="宋体"/>
          <w:spacing w:val="10"/>
          <w:sz w:val="28"/>
        </w:rPr>
        <w:t>.</w:t>
      </w:r>
      <w:r>
        <w:rPr>
          <w:rFonts w:ascii="宋体" w:hAnsi="宋体" w:hint="eastAsia"/>
          <w:spacing w:val="10"/>
          <w:sz w:val="28"/>
        </w:rPr>
        <w:t>25</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（2）墩台施工:2003.1</w:t>
      </w:r>
      <w:r>
        <w:rPr>
          <w:rFonts w:ascii="宋体" w:hAnsi="宋体"/>
          <w:spacing w:val="10"/>
          <w:sz w:val="28"/>
        </w:rPr>
        <w:t>.</w:t>
      </w:r>
      <w:r>
        <w:rPr>
          <w:rFonts w:ascii="宋体" w:hAnsi="宋体" w:hint="eastAsia"/>
          <w:spacing w:val="10"/>
          <w:sz w:val="28"/>
        </w:rPr>
        <w:t>5</w:t>
      </w:r>
      <w:r>
        <w:rPr>
          <w:rFonts w:ascii="宋体" w:hAnsi="宋体"/>
          <w:spacing w:val="10"/>
          <w:sz w:val="28"/>
        </w:rPr>
        <w:t>～</w:t>
      </w:r>
      <w:r>
        <w:rPr>
          <w:rFonts w:ascii="宋体" w:hAnsi="宋体" w:hint="eastAsia"/>
          <w:spacing w:val="10"/>
          <w:sz w:val="28"/>
        </w:rPr>
        <w:t>2003.4</w:t>
      </w:r>
      <w:r>
        <w:rPr>
          <w:rFonts w:ascii="宋体" w:hAnsi="宋体"/>
          <w:spacing w:val="10"/>
          <w:sz w:val="28"/>
        </w:rPr>
        <w:t>.</w:t>
      </w:r>
      <w:r>
        <w:rPr>
          <w:rFonts w:ascii="宋体" w:hAnsi="宋体" w:hint="eastAsia"/>
          <w:spacing w:val="10"/>
          <w:sz w:val="28"/>
        </w:rPr>
        <w:t>15</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（3）大梁预制:200</w:t>
      </w:r>
      <w:r>
        <w:rPr>
          <w:rFonts w:ascii="宋体" w:hAnsi="宋体"/>
          <w:spacing w:val="10"/>
          <w:sz w:val="28"/>
        </w:rPr>
        <w:t>3.</w:t>
      </w:r>
      <w:r>
        <w:rPr>
          <w:rFonts w:ascii="宋体" w:hAnsi="宋体" w:hint="eastAsia"/>
          <w:spacing w:val="10"/>
          <w:sz w:val="28"/>
        </w:rPr>
        <w:t>5.1</w:t>
      </w:r>
      <w:r>
        <w:rPr>
          <w:rFonts w:ascii="宋体" w:hAnsi="宋体"/>
          <w:spacing w:val="10"/>
          <w:sz w:val="28"/>
        </w:rPr>
        <w:t>～</w:t>
      </w:r>
      <w:r>
        <w:rPr>
          <w:rFonts w:ascii="宋体" w:hAnsi="宋体" w:hint="eastAsia"/>
          <w:spacing w:val="10"/>
          <w:sz w:val="28"/>
        </w:rPr>
        <w:t>2003.6</w:t>
      </w:r>
      <w:r>
        <w:rPr>
          <w:rFonts w:ascii="宋体" w:hAnsi="宋体"/>
          <w:spacing w:val="10"/>
          <w:sz w:val="28"/>
        </w:rPr>
        <w:t>.</w:t>
      </w:r>
      <w:r>
        <w:rPr>
          <w:rFonts w:ascii="宋体" w:hAnsi="宋体" w:hint="eastAsia"/>
          <w:spacing w:val="10"/>
          <w:sz w:val="28"/>
        </w:rPr>
        <w:t>30</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（4）大梁安装:200</w:t>
      </w:r>
      <w:r>
        <w:rPr>
          <w:rFonts w:ascii="宋体" w:hAnsi="宋体"/>
          <w:spacing w:val="10"/>
          <w:sz w:val="28"/>
        </w:rPr>
        <w:t>3</w:t>
      </w:r>
      <w:r>
        <w:rPr>
          <w:rFonts w:ascii="宋体" w:hAnsi="宋体" w:hint="eastAsia"/>
          <w:spacing w:val="10"/>
          <w:sz w:val="28"/>
        </w:rPr>
        <w:t>.7</w:t>
      </w:r>
      <w:r>
        <w:rPr>
          <w:rFonts w:ascii="宋体" w:hAnsi="宋体"/>
          <w:spacing w:val="10"/>
          <w:sz w:val="28"/>
        </w:rPr>
        <w:t>.</w:t>
      </w:r>
      <w:r>
        <w:rPr>
          <w:rFonts w:ascii="宋体" w:hAnsi="宋体" w:hint="eastAsia"/>
          <w:spacing w:val="10"/>
          <w:sz w:val="28"/>
        </w:rPr>
        <w:t>1～2003.7</w:t>
      </w:r>
      <w:r>
        <w:rPr>
          <w:rFonts w:ascii="宋体" w:hAnsi="宋体"/>
          <w:spacing w:val="10"/>
          <w:sz w:val="28"/>
        </w:rPr>
        <w:t>.</w:t>
      </w:r>
      <w:r>
        <w:rPr>
          <w:rFonts w:ascii="宋体" w:hAnsi="宋体" w:hint="eastAsia"/>
          <w:spacing w:val="10"/>
          <w:sz w:val="28"/>
        </w:rPr>
        <w:t>31</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lastRenderedPageBreak/>
        <w:t>（5）桥面施工:2003.8</w:t>
      </w:r>
      <w:r>
        <w:rPr>
          <w:rFonts w:ascii="宋体" w:hAnsi="宋体"/>
          <w:spacing w:val="10"/>
          <w:sz w:val="28"/>
        </w:rPr>
        <w:t>.1～</w:t>
      </w:r>
      <w:r>
        <w:rPr>
          <w:rFonts w:ascii="宋体" w:hAnsi="宋体" w:hint="eastAsia"/>
          <w:spacing w:val="10"/>
          <w:sz w:val="28"/>
        </w:rPr>
        <w:t>2003.10</w:t>
      </w:r>
      <w:r>
        <w:rPr>
          <w:rFonts w:ascii="宋体" w:hAnsi="宋体"/>
          <w:spacing w:val="10"/>
          <w:sz w:val="28"/>
        </w:rPr>
        <w:t>.</w:t>
      </w:r>
      <w:r>
        <w:rPr>
          <w:rFonts w:ascii="宋体" w:hAnsi="宋体" w:hint="eastAsia"/>
          <w:spacing w:val="10"/>
          <w:sz w:val="28"/>
        </w:rPr>
        <w:t>31</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3、城西河大桥7孔25米预应力混凝土T梁，桥梁长181.28米。桩基础φ1.4米，32根。墩台8个，T梁84片。</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（1）桩基础施工：2002.10</w:t>
      </w:r>
      <w:r>
        <w:rPr>
          <w:rFonts w:ascii="宋体" w:hAnsi="宋体"/>
          <w:spacing w:val="10"/>
          <w:sz w:val="28"/>
        </w:rPr>
        <w:t>.</w:t>
      </w:r>
      <w:r>
        <w:rPr>
          <w:rFonts w:ascii="宋体" w:hAnsi="宋体" w:hint="eastAsia"/>
          <w:spacing w:val="10"/>
          <w:sz w:val="28"/>
        </w:rPr>
        <w:t>5～2002.12</w:t>
      </w:r>
      <w:r>
        <w:rPr>
          <w:rFonts w:ascii="宋体" w:hAnsi="宋体"/>
          <w:spacing w:val="10"/>
          <w:sz w:val="28"/>
        </w:rPr>
        <w:t>.</w:t>
      </w:r>
      <w:r>
        <w:rPr>
          <w:rFonts w:ascii="宋体" w:hAnsi="宋体" w:hint="eastAsia"/>
          <w:spacing w:val="10"/>
          <w:sz w:val="28"/>
        </w:rPr>
        <w:t>15</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（2）墩台施工:200</w:t>
      </w:r>
      <w:r>
        <w:rPr>
          <w:rFonts w:ascii="宋体" w:hAnsi="宋体"/>
          <w:spacing w:val="10"/>
          <w:sz w:val="28"/>
        </w:rPr>
        <w:t>2</w:t>
      </w:r>
      <w:r>
        <w:rPr>
          <w:rFonts w:ascii="宋体" w:hAnsi="宋体" w:hint="eastAsia"/>
          <w:spacing w:val="10"/>
          <w:sz w:val="28"/>
        </w:rPr>
        <w:t>.11</w:t>
      </w:r>
      <w:r>
        <w:rPr>
          <w:rFonts w:ascii="宋体" w:hAnsi="宋体"/>
          <w:spacing w:val="10"/>
          <w:sz w:val="28"/>
        </w:rPr>
        <w:t>.</w:t>
      </w:r>
      <w:r>
        <w:rPr>
          <w:rFonts w:ascii="宋体" w:hAnsi="宋体" w:hint="eastAsia"/>
          <w:spacing w:val="10"/>
          <w:sz w:val="28"/>
        </w:rPr>
        <w:t>5</w:t>
      </w:r>
      <w:r>
        <w:rPr>
          <w:rFonts w:ascii="宋体" w:hAnsi="宋体"/>
          <w:spacing w:val="10"/>
          <w:sz w:val="28"/>
        </w:rPr>
        <w:t>～</w:t>
      </w:r>
      <w:r>
        <w:rPr>
          <w:rFonts w:ascii="宋体" w:hAnsi="宋体" w:hint="eastAsia"/>
          <w:spacing w:val="10"/>
          <w:sz w:val="28"/>
        </w:rPr>
        <w:t>2003.3</w:t>
      </w:r>
      <w:r>
        <w:rPr>
          <w:rFonts w:ascii="宋体" w:hAnsi="宋体"/>
          <w:spacing w:val="10"/>
          <w:sz w:val="28"/>
        </w:rPr>
        <w:t>.</w:t>
      </w:r>
      <w:r>
        <w:rPr>
          <w:rFonts w:ascii="宋体" w:hAnsi="宋体" w:hint="eastAsia"/>
          <w:spacing w:val="10"/>
          <w:sz w:val="28"/>
        </w:rPr>
        <w:t>30</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（3）大梁预制:200</w:t>
      </w:r>
      <w:r>
        <w:rPr>
          <w:rFonts w:ascii="宋体" w:hAnsi="宋体"/>
          <w:spacing w:val="10"/>
          <w:sz w:val="28"/>
        </w:rPr>
        <w:t>3.</w:t>
      </w:r>
      <w:r>
        <w:rPr>
          <w:rFonts w:ascii="宋体" w:hAnsi="宋体" w:hint="eastAsia"/>
          <w:spacing w:val="10"/>
          <w:sz w:val="28"/>
        </w:rPr>
        <w:t>2.5</w:t>
      </w:r>
      <w:r>
        <w:rPr>
          <w:rFonts w:ascii="宋体" w:hAnsi="宋体"/>
          <w:spacing w:val="10"/>
          <w:sz w:val="28"/>
        </w:rPr>
        <w:t>～</w:t>
      </w:r>
      <w:r>
        <w:rPr>
          <w:rFonts w:ascii="宋体" w:hAnsi="宋体" w:hint="eastAsia"/>
          <w:spacing w:val="10"/>
          <w:sz w:val="28"/>
        </w:rPr>
        <w:t>2003.4</w:t>
      </w:r>
      <w:r>
        <w:rPr>
          <w:rFonts w:ascii="宋体" w:hAnsi="宋体"/>
          <w:spacing w:val="10"/>
          <w:sz w:val="28"/>
        </w:rPr>
        <w:t>.</w:t>
      </w:r>
      <w:r>
        <w:rPr>
          <w:rFonts w:ascii="宋体" w:hAnsi="宋体" w:hint="eastAsia"/>
          <w:spacing w:val="10"/>
          <w:sz w:val="28"/>
        </w:rPr>
        <w:t>30</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（4）大梁安装:200</w:t>
      </w:r>
      <w:r>
        <w:rPr>
          <w:rFonts w:ascii="宋体" w:hAnsi="宋体"/>
          <w:spacing w:val="10"/>
          <w:sz w:val="28"/>
        </w:rPr>
        <w:t>3</w:t>
      </w:r>
      <w:r>
        <w:rPr>
          <w:rFonts w:ascii="宋体" w:hAnsi="宋体" w:hint="eastAsia"/>
          <w:spacing w:val="10"/>
          <w:sz w:val="28"/>
        </w:rPr>
        <w:t>.3</w:t>
      </w:r>
      <w:r>
        <w:rPr>
          <w:rFonts w:ascii="宋体" w:hAnsi="宋体"/>
          <w:spacing w:val="10"/>
          <w:sz w:val="28"/>
        </w:rPr>
        <w:t>.</w:t>
      </w:r>
      <w:r>
        <w:rPr>
          <w:rFonts w:ascii="宋体" w:hAnsi="宋体" w:hint="eastAsia"/>
          <w:spacing w:val="10"/>
          <w:sz w:val="28"/>
        </w:rPr>
        <w:t>5～2003.6</w:t>
      </w:r>
      <w:r>
        <w:rPr>
          <w:rFonts w:ascii="宋体" w:hAnsi="宋体"/>
          <w:spacing w:val="10"/>
          <w:sz w:val="28"/>
        </w:rPr>
        <w:t>.</w:t>
      </w:r>
      <w:r>
        <w:rPr>
          <w:rFonts w:ascii="宋体" w:hAnsi="宋体" w:hint="eastAsia"/>
          <w:spacing w:val="10"/>
          <w:sz w:val="28"/>
        </w:rPr>
        <w:t>30</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（5）桥面施工:2003.5</w:t>
      </w:r>
      <w:r>
        <w:rPr>
          <w:rFonts w:ascii="宋体" w:hAnsi="宋体"/>
          <w:spacing w:val="10"/>
          <w:sz w:val="28"/>
        </w:rPr>
        <w:t>.1～</w:t>
      </w:r>
      <w:r>
        <w:rPr>
          <w:rFonts w:ascii="宋体" w:hAnsi="宋体" w:hint="eastAsia"/>
          <w:spacing w:val="10"/>
          <w:sz w:val="28"/>
        </w:rPr>
        <w:t>2003.8</w:t>
      </w:r>
      <w:r>
        <w:rPr>
          <w:rFonts w:ascii="宋体" w:hAnsi="宋体"/>
          <w:spacing w:val="10"/>
          <w:sz w:val="28"/>
        </w:rPr>
        <w:t>.</w:t>
      </w:r>
      <w:r>
        <w:rPr>
          <w:rFonts w:ascii="宋体" w:hAnsi="宋体" w:hint="eastAsia"/>
          <w:spacing w:val="10"/>
          <w:sz w:val="28"/>
        </w:rPr>
        <w:t>31</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4、</w:t>
      </w:r>
      <w:r w:rsidR="005F06C9">
        <w:rPr>
          <w:rFonts w:ascii="宋体" w:hAnsi="宋体" w:hint="eastAsia"/>
          <w:spacing w:val="10"/>
          <w:sz w:val="28"/>
        </w:rPr>
        <w:t>1#大桥</w:t>
      </w:r>
      <w:r>
        <w:rPr>
          <w:rFonts w:ascii="宋体" w:hAnsi="宋体" w:hint="eastAsia"/>
          <w:spacing w:val="10"/>
          <w:sz w:val="28"/>
        </w:rPr>
        <w:t>11孔25米预应力混凝土T梁，桥梁长281.14米。桩基础φ1.4米，48根。墩台12个，T梁132片。</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（1）桩基础施工：2002.10</w:t>
      </w:r>
      <w:r>
        <w:rPr>
          <w:rFonts w:ascii="宋体" w:hAnsi="宋体"/>
          <w:spacing w:val="10"/>
          <w:sz w:val="28"/>
        </w:rPr>
        <w:t>.</w:t>
      </w:r>
      <w:r>
        <w:rPr>
          <w:rFonts w:ascii="宋体" w:hAnsi="宋体" w:hint="eastAsia"/>
          <w:spacing w:val="10"/>
          <w:sz w:val="28"/>
        </w:rPr>
        <w:t>15～2003.1</w:t>
      </w:r>
      <w:r>
        <w:rPr>
          <w:rFonts w:ascii="宋体" w:hAnsi="宋体"/>
          <w:spacing w:val="10"/>
          <w:sz w:val="28"/>
        </w:rPr>
        <w:t>.</w:t>
      </w:r>
      <w:r>
        <w:rPr>
          <w:rFonts w:ascii="宋体" w:hAnsi="宋体" w:hint="eastAsia"/>
          <w:spacing w:val="10"/>
          <w:sz w:val="28"/>
        </w:rPr>
        <w:t>28</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（2）墩台施工:200</w:t>
      </w:r>
      <w:r>
        <w:rPr>
          <w:rFonts w:ascii="宋体" w:hAnsi="宋体"/>
          <w:spacing w:val="10"/>
          <w:sz w:val="28"/>
        </w:rPr>
        <w:t>2</w:t>
      </w:r>
      <w:r>
        <w:rPr>
          <w:rFonts w:ascii="宋体" w:hAnsi="宋体" w:hint="eastAsia"/>
          <w:spacing w:val="10"/>
          <w:sz w:val="28"/>
        </w:rPr>
        <w:t>.11</w:t>
      </w:r>
      <w:r>
        <w:rPr>
          <w:rFonts w:ascii="宋体" w:hAnsi="宋体"/>
          <w:spacing w:val="10"/>
          <w:sz w:val="28"/>
        </w:rPr>
        <w:t>.</w:t>
      </w:r>
      <w:r>
        <w:rPr>
          <w:rFonts w:ascii="宋体" w:hAnsi="宋体" w:hint="eastAsia"/>
          <w:spacing w:val="10"/>
          <w:sz w:val="28"/>
        </w:rPr>
        <w:t>15</w:t>
      </w:r>
      <w:r>
        <w:rPr>
          <w:rFonts w:ascii="宋体" w:hAnsi="宋体"/>
          <w:spacing w:val="10"/>
          <w:sz w:val="28"/>
        </w:rPr>
        <w:t>～</w:t>
      </w:r>
      <w:r>
        <w:rPr>
          <w:rFonts w:ascii="宋体" w:hAnsi="宋体" w:hint="eastAsia"/>
          <w:spacing w:val="10"/>
          <w:sz w:val="28"/>
        </w:rPr>
        <w:t>2003.5</w:t>
      </w:r>
      <w:r>
        <w:rPr>
          <w:rFonts w:ascii="宋体" w:hAnsi="宋体"/>
          <w:spacing w:val="10"/>
          <w:sz w:val="28"/>
        </w:rPr>
        <w:t>.</w:t>
      </w:r>
      <w:r>
        <w:rPr>
          <w:rFonts w:ascii="宋体" w:hAnsi="宋体" w:hint="eastAsia"/>
          <w:spacing w:val="10"/>
          <w:sz w:val="28"/>
        </w:rPr>
        <w:t>30</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（3）大梁预制:200</w:t>
      </w:r>
      <w:r>
        <w:rPr>
          <w:rFonts w:ascii="宋体" w:hAnsi="宋体"/>
          <w:spacing w:val="10"/>
          <w:sz w:val="28"/>
        </w:rPr>
        <w:t>3.</w:t>
      </w:r>
      <w:r>
        <w:rPr>
          <w:rFonts w:ascii="宋体" w:hAnsi="宋体" w:hint="eastAsia"/>
          <w:spacing w:val="10"/>
          <w:sz w:val="28"/>
        </w:rPr>
        <w:t>3.1</w:t>
      </w:r>
      <w:r>
        <w:rPr>
          <w:rFonts w:ascii="宋体" w:hAnsi="宋体"/>
          <w:spacing w:val="10"/>
          <w:sz w:val="28"/>
        </w:rPr>
        <w:t>～</w:t>
      </w:r>
      <w:r>
        <w:rPr>
          <w:rFonts w:ascii="宋体" w:hAnsi="宋体" w:hint="eastAsia"/>
          <w:spacing w:val="10"/>
          <w:sz w:val="28"/>
        </w:rPr>
        <w:t>2003.7</w:t>
      </w:r>
      <w:r>
        <w:rPr>
          <w:rFonts w:ascii="宋体" w:hAnsi="宋体"/>
          <w:spacing w:val="10"/>
          <w:sz w:val="28"/>
        </w:rPr>
        <w:t>.</w:t>
      </w:r>
      <w:r>
        <w:rPr>
          <w:rFonts w:ascii="宋体" w:hAnsi="宋体" w:hint="eastAsia"/>
          <w:spacing w:val="10"/>
          <w:sz w:val="28"/>
        </w:rPr>
        <w:t>15</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（4）大梁安装:200</w:t>
      </w:r>
      <w:r>
        <w:rPr>
          <w:rFonts w:ascii="宋体" w:hAnsi="宋体"/>
          <w:spacing w:val="10"/>
          <w:sz w:val="28"/>
        </w:rPr>
        <w:t>3</w:t>
      </w:r>
      <w:r>
        <w:rPr>
          <w:rFonts w:ascii="宋体" w:hAnsi="宋体" w:hint="eastAsia"/>
          <w:spacing w:val="10"/>
          <w:sz w:val="28"/>
        </w:rPr>
        <w:t>.5</w:t>
      </w:r>
      <w:r>
        <w:rPr>
          <w:rFonts w:ascii="宋体" w:hAnsi="宋体"/>
          <w:spacing w:val="10"/>
          <w:sz w:val="28"/>
        </w:rPr>
        <w:t>.</w:t>
      </w:r>
      <w:r>
        <w:rPr>
          <w:rFonts w:ascii="宋体" w:hAnsi="宋体" w:hint="eastAsia"/>
          <w:spacing w:val="10"/>
          <w:sz w:val="28"/>
        </w:rPr>
        <w:t>1～2003.8</w:t>
      </w:r>
      <w:r>
        <w:rPr>
          <w:rFonts w:ascii="宋体" w:hAnsi="宋体"/>
          <w:spacing w:val="10"/>
          <w:sz w:val="28"/>
        </w:rPr>
        <w:t>.</w:t>
      </w:r>
      <w:r>
        <w:rPr>
          <w:rFonts w:ascii="宋体" w:hAnsi="宋体" w:hint="eastAsia"/>
          <w:spacing w:val="10"/>
          <w:sz w:val="28"/>
        </w:rPr>
        <w:t>31</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（5）桥面施工:2003.7</w:t>
      </w:r>
      <w:r>
        <w:rPr>
          <w:rFonts w:ascii="宋体" w:hAnsi="宋体"/>
          <w:spacing w:val="10"/>
          <w:sz w:val="28"/>
        </w:rPr>
        <w:t>.1～</w:t>
      </w:r>
      <w:r>
        <w:rPr>
          <w:rFonts w:ascii="宋体" w:hAnsi="宋体" w:hint="eastAsia"/>
          <w:spacing w:val="10"/>
          <w:sz w:val="28"/>
        </w:rPr>
        <w:t>2003.10</w:t>
      </w:r>
      <w:r>
        <w:rPr>
          <w:rFonts w:ascii="宋体" w:hAnsi="宋体"/>
          <w:spacing w:val="10"/>
          <w:sz w:val="28"/>
        </w:rPr>
        <w:t>.</w:t>
      </w:r>
      <w:r>
        <w:rPr>
          <w:rFonts w:ascii="宋体" w:hAnsi="宋体" w:hint="eastAsia"/>
          <w:spacing w:val="10"/>
          <w:sz w:val="28"/>
        </w:rPr>
        <w:t>31</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5、K21+546分离立交桥3孔10米混凝土空心板梁，桥梁长33.54米。桩基础φ1.2米，8根；φ1.3米，8根。墩台4个，空心板梁60片。</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（1）桩基础施工：2002.12.1～2002.12.31</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（2）墩台施工:2003.3.1～2003.5.10</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spacing w:val="10"/>
          <w:sz w:val="28"/>
        </w:rPr>
      </w:pPr>
      <w:r>
        <w:rPr>
          <w:rFonts w:ascii="宋体" w:hAnsi="宋体" w:hint="eastAsia"/>
          <w:spacing w:val="10"/>
          <w:sz w:val="28"/>
        </w:rPr>
        <w:t>（3）上部施工:2003.3.1～2003.6.30</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6、万全互通立交桥K29+660.20跨线桥，20+25+20米预应力混凝土连续箱梁。桩基础φ1.2米，16根；φ1.5米，8根。墩台4个。</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（1）桩基础施工：2002.11.1～2002.12.15</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（2）墩台施工:2003.3.1～2003.4.30</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lastRenderedPageBreak/>
        <w:t>（3）上部施工:2003.4.1～2003.6.30</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7、万全互通立交桥K30+070.129跨线桥，16+20+16米预应力混凝土连续箱梁。桩基础φ1.2米，24根；φ1.5米，12根。墩台4个。</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（1）桩基础施工：2002.11.15～2003.1.20</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（2）墩台施工:2003.4.1～2003.5.31</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（3）上部施工:2003.7.1～2003.9.30</w:t>
      </w:r>
    </w:p>
    <w:p w:rsidR="00836151" w:rsidRDefault="00836151" w:rsidP="00836151">
      <w:pPr>
        <w:tabs>
          <w:tab w:val="left" w:pos="705"/>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8、小桥</w:t>
      </w:r>
    </w:p>
    <w:p w:rsidR="00836151" w:rsidRDefault="00836151" w:rsidP="00F838E6">
      <w:pPr>
        <w:numPr>
          <w:ilvl w:val="8"/>
          <w:numId w:val="29"/>
        </w:numPr>
        <w:tabs>
          <w:tab w:val="num" w:pos="16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K14+163小桥，2-10米钢筋混凝土空心板，重力式台,时间：2003.2.1～2003.7.20。</w:t>
      </w:r>
    </w:p>
    <w:p w:rsidR="00836151" w:rsidRDefault="00836151" w:rsidP="00F838E6">
      <w:pPr>
        <w:numPr>
          <w:ilvl w:val="8"/>
          <w:numId w:val="29"/>
        </w:numPr>
        <w:tabs>
          <w:tab w:val="num" w:pos="16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K14+397小桥，2-8米钢筋混凝土空心板，重力式台,时间：2002.11.15～2003.6.25。</w:t>
      </w:r>
    </w:p>
    <w:p w:rsidR="00836151" w:rsidRDefault="00836151" w:rsidP="00F838E6">
      <w:pPr>
        <w:numPr>
          <w:ilvl w:val="8"/>
          <w:numId w:val="29"/>
        </w:numPr>
        <w:tabs>
          <w:tab w:val="num" w:pos="16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K14+959小桥，1-8米钢筋混凝土空心板，轻型桥台,时间：2003.4.1～2003.7.10。</w:t>
      </w:r>
    </w:p>
    <w:p w:rsidR="00836151" w:rsidRDefault="00836151" w:rsidP="00F838E6">
      <w:pPr>
        <w:numPr>
          <w:ilvl w:val="8"/>
          <w:numId w:val="29"/>
        </w:numPr>
        <w:tabs>
          <w:tab w:val="num" w:pos="16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K17+447小桥，1-13米钢筋混凝土空心板，薄壁台,时间：2002.3.15～2003.7.31。</w:t>
      </w:r>
    </w:p>
    <w:p w:rsidR="00836151" w:rsidRDefault="00836151" w:rsidP="00F838E6">
      <w:pPr>
        <w:numPr>
          <w:ilvl w:val="8"/>
          <w:numId w:val="29"/>
        </w:numPr>
        <w:tabs>
          <w:tab w:val="num" w:pos="16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K17+697小桥，1-13米钢筋混凝土空心板，薄壁台,时间：2003.1.1～2003.5.20。</w:t>
      </w:r>
    </w:p>
    <w:p w:rsidR="00836151" w:rsidRDefault="00836151" w:rsidP="00F838E6">
      <w:pPr>
        <w:numPr>
          <w:ilvl w:val="8"/>
          <w:numId w:val="29"/>
        </w:numPr>
        <w:tabs>
          <w:tab w:val="num" w:pos="16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K19+790小桥，1-6米钢筋混凝土实心板，轻型桥台,时间：2002.11.1～2003.4.30。</w:t>
      </w:r>
    </w:p>
    <w:p w:rsidR="00836151" w:rsidRDefault="00836151" w:rsidP="00F838E6">
      <w:pPr>
        <w:numPr>
          <w:ilvl w:val="8"/>
          <w:numId w:val="29"/>
        </w:numPr>
        <w:tabs>
          <w:tab w:val="num" w:pos="16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K23+616小桥，1-6米钢筋混凝土实心板，轻型桥台,时间：2003.3.1～2003.6.10。</w:t>
      </w:r>
    </w:p>
    <w:p w:rsidR="00836151" w:rsidRDefault="00836151" w:rsidP="00F838E6">
      <w:pPr>
        <w:numPr>
          <w:ilvl w:val="8"/>
          <w:numId w:val="29"/>
        </w:numPr>
        <w:tabs>
          <w:tab w:val="num" w:pos="16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K25+721小桥，1-6米钢筋混凝土实心板，轻型桥台,时间：2002.11.1～2003.5.20。</w:t>
      </w:r>
    </w:p>
    <w:p w:rsidR="00836151" w:rsidRDefault="00836151" w:rsidP="00F838E6">
      <w:pPr>
        <w:numPr>
          <w:ilvl w:val="8"/>
          <w:numId w:val="29"/>
        </w:numPr>
        <w:tabs>
          <w:tab w:val="num" w:pos="16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K26+535小桥，1-6米钢筋混凝土实心板，轻型桥台,时间：2002.11.1～2003.5.10。</w:t>
      </w:r>
    </w:p>
    <w:p w:rsidR="00836151" w:rsidRDefault="00836151" w:rsidP="00F838E6">
      <w:pPr>
        <w:numPr>
          <w:ilvl w:val="8"/>
          <w:numId w:val="29"/>
        </w:numPr>
        <w:tabs>
          <w:tab w:val="num" w:pos="16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lastRenderedPageBreak/>
        <w:t>K26+673小桥，1-13米混凝土空心板板，重力式桥台,时间：2003.2.1～2003.6.30。</w:t>
      </w:r>
    </w:p>
    <w:p w:rsidR="00836151" w:rsidRDefault="00836151" w:rsidP="00F838E6">
      <w:pPr>
        <w:numPr>
          <w:ilvl w:val="8"/>
          <w:numId w:val="29"/>
        </w:numPr>
        <w:tabs>
          <w:tab w:val="num" w:pos="16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K28+320小桥，1-10米混凝土空心板板，重力式桥台,时间：2003.4.1～2003.8.20。</w:t>
      </w:r>
    </w:p>
    <w:p w:rsidR="00836151" w:rsidRDefault="00836151" w:rsidP="00836151">
      <w:pPr>
        <w:tabs>
          <w:tab w:val="left" w:pos="705"/>
          <w:tab w:val="left" w:pos="1320"/>
          <w:tab w:val="num" w:pos="1620"/>
        </w:tabs>
        <w:snapToGrid w:val="0"/>
        <w:spacing w:beforeLines="50" w:afterLines="50" w:line="500" w:lineRule="exact"/>
        <w:ind w:firstLineChars="200" w:firstLine="460"/>
        <w:rPr>
          <w:rFonts w:ascii="宋体" w:hAnsi="宋体"/>
          <w:spacing w:val="10"/>
        </w:rPr>
        <w:sectPr w:rsidR="00836151">
          <w:pgSz w:w="11907" w:h="16840" w:code="9"/>
          <w:pgMar w:top="1418" w:right="1134" w:bottom="935" w:left="1418" w:header="851" w:footer="851" w:gutter="0"/>
          <w:cols w:space="425"/>
          <w:titlePg/>
        </w:sectPr>
      </w:pPr>
    </w:p>
    <w:p w:rsidR="00836151" w:rsidRDefault="00836151" w:rsidP="00836151">
      <w:pPr>
        <w:tabs>
          <w:tab w:val="left" w:pos="1320"/>
        </w:tabs>
        <w:snapToGrid w:val="0"/>
        <w:spacing w:beforeLines="50" w:afterLines="50" w:line="500" w:lineRule="exact"/>
        <w:ind w:firstLineChars="200" w:firstLine="602"/>
        <w:jc w:val="center"/>
        <w:rPr>
          <w:rFonts w:ascii="宋体" w:hAnsi="宋体" w:hint="eastAsia"/>
          <w:spacing w:val="10"/>
          <w:sz w:val="28"/>
        </w:rPr>
      </w:pPr>
      <w:r>
        <w:rPr>
          <w:rFonts w:ascii="宋体" w:hAnsi="宋体" w:hint="eastAsia"/>
          <w:b/>
          <w:bCs/>
          <w:spacing w:val="10"/>
          <w:sz w:val="28"/>
        </w:rPr>
        <w:lastRenderedPageBreak/>
        <w:t>第九章 、确保工程质量及防止质量通病的措施</w:t>
      </w:r>
    </w:p>
    <w:p w:rsidR="00836151" w:rsidRDefault="00836151" w:rsidP="00836151">
      <w:pPr>
        <w:snapToGrid w:val="0"/>
        <w:spacing w:beforeLines="50" w:afterLines="50" w:line="500" w:lineRule="exact"/>
        <w:ind w:firstLineChars="200" w:firstLine="602"/>
        <w:rPr>
          <w:rFonts w:ascii="宋体" w:hAnsi="宋体" w:hint="eastAsia"/>
          <w:b/>
          <w:bCs/>
          <w:spacing w:val="10"/>
          <w:sz w:val="28"/>
        </w:rPr>
      </w:pPr>
      <w:r>
        <w:rPr>
          <w:rFonts w:ascii="宋体" w:hAnsi="宋体" w:hint="eastAsia"/>
          <w:b/>
          <w:bCs/>
          <w:spacing w:val="10"/>
          <w:sz w:val="28"/>
        </w:rPr>
        <w:t>一、质量目标</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质量是企业永恒的主题，也是我公司修建宣化至老爷庙高速公路B合同的主题。为全面实现业主提出的质量目标，在施工全过程中，我局将始终坚持“百年大计，质量第一”的思想，视工程质量为生命，认真依照招标文件所明确的各项施工技术规范、规则和各项质量验收评定标准去组织实施。我们的工程质量目标是工程全面创优质，保部优（省优），争创国优。工程合格率为</w:t>
      </w:r>
      <w:r>
        <w:rPr>
          <w:rFonts w:ascii="宋体" w:hAnsi="宋体"/>
          <w:spacing w:val="10"/>
          <w:sz w:val="28"/>
        </w:rPr>
        <w:t>100%</w:t>
      </w:r>
      <w:r>
        <w:rPr>
          <w:rFonts w:ascii="宋体" w:hAnsi="宋体" w:hint="eastAsia"/>
          <w:spacing w:val="10"/>
          <w:sz w:val="28"/>
        </w:rPr>
        <w:t>，优良品率达</w:t>
      </w:r>
      <w:r>
        <w:rPr>
          <w:rFonts w:ascii="宋体" w:hAnsi="宋体"/>
          <w:spacing w:val="10"/>
          <w:sz w:val="28"/>
        </w:rPr>
        <w:t>9</w:t>
      </w:r>
      <w:r>
        <w:rPr>
          <w:rFonts w:ascii="宋体" w:hAnsi="宋体" w:hint="eastAsia"/>
          <w:spacing w:val="10"/>
          <w:sz w:val="28"/>
        </w:rPr>
        <w:t>6</w:t>
      </w:r>
      <w:r>
        <w:rPr>
          <w:rFonts w:ascii="宋体" w:hAnsi="宋体"/>
          <w:spacing w:val="10"/>
          <w:sz w:val="28"/>
        </w:rPr>
        <w:t>%</w:t>
      </w:r>
      <w:r>
        <w:rPr>
          <w:rFonts w:ascii="宋体" w:hAnsi="宋体" w:hint="eastAsia"/>
          <w:spacing w:val="10"/>
          <w:sz w:val="28"/>
        </w:rPr>
        <w:t>以上。</w:t>
      </w:r>
    </w:p>
    <w:p w:rsidR="00836151" w:rsidRDefault="00836151" w:rsidP="00836151">
      <w:pPr>
        <w:snapToGrid w:val="0"/>
        <w:spacing w:beforeLines="50" w:afterLines="50" w:line="500" w:lineRule="exact"/>
        <w:ind w:firstLineChars="200" w:firstLine="602"/>
        <w:rPr>
          <w:rFonts w:ascii="宋体" w:hAnsi="宋体" w:hint="eastAsia"/>
          <w:b/>
          <w:bCs/>
          <w:spacing w:val="10"/>
          <w:sz w:val="28"/>
        </w:rPr>
      </w:pPr>
      <w:r>
        <w:rPr>
          <w:rFonts w:ascii="宋体" w:hAnsi="宋体" w:hint="eastAsia"/>
          <w:b/>
          <w:bCs/>
          <w:spacing w:val="10"/>
          <w:sz w:val="28"/>
        </w:rPr>
        <w:t>二、建立质量管理保证体系</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为了确保我公司质量目标的实现，保证15合同的工程质量，我们将在经理部内部制定严格的质量管理体系和质量保证体系。</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rPr>
      </w:pPr>
      <w:r>
        <w:rPr>
          <w:rFonts w:ascii="宋体" w:hAnsi="宋体" w:hint="eastAsia"/>
          <w:spacing w:val="10"/>
          <w:sz w:val="28"/>
        </w:rPr>
        <w:t>我们将实现经理部、分部及工区三级质量管理体系，明确责任，积极配合监理工程师的工作，严格按照规范施工，控制好各环节的施工质量，详见《质量管理体系图》和《质量保证体系图》。</w:t>
      </w:r>
    </w:p>
    <w:p w:rsidR="00836151" w:rsidRDefault="00836151" w:rsidP="00836151">
      <w:pPr>
        <w:snapToGrid w:val="0"/>
        <w:spacing w:beforeLines="50" w:afterLines="50" w:line="500" w:lineRule="exact"/>
        <w:jc w:val="center"/>
        <w:rPr>
          <w:b/>
          <w:bCs/>
        </w:rPr>
        <w:sectPr w:rsidR="00836151">
          <w:footerReference w:type="even" r:id="rId22"/>
          <w:footerReference w:type="default" r:id="rId23"/>
          <w:pgSz w:w="11906" w:h="16838" w:code="9"/>
          <w:pgMar w:top="1134" w:right="1418" w:bottom="1134" w:left="907" w:header="851" w:footer="992" w:gutter="0"/>
          <w:cols w:space="425"/>
          <w:docGrid w:type="lines" w:linePitch="312"/>
        </w:sectPr>
      </w:pPr>
    </w:p>
    <w:p w:rsidR="00836151" w:rsidRDefault="00836151" w:rsidP="00836151">
      <w:pPr>
        <w:snapToGrid w:val="0"/>
        <w:spacing w:line="240" w:lineRule="exact"/>
        <w:jc w:val="center"/>
      </w:pPr>
      <w:r>
        <w:rPr>
          <w:rFonts w:hint="eastAsia"/>
        </w:rPr>
        <w:lastRenderedPageBreak/>
        <w:t>质量管理体系图</w:t>
      </w:r>
    </w:p>
    <w:p w:rsidR="00836151" w:rsidRDefault="00836151" w:rsidP="00836151">
      <w:pPr>
        <w:tabs>
          <w:tab w:val="center" w:pos="10139"/>
        </w:tabs>
        <w:snapToGrid w:val="0"/>
        <w:spacing w:line="240" w:lineRule="exact"/>
        <w:ind w:firstLineChars="2376" w:firstLine="5009"/>
        <w:rPr>
          <w:rFonts w:hint="eastAsia"/>
          <w:b/>
          <w:bCs/>
        </w:rPr>
      </w:pPr>
      <w:r>
        <w:rPr>
          <w:b/>
          <w:bCs/>
          <w:noProof/>
        </w:rPr>
        <w:pict>
          <v:rect id="_x0000_s3567" style="position:absolute;left:0;text-align:left;margin-left:300pt;margin-top:8.8pt;width:207pt;height:23.4pt;z-index:251382272">
            <v:textbox style="mso-next-textbox:#_x0000_s3567">
              <w:txbxContent>
                <w:p w:rsidR="00DF1301" w:rsidRDefault="00DF1301" w:rsidP="00836151">
                  <w:pPr>
                    <w:jc w:val="center"/>
                    <w:rPr>
                      <w:rFonts w:hint="eastAsia"/>
                    </w:rPr>
                  </w:pPr>
                  <w:r>
                    <w:rPr>
                      <w:rFonts w:hint="eastAsia"/>
                    </w:rPr>
                    <w:t>项目经理、总工程师</w:t>
                  </w:r>
                </w:p>
              </w:txbxContent>
            </v:textbox>
          </v:rect>
        </w:pict>
      </w:r>
      <w:r>
        <w:rPr>
          <w:b/>
          <w:bCs/>
        </w:rPr>
        <w:tab/>
      </w:r>
    </w:p>
    <w:p w:rsidR="00836151" w:rsidRDefault="00836151" w:rsidP="00836151">
      <w:pPr>
        <w:tabs>
          <w:tab w:val="center" w:pos="10139"/>
        </w:tabs>
        <w:snapToGrid w:val="0"/>
        <w:spacing w:line="240" w:lineRule="exact"/>
        <w:ind w:firstLineChars="2376" w:firstLine="5009"/>
        <w:rPr>
          <w:rFonts w:hint="eastAsia"/>
          <w:b/>
          <w:bCs/>
        </w:rPr>
      </w:pPr>
    </w:p>
    <w:p w:rsidR="00836151" w:rsidRDefault="00836151" w:rsidP="00836151">
      <w:pPr>
        <w:tabs>
          <w:tab w:val="center" w:pos="10139"/>
        </w:tabs>
        <w:snapToGrid w:val="0"/>
        <w:spacing w:line="240" w:lineRule="exact"/>
        <w:ind w:firstLineChars="2376" w:firstLine="4990"/>
        <w:rPr>
          <w:rFonts w:hint="eastAsia"/>
          <w:b/>
          <w:bCs/>
        </w:rPr>
      </w:pPr>
      <w:r>
        <w:rPr>
          <w:noProof/>
        </w:rPr>
        <w:pict>
          <v:line id="_x0000_s3588" style="position:absolute;left:0;text-align:left;z-index:251403776" from="408pt,10.8pt" to="408pt,26.4pt"/>
        </w:pict>
      </w:r>
    </w:p>
    <w:p w:rsidR="00836151" w:rsidRDefault="00836151" w:rsidP="00836151">
      <w:pPr>
        <w:snapToGrid w:val="0"/>
        <w:spacing w:line="240" w:lineRule="exact"/>
        <w:jc w:val="center"/>
        <w:rPr>
          <w:rFonts w:hint="eastAsia"/>
        </w:rPr>
      </w:pPr>
    </w:p>
    <w:p w:rsidR="00836151" w:rsidRDefault="00836151" w:rsidP="00836151">
      <w:pPr>
        <w:snapToGrid w:val="0"/>
        <w:spacing w:line="240" w:lineRule="exact"/>
        <w:jc w:val="center"/>
        <w:rPr>
          <w:rFonts w:hint="eastAsia"/>
        </w:rPr>
      </w:pPr>
      <w:r>
        <w:rPr>
          <w:noProof/>
        </w:rPr>
        <w:pict>
          <v:rect id="_x0000_s3576" style="position:absolute;left:0;text-align:left;margin-left:342pt;margin-top:15.6pt;width:153pt;height:23.4pt;z-index:251391488">
            <v:textbox style="mso-next-textbox:#_x0000_s3576">
              <w:txbxContent>
                <w:p w:rsidR="00DF1301" w:rsidRDefault="00DF1301" w:rsidP="00836151">
                  <w:pPr>
                    <w:jc w:val="center"/>
                    <w:rPr>
                      <w:rFonts w:hint="eastAsia"/>
                    </w:rPr>
                  </w:pPr>
                  <w:r>
                    <w:rPr>
                      <w:rFonts w:hint="eastAsia"/>
                    </w:rPr>
                    <w:t>材料主管</w:t>
                  </w:r>
                </w:p>
              </w:txbxContent>
            </v:textbox>
          </v:rect>
        </w:pict>
      </w:r>
      <w:r>
        <w:rPr>
          <w:noProof/>
        </w:rPr>
        <w:pict>
          <v:rect id="_x0000_s3575" style="position:absolute;left:0;text-align:left;margin-left:90pt;margin-top:15.6pt;width:153pt;height:23.4pt;z-index:251390464">
            <v:textbox style="mso-next-textbox:#_x0000_s3575">
              <w:txbxContent>
                <w:p w:rsidR="00DF1301" w:rsidRDefault="00DF1301" w:rsidP="00836151">
                  <w:pPr>
                    <w:jc w:val="center"/>
                    <w:rPr>
                      <w:rFonts w:hint="eastAsia"/>
                    </w:rPr>
                  </w:pPr>
                  <w:r>
                    <w:rPr>
                      <w:rFonts w:hint="eastAsia"/>
                    </w:rPr>
                    <w:t>生产副经理</w:t>
                  </w:r>
                </w:p>
              </w:txbxContent>
            </v:textbox>
          </v:rect>
        </w:pict>
      </w:r>
      <w:r>
        <w:rPr>
          <w:noProof/>
        </w:rPr>
        <w:pict>
          <v:line id="_x0000_s3583" style="position:absolute;left:0;text-align:left;z-index:251398656" from="603pt,0" to="603pt,15.6pt"/>
        </w:pict>
      </w:r>
      <w:r>
        <w:rPr>
          <w:noProof/>
        </w:rPr>
        <w:pict>
          <v:line id="_x0000_s3582" style="position:absolute;left:0;text-align:left;z-index:251397632" from="162pt,0" to="162pt,15.6pt"/>
        </w:pict>
      </w:r>
      <w:r>
        <w:rPr>
          <w:noProof/>
        </w:rPr>
        <w:pict>
          <v:rect id="_x0000_s3577" style="position:absolute;left:0;text-align:left;margin-left:540pt;margin-top:15.6pt;width:153pt;height:23.4pt;z-index:251392512">
            <v:textbox style="mso-next-textbox:#_x0000_s3577">
              <w:txbxContent>
                <w:p w:rsidR="00DF1301" w:rsidRDefault="00DF1301" w:rsidP="00836151">
                  <w:pPr>
                    <w:jc w:val="center"/>
                    <w:rPr>
                      <w:rFonts w:hint="eastAsia"/>
                    </w:rPr>
                  </w:pPr>
                  <w:r>
                    <w:rPr>
                      <w:rFonts w:hint="eastAsia"/>
                    </w:rPr>
                    <w:t>质管部</w:t>
                  </w:r>
                </w:p>
              </w:txbxContent>
            </v:textbox>
          </v:rect>
        </w:pict>
      </w:r>
      <w:r>
        <w:rPr>
          <w:noProof/>
        </w:rPr>
        <w:pict>
          <v:line id="_x0000_s3578" style="position:absolute;left:0;text-align:left;z-index:251393536" from="162pt,0" to="603pt,0"/>
        </w:pict>
      </w:r>
    </w:p>
    <w:p w:rsidR="00836151" w:rsidRDefault="00836151" w:rsidP="00836151">
      <w:pPr>
        <w:snapToGrid w:val="0"/>
        <w:spacing w:line="240" w:lineRule="exact"/>
        <w:jc w:val="center"/>
        <w:rPr>
          <w:rFonts w:hint="eastAsia"/>
        </w:rPr>
      </w:pPr>
    </w:p>
    <w:p w:rsidR="00836151" w:rsidRDefault="00836151" w:rsidP="00836151">
      <w:pPr>
        <w:tabs>
          <w:tab w:val="center" w:pos="7285"/>
          <w:tab w:val="left" w:pos="10240"/>
        </w:tabs>
        <w:snapToGrid w:val="0"/>
        <w:spacing w:line="240" w:lineRule="exact"/>
        <w:rPr>
          <w:rFonts w:hint="eastAsia"/>
        </w:rPr>
      </w:pPr>
      <w:r>
        <w:tab/>
      </w:r>
      <w:r>
        <w:tab/>
      </w:r>
    </w:p>
    <w:p w:rsidR="00836151" w:rsidRDefault="00836151" w:rsidP="00836151">
      <w:pPr>
        <w:tabs>
          <w:tab w:val="center" w:pos="7285"/>
          <w:tab w:val="left" w:pos="10240"/>
        </w:tabs>
        <w:snapToGrid w:val="0"/>
        <w:spacing w:line="240" w:lineRule="exact"/>
        <w:rPr>
          <w:rFonts w:hint="eastAsia"/>
        </w:rPr>
      </w:pPr>
      <w:r>
        <w:rPr>
          <w:noProof/>
          <w:sz w:val="20"/>
        </w:rPr>
        <w:pict>
          <v:line id="_x0000_s3842" style="position:absolute;left:0;text-align:left;z-index:251558400" from="606pt,2.8pt" to="606pt,8pt"/>
        </w:pict>
      </w:r>
      <w:r>
        <w:rPr>
          <w:noProof/>
          <w:sz w:val="20"/>
        </w:rPr>
        <w:pict>
          <v:line id="_x0000_s3841" style="position:absolute;left:0;text-align:left;z-index:251557376" from="408pt,2.8pt" to="408pt,8pt"/>
        </w:pict>
      </w:r>
      <w:r>
        <w:rPr>
          <w:noProof/>
          <w:sz w:val="20"/>
        </w:rPr>
        <w:pict>
          <v:line id="_x0000_s3840" style="position:absolute;left:0;text-align:left;z-index:251556352" from="162pt,2.8pt" to="162pt,23.6pt"/>
        </w:pict>
      </w:r>
      <w:r>
        <w:rPr>
          <w:noProof/>
        </w:rPr>
        <w:pict>
          <v:line id="_x0000_s3581" style="position:absolute;left:0;text-align:left;z-index:251396608" from="558pt,8pt" to="666pt,8pt"/>
        </w:pict>
      </w:r>
      <w:r>
        <w:rPr>
          <w:noProof/>
        </w:rPr>
        <w:pict>
          <v:line id="_x0000_s3585" style="position:absolute;left:0;text-align:left;z-index:251400704" from="666pt,8pt" to="666pt,23.6pt"/>
        </w:pict>
      </w:r>
      <w:r>
        <w:rPr>
          <w:noProof/>
        </w:rPr>
        <w:pict>
          <v:line id="_x0000_s3584" style="position:absolute;left:0;text-align:left;z-index:251399680" from="558pt,8pt" to="558pt,23.6pt"/>
        </w:pict>
      </w:r>
      <w:r>
        <w:rPr>
          <w:noProof/>
        </w:rPr>
        <w:pict>
          <v:line id="_x0000_s3580" style="position:absolute;left:0;text-align:left;z-index:251395584" from="5in,8pt" to="468pt,8pt"/>
        </w:pict>
      </w:r>
      <w:r>
        <w:rPr>
          <w:noProof/>
        </w:rPr>
        <w:pict>
          <v:line id="_x0000_s3587" style="position:absolute;left:0;text-align:left;z-index:251402752" from="468pt,8pt" to="468pt,23.6pt"/>
        </w:pict>
      </w:r>
      <w:r>
        <w:rPr>
          <w:noProof/>
        </w:rPr>
        <w:pict>
          <v:line id="_x0000_s3586" style="position:absolute;left:0;text-align:left;z-index:251401728" from="5in,8pt" to="5in,23.6pt"/>
        </w:pict>
      </w:r>
      <w:r>
        <w:rPr>
          <w:noProof/>
        </w:rPr>
        <w:pict>
          <v:line id="_x0000_s3579" style="position:absolute;left:0;text-align:left;z-index:251394560" from="66pt,8pt" to="282pt,8pt"/>
        </w:pict>
      </w:r>
      <w:r>
        <w:rPr>
          <w:noProof/>
        </w:rPr>
        <w:pict>
          <v:line id="_x0000_s3589" style="position:absolute;left:0;text-align:left;z-index:251404800" from="282pt,8pt" to="282pt,23.6pt"/>
        </w:pict>
      </w:r>
      <w:r>
        <w:rPr>
          <w:noProof/>
        </w:rPr>
        <w:pict>
          <v:line id="_x0000_s3590" style="position:absolute;left:0;text-align:left;z-index:251405824" from="66pt,8pt" to="66pt,23.6pt"/>
        </w:pict>
      </w:r>
    </w:p>
    <w:p w:rsidR="00836151" w:rsidRDefault="00836151" w:rsidP="00836151">
      <w:pPr>
        <w:tabs>
          <w:tab w:val="center" w:pos="7285"/>
          <w:tab w:val="left" w:pos="10240"/>
        </w:tabs>
        <w:snapToGrid w:val="0"/>
        <w:spacing w:line="240" w:lineRule="exact"/>
        <w:rPr>
          <w:rFonts w:hint="eastAsia"/>
        </w:rPr>
      </w:pPr>
      <w:r>
        <w:rPr>
          <w:noProof/>
        </w:rPr>
        <w:pict>
          <v:rect id="_x0000_s3568" style="position:absolute;left:0;text-align:left;margin-left:114pt;margin-top:11.6pt;width:99pt;height:23.4pt;z-index:251383296">
            <v:textbox style="mso-next-textbox:#_x0000_s3568">
              <w:txbxContent>
                <w:p w:rsidR="00DF1301" w:rsidRDefault="00DF1301" w:rsidP="00836151">
                  <w:pPr>
                    <w:jc w:val="center"/>
                    <w:rPr>
                      <w:rFonts w:hint="eastAsia"/>
                    </w:rPr>
                  </w:pPr>
                  <w:r>
                    <w:rPr>
                      <w:rFonts w:hint="eastAsia"/>
                    </w:rPr>
                    <w:t>路面分部</w:t>
                  </w:r>
                </w:p>
              </w:txbxContent>
            </v:textbox>
          </v:rect>
        </w:pict>
      </w:r>
      <w:r>
        <w:rPr>
          <w:noProof/>
        </w:rPr>
        <w:pict>
          <v:rect id="_x0000_s3569" style="position:absolute;left:0;text-align:left;margin-left:15.45pt;margin-top:10.4pt;width:90pt;height:23.4pt;z-index:251384320">
            <v:textbox style="mso-next-textbox:#_x0000_s3569">
              <w:txbxContent>
                <w:p w:rsidR="00DF1301" w:rsidRDefault="00DF1301" w:rsidP="00836151">
                  <w:pPr>
                    <w:pStyle w:val="30"/>
                    <w:rPr>
                      <w:rFonts w:hint="eastAsia"/>
                      <w:sz w:val="21"/>
                    </w:rPr>
                  </w:pPr>
                  <w:r>
                    <w:rPr>
                      <w:rFonts w:hint="eastAsia"/>
                      <w:sz w:val="21"/>
                    </w:rPr>
                    <w:t>路基</w:t>
                  </w:r>
                  <w:r>
                    <w:rPr>
                      <w:rFonts w:hint="eastAsia"/>
                      <w:sz w:val="21"/>
                    </w:rPr>
                    <w:t>1</w:t>
                  </w:r>
                  <w:r>
                    <w:rPr>
                      <w:rFonts w:hint="eastAsia"/>
                      <w:sz w:val="21"/>
                    </w:rPr>
                    <w:t>、</w:t>
                  </w:r>
                  <w:r>
                    <w:rPr>
                      <w:rFonts w:hint="eastAsia"/>
                      <w:sz w:val="21"/>
                    </w:rPr>
                    <w:t>2</w:t>
                  </w:r>
                  <w:r>
                    <w:rPr>
                      <w:rFonts w:hint="eastAsia"/>
                      <w:sz w:val="21"/>
                    </w:rPr>
                    <w:t>工分部任</w:t>
                  </w:r>
                </w:p>
              </w:txbxContent>
            </v:textbox>
          </v:rect>
        </w:pict>
      </w:r>
      <w:r>
        <w:rPr>
          <w:noProof/>
        </w:rPr>
        <w:pict>
          <v:rect id="_x0000_s3573" style="position:absolute;left:0;text-align:left;margin-left:522pt;margin-top:11.6pt;width:90pt;height:23.4pt;z-index:251388416">
            <v:textbox style="mso-next-textbox:#_x0000_s3573">
              <w:txbxContent>
                <w:p w:rsidR="00DF1301" w:rsidRDefault="00DF1301" w:rsidP="00836151">
                  <w:pPr>
                    <w:jc w:val="center"/>
                    <w:rPr>
                      <w:rFonts w:hint="eastAsia"/>
                    </w:rPr>
                  </w:pPr>
                  <w:r>
                    <w:rPr>
                      <w:rFonts w:hint="eastAsia"/>
                    </w:rPr>
                    <w:t>试验室主管</w:t>
                  </w:r>
                </w:p>
              </w:txbxContent>
            </v:textbox>
          </v:rect>
        </w:pict>
      </w:r>
      <w:r>
        <w:rPr>
          <w:noProof/>
        </w:rPr>
        <w:pict>
          <v:rect id="_x0000_s3574" style="position:absolute;left:0;text-align:left;margin-left:621pt;margin-top:11.6pt;width:90pt;height:23.4pt;z-index:251389440">
            <v:textbox style="mso-next-textbox:#_x0000_s3574">
              <w:txbxContent>
                <w:p w:rsidR="00DF1301" w:rsidRDefault="00DF1301" w:rsidP="00836151">
                  <w:pPr>
                    <w:jc w:val="center"/>
                    <w:rPr>
                      <w:rFonts w:hint="eastAsia"/>
                    </w:rPr>
                  </w:pPr>
                  <w:r>
                    <w:rPr>
                      <w:rFonts w:hint="eastAsia"/>
                    </w:rPr>
                    <w:t>测量主管</w:t>
                  </w:r>
                </w:p>
              </w:txbxContent>
            </v:textbox>
          </v:rect>
        </w:pict>
      </w:r>
      <w:r>
        <w:rPr>
          <w:noProof/>
        </w:rPr>
        <w:pict>
          <v:rect id="_x0000_s3572" style="position:absolute;left:0;text-align:left;margin-left:423pt;margin-top:11.6pt;width:90pt;height:23.4pt;z-index:251387392">
            <v:textbox style="mso-next-textbox:#_x0000_s3572">
              <w:txbxContent>
                <w:p w:rsidR="00DF1301" w:rsidRDefault="00DF1301" w:rsidP="00836151">
                  <w:pPr>
                    <w:jc w:val="center"/>
                    <w:rPr>
                      <w:rFonts w:hint="eastAsia"/>
                    </w:rPr>
                  </w:pPr>
                  <w:r>
                    <w:rPr>
                      <w:rFonts w:hint="eastAsia"/>
                    </w:rPr>
                    <w:t>收料员</w:t>
                  </w:r>
                </w:p>
              </w:txbxContent>
            </v:textbox>
          </v:rect>
        </w:pict>
      </w:r>
      <w:r>
        <w:rPr>
          <w:noProof/>
        </w:rPr>
        <w:pict>
          <v:rect id="_x0000_s3571" style="position:absolute;left:0;text-align:left;margin-left:324pt;margin-top:11.6pt;width:90pt;height:23.4pt;z-index:251386368">
            <v:textbox style="mso-next-textbox:#_x0000_s3571">
              <w:txbxContent>
                <w:p w:rsidR="00DF1301" w:rsidRDefault="00DF1301" w:rsidP="00836151">
                  <w:pPr>
                    <w:jc w:val="center"/>
                    <w:rPr>
                      <w:rFonts w:hint="eastAsia"/>
                    </w:rPr>
                  </w:pPr>
                  <w:r>
                    <w:rPr>
                      <w:rFonts w:hint="eastAsia"/>
                    </w:rPr>
                    <w:t>采购员</w:t>
                  </w:r>
                </w:p>
              </w:txbxContent>
            </v:textbox>
          </v:rect>
        </w:pict>
      </w:r>
      <w:r>
        <w:rPr>
          <w:noProof/>
        </w:rPr>
        <w:pict>
          <v:rect id="_x0000_s3570" style="position:absolute;left:0;text-align:left;margin-left:225pt;margin-top:11.6pt;width:90pt;height:23.4pt;z-index:251385344">
            <v:textbox style="mso-next-textbox:#_x0000_s3570">
              <w:txbxContent>
                <w:p w:rsidR="00DF1301" w:rsidRDefault="00DF1301" w:rsidP="00836151">
                  <w:pPr>
                    <w:rPr>
                      <w:rFonts w:hint="eastAsia"/>
                    </w:rPr>
                  </w:pPr>
                  <w:r>
                    <w:rPr>
                      <w:rFonts w:hint="eastAsia"/>
                    </w:rPr>
                    <w:t>特大桥分部</w:t>
                  </w:r>
                </w:p>
              </w:txbxContent>
            </v:textbox>
          </v:rect>
        </w:pict>
      </w:r>
    </w:p>
    <w:p w:rsidR="00836151" w:rsidRDefault="00836151" w:rsidP="00836151">
      <w:pPr>
        <w:tabs>
          <w:tab w:val="center" w:pos="7285"/>
          <w:tab w:val="left" w:pos="10240"/>
        </w:tabs>
        <w:snapToGrid w:val="0"/>
        <w:spacing w:line="240" w:lineRule="exact"/>
        <w:rPr>
          <w:rFonts w:hint="eastAsia"/>
        </w:rPr>
      </w:pPr>
    </w:p>
    <w:p w:rsidR="00836151" w:rsidRDefault="00836151" w:rsidP="00836151">
      <w:pPr>
        <w:tabs>
          <w:tab w:val="center" w:pos="7285"/>
          <w:tab w:val="left" w:pos="10240"/>
        </w:tabs>
        <w:snapToGrid w:val="0"/>
        <w:spacing w:line="240" w:lineRule="exact"/>
        <w:rPr>
          <w:rFonts w:hint="eastAsia"/>
        </w:rPr>
      </w:pPr>
    </w:p>
    <w:p w:rsidR="00836151" w:rsidRDefault="00836151" w:rsidP="00836151">
      <w:pPr>
        <w:snapToGrid w:val="0"/>
        <w:spacing w:line="240" w:lineRule="exact"/>
        <w:jc w:val="center"/>
        <w:rPr>
          <w:rFonts w:hint="eastAsia"/>
        </w:rPr>
      </w:pPr>
    </w:p>
    <w:tbl>
      <w:tblPr>
        <w:tblW w:w="0" w:type="auto"/>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91"/>
        <w:gridCol w:w="2669"/>
        <w:gridCol w:w="1060"/>
        <w:gridCol w:w="8"/>
        <w:gridCol w:w="1072"/>
        <w:gridCol w:w="4962"/>
        <w:gridCol w:w="892"/>
        <w:gridCol w:w="892"/>
      </w:tblGrid>
      <w:tr w:rsidR="00836151">
        <w:tblPrEx>
          <w:tblCellMar>
            <w:top w:w="0" w:type="dxa"/>
            <w:bottom w:w="0" w:type="dxa"/>
          </w:tblCellMar>
        </w:tblPrEx>
        <w:trPr>
          <w:trHeight w:val="227"/>
        </w:trPr>
        <w:tc>
          <w:tcPr>
            <w:tcW w:w="891" w:type="dxa"/>
          </w:tcPr>
          <w:p w:rsidR="00836151" w:rsidRDefault="00836151" w:rsidP="00836151">
            <w:pPr>
              <w:snapToGrid w:val="0"/>
              <w:spacing w:line="360" w:lineRule="exact"/>
              <w:jc w:val="center"/>
              <w:rPr>
                <w:rFonts w:hint="eastAsia"/>
              </w:rPr>
            </w:pPr>
            <w:r>
              <w:rPr>
                <w:rFonts w:hint="eastAsia"/>
              </w:rPr>
              <w:t>序号</w:t>
            </w:r>
          </w:p>
        </w:tc>
        <w:tc>
          <w:tcPr>
            <w:tcW w:w="2669" w:type="dxa"/>
          </w:tcPr>
          <w:p w:rsidR="00836151" w:rsidRDefault="00836151" w:rsidP="00836151">
            <w:pPr>
              <w:snapToGrid w:val="0"/>
              <w:spacing w:line="360" w:lineRule="exact"/>
              <w:jc w:val="center"/>
              <w:rPr>
                <w:rFonts w:hint="eastAsia"/>
              </w:rPr>
            </w:pPr>
            <w:r>
              <w:rPr>
                <w:rFonts w:hint="eastAsia"/>
              </w:rPr>
              <w:t>管理点分布</w:t>
            </w:r>
          </w:p>
        </w:tc>
        <w:tc>
          <w:tcPr>
            <w:tcW w:w="2140" w:type="dxa"/>
            <w:gridSpan w:val="3"/>
          </w:tcPr>
          <w:p w:rsidR="00836151" w:rsidRDefault="00836151" w:rsidP="00836151">
            <w:pPr>
              <w:snapToGrid w:val="0"/>
              <w:spacing w:line="360" w:lineRule="exact"/>
              <w:jc w:val="center"/>
              <w:rPr>
                <w:rFonts w:hint="eastAsia"/>
              </w:rPr>
            </w:pPr>
            <w:r>
              <w:rPr>
                <w:rFonts w:hint="eastAsia"/>
              </w:rPr>
              <w:t>目标值与最终结果</w:t>
            </w:r>
          </w:p>
        </w:tc>
        <w:tc>
          <w:tcPr>
            <w:tcW w:w="4962" w:type="dxa"/>
          </w:tcPr>
          <w:p w:rsidR="00836151" w:rsidRDefault="00836151" w:rsidP="00836151">
            <w:pPr>
              <w:snapToGrid w:val="0"/>
              <w:spacing w:line="360" w:lineRule="exact"/>
              <w:jc w:val="center"/>
              <w:rPr>
                <w:rFonts w:hint="eastAsia"/>
              </w:rPr>
            </w:pPr>
            <w:r>
              <w:rPr>
                <w:rFonts w:hint="eastAsia"/>
              </w:rPr>
              <w:t>对策与措施</w:t>
            </w:r>
          </w:p>
        </w:tc>
        <w:tc>
          <w:tcPr>
            <w:tcW w:w="892" w:type="dxa"/>
          </w:tcPr>
          <w:p w:rsidR="00836151" w:rsidRDefault="00836151" w:rsidP="00836151">
            <w:pPr>
              <w:snapToGrid w:val="0"/>
              <w:spacing w:line="360" w:lineRule="exact"/>
              <w:jc w:val="center"/>
              <w:rPr>
                <w:rFonts w:hint="eastAsia"/>
              </w:rPr>
            </w:pPr>
            <w:r>
              <w:rPr>
                <w:rFonts w:hint="eastAsia"/>
              </w:rPr>
              <w:t>执行人</w:t>
            </w:r>
          </w:p>
        </w:tc>
        <w:tc>
          <w:tcPr>
            <w:tcW w:w="892" w:type="dxa"/>
          </w:tcPr>
          <w:p w:rsidR="00836151" w:rsidRDefault="00836151" w:rsidP="00836151">
            <w:pPr>
              <w:snapToGrid w:val="0"/>
              <w:spacing w:line="360" w:lineRule="exact"/>
              <w:jc w:val="center"/>
              <w:rPr>
                <w:rFonts w:hint="eastAsia"/>
              </w:rPr>
            </w:pPr>
            <w:r>
              <w:rPr>
                <w:rFonts w:hint="eastAsia"/>
              </w:rPr>
              <w:t>监督人</w:t>
            </w:r>
          </w:p>
        </w:tc>
      </w:tr>
      <w:tr w:rsidR="00836151">
        <w:tblPrEx>
          <w:tblCellMar>
            <w:top w:w="0" w:type="dxa"/>
            <w:bottom w:w="0" w:type="dxa"/>
          </w:tblCellMar>
        </w:tblPrEx>
        <w:trPr>
          <w:cantSplit/>
          <w:trHeight w:val="227"/>
        </w:trPr>
        <w:tc>
          <w:tcPr>
            <w:tcW w:w="891" w:type="dxa"/>
          </w:tcPr>
          <w:p w:rsidR="00836151" w:rsidRDefault="00836151" w:rsidP="00836151">
            <w:pPr>
              <w:snapToGrid w:val="0"/>
              <w:spacing w:line="360" w:lineRule="exact"/>
              <w:jc w:val="center"/>
              <w:rPr>
                <w:rFonts w:hint="eastAsia"/>
              </w:rPr>
            </w:pPr>
            <w:r>
              <w:rPr>
                <w:noProof/>
              </w:rPr>
              <w:pict>
                <v:rect id="_x0000_s3591" style="position:absolute;left:0;text-align:left;margin-left:-68.4pt;margin-top:27.8pt;width:27pt;height:148.2pt;z-index:251406848;mso-position-horizontal-relative:text;mso-position-vertical-relative:text">
                  <v:textbox style="mso-next-textbox:#_x0000_s3591">
                    <w:txbxContent>
                      <w:p w:rsidR="00DF1301" w:rsidRDefault="00DF1301" w:rsidP="00836151">
                        <w:pPr>
                          <w:rPr>
                            <w:rFonts w:hint="eastAsia"/>
                          </w:rPr>
                        </w:pPr>
                      </w:p>
                      <w:p w:rsidR="00DF1301" w:rsidRDefault="00DF1301" w:rsidP="00836151">
                        <w:pPr>
                          <w:rPr>
                            <w:rFonts w:hint="eastAsia"/>
                          </w:rPr>
                        </w:pPr>
                      </w:p>
                      <w:p w:rsidR="00DF1301" w:rsidRDefault="00DF1301" w:rsidP="00836151">
                        <w:pPr>
                          <w:rPr>
                            <w:rFonts w:hint="eastAsia"/>
                          </w:rPr>
                        </w:pPr>
                        <w:r>
                          <w:rPr>
                            <w:rFonts w:hint="eastAsia"/>
                          </w:rPr>
                          <w:t>创优质工程</w:t>
                        </w:r>
                      </w:p>
                    </w:txbxContent>
                  </v:textbox>
                </v:rect>
              </w:pict>
            </w:r>
            <w:r>
              <w:rPr>
                <w:rFonts w:hint="eastAsia"/>
              </w:rPr>
              <w:t>1</w:t>
            </w:r>
          </w:p>
        </w:tc>
        <w:tc>
          <w:tcPr>
            <w:tcW w:w="2669" w:type="dxa"/>
          </w:tcPr>
          <w:p w:rsidR="00836151" w:rsidRDefault="00836151" w:rsidP="00836151">
            <w:pPr>
              <w:snapToGrid w:val="0"/>
              <w:spacing w:line="360" w:lineRule="exact"/>
              <w:rPr>
                <w:rFonts w:hint="eastAsia"/>
              </w:rPr>
            </w:pPr>
            <w:r>
              <w:rPr>
                <w:rFonts w:hint="eastAsia"/>
              </w:rPr>
              <w:t>路基：中线、宽度、压实度、平整度、标高等。</w:t>
            </w:r>
            <w:r>
              <w:rPr>
                <w:rFonts w:hint="eastAsia"/>
              </w:rPr>
              <w:t xml:space="preserve"> </w:t>
            </w:r>
          </w:p>
        </w:tc>
        <w:tc>
          <w:tcPr>
            <w:tcW w:w="1068" w:type="dxa"/>
            <w:gridSpan w:val="2"/>
            <w:vMerge w:val="restart"/>
          </w:tcPr>
          <w:p w:rsidR="00836151" w:rsidRDefault="00836151" w:rsidP="00836151">
            <w:pPr>
              <w:snapToGrid w:val="0"/>
              <w:spacing w:line="360" w:lineRule="exact"/>
              <w:jc w:val="center"/>
              <w:rPr>
                <w:rFonts w:hint="eastAsia"/>
              </w:rPr>
            </w:pPr>
          </w:p>
          <w:p w:rsidR="00836151" w:rsidRDefault="00836151" w:rsidP="00836151">
            <w:pPr>
              <w:snapToGrid w:val="0"/>
              <w:spacing w:line="360" w:lineRule="exact"/>
              <w:jc w:val="center"/>
              <w:rPr>
                <w:rFonts w:hint="eastAsia"/>
              </w:rPr>
            </w:pPr>
          </w:p>
          <w:p w:rsidR="00836151" w:rsidRDefault="00836151" w:rsidP="00836151">
            <w:pPr>
              <w:snapToGrid w:val="0"/>
              <w:spacing w:line="360" w:lineRule="exact"/>
              <w:jc w:val="center"/>
              <w:rPr>
                <w:rFonts w:hint="eastAsia"/>
              </w:rPr>
            </w:pPr>
            <w:r>
              <w:rPr>
                <w:rFonts w:hint="eastAsia"/>
              </w:rPr>
              <w:t>合</w:t>
            </w:r>
          </w:p>
          <w:p w:rsidR="00836151" w:rsidRDefault="00836151" w:rsidP="00836151">
            <w:pPr>
              <w:snapToGrid w:val="0"/>
              <w:spacing w:line="360" w:lineRule="exact"/>
              <w:jc w:val="center"/>
              <w:rPr>
                <w:rFonts w:hint="eastAsia"/>
              </w:rPr>
            </w:pPr>
            <w:r>
              <w:rPr>
                <w:rFonts w:hint="eastAsia"/>
              </w:rPr>
              <w:t>格</w:t>
            </w:r>
          </w:p>
          <w:p w:rsidR="00836151" w:rsidRDefault="00836151" w:rsidP="00836151">
            <w:pPr>
              <w:snapToGrid w:val="0"/>
              <w:spacing w:line="360" w:lineRule="exact"/>
              <w:jc w:val="center"/>
              <w:rPr>
                <w:rFonts w:hint="eastAsia"/>
              </w:rPr>
            </w:pPr>
            <w:r>
              <w:rPr>
                <w:rFonts w:hint="eastAsia"/>
              </w:rPr>
              <w:t>率</w:t>
            </w:r>
          </w:p>
          <w:p w:rsidR="00836151" w:rsidRDefault="00836151" w:rsidP="00836151">
            <w:pPr>
              <w:snapToGrid w:val="0"/>
              <w:spacing w:line="360" w:lineRule="exact"/>
              <w:jc w:val="center"/>
              <w:rPr>
                <w:rFonts w:hint="eastAsia"/>
              </w:rPr>
            </w:pPr>
            <w:r>
              <w:rPr>
                <w:rFonts w:hint="eastAsia"/>
              </w:rPr>
              <w:t>100%</w:t>
            </w:r>
          </w:p>
        </w:tc>
        <w:tc>
          <w:tcPr>
            <w:tcW w:w="1072" w:type="dxa"/>
            <w:vMerge w:val="restart"/>
          </w:tcPr>
          <w:p w:rsidR="00836151" w:rsidRDefault="00836151" w:rsidP="00836151">
            <w:pPr>
              <w:snapToGrid w:val="0"/>
              <w:spacing w:line="360" w:lineRule="exact"/>
              <w:jc w:val="center"/>
              <w:rPr>
                <w:rFonts w:hint="eastAsia"/>
              </w:rPr>
            </w:pPr>
          </w:p>
          <w:p w:rsidR="00836151" w:rsidRDefault="00836151" w:rsidP="00836151">
            <w:pPr>
              <w:snapToGrid w:val="0"/>
              <w:spacing w:line="360" w:lineRule="exact"/>
              <w:jc w:val="center"/>
              <w:rPr>
                <w:rFonts w:hint="eastAsia"/>
              </w:rPr>
            </w:pPr>
          </w:p>
          <w:p w:rsidR="00836151" w:rsidRDefault="00836151" w:rsidP="00836151">
            <w:pPr>
              <w:snapToGrid w:val="0"/>
              <w:spacing w:line="360" w:lineRule="exact"/>
              <w:jc w:val="center"/>
              <w:rPr>
                <w:rFonts w:hint="eastAsia"/>
              </w:rPr>
            </w:pPr>
            <w:r>
              <w:rPr>
                <w:rFonts w:hint="eastAsia"/>
              </w:rPr>
              <w:t>优</w:t>
            </w:r>
          </w:p>
          <w:p w:rsidR="00836151" w:rsidRDefault="00836151" w:rsidP="00836151">
            <w:pPr>
              <w:snapToGrid w:val="0"/>
              <w:spacing w:line="360" w:lineRule="exact"/>
              <w:jc w:val="center"/>
              <w:rPr>
                <w:rFonts w:hint="eastAsia"/>
              </w:rPr>
            </w:pPr>
            <w:r>
              <w:rPr>
                <w:rFonts w:hint="eastAsia"/>
              </w:rPr>
              <w:t>良</w:t>
            </w:r>
          </w:p>
          <w:p w:rsidR="00836151" w:rsidRDefault="00836151" w:rsidP="00836151">
            <w:pPr>
              <w:snapToGrid w:val="0"/>
              <w:spacing w:line="360" w:lineRule="exact"/>
              <w:jc w:val="center"/>
              <w:rPr>
                <w:rFonts w:hint="eastAsia"/>
              </w:rPr>
            </w:pPr>
            <w:r>
              <w:rPr>
                <w:rFonts w:hint="eastAsia"/>
              </w:rPr>
              <w:t>率</w:t>
            </w:r>
          </w:p>
          <w:p w:rsidR="00836151" w:rsidRDefault="00836151" w:rsidP="00836151">
            <w:pPr>
              <w:snapToGrid w:val="0"/>
              <w:spacing w:line="360" w:lineRule="exact"/>
              <w:jc w:val="center"/>
              <w:rPr>
                <w:rFonts w:hint="eastAsia"/>
              </w:rPr>
            </w:pPr>
            <w:r>
              <w:rPr>
                <w:rFonts w:hint="eastAsia"/>
              </w:rPr>
              <w:t>95%</w:t>
            </w:r>
          </w:p>
        </w:tc>
        <w:tc>
          <w:tcPr>
            <w:tcW w:w="4962" w:type="dxa"/>
          </w:tcPr>
          <w:p w:rsidR="00836151" w:rsidRDefault="00836151" w:rsidP="00836151">
            <w:pPr>
              <w:snapToGrid w:val="0"/>
              <w:spacing w:line="360" w:lineRule="exact"/>
              <w:rPr>
                <w:rFonts w:hint="eastAsia"/>
              </w:rPr>
            </w:pPr>
            <w:r>
              <w:rPr>
                <w:rFonts w:hint="eastAsia"/>
              </w:rPr>
              <w:t>严格施工组织和管理，配合监理对平整度、压实度、标高、中线等进行认真验收</w:t>
            </w:r>
            <w:r>
              <w:rPr>
                <w:rFonts w:hint="eastAsia"/>
              </w:rPr>
              <w:t>.</w:t>
            </w:r>
            <w:r>
              <w:rPr>
                <w:rFonts w:hint="eastAsia"/>
              </w:rPr>
              <w:t>合格后再分层施工。</w:t>
            </w:r>
          </w:p>
        </w:tc>
        <w:tc>
          <w:tcPr>
            <w:tcW w:w="892" w:type="dxa"/>
          </w:tcPr>
          <w:p w:rsidR="00836151" w:rsidRDefault="00836151" w:rsidP="00836151">
            <w:pPr>
              <w:snapToGrid w:val="0"/>
              <w:spacing w:line="360" w:lineRule="exact"/>
              <w:jc w:val="center"/>
              <w:rPr>
                <w:rFonts w:hint="eastAsia"/>
              </w:rPr>
            </w:pPr>
            <w:r>
              <w:rPr>
                <w:rFonts w:hint="eastAsia"/>
              </w:rPr>
              <w:t>施工技术主管</w:t>
            </w:r>
          </w:p>
        </w:tc>
        <w:tc>
          <w:tcPr>
            <w:tcW w:w="892" w:type="dxa"/>
          </w:tcPr>
          <w:p w:rsidR="00836151" w:rsidRDefault="00836151" w:rsidP="00836151">
            <w:pPr>
              <w:snapToGrid w:val="0"/>
              <w:spacing w:line="360" w:lineRule="exact"/>
              <w:jc w:val="center"/>
              <w:rPr>
                <w:rFonts w:hint="eastAsia"/>
              </w:rPr>
            </w:pPr>
            <w:r>
              <w:rPr>
                <w:rFonts w:hint="eastAsia"/>
              </w:rPr>
              <w:t>内监</w:t>
            </w:r>
          </w:p>
          <w:p w:rsidR="00836151" w:rsidRDefault="00836151" w:rsidP="00836151">
            <w:pPr>
              <w:snapToGrid w:val="0"/>
              <w:spacing w:line="360" w:lineRule="exact"/>
              <w:rPr>
                <w:rFonts w:hint="eastAsia"/>
              </w:rPr>
            </w:pPr>
            <w:r>
              <w:rPr>
                <w:rFonts w:hint="eastAsia"/>
              </w:rPr>
              <w:t>质检员</w:t>
            </w:r>
          </w:p>
        </w:tc>
      </w:tr>
      <w:tr w:rsidR="00836151">
        <w:tblPrEx>
          <w:tblCellMar>
            <w:top w:w="0" w:type="dxa"/>
            <w:bottom w:w="0" w:type="dxa"/>
          </w:tblCellMar>
        </w:tblPrEx>
        <w:trPr>
          <w:cantSplit/>
          <w:trHeight w:val="227"/>
        </w:trPr>
        <w:tc>
          <w:tcPr>
            <w:tcW w:w="891" w:type="dxa"/>
          </w:tcPr>
          <w:p w:rsidR="00836151" w:rsidRDefault="00836151" w:rsidP="00836151">
            <w:pPr>
              <w:snapToGrid w:val="0"/>
              <w:spacing w:line="360" w:lineRule="exact"/>
              <w:jc w:val="center"/>
              <w:rPr>
                <w:rFonts w:hint="eastAsia"/>
              </w:rPr>
            </w:pPr>
            <w:r>
              <w:rPr>
                <w:rFonts w:hint="eastAsia"/>
              </w:rPr>
              <w:t>2</w:t>
            </w:r>
          </w:p>
        </w:tc>
        <w:tc>
          <w:tcPr>
            <w:tcW w:w="2669" w:type="dxa"/>
            <w:tcBorders>
              <w:bottom w:val="nil"/>
            </w:tcBorders>
          </w:tcPr>
          <w:p w:rsidR="00836151" w:rsidRDefault="00836151" w:rsidP="00836151">
            <w:pPr>
              <w:snapToGrid w:val="0"/>
              <w:spacing w:line="360" w:lineRule="exact"/>
              <w:rPr>
                <w:rFonts w:hint="eastAsia"/>
              </w:rPr>
            </w:pPr>
            <w:r>
              <w:rPr>
                <w:rFonts w:hint="eastAsia"/>
              </w:rPr>
              <w:t>排水工程：中线、强度、标高、外观、厚度等。</w:t>
            </w:r>
          </w:p>
        </w:tc>
        <w:tc>
          <w:tcPr>
            <w:tcW w:w="1068" w:type="dxa"/>
            <w:gridSpan w:val="2"/>
            <w:vMerge/>
          </w:tcPr>
          <w:p w:rsidR="00836151" w:rsidRDefault="00836151" w:rsidP="00836151">
            <w:pPr>
              <w:snapToGrid w:val="0"/>
              <w:spacing w:line="360" w:lineRule="exact"/>
              <w:jc w:val="center"/>
              <w:rPr>
                <w:rFonts w:hint="eastAsia"/>
              </w:rPr>
            </w:pPr>
          </w:p>
        </w:tc>
        <w:tc>
          <w:tcPr>
            <w:tcW w:w="1072" w:type="dxa"/>
            <w:vMerge/>
          </w:tcPr>
          <w:p w:rsidR="00836151" w:rsidRDefault="00836151" w:rsidP="00836151">
            <w:pPr>
              <w:snapToGrid w:val="0"/>
              <w:spacing w:line="360" w:lineRule="exact"/>
              <w:jc w:val="center"/>
              <w:rPr>
                <w:rFonts w:hint="eastAsia"/>
              </w:rPr>
            </w:pPr>
          </w:p>
        </w:tc>
        <w:tc>
          <w:tcPr>
            <w:tcW w:w="4962" w:type="dxa"/>
          </w:tcPr>
          <w:p w:rsidR="00836151" w:rsidRDefault="00836151" w:rsidP="00836151">
            <w:pPr>
              <w:snapToGrid w:val="0"/>
              <w:spacing w:line="360" w:lineRule="exact"/>
              <w:rPr>
                <w:rFonts w:hint="eastAsia"/>
              </w:rPr>
            </w:pPr>
            <w:r>
              <w:rPr>
                <w:rFonts w:hint="eastAsia"/>
              </w:rPr>
              <w:t>加强监控措施，设备选型要先进，控制中线位置及标高，严把材料关，注意外观。</w:t>
            </w:r>
          </w:p>
        </w:tc>
        <w:tc>
          <w:tcPr>
            <w:tcW w:w="892" w:type="dxa"/>
          </w:tcPr>
          <w:p w:rsidR="00836151" w:rsidRDefault="00836151" w:rsidP="00836151">
            <w:pPr>
              <w:snapToGrid w:val="0"/>
              <w:spacing w:line="360" w:lineRule="exact"/>
              <w:jc w:val="center"/>
              <w:rPr>
                <w:rFonts w:hint="eastAsia"/>
              </w:rPr>
            </w:pPr>
            <w:r>
              <w:rPr>
                <w:rFonts w:hint="eastAsia"/>
              </w:rPr>
              <w:t>施工技术主管</w:t>
            </w:r>
          </w:p>
        </w:tc>
        <w:tc>
          <w:tcPr>
            <w:tcW w:w="892" w:type="dxa"/>
          </w:tcPr>
          <w:p w:rsidR="00836151" w:rsidRDefault="00836151" w:rsidP="00836151">
            <w:pPr>
              <w:snapToGrid w:val="0"/>
              <w:spacing w:line="360" w:lineRule="exact"/>
              <w:jc w:val="center"/>
              <w:rPr>
                <w:rFonts w:hint="eastAsia"/>
              </w:rPr>
            </w:pPr>
            <w:r>
              <w:rPr>
                <w:rFonts w:hint="eastAsia"/>
              </w:rPr>
              <w:t>内监</w:t>
            </w:r>
          </w:p>
          <w:p w:rsidR="00836151" w:rsidRDefault="00836151" w:rsidP="00836151">
            <w:pPr>
              <w:snapToGrid w:val="0"/>
              <w:spacing w:line="360" w:lineRule="exact"/>
              <w:jc w:val="center"/>
              <w:rPr>
                <w:rFonts w:hint="eastAsia"/>
              </w:rPr>
            </w:pPr>
            <w:r>
              <w:rPr>
                <w:rFonts w:hint="eastAsia"/>
              </w:rPr>
              <w:t>质检员</w:t>
            </w:r>
          </w:p>
        </w:tc>
      </w:tr>
      <w:tr w:rsidR="00836151">
        <w:tblPrEx>
          <w:tblCellMar>
            <w:top w:w="0" w:type="dxa"/>
            <w:bottom w:w="0" w:type="dxa"/>
          </w:tblCellMar>
        </w:tblPrEx>
        <w:trPr>
          <w:cantSplit/>
          <w:trHeight w:val="227"/>
        </w:trPr>
        <w:tc>
          <w:tcPr>
            <w:tcW w:w="891" w:type="dxa"/>
          </w:tcPr>
          <w:p w:rsidR="00836151" w:rsidRDefault="00836151" w:rsidP="00836151">
            <w:pPr>
              <w:snapToGrid w:val="0"/>
              <w:spacing w:line="360" w:lineRule="exact"/>
              <w:jc w:val="center"/>
              <w:rPr>
                <w:rFonts w:hint="eastAsia"/>
                <w:noProof/>
              </w:rPr>
            </w:pPr>
            <w:r>
              <w:rPr>
                <w:rFonts w:hint="eastAsia"/>
                <w:noProof/>
              </w:rPr>
              <w:t>3</w:t>
            </w:r>
          </w:p>
        </w:tc>
        <w:tc>
          <w:tcPr>
            <w:tcW w:w="2669" w:type="dxa"/>
            <w:tcBorders>
              <w:bottom w:val="nil"/>
            </w:tcBorders>
          </w:tcPr>
          <w:p w:rsidR="00836151" w:rsidRDefault="00836151" w:rsidP="00836151">
            <w:pPr>
              <w:snapToGrid w:val="0"/>
              <w:spacing w:line="360" w:lineRule="exact"/>
              <w:rPr>
                <w:rFonts w:hint="eastAsia"/>
              </w:rPr>
            </w:pPr>
            <w:r>
              <w:rPr>
                <w:rFonts w:hint="eastAsia"/>
              </w:rPr>
              <w:t>桥梁工程：强度、光洁度、外形尺寸、中心位置等。</w:t>
            </w:r>
          </w:p>
        </w:tc>
        <w:tc>
          <w:tcPr>
            <w:tcW w:w="1068" w:type="dxa"/>
            <w:gridSpan w:val="2"/>
            <w:vMerge/>
            <w:tcBorders>
              <w:bottom w:val="nil"/>
            </w:tcBorders>
          </w:tcPr>
          <w:p w:rsidR="00836151" w:rsidRDefault="00836151" w:rsidP="00836151">
            <w:pPr>
              <w:snapToGrid w:val="0"/>
              <w:spacing w:line="360" w:lineRule="exact"/>
              <w:jc w:val="center"/>
              <w:rPr>
                <w:rFonts w:hint="eastAsia"/>
              </w:rPr>
            </w:pPr>
          </w:p>
        </w:tc>
        <w:tc>
          <w:tcPr>
            <w:tcW w:w="1072" w:type="dxa"/>
            <w:vMerge/>
            <w:tcBorders>
              <w:bottom w:val="nil"/>
            </w:tcBorders>
          </w:tcPr>
          <w:p w:rsidR="00836151" w:rsidRDefault="00836151" w:rsidP="00836151">
            <w:pPr>
              <w:snapToGrid w:val="0"/>
              <w:spacing w:line="360" w:lineRule="exact"/>
              <w:jc w:val="center"/>
              <w:rPr>
                <w:rFonts w:hint="eastAsia"/>
              </w:rPr>
            </w:pPr>
          </w:p>
        </w:tc>
        <w:tc>
          <w:tcPr>
            <w:tcW w:w="4962" w:type="dxa"/>
          </w:tcPr>
          <w:p w:rsidR="00836151" w:rsidRDefault="00836151" w:rsidP="00836151">
            <w:pPr>
              <w:snapToGrid w:val="0"/>
              <w:spacing w:line="360" w:lineRule="exact"/>
              <w:rPr>
                <w:rFonts w:hint="eastAsia"/>
              </w:rPr>
            </w:pPr>
            <w:r>
              <w:rPr>
                <w:rFonts w:hint="eastAsia"/>
              </w:rPr>
              <w:t>加强监控措施，严格计量管理和控制，严把材料关，定制各种钢模板，加强砼养生，搞好施工放样。</w:t>
            </w:r>
          </w:p>
        </w:tc>
        <w:tc>
          <w:tcPr>
            <w:tcW w:w="892" w:type="dxa"/>
          </w:tcPr>
          <w:p w:rsidR="00836151" w:rsidRDefault="00836151" w:rsidP="00836151">
            <w:pPr>
              <w:snapToGrid w:val="0"/>
              <w:spacing w:line="360" w:lineRule="exact"/>
              <w:jc w:val="center"/>
              <w:rPr>
                <w:rFonts w:hint="eastAsia"/>
              </w:rPr>
            </w:pPr>
            <w:r>
              <w:rPr>
                <w:rFonts w:hint="eastAsia"/>
              </w:rPr>
              <w:t>施工技术主管</w:t>
            </w:r>
          </w:p>
        </w:tc>
        <w:tc>
          <w:tcPr>
            <w:tcW w:w="892" w:type="dxa"/>
          </w:tcPr>
          <w:p w:rsidR="00836151" w:rsidRDefault="00836151" w:rsidP="00836151">
            <w:pPr>
              <w:snapToGrid w:val="0"/>
              <w:spacing w:line="360" w:lineRule="exact"/>
              <w:jc w:val="center"/>
              <w:rPr>
                <w:rFonts w:hint="eastAsia"/>
              </w:rPr>
            </w:pPr>
            <w:r>
              <w:rPr>
                <w:rFonts w:hint="eastAsia"/>
              </w:rPr>
              <w:t>内监</w:t>
            </w:r>
          </w:p>
          <w:p w:rsidR="00836151" w:rsidRDefault="00836151" w:rsidP="00836151">
            <w:pPr>
              <w:snapToGrid w:val="0"/>
              <w:spacing w:line="360" w:lineRule="exact"/>
              <w:jc w:val="center"/>
              <w:rPr>
                <w:rFonts w:hint="eastAsia"/>
              </w:rPr>
            </w:pPr>
            <w:r>
              <w:rPr>
                <w:rFonts w:hint="eastAsia"/>
              </w:rPr>
              <w:t>质检员</w:t>
            </w:r>
          </w:p>
        </w:tc>
      </w:tr>
      <w:tr w:rsidR="00836151">
        <w:tblPrEx>
          <w:tblCellMar>
            <w:top w:w="0" w:type="dxa"/>
            <w:bottom w:w="0" w:type="dxa"/>
          </w:tblCellMar>
        </w:tblPrEx>
        <w:trPr>
          <w:cantSplit/>
          <w:trHeight w:val="227"/>
        </w:trPr>
        <w:tc>
          <w:tcPr>
            <w:tcW w:w="891" w:type="dxa"/>
          </w:tcPr>
          <w:p w:rsidR="00836151" w:rsidRDefault="00836151" w:rsidP="00836151">
            <w:pPr>
              <w:snapToGrid w:val="0"/>
              <w:spacing w:line="360" w:lineRule="exact"/>
              <w:jc w:val="center"/>
              <w:rPr>
                <w:noProof/>
              </w:rPr>
            </w:pPr>
            <w:r>
              <w:rPr>
                <w:noProof/>
              </w:rPr>
              <w:pict>
                <v:line id="_x0000_s3657" style="position:absolute;left:0;text-align:left;z-index:251474432;mso-position-horizontal-relative:text;mso-position-vertical-relative:text" from="-44.4pt,1.5pt" to="-8.4pt,1.5pt">
                  <v:stroke endarrow="block"/>
                </v:line>
              </w:pict>
            </w:r>
            <w:r>
              <w:rPr>
                <w:noProof/>
              </w:rPr>
              <w:t>4</w:t>
            </w:r>
          </w:p>
        </w:tc>
        <w:tc>
          <w:tcPr>
            <w:tcW w:w="2669" w:type="dxa"/>
          </w:tcPr>
          <w:p w:rsidR="00836151" w:rsidRDefault="00836151" w:rsidP="00836151">
            <w:pPr>
              <w:snapToGrid w:val="0"/>
              <w:spacing w:line="360" w:lineRule="exact"/>
              <w:rPr>
                <w:rFonts w:hint="eastAsia"/>
              </w:rPr>
            </w:pPr>
            <w:r>
              <w:rPr>
                <w:rFonts w:hint="eastAsia"/>
              </w:rPr>
              <w:t>路面工程：强度、平整度、宽度、厚度、标高等。</w:t>
            </w:r>
          </w:p>
        </w:tc>
        <w:tc>
          <w:tcPr>
            <w:tcW w:w="1060" w:type="dxa"/>
            <w:tcBorders>
              <w:top w:val="nil"/>
            </w:tcBorders>
          </w:tcPr>
          <w:p w:rsidR="00836151" w:rsidRDefault="00836151" w:rsidP="00836151">
            <w:pPr>
              <w:snapToGrid w:val="0"/>
              <w:spacing w:line="360" w:lineRule="exact"/>
              <w:jc w:val="center"/>
              <w:rPr>
                <w:rFonts w:hint="eastAsia"/>
              </w:rPr>
            </w:pPr>
          </w:p>
        </w:tc>
        <w:tc>
          <w:tcPr>
            <w:tcW w:w="1080" w:type="dxa"/>
            <w:gridSpan w:val="2"/>
            <w:tcBorders>
              <w:top w:val="nil"/>
            </w:tcBorders>
          </w:tcPr>
          <w:p w:rsidR="00836151" w:rsidRDefault="00836151" w:rsidP="00836151">
            <w:pPr>
              <w:snapToGrid w:val="0"/>
              <w:spacing w:line="360" w:lineRule="exact"/>
              <w:jc w:val="center"/>
              <w:rPr>
                <w:rFonts w:hint="eastAsia"/>
              </w:rPr>
            </w:pPr>
          </w:p>
        </w:tc>
        <w:tc>
          <w:tcPr>
            <w:tcW w:w="4962" w:type="dxa"/>
          </w:tcPr>
          <w:p w:rsidR="00836151" w:rsidRDefault="00836151" w:rsidP="00836151">
            <w:pPr>
              <w:snapToGrid w:val="0"/>
              <w:spacing w:line="360" w:lineRule="exact"/>
              <w:rPr>
                <w:rFonts w:hint="eastAsia"/>
              </w:rPr>
            </w:pPr>
            <w:r>
              <w:rPr>
                <w:rFonts w:hint="eastAsia"/>
              </w:rPr>
              <w:t>严格施工组织和管理，搞好施工配合比，严格计量管理，配备足量设备，严把材料关，注意平整度控制。</w:t>
            </w:r>
          </w:p>
        </w:tc>
        <w:tc>
          <w:tcPr>
            <w:tcW w:w="892" w:type="dxa"/>
          </w:tcPr>
          <w:p w:rsidR="00836151" w:rsidRDefault="00836151" w:rsidP="00836151">
            <w:pPr>
              <w:snapToGrid w:val="0"/>
              <w:spacing w:line="360" w:lineRule="exact"/>
              <w:jc w:val="center"/>
              <w:rPr>
                <w:rFonts w:hint="eastAsia"/>
              </w:rPr>
            </w:pPr>
            <w:r>
              <w:rPr>
                <w:rFonts w:hint="eastAsia"/>
              </w:rPr>
              <w:t>施工技术主管</w:t>
            </w:r>
          </w:p>
        </w:tc>
        <w:tc>
          <w:tcPr>
            <w:tcW w:w="892" w:type="dxa"/>
          </w:tcPr>
          <w:p w:rsidR="00836151" w:rsidRDefault="00836151" w:rsidP="00836151">
            <w:pPr>
              <w:snapToGrid w:val="0"/>
              <w:spacing w:line="360" w:lineRule="exact"/>
              <w:jc w:val="center"/>
              <w:rPr>
                <w:rFonts w:hint="eastAsia"/>
              </w:rPr>
            </w:pPr>
            <w:r>
              <w:rPr>
                <w:rFonts w:hint="eastAsia"/>
              </w:rPr>
              <w:t>内监</w:t>
            </w:r>
          </w:p>
          <w:p w:rsidR="00836151" w:rsidRDefault="00836151" w:rsidP="00836151">
            <w:pPr>
              <w:snapToGrid w:val="0"/>
              <w:spacing w:line="360" w:lineRule="exact"/>
              <w:jc w:val="center"/>
              <w:rPr>
                <w:rFonts w:hint="eastAsia"/>
              </w:rPr>
            </w:pPr>
            <w:r>
              <w:rPr>
                <w:rFonts w:hint="eastAsia"/>
              </w:rPr>
              <w:t>质检员</w:t>
            </w:r>
          </w:p>
        </w:tc>
      </w:tr>
      <w:tr w:rsidR="00836151">
        <w:tblPrEx>
          <w:tblCellMar>
            <w:top w:w="0" w:type="dxa"/>
            <w:bottom w:w="0" w:type="dxa"/>
          </w:tblCellMar>
        </w:tblPrEx>
        <w:trPr>
          <w:trHeight w:val="227"/>
        </w:trPr>
        <w:tc>
          <w:tcPr>
            <w:tcW w:w="891" w:type="dxa"/>
          </w:tcPr>
          <w:p w:rsidR="00836151" w:rsidRDefault="00836151" w:rsidP="00836151">
            <w:pPr>
              <w:snapToGrid w:val="0"/>
              <w:spacing w:line="360" w:lineRule="exact"/>
              <w:jc w:val="center"/>
              <w:rPr>
                <w:rFonts w:hint="eastAsia"/>
              </w:rPr>
            </w:pPr>
            <w:r>
              <w:t>5</w:t>
            </w:r>
          </w:p>
        </w:tc>
        <w:tc>
          <w:tcPr>
            <w:tcW w:w="2669" w:type="dxa"/>
          </w:tcPr>
          <w:p w:rsidR="00836151" w:rsidRDefault="00836151" w:rsidP="00836151">
            <w:pPr>
              <w:snapToGrid w:val="0"/>
              <w:spacing w:line="360" w:lineRule="exact"/>
              <w:rPr>
                <w:rFonts w:hint="eastAsia"/>
              </w:rPr>
            </w:pPr>
            <w:r>
              <w:rPr>
                <w:rFonts w:hint="eastAsia"/>
              </w:rPr>
              <w:t>测量：平面位置、高程等。</w:t>
            </w:r>
          </w:p>
        </w:tc>
        <w:tc>
          <w:tcPr>
            <w:tcW w:w="2140" w:type="dxa"/>
            <w:gridSpan w:val="3"/>
          </w:tcPr>
          <w:p w:rsidR="00836151" w:rsidRDefault="00836151" w:rsidP="00836151">
            <w:pPr>
              <w:pStyle w:val="a6"/>
              <w:snapToGrid w:val="0"/>
              <w:spacing w:line="360" w:lineRule="exact"/>
              <w:rPr>
                <w:rFonts w:hint="eastAsia"/>
                <w:sz w:val="21"/>
              </w:rPr>
            </w:pPr>
            <w:r>
              <w:rPr>
                <w:rFonts w:hint="eastAsia"/>
                <w:sz w:val="21"/>
              </w:rPr>
              <w:t>为现场提供准确控制点，并精确控制放样。</w:t>
            </w:r>
          </w:p>
        </w:tc>
        <w:tc>
          <w:tcPr>
            <w:tcW w:w="4962" w:type="dxa"/>
          </w:tcPr>
          <w:p w:rsidR="00836151" w:rsidRDefault="00836151" w:rsidP="00836151">
            <w:pPr>
              <w:snapToGrid w:val="0"/>
              <w:spacing w:line="360" w:lineRule="exact"/>
              <w:rPr>
                <w:rFonts w:hint="eastAsia"/>
              </w:rPr>
            </w:pPr>
            <w:r>
              <w:rPr>
                <w:rFonts w:hint="eastAsia"/>
              </w:rPr>
              <w:t>分工明确，责任到人，组织测工进行基本知识学习，加强仪器保管及控制点复测等。</w:t>
            </w:r>
          </w:p>
        </w:tc>
        <w:tc>
          <w:tcPr>
            <w:tcW w:w="892" w:type="dxa"/>
          </w:tcPr>
          <w:p w:rsidR="00836151" w:rsidRDefault="00836151" w:rsidP="00836151">
            <w:pPr>
              <w:snapToGrid w:val="0"/>
              <w:spacing w:line="360" w:lineRule="exact"/>
              <w:jc w:val="center"/>
              <w:rPr>
                <w:rFonts w:hint="eastAsia"/>
              </w:rPr>
            </w:pPr>
            <w:r>
              <w:rPr>
                <w:rFonts w:hint="eastAsia"/>
              </w:rPr>
              <w:t>测量</w:t>
            </w:r>
          </w:p>
          <w:p w:rsidR="00836151" w:rsidRDefault="00836151" w:rsidP="00836151">
            <w:pPr>
              <w:snapToGrid w:val="0"/>
              <w:spacing w:line="360" w:lineRule="exact"/>
              <w:jc w:val="center"/>
              <w:rPr>
                <w:rFonts w:hint="eastAsia"/>
              </w:rPr>
            </w:pPr>
            <w:r>
              <w:rPr>
                <w:rFonts w:hint="eastAsia"/>
              </w:rPr>
              <w:t>主管</w:t>
            </w:r>
          </w:p>
        </w:tc>
        <w:tc>
          <w:tcPr>
            <w:tcW w:w="892" w:type="dxa"/>
          </w:tcPr>
          <w:p w:rsidR="00836151" w:rsidRDefault="00836151" w:rsidP="00836151">
            <w:pPr>
              <w:snapToGrid w:val="0"/>
              <w:spacing w:line="360" w:lineRule="exact"/>
              <w:jc w:val="center"/>
              <w:rPr>
                <w:rFonts w:hint="eastAsia"/>
              </w:rPr>
            </w:pPr>
            <w:r>
              <w:rPr>
                <w:rFonts w:hint="eastAsia"/>
              </w:rPr>
              <w:t>内监</w:t>
            </w:r>
          </w:p>
          <w:p w:rsidR="00836151" w:rsidRDefault="00836151" w:rsidP="00836151">
            <w:pPr>
              <w:snapToGrid w:val="0"/>
              <w:spacing w:line="360" w:lineRule="exact"/>
              <w:jc w:val="center"/>
              <w:rPr>
                <w:rFonts w:hint="eastAsia"/>
              </w:rPr>
            </w:pPr>
          </w:p>
        </w:tc>
      </w:tr>
      <w:tr w:rsidR="00836151">
        <w:tblPrEx>
          <w:tblCellMar>
            <w:top w:w="0" w:type="dxa"/>
            <w:bottom w:w="0" w:type="dxa"/>
          </w:tblCellMar>
        </w:tblPrEx>
        <w:trPr>
          <w:trHeight w:val="227"/>
        </w:trPr>
        <w:tc>
          <w:tcPr>
            <w:tcW w:w="891" w:type="dxa"/>
          </w:tcPr>
          <w:p w:rsidR="00836151" w:rsidRDefault="00836151" w:rsidP="00836151">
            <w:pPr>
              <w:snapToGrid w:val="0"/>
              <w:spacing w:line="360" w:lineRule="exact"/>
              <w:jc w:val="center"/>
              <w:rPr>
                <w:rFonts w:hint="eastAsia"/>
              </w:rPr>
            </w:pPr>
            <w:r>
              <w:t>6</w:t>
            </w:r>
          </w:p>
        </w:tc>
        <w:tc>
          <w:tcPr>
            <w:tcW w:w="2669" w:type="dxa"/>
          </w:tcPr>
          <w:p w:rsidR="00836151" w:rsidRDefault="00836151" w:rsidP="00836151">
            <w:pPr>
              <w:snapToGrid w:val="0"/>
              <w:spacing w:line="360" w:lineRule="exact"/>
              <w:rPr>
                <w:rFonts w:hint="eastAsia"/>
              </w:rPr>
            </w:pPr>
            <w:r>
              <w:rPr>
                <w:rFonts w:hint="eastAsia"/>
              </w:rPr>
              <w:t>材料：原材料质量、半成品质量、材料存放保管等。</w:t>
            </w:r>
          </w:p>
        </w:tc>
        <w:tc>
          <w:tcPr>
            <w:tcW w:w="2140" w:type="dxa"/>
            <w:gridSpan w:val="3"/>
          </w:tcPr>
          <w:p w:rsidR="00836151" w:rsidRDefault="00836151" w:rsidP="00836151">
            <w:pPr>
              <w:snapToGrid w:val="0"/>
              <w:spacing w:line="360" w:lineRule="exact"/>
              <w:rPr>
                <w:rFonts w:hint="eastAsia"/>
              </w:rPr>
            </w:pPr>
            <w:r>
              <w:rPr>
                <w:rFonts w:hint="eastAsia"/>
              </w:rPr>
              <w:t>保证进场材料、半成品合格、按要求存放</w:t>
            </w:r>
          </w:p>
        </w:tc>
        <w:tc>
          <w:tcPr>
            <w:tcW w:w="4962" w:type="dxa"/>
          </w:tcPr>
          <w:p w:rsidR="00836151" w:rsidRDefault="00836151" w:rsidP="00836151">
            <w:pPr>
              <w:snapToGrid w:val="0"/>
              <w:spacing w:line="360" w:lineRule="exact"/>
              <w:rPr>
                <w:rFonts w:hint="eastAsia"/>
              </w:rPr>
            </w:pPr>
            <w:r>
              <w:rPr>
                <w:rFonts w:hint="eastAsia"/>
              </w:rPr>
              <w:t>组织材料人员学习各种材料性能及要求，增强对原材料质量认识，完善责任制</w:t>
            </w:r>
            <w:r>
              <w:rPr>
                <w:rFonts w:hint="eastAsia"/>
              </w:rPr>
              <w:t>,</w:t>
            </w:r>
            <w:r>
              <w:rPr>
                <w:rFonts w:hint="eastAsia"/>
              </w:rPr>
              <w:t>加强对收发人员管理。</w:t>
            </w:r>
          </w:p>
        </w:tc>
        <w:tc>
          <w:tcPr>
            <w:tcW w:w="892" w:type="dxa"/>
          </w:tcPr>
          <w:p w:rsidR="00836151" w:rsidRDefault="00836151" w:rsidP="00836151">
            <w:pPr>
              <w:snapToGrid w:val="0"/>
              <w:spacing w:line="360" w:lineRule="exact"/>
              <w:jc w:val="center"/>
              <w:rPr>
                <w:rFonts w:hint="eastAsia"/>
              </w:rPr>
            </w:pPr>
            <w:r>
              <w:rPr>
                <w:rFonts w:hint="eastAsia"/>
              </w:rPr>
              <w:t>材料</w:t>
            </w:r>
          </w:p>
          <w:p w:rsidR="00836151" w:rsidRDefault="00836151" w:rsidP="00836151">
            <w:pPr>
              <w:snapToGrid w:val="0"/>
              <w:spacing w:line="360" w:lineRule="exact"/>
              <w:jc w:val="center"/>
              <w:rPr>
                <w:rFonts w:hint="eastAsia"/>
              </w:rPr>
            </w:pPr>
            <w:r>
              <w:rPr>
                <w:rFonts w:hint="eastAsia"/>
              </w:rPr>
              <w:t>主管</w:t>
            </w:r>
          </w:p>
        </w:tc>
        <w:tc>
          <w:tcPr>
            <w:tcW w:w="892" w:type="dxa"/>
          </w:tcPr>
          <w:p w:rsidR="00836151" w:rsidRDefault="00836151" w:rsidP="00836151">
            <w:pPr>
              <w:snapToGrid w:val="0"/>
              <w:spacing w:line="360" w:lineRule="exact"/>
              <w:jc w:val="center"/>
              <w:rPr>
                <w:rFonts w:hint="eastAsia"/>
              </w:rPr>
            </w:pPr>
            <w:r>
              <w:rPr>
                <w:rFonts w:hint="eastAsia"/>
              </w:rPr>
              <w:t>内监</w:t>
            </w:r>
          </w:p>
        </w:tc>
      </w:tr>
      <w:tr w:rsidR="00836151">
        <w:tblPrEx>
          <w:tblCellMar>
            <w:top w:w="0" w:type="dxa"/>
            <w:bottom w:w="0" w:type="dxa"/>
          </w:tblCellMar>
        </w:tblPrEx>
        <w:trPr>
          <w:trHeight w:val="227"/>
        </w:trPr>
        <w:tc>
          <w:tcPr>
            <w:tcW w:w="891" w:type="dxa"/>
          </w:tcPr>
          <w:p w:rsidR="00836151" w:rsidRDefault="00836151" w:rsidP="00836151">
            <w:pPr>
              <w:snapToGrid w:val="0"/>
              <w:spacing w:line="360" w:lineRule="exact"/>
              <w:jc w:val="center"/>
              <w:rPr>
                <w:rFonts w:hint="eastAsia"/>
              </w:rPr>
            </w:pPr>
            <w:r>
              <w:t>7</w:t>
            </w:r>
          </w:p>
        </w:tc>
        <w:tc>
          <w:tcPr>
            <w:tcW w:w="2669" w:type="dxa"/>
          </w:tcPr>
          <w:p w:rsidR="00836151" w:rsidRDefault="00836151" w:rsidP="00836151">
            <w:pPr>
              <w:snapToGrid w:val="0"/>
              <w:spacing w:line="360" w:lineRule="exact"/>
              <w:rPr>
                <w:rFonts w:hint="eastAsia"/>
              </w:rPr>
            </w:pPr>
            <w:r>
              <w:rPr>
                <w:rFonts w:hint="eastAsia"/>
              </w:rPr>
              <w:t>试验：原材料订购试验、现场进场测试</w:t>
            </w:r>
          </w:p>
        </w:tc>
        <w:tc>
          <w:tcPr>
            <w:tcW w:w="2140" w:type="dxa"/>
            <w:gridSpan w:val="3"/>
          </w:tcPr>
          <w:p w:rsidR="00836151" w:rsidRDefault="00836151" w:rsidP="00836151">
            <w:pPr>
              <w:snapToGrid w:val="0"/>
              <w:spacing w:line="360" w:lineRule="exact"/>
              <w:rPr>
                <w:rFonts w:hint="eastAsia"/>
              </w:rPr>
            </w:pPr>
            <w:r>
              <w:rPr>
                <w:rFonts w:hint="eastAsia"/>
              </w:rPr>
              <w:t>为施工提供资料，保证质量</w:t>
            </w:r>
          </w:p>
        </w:tc>
        <w:tc>
          <w:tcPr>
            <w:tcW w:w="4962" w:type="dxa"/>
          </w:tcPr>
          <w:p w:rsidR="00836151" w:rsidRDefault="00836151" w:rsidP="00836151">
            <w:pPr>
              <w:snapToGrid w:val="0"/>
              <w:spacing w:line="360" w:lineRule="exact"/>
              <w:rPr>
                <w:rFonts w:hint="eastAsia"/>
              </w:rPr>
            </w:pPr>
            <w:r>
              <w:rPr>
                <w:rFonts w:hint="eastAsia"/>
              </w:rPr>
              <w:t>合理分工</w:t>
            </w:r>
            <w:r>
              <w:rPr>
                <w:rFonts w:hint="eastAsia"/>
              </w:rPr>
              <w:t>,</w:t>
            </w:r>
            <w:r>
              <w:rPr>
                <w:rFonts w:hint="eastAsia"/>
              </w:rPr>
              <w:t>完善试验手段及设备</w:t>
            </w:r>
            <w:r>
              <w:rPr>
                <w:rFonts w:hint="eastAsia"/>
              </w:rPr>
              <w:t>,</w:t>
            </w:r>
            <w:r>
              <w:rPr>
                <w:rFonts w:hint="eastAsia"/>
              </w:rPr>
              <w:t>提高试验水平度</w:t>
            </w:r>
            <w:r>
              <w:rPr>
                <w:rFonts w:hint="eastAsia"/>
              </w:rPr>
              <w:t>,</w:t>
            </w:r>
            <w:r>
              <w:rPr>
                <w:rFonts w:hint="eastAsia"/>
              </w:rPr>
              <w:t>加强教育</w:t>
            </w:r>
            <w:r>
              <w:rPr>
                <w:rFonts w:hint="eastAsia"/>
              </w:rPr>
              <w:t>,</w:t>
            </w:r>
            <w:r>
              <w:rPr>
                <w:rFonts w:hint="eastAsia"/>
              </w:rPr>
              <w:t>增长试验人员素质</w:t>
            </w:r>
            <w:r>
              <w:rPr>
                <w:rFonts w:hint="eastAsia"/>
              </w:rPr>
              <w:t>,</w:t>
            </w:r>
            <w:r>
              <w:rPr>
                <w:rFonts w:hint="eastAsia"/>
              </w:rPr>
              <w:t>做到切实按规程操作</w:t>
            </w:r>
            <w:r>
              <w:rPr>
                <w:rFonts w:hint="eastAsia"/>
              </w:rPr>
              <w:t>.</w:t>
            </w:r>
          </w:p>
        </w:tc>
        <w:tc>
          <w:tcPr>
            <w:tcW w:w="892" w:type="dxa"/>
          </w:tcPr>
          <w:p w:rsidR="00836151" w:rsidRDefault="00836151" w:rsidP="00836151">
            <w:pPr>
              <w:snapToGrid w:val="0"/>
              <w:spacing w:line="360" w:lineRule="exact"/>
              <w:jc w:val="center"/>
              <w:rPr>
                <w:rFonts w:hint="eastAsia"/>
              </w:rPr>
            </w:pPr>
            <w:r>
              <w:rPr>
                <w:rFonts w:hint="eastAsia"/>
              </w:rPr>
              <w:t>试验</w:t>
            </w:r>
          </w:p>
          <w:p w:rsidR="00836151" w:rsidRDefault="00836151" w:rsidP="00836151">
            <w:pPr>
              <w:snapToGrid w:val="0"/>
              <w:spacing w:line="360" w:lineRule="exact"/>
              <w:jc w:val="center"/>
              <w:rPr>
                <w:rFonts w:hint="eastAsia"/>
              </w:rPr>
            </w:pPr>
            <w:r>
              <w:rPr>
                <w:rFonts w:hint="eastAsia"/>
              </w:rPr>
              <w:t>主管</w:t>
            </w:r>
          </w:p>
        </w:tc>
        <w:tc>
          <w:tcPr>
            <w:tcW w:w="892" w:type="dxa"/>
          </w:tcPr>
          <w:p w:rsidR="00836151" w:rsidRDefault="00836151" w:rsidP="00836151">
            <w:pPr>
              <w:snapToGrid w:val="0"/>
              <w:spacing w:line="360" w:lineRule="exact"/>
              <w:jc w:val="center"/>
              <w:rPr>
                <w:rFonts w:hint="eastAsia"/>
              </w:rPr>
            </w:pPr>
            <w:r>
              <w:rPr>
                <w:rFonts w:hint="eastAsia"/>
              </w:rPr>
              <w:t>内监</w:t>
            </w:r>
          </w:p>
        </w:tc>
      </w:tr>
    </w:tbl>
    <w:p w:rsidR="00836151" w:rsidRDefault="00836151" w:rsidP="00836151">
      <w:pPr>
        <w:snapToGrid w:val="0"/>
        <w:spacing w:line="240" w:lineRule="exact"/>
        <w:jc w:val="center"/>
      </w:pPr>
      <w:r>
        <w:rPr>
          <w:b/>
          <w:bCs/>
        </w:rPr>
        <w:br w:type="page"/>
      </w:r>
      <w:r>
        <w:rPr>
          <w:rFonts w:hint="eastAsia"/>
        </w:rPr>
        <w:lastRenderedPageBreak/>
        <w:t>质量信息流程图</w:t>
      </w:r>
    </w:p>
    <w:p w:rsidR="00836151" w:rsidRDefault="00836151" w:rsidP="00836151">
      <w:pPr>
        <w:snapToGrid w:val="0"/>
        <w:spacing w:line="620" w:lineRule="exact"/>
        <w:rPr>
          <w:rFonts w:hint="eastAsia"/>
        </w:rPr>
      </w:pPr>
      <w:r>
        <w:rPr>
          <w:noProof/>
        </w:rPr>
        <w:pict>
          <v:shape id="_x0000_s3592" type="#_x0000_t202" style="position:absolute;left:0;text-align:left;margin-left:207pt;margin-top:7.8pt;width:1in;height:23.4pt;z-index:251407872">
            <v:textbox style="mso-next-textbox:#_x0000_s3592">
              <w:txbxContent>
                <w:p w:rsidR="00DF1301" w:rsidRDefault="00DF1301" w:rsidP="00836151">
                  <w:pPr>
                    <w:jc w:val="center"/>
                    <w:rPr>
                      <w:rFonts w:hint="eastAsia"/>
                    </w:rPr>
                  </w:pPr>
                  <w:r>
                    <w:rPr>
                      <w:rFonts w:hint="eastAsia"/>
                    </w:rPr>
                    <w:t>开始</w:t>
                  </w:r>
                </w:p>
              </w:txbxContent>
            </v:textbox>
          </v:shape>
        </w:pict>
      </w:r>
      <w:r>
        <w:rPr>
          <w:rFonts w:hint="eastAsia"/>
        </w:rPr>
        <w:t xml:space="preserve"> </w:t>
      </w:r>
    </w:p>
    <w:p w:rsidR="00836151" w:rsidRDefault="00836151" w:rsidP="00836151">
      <w:pPr>
        <w:snapToGrid w:val="0"/>
        <w:spacing w:line="620" w:lineRule="exact"/>
        <w:jc w:val="center"/>
      </w:pPr>
      <w:r>
        <w:rPr>
          <w:noProof/>
        </w:rPr>
        <w:pict>
          <v:shapetype id="_x0000_t4" coordsize="21600,21600" o:spt="4" path="m10800,l,10800,10800,21600,21600,10800xe">
            <v:stroke joinstyle="miter"/>
            <v:path gradientshapeok="t" o:connecttype="rect" textboxrect="5400,5400,16200,16200"/>
          </v:shapetype>
          <v:shape id="_x0000_s3614" type="#_x0000_t4" style="position:absolute;left:0;text-align:left;margin-left:618pt;margin-top:29.8pt;width:1in;height:46.8pt;z-index:251430400">
            <v:textbox style="mso-next-textbox:#_x0000_s3614">
              <w:txbxContent>
                <w:p w:rsidR="00DF1301" w:rsidRDefault="00DF1301" w:rsidP="00836151">
                  <w:pPr>
                    <w:rPr>
                      <w:rFonts w:hint="eastAsia"/>
                    </w:rPr>
                  </w:pPr>
                  <w:r>
                    <w:rPr>
                      <w:rFonts w:hint="eastAsia"/>
                    </w:rPr>
                    <w:t>判断</w:t>
                  </w:r>
                </w:p>
              </w:txbxContent>
            </v:textbox>
          </v:shape>
        </w:pict>
      </w:r>
      <w:r>
        <w:rPr>
          <w:noProof/>
        </w:rPr>
        <w:pict>
          <v:shape id="_x0000_s3604" type="#_x0000_t202" style="position:absolute;left:0;text-align:left;margin-left:450pt;margin-top:23.4pt;width:81pt;height:32.4pt;z-index:251420160">
            <v:textbox style="mso-next-textbox:#_x0000_s3604">
              <w:txbxContent>
                <w:p w:rsidR="00DF1301" w:rsidRDefault="00DF1301" w:rsidP="00836151">
                  <w:pPr>
                    <w:jc w:val="center"/>
                    <w:rPr>
                      <w:rFonts w:hint="eastAsia"/>
                    </w:rPr>
                  </w:pPr>
                  <w:r>
                    <w:rPr>
                      <w:rFonts w:hint="eastAsia"/>
                    </w:rPr>
                    <w:t>责任单位</w:t>
                  </w:r>
                </w:p>
              </w:txbxContent>
            </v:textbox>
          </v:shape>
        </w:pict>
      </w:r>
      <w:r>
        <w:rPr>
          <w:noProof/>
        </w:rPr>
        <w:pict>
          <v:line id="_x0000_s3621" style="position:absolute;left:0;text-align:left;z-index:251437568" from="243pt,0" to="243pt,23.4pt">
            <v:stroke endarrow="block" endarrowwidth="narrow"/>
          </v:line>
        </w:pict>
      </w:r>
      <w:r>
        <w:rPr>
          <w:noProof/>
        </w:rPr>
        <w:pict>
          <v:shape id="_x0000_s3593" type="#_x0000_t202" style="position:absolute;left:0;text-align:left;margin-left:207pt;margin-top:23.4pt;width:1in;height:39pt;z-index:251408896">
            <v:textbox style="mso-next-textbox:#_x0000_s3593">
              <w:txbxContent>
                <w:p w:rsidR="00DF1301" w:rsidRDefault="00DF1301" w:rsidP="00836151">
                  <w:pPr>
                    <w:spacing w:line="260" w:lineRule="atLeast"/>
                    <w:jc w:val="center"/>
                    <w:rPr>
                      <w:rFonts w:hint="eastAsia"/>
                    </w:rPr>
                  </w:pPr>
                  <w:r>
                    <w:rPr>
                      <w:rFonts w:hint="eastAsia"/>
                    </w:rPr>
                    <w:t>动态信息</w:t>
                  </w:r>
                </w:p>
                <w:p w:rsidR="00DF1301" w:rsidRDefault="00DF1301" w:rsidP="00836151">
                  <w:pPr>
                    <w:spacing w:line="260" w:lineRule="atLeast"/>
                    <w:jc w:val="center"/>
                    <w:rPr>
                      <w:rFonts w:hint="eastAsia"/>
                    </w:rPr>
                  </w:pPr>
                  <w:r>
                    <w:rPr>
                      <w:rFonts w:hint="eastAsia"/>
                    </w:rPr>
                    <w:t>反馈信息</w:t>
                  </w:r>
                </w:p>
              </w:txbxContent>
            </v:textbox>
          </v:shape>
        </w:pict>
      </w:r>
      <w:r>
        <w:rPr>
          <w:noProof/>
        </w:rPr>
        <w:pict>
          <v:shape id="_x0000_s3611" type="#_x0000_t202" style="position:absolute;left:0;text-align:left;margin-left:567pt;margin-top:23.4pt;width:27pt;height:78pt;z-index:251427328">
            <v:textbox style="mso-next-textbox:#_x0000_s3611">
              <w:txbxContent>
                <w:p w:rsidR="00DF1301" w:rsidRDefault="00DF1301" w:rsidP="00836151">
                  <w:pPr>
                    <w:rPr>
                      <w:rFonts w:hint="eastAsia"/>
                    </w:rPr>
                  </w:pPr>
                  <w:r>
                    <w:rPr>
                      <w:rFonts w:hint="eastAsia"/>
                    </w:rPr>
                    <w:t>决策机构</w:t>
                  </w:r>
                </w:p>
              </w:txbxContent>
            </v:textbox>
          </v:shape>
        </w:pict>
      </w:r>
    </w:p>
    <w:p w:rsidR="00836151" w:rsidRDefault="00836151" w:rsidP="00836151">
      <w:pPr>
        <w:tabs>
          <w:tab w:val="center" w:pos="7568"/>
          <w:tab w:val="left" w:pos="12180"/>
          <w:tab w:val="left" w:pos="12600"/>
          <w:tab w:val="left" w:pos="14010"/>
        </w:tabs>
        <w:snapToGrid w:val="0"/>
        <w:spacing w:line="620" w:lineRule="exact"/>
        <w:rPr>
          <w:rFonts w:hint="eastAsia"/>
        </w:rPr>
      </w:pPr>
      <w:r>
        <w:rPr>
          <w:noProof/>
        </w:rPr>
        <w:pict>
          <v:line id="_x0000_s3656" style="position:absolute;left:0;text-align:left;z-index:251473408" from="23.15pt,7.8pt" to="23.15pt,23.4pt"/>
        </w:pict>
      </w:r>
      <w:r>
        <w:rPr>
          <w:noProof/>
        </w:rPr>
        <w:pict>
          <v:line id="_x0000_s3655" style="position:absolute;left:0;text-align:left;z-index:251472384" from="23.15pt,7.8pt" to="207pt,7.8pt">
            <v:stroke endarrow="block"/>
          </v:line>
        </w:pict>
      </w:r>
      <w:r>
        <w:rPr>
          <w:noProof/>
        </w:rPr>
        <w:pict>
          <v:line id="_x0000_s3654" style="position:absolute;left:0;text-align:left;flip:y;z-index:251471360" from="23.15pt,23.4pt" to="23.15pt,335.4pt"/>
        </w:pict>
      </w:r>
      <w:r>
        <w:rPr>
          <w:noProof/>
        </w:rPr>
        <w:pict>
          <v:line id="_x0000_s3636" style="position:absolute;left:0;text-align:left;z-index:251452928" from="711pt,23.4pt" to="711pt,265.2pt"/>
        </w:pict>
      </w:r>
      <w:r>
        <w:rPr>
          <w:noProof/>
        </w:rPr>
        <w:pict>
          <v:line id="_x0000_s3635" style="position:absolute;left:0;text-align:left;z-index:251451904" from="693pt,23.4pt" to="711pt,23.4pt"/>
        </w:pict>
      </w:r>
      <w:r>
        <w:tab/>
      </w:r>
      <w:r>
        <w:rPr>
          <w:noProof/>
        </w:rPr>
        <w:pict>
          <v:line id="_x0000_s3634" style="position:absolute;left:0;text-align:left;flip:x;z-index:251450880;mso-position-horizontal-relative:text;mso-position-vertical-relative:text" from="594pt,23.4pt" to="621pt,23.4pt">
            <v:stroke endarrow="block"/>
          </v:line>
        </w:pict>
      </w:r>
      <w:r>
        <w:rPr>
          <w:noProof/>
        </w:rPr>
        <w:pict>
          <v:line id="_x0000_s3633" style="position:absolute;left:0;text-align:left;flip:x;z-index:251449856;mso-position-horizontal-relative:text;mso-position-vertical-relative:text" from="279pt,7.8pt" to="450pt,7.8pt">
            <v:stroke endarrow="block"/>
          </v:line>
        </w:pict>
      </w:r>
      <w:r>
        <w:rPr>
          <w:noProof/>
        </w:rPr>
        <w:pict>
          <v:line id="_x0000_s3632" style="position:absolute;left:0;text-align:left;z-index:251448832;mso-position-horizontal-relative:text;mso-position-vertical-relative:text" from="423pt,23.4pt" to="450pt,23.4pt">
            <v:stroke endarrow="block"/>
          </v:line>
        </w:pict>
      </w:r>
      <w:r>
        <w:rPr>
          <w:noProof/>
        </w:rPr>
        <w:pict>
          <v:line id="_x0000_s3631" style="position:absolute;left:0;text-align:left;flip:y;z-index:251447808;mso-position-horizontal-relative:text;mso-position-vertical-relative:text" from="423pt,23.4pt" to="423pt,148.2pt"/>
        </w:pict>
      </w:r>
      <w:r>
        <w:tab/>
      </w:r>
      <w:r>
        <w:rPr>
          <w:rFonts w:hint="eastAsia"/>
        </w:rPr>
        <w:t>否</w:t>
      </w:r>
      <w:r>
        <w:tab/>
      </w:r>
      <w:r>
        <w:tab/>
      </w:r>
      <w:r>
        <w:rPr>
          <w:rFonts w:hint="eastAsia"/>
        </w:rPr>
        <w:t>是</w:t>
      </w:r>
    </w:p>
    <w:p w:rsidR="00836151" w:rsidRDefault="00836151" w:rsidP="00836151">
      <w:pPr>
        <w:snapToGrid w:val="0"/>
        <w:spacing w:line="620" w:lineRule="exact"/>
        <w:jc w:val="center"/>
        <w:rPr>
          <w:rFonts w:hint="eastAsia"/>
        </w:rPr>
      </w:pPr>
      <w:r>
        <w:rPr>
          <w:noProof/>
        </w:rPr>
        <w:pict>
          <v:shape id="_x0000_s3594" type="#_x0000_t202" style="position:absolute;left:0;text-align:left;margin-left:204pt;margin-top:14.6pt;width:1in;height:23.4pt;z-index:251409920">
            <v:textbox style="mso-next-textbox:#_x0000_s3594">
              <w:txbxContent>
                <w:p w:rsidR="00DF1301" w:rsidRDefault="00DF1301" w:rsidP="00836151">
                  <w:pPr>
                    <w:jc w:val="center"/>
                    <w:rPr>
                      <w:rFonts w:hint="eastAsia"/>
                    </w:rPr>
                  </w:pPr>
                  <w:r>
                    <w:rPr>
                      <w:rFonts w:hint="eastAsia"/>
                    </w:rPr>
                    <w:t>加工整理</w:t>
                  </w:r>
                </w:p>
              </w:txbxContent>
            </v:textbox>
          </v:shape>
        </w:pict>
      </w:r>
      <w:r>
        <w:rPr>
          <w:noProof/>
        </w:rPr>
        <w:pict>
          <v:shape id="_x0000_s3600" type="#_x0000_t202" style="position:absolute;left:0;text-align:left;margin-left:96pt;margin-top:14.6pt;width:1in;height:23.4pt;z-index:251416064">
            <v:textbox style="mso-next-textbox:#_x0000_s3600">
              <w:txbxContent>
                <w:p w:rsidR="00DF1301" w:rsidRDefault="00DF1301" w:rsidP="00836151">
                  <w:pPr>
                    <w:jc w:val="center"/>
                    <w:rPr>
                      <w:rFonts w:hint="eastAsia"/>
                    </w:rPr>
                  </w:pPr>
                  <w:r>
                    <w:rPr>
                      <w:rFonts w:hint="eastAsia"/>
                    </w:rPr>
                    <w:t>历史资料</w:t>
                  </w:r>
                </w:p>
              </w:txbxContent>
            </v:textbox>
          </v:shape>
        </w:pict>
      </w:r>
      <w:r>
        <w:rPr>
          <w:noProof/>
        </w:rPr>
        <w:pict>
          <v:line id="_x0000_s3641" style="position:absolute;left:0;text-align:left;flip:y;z-index:251458048" from="657pt,15.6pt" to="657pt,39pt">
            <v:stroke endarrow="block"/>
          </v:line>
        </w:pict>
      </w:r>
      <w:r>
        <w:rPr>
          <w:noProof/>
        </w:rPr>
        <w:pict>
          <v:line id="_x0000_s3622" style="position:absolute;left:0;text-align:left;z-index:251438592" from="243pt,0" to="243pt,15.6pt">
            <v:stroke endarrow="block" endarrowwidth="narrow"/>
          </v:line>
        </w:pict>
      </w:r>
      <w:r>
        <w:rPr>
          <w:noProof/>
        </w:rPr>
        <w:pict>
          <v:line id="_x0000_s3616" style="position:absolute;left:0;text-align:left;z-index:251432448" from="486pt,0" to="486pt,15.6pt">
            <v:stroke endarrow="block" endarrowwidth="narrow"/>
          </v:line>
        </w:pict>
      </w:r>
      <w:r>
        <w:rPr>
          <w:noProof/>
        </w:rPr>
        <w:pict>
          <v:shape id="_x0000_s3605" type="#_x0000_t202" style="position:absolute;left:0;text-align:left;margin-left:450pt;margin-top:15.6pt;width:81pt;height:23.4pt;z-index:251421184">
            <v:textbox style="mso-next-textbox:#_x0000_s3605">
              <w:txbxContent>
                <w:p w:rsidR="00DF1301" w:rsidRDefault="00DF1301" w:rsidP="00836151">
                  <w:pPr>
                    <w:jc w:val="center"/>
                    <w:rPr>
                      <w:rFonts w:hint="eastAsia"/>
                    </w:rPr>
                  </w:pPr>
                  <w:r>
                    <w:rPr>
                      <w:rFonts w:hint="eastAsia"/>
                    </w:rPr>
                    <w:t>提出对策</w:t>
                  </w:r>
                </w:p>
              </w:txbxContent>
            </v:textbox>
          </v:shape>
        </w:pict>
      </w:r>
      <w:r>
        <w:rPr>
          <w:rFonts w:hint="eastAsia"/>
        </w:rPr>
        <w:t xml:space="preserve">  </w:t>
      </w:r>
    </w:p>
    <w:p w:rsidR="00836151" w:rsidRDefault="00836151" w:rsidP="00836151">
      <w:pPr>
        <w:snapToGrid w:val="0"/>
        <w:spacing w:line="620" w:lineRule="exact"/>
        <w:jc w:val="center"/>
        <w:rPr>
          <w:rFonts w:hint="eastAsia"/>
        </w:rPr>
      </w:pPr>
      <w:r>
        <w:rPr>
          <w:noProof/>
        </w:rPr>
        <w:pict>
          <v:line id="_x0000_s3652" style="position:absolute;left:0;text-align:left;z-index:251469312" from="50.15pt,0" to="99pt,0">
            <v:stroke endarrow="block"/>
          </v:line>
        </w:pict>
      </w:r>
      <w:r>
        <w:rPr>
          <w:noProof/>
        </w:rPr>
        <w:pict>
          <v:line id="_x0000_s3651" style="position:absolute;left:0;text-align:left;flip:y;z-index:251468288" from="50.15pt,0" to="50.15pt,226.2pt"/>
        </w:pict>
      </w:r>
      <w:r>
        <w:rPr>
          <w:noProof/>
        </w:rPr>
        <w:pict>
          <v:line id="_x0000_s3642" style="position:absolute;left:0;text-align:left;z-index:251459072" from="8in,7.8pt" to="8in,31.2pt">
            <v:stroke endarrow="block"/>
          </v:line>
        </w:pict>
      </w:r>
      <w:r>
        <w:rPr>
          <w:noProof/>
        </w:rPr>
        <w:pict>
          <v:line id="_x0000_s3623" style="position:absolute;left:0;text-align:left;z-index:251439616" from="243pt,7.8pt" to="243pt,23.4pt">
            <v:stroke endarrow="block" endarrowwidth="narrow"/>
          </v:line>
        </w:pict>
      </w:r>
      <w:r>
        <w:rPr>
          <w:noProof/>
        </w:rPr>
        <w:pict>
          <v:line id="_x0000_s3617" style="position:absolute;left:0;text-align:left;z-index:251433472" from="486pt,7.8pt" to="486pt,23.4pt">
            <v:stroke endarrow="block" endarrowwidth="narrow"/>
          </v:line>
        </w:pict>
      </w:r>
      <w:r>
        <w:rPr>
          <w:noProof/>
        </w:rPr>
        <w:pict>
          <v:shape id="_x0000_s3615" type="#_x0000_t202" style="position:absolute;left:0;text-align:left;margin-left:639pt;margin-top:7.8pt;width:45pt;height:23.4pt;z-index:251431424">
            <v:textbox style="mso-next-textbox:#_x0000_s3615">
              <w:txbxContent>
                <w:p w:rsidR="00DF1301" w:rsidRDefault="00DF1301" w:rsidP="00836151">
                  <w:pPr>
                    <w:jc w:val="center"/>
                    <w:rPr>
                      <w:rFonts w:hint="eastAsia"/>
                    </w:rPr>
                  </w:pPr>
                  <w:r>
                    <w:rPr>
                      <w:rFonts w:hint="eastAsia"/>
                    </w:rPr>
                    <w:t>协调</w:t>
                  </w:r>
                </w:p>
              </w:txbxContent>
            </v:textbox>
          </v:shape>
        </w:pict>
      </w:r>
      <w:r>
        <w:rPr>
          <w:noProof/>
        </w:rPr>
        <w:pict>
          <v:shape id="_x0000_s3606" type="#_x0000_t202" style="position:absolute;left:0;text-align:left;margin-left:450pt;margin-top:23.4pt;width:81pt;height:23.4pt;z-index:251422208">
            <v:textbox style="mso-next-textbox:#_x0000_s3606">
              <w:txbxContent>
                <w:p w:rsidR="00DF1301" w:rsidRDefault="00DF1301" w:rsidP="00836151">
                  <w:pPr>
                    <w:jc w:val="center"/>
                    <w:rPr>
                      <w:rFonts w:hint="eastAsia"/>
                    </w:rPr>
                  </w:pPr>
                  <w:r>
                    <w:rPr>
                      <w:rFonts w:hint="eastAsia"/>
                    </w:rPr>
                    <w:t>落实解决措施</w:t>
                  </w:r>
                </w:p>
              </w:txbxContent>
            </v:textbox>
          </v:shape>
        </w:pict>
      </w:r>
      <w:r>
        <w:rPr>
          <w:noProof/>
        </w:rPr>
        <w:pict>
          <v:shape id="_x0000_s3595" type="#_x0000_t202" style="position:absolute;left:0;text-align:left;margin-left:207pt;margin-top:23.4pt;width:1in;height:23.4pt;z-index:251410944">
            <v:textbox style="mso-next-textbox:#_x0000_s3595">
              <w:txbxContent>
                <w:p w:rsidR="00DF1301" w:rsidRDefault="00DF1301" w:rsidP="00836151">
                  <w:pPr>
                    <w:jc w:val="center"/>
                    <w:rPr>
                      <w:rFonts w:hint="eastAsia"/>
                    </w:rPr>
                  </w:pPr>
                  <w:r>
                    <w:rPr>
                      <w:rFonts w:hint="eastAsia"/>
                    </w:rPr>
                    <w:t>分析比较</w:t>
                  </w:r>
                </w:p>
              </w:txbxContent>
            </v:textbox>
          </v:shape>
        </w:pict>
      </w:r>
      <w:r>
        <w:rPr>
          <w:noProof/>
        </w:rPr>
        <w:pict>
          <v:shape id="_x0000_s3601" type="#_x0000_t202" style="position:absolute;left:0;text-align:left;margin-left:99pt;margin-top:23.4pt;width:1in;height:23.4pt;z-index:251417088">
            <v:textbox style="mso-next-textbox:#_x0000_s3601">
              <w:txbxContent>
                <w:p w:rsidR="00DF1301" w:rsidRDefault="00DF1301" w:rsidP="00836151">
                  <w:pPr>
                    <w:jc w:val="center"/>
                    <w:rPr>
                      <w:rFonts w:hint="eastAsia"/>
                    </w:rPr>
                  </w:pPr>
                  <w:r>
                    <w:rPr>
                      <w:rFonts w:hint="eastAsia"/>
                    </w:rPr>
                    <w:t>技术标准</w:t>
                  </w:r>
                </w:p>
              </w:txbxContent>
            </v:textbox>
          </v:shape>
        </w:pict>
      </w:r>
      <w:r>
        <w:rPr>
          <w:rFonts w:hint="eastAsia"/>
        </w:rPr>
        <w:t xml:space="preserve"> </w:t>
      </w:r>
    </w:p>
    <w:p w:rsidR="00836151" w:rsidRDefault="00836151" w:rsidP="00836151">
      <w:pPr>
        <w:snapToGrid w:val="0"/>
        <w:spacing w:line="620" w:lineRule="exact"/>
        <w:jc w:val="center"/>
        <w:rPr>
          <w:rFonts w:hint="eastAsia"/>
        </w:rPr>
      </w:pPr>
      <w:r>
        <w:rPr>
          <w:noProof/>
        </w:rPr>
        <w:pict>
          <v:line id="_x0000_s3648" style="position:absolute;left:0;text-align:left;z-index:251465216" from="68.15pt,23.4pt" to="68.15pt,171.6pt"/>
        </w:pict>
      </w:r>
      <w:r>
        <w:rPr>
          <w:noProof/>
        </w:rPr>
        <w:pict>
          <v:line id="_x0000_s3647" style="position:absolute;left:0;text-align:left;flip:x;z-index:251464192" from="68.15pt,23.4pt" to="81pt,23.4pt"/>
        </w:pict>
      </w:r>
      <w:r>
        <w:rPr>
          <w:noProof/>
        </w:rPr>
        <w:pict>
          <v:line id="_x0000_s3646" style="position:absolute;left:0;text-align:left;z-index:251463168" from="81pt,0" to="81pt,46.8pt"/>
        </w:pict>
      </w:r>
      <w:r>
        <w:rPr>
          <w:noProof/>
        </w:rPr>
        <w:pict>
          <v:line id="_x0000_s3644" style="position:absolute;left:0;text-align:left;z-index:251461120" from="81pt,0" to="99pt,0">
            <v:stroke endarrow="block"/>
          </v:line>
        </w:pict>
      </w:r>
      <w:r>
        <w:rPr>
          <w:noProof/>
        </w:rPr>
        <w:pict>
          <v:line id="_x0000_s3643" style="position:absolute;left:0;text-align:left;z-index:251460096" from="171pt,0" to="207pt,0">
            <v:stroke endarrow="block"/>
          </v:line>
        </w:pict>
      </w:r>
      <w:r>
        <w:rPr>
          <w:noProof/>
        </w:rPr>
        <w:pict>
          <v:line id="_x0000_s3640" style="position:absolute;left:0;text-align:left;flip:y;z-index:251457024" from="657pt,0" to="657pt,54.6pt">
            <v:stroke endarrow="block"/>
          </v:line>
        </w:pict>
      </w:r>
      <w:r>
        <w:rPr>
          <w:noProof/>
        </w:rPr>
        <w:pict>
          <v:shape id="_x0000_s3612" type="#_x0000_t202" style="position:absolute;left:0;text-align:left;margin-left:567pt;margin-top:0;width:27pt;height:78pt;z-index:251428352">
            <v:textbox style="mso-next-textbox:#_x0000_s3612">
              <w:txbxContent>
                <w:p w:rsidR="00DF1301" w:rsidRDefault="00DF1301" w:rsidP="00836151">
                  <w:pPr>
                    <w:rPr>
                      <w:rFonts w:hint="eastAsia"/>
                    </w:rPr>
                  </w:pPr>
                  <w:r>
                    <w:rPr>
                      <w:rFonts w:hint="eastAsia"/>
                    </w:rPr>
                    <w:t>决策过程</w:t>
                  </w:r>
                </w:p>
              </w:txbxContent>
            </v:textbox>
          </v:shape>
        </w:pict>
      </w:r>
      <w:r>
        <w:rPr>
          <w:noProof/>
        </w:rPr>
        <w:pict>
          <v:line id="_x0000_s3624" style="position:absolute;left:0;text-align:left;z-index:251440640" from="243pt,15.6pt" to="243pt,31.2pt">
            <v:stroke endarrow="block" endarrowwidth="narrow"/>
          </v:line>
        </w:pict>
      </w:r>
      <w:r>
        <w:rPr>
          <w:noProof/>
        </w:rPr>
        <w:pict>
          <v:line id="_x0000_s3618" style="position:absolute;left:0;text-align:left;z-index:251434496" from="486pt,15.6pt" to="486pt,39pt">
            <v:stroke endarrow="block" endarrowwidth="narrow"/>
          </v:line>
        </w:pict>
      </w:r>
      <w:r>
        <w:rPr>
          <w:rFonts w:hint="eastAsia"/>
        </w:rPr>
        <w:t xml:space="preserve">  </w:t>
      </w:r>
    </w:p>
    <w:p w:rsidR="00836151" w:rsidRDefault="00836151" w:rsidP="00836151">
      <w:pPr>
        <w:tabs>
          <w:tab w:val="left" w:pos="5760"/>
          <w:tab w:val="center" w:pos="7568"/>
        </w:tabs>
        <w:snapToGrid w:val="0"/>
        <w:spacing w:line="620" w:lineRule="exact"/>
        <w:rPr>
          <w:rFonts w:hint="eastAsia"/>
        </w:rPr>
      </w:pPr>
      <w:r>
        <w:rPr>
          <w:noProof/>
        </w:rPr>
        <w:pict>
          <v:line id="_x0000_s3645" style="position:absolute;left:0;text-align:left;z-index:251462144" from="81pt,15.6pt" to="99pt,15.6pt">
            <v:stroke endarrow="block"/>
          </v:line>
        </w:pict>
      </w:r>
      <w:r>
        <w:rPr>
          <w:noProof/>
        </w:rPr>
        <w:pict>
          <v:line id="_x0000_s3630" style="position:absolute;left:0;text-align:left;z-index:251446784" from="405pt,23.4pt" to="423pt,23.4pt"/>
        </w:pict>
      </w:r>
      <w:r>
        <w:tab/>
      </w:r>
      <w:r>
        <w:rPr>
          <w:rFonts w:hint="eastAsia"/>
        </w:rPr>
        <w:t>否</w:t>
      </w:r>
      <w:r>
        <w:tab/>
      </w:r>
      <w:r>
        <w:rPr>
          <w:noProof/>
        </w:rPr>
        <w:pict>
          <v:shape id="_x0000_s3596" type="#_x0000_t4" style="position:absolute;left:0;text-align:left;margin-left:207pt;margin-top:0;width:1in;height:46.8pt;z-index:251411968;mso-position-horizontal-relative:text;mso-position-vertical-relative:text">
            <v:textbox style="mso-next-textbox:#_x0000_s3596">
              <w:txbxContent>
                <w:p w:rsidR="00DF1301" w:rsidRDefault="00DF1301" w:rsidP="00836151">
                  <w:pPr>
                    <w:rPr>
                      <w:rFonts w:hint="eastAsia"/>
                    </w:rPr>
                  </w:pPr>
                  <w:r>
                    <w:rPr>
                      <w:rFonts w:hint="eastAsia"/>
                    </w:rPr>
                    <w:t>判断</w:t>
                  </w:r>
                </w:p>
              </w:txbxContent>
            </v:textbox>
          </v:shape>
        </w:pict>
      </w:r>
      <w:r>
        <w:rPr>
          <w:noProof/>
        </w:rPr>
        <w:pict>
          <v:line id="_x0000_s3629" style="position:absolute;left:0;text-align:left;z-index:-251870720;mso-wrap-edited:f;mso-position-horizontal-relative:text;mso-position-vertical-relative:text" from="279pt,23.55pt" to="324pt,23.55pt" wrapcoords="17280 0 -360 0 -360 0 17280 0 18720 0 21960 0 19440 0 17280 0">
            <v:stroke endarrow="block"/>
          </v:line>
        </w:pict>
      </w:r>
      <w:r>
        <w:rPr>
          <w:noProof/>
        </w:rPr>
        <w:pict>
          <v:shape id="_x0000_s3607" type="#_x0000_t202" style="position:absolute;left:0;text-align:left;margin-left:450pt;margin-top:7.8pt;width:81pt;height:23.4pt;z-index:251423232;mso-position-horizontal-relative:text;mso-position-vertical-relative:text">
            <v:textbox style="mso-next-textbox:#_x0000_s3607">
              <w:txbxContent>
                <w:p w:rsidR="00DF1301" w:rsidRDefault="00DF1301" w:rsidP="00836151">
                  <w:pPr>
                    <w:jc w:val="center"/>
                    <w:rPr>
                      <w:rFonts w:hint="eastAsia"/>
                    </w:rPr>
                  </w:pPr>
                  <w:r>
                    <w:rPr>
                      <w:rFonts w:hint="eastAsia"/>
                    </w:rPr>
                    <w:t>完成解决措施</w:t>
                  </w:r>
                </w:p>
              </w:txbxContent>
            </v:textbox>
          </v:shape>
        </w:pict>
      </w:r>
      <w:r>
        <w:rPr>
          <w:noProof/>
        </w:rPr>
        <w:pict>
          <v:shape id="_x0000_s3603" type="#_x0000_t202" style="position:absolute;left:0;text-align:left;margin-left:324pt;margin-top:7.8pt;width:81pt;height:23.4pt;z-index:251419136;mso-position-horizontal-relative:text;mso-position-vertical-relative:text">
            <v:textbox style="mso-next-textbox:#_x0000_s3603">
              <w:txbxContent>
                <w:p w:rsidR="00DF1301" w:rsidRDefault="00DF1301" w:rsidP="00836151">
                  <w:pPr>
                    <w:jc w:val="center"/>
                    <w:rPr>
                      <w:rFonts w:hint="eastAsia"/>
                    </w:rPr>
                  </w:pPr>
                  <w:r>
                    <w:rPr>
                      <w:rFonts w:hint="eastAsia"/>
                    </w:rPr>
                    <w:t>信息反馈卡片</w:t>
                  </w:r>
                </w:p>
              </w:txbxContent>
            </v:textbox>
          </v:shape>
        </w:pict>
      </w:r>
      <w:r>
        <w:rPr>
          <w:noProof/>
        </w:rPr>
        <w:pict>
          <v:shape id="_x0000_s3602" type="#_x0000_t202" style="position:absolute;left:0;text-align:left;margin-left:99pt;margin-top:7.8pt;width:1in;height:23.4pt;z-index:251418112;mso-position-horizontal-relative:text;mso-position-vertical-relative:text">
            <v:textbox style="mso-next-textbox:#_x0000_s3602">
              <w:txbxContent>
                <w:p w:rsidR="00DF1301" w:rsidRDefault="00DF1301" w:rsidP="00836151">
                  <w:pPr>
                    <w:jc w:val="center"/>
                    <w:rPr>
                      <w:rFonts w:hint="eastAsia"/>
                    </w:rPr>
                  </w:pPr>
                  <w:r>
                    <w:rPr>
                      <w:rFonts w:hint="eastAsia"/>
                    </w:rPr>
                    <w:t>管理标准</w:t>
                  </w:r>
                </w:p>
              </w:txbxContent>
            </v:textbox>
          </v:shape>
        </w:pict>
      </w:r>
      <w:r>
        <w:rPr>
          <w:noProof/>
        </w:rPr>
        <w:pict>
          <v:shape id="_x0000_s3613" type="#_x0000_t202" style="position:absolute;left:0;text-align:left;margin-left:9in;margin-top:23.4pt;width:27pt;height:78pt;z-index:251429376;mso-position-horizontal-relative:text;mso-position-vertical-relative:text">
            <v:textbox style="mso-next-textbox:#_x0000_s3613">
              <w:txbxContent>
                <w:p w:rsidR="00DF1301" w:rsidRDefault="00DF1301" w:rsidP="00836151">
                  <w:pPr>
                    <w:rPr>
                      <w:rFonts w:hint="eastAsia"/>
                    </w:rPr>
                  </w:pPr>
                  <w:r>
                    <w:rPr>
                      <w:rFonts w:hint="eastAsia"/>
                    </w:rPr>
                    <w:t>协助部门</w:t>
                  </w:r>
                </w:p>
              </w:txbxContent>
            </v:textbox>
          </v:shape>
        </w:pict>
      </w:r>
      <w:r>
        <w:rPr>
          <w:rFonts w:hint="eastAsia"/>
        </w:rPr>
        <w:t xml:space="preserve">  </w:t>
      </w:r>
    </w:p>
    <w:p w:rsidR="00836151" w:rsidRDefault="00836151" w:rsidP="00836151">
      <w:pPr>
        <w:snapToGrid w:val="0"/>
        <w:spacing w:line="620" w:lineRule="exact"/>
        <w:rPr>
          <w:rFonts w:hint="eastAsia"/>
        </w:rPr>
      </w:pPr>
      <w:r>
        <w:rPr>
          <w:noProof/>
        </w:rPr>
        <w:pict>
          <v:line id="_x0000_s3625" style="position:absolute;left:0;text-align:left;z-index:251441664" from="243pt,15.6pt" to="243pt,39pt">
            <v:stroke endarrow="block" endarrowwidth="narrow"/>
          </v:line>
        </w:pict>
      </w:r>
      <w:r>
        <w:rPr>
          <w:noProof/>
        </w:rPr>
        <w:pict>
          <v:line id="_x0000_s3639" style="position:absolute;left:0;text-align:left;z-index:251456000" from="8in,15.6pt" to="8in,46.8pt">
            <v:stroke endarrow="block"/>
          </v:line>
        </w:pict>
      </w:r>
      <w:r>
        <w:rPr>
          <w:noProof/>
        </w:rPr>
        <w:pict>
          <v:line id="_x0000_s3619" style="position:absolute;left:0;text-align:left;z-index:251435520" from="486pt,0" to="486pt,23.4pt">
            <v:stroke endarrow="block" endarrowwidth="narrow"/>
          </v:line>
        </w:pict>
      </w:r>
      <w:r>
        <w:rPr>
          <w:rFonts w:hint="eastAsia"/>
        </w:rPr>
        <w:t xml:space="preserve">                                </w:t>
      </w:r>
      <w:r>
        <w:rPr>
          <w:rFonts w:hint="eastAsia"/>
        </w:rPr>
        <w:tab/>
      </w:r>
      <w:r>
        <w:rPr>
          <w:rFonts w:hint="eastAsia"/>
        </w:rPr>
        <w:tab/>
        <w:t xml:space="preserve">  </w:t>
      </w:r>
      <w:r>
        <w:rPr>
          <w:rFonts w:hint="eastAsia"/>
        </w:rPr>
        <w:t>是</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p>
    <w:p w:rsidR="00836151" w:rsidRDefault="00836151" w:rsidP="00836151">
      <w:pPr>
        <w:tabs>
          <w:tab w:val="left" w:pos="10608"/>
        </w:tabs>
        <w:snapToGrid w:val="0"/>
        <w:spacing w:line="620" w:lineRule="exact"/>
        <w:rPr>
          <w:rFonts w:hint="eastAsia"/>
          <w:vertAlign w:val="superscript"/>
        </w:rPr>
      </w:pPr>
      <w:r>
        <w:rPr>
          <w:noProof/>
        </w:rPr>
        <w:pict>
          <v:line id="_x0000_s3638" style="position:absolute;left:0;text-align:left;z-index:251454976" from="522pt,23.4pt" to="9in,23.4pt">
            <v:stroke endarrow="block"/>
          </v:line>
        </w:pict>
      </w:r>
      <w:r>
        <w:rPr>
          <w:noProof/>
        </w:rPr>
        <w:pict>
          <v:shape id="_x0000_s3608" type="#_x0000_t4" style="position:absolute;left:0;text-align:left;margin-left:450pt;margin-top:0;width:1in;height:46.8pt;z-index:251424256">
            <v:textbox style="mso-next-textbox:#_x0000_s3608">
              <w:txbxContent>
                <w:p w:rsidR="00DF1301" w:rsidRDefault="00DF1301" w:rsidP="00836151">
                  <w:pPr>
                    <w:rPr>
                      <w:rFonts w:hint="eastAsia"/>
                    </w:rPr>
                  </w:pPr>
                  <w:r>
                    <w:rPr>
                      <w:rFonts w:hint="eastAsia"/>
                    </w:rPr>
                    <w:t>判断</w:t>
                  </w:r>
                </w:p>
              </w:txbxContent>
            </v:textbox>
          </v:shape>
        </w:pict>
      </w:r>
      <w:r>
        <w:rPr>
          <w:noProof/>
        </w:rPr>
        <w:pict>
          <v:shape id="_x0000_s3609" type="#_x0000_t202" style="position:absolute;left:0;text-align:left;margin-left:207pt;margin-top:7.8pt;width:81pt;height:23.4pt;z-index:251425280">
            <v:textbox style="mso-next-textbox:#_x0000_s3609">
              <w:txbxContent>
                <w:p w:rsidR="00DF1301" w:rsidRDefault="00DF1301" w:rsidP="00836151">
                  <w:pPr>
                    <w:jc w:val="center"/>
                    <w:rPr>
                      <w:rFonts w:hint="eastAsia"/>
                    </w:rPr>
                  </w:pPr>
                  <w:r>
                    <w:rPr>
                      <w:rFonts w:hint="eastAsia"/>
                    </w:rPr>
                    <w:t>月报准备</w:t>
                  </w:r>
                </w:p>
              </w:txbxContent>
            </v:textbox>
          </v:shape>
        </w:pict>
      </w:r>
      <w:r>
        <w:tab/>
      </w:r>
      <w:r>
        <w:rPr>
          <w:rFonts w:hint="eastAsia"/>
        </w:rPr>
        <w:t>否</w:t>
      </w:r>
    </w:p>
    <w:p w:rsidR="00836151" w:rsidRDefault="00836151" w:rsidP="00836151">
      <w:pPr>
        <w:snapToGrid w:val="0"/>
        <w:spacing w:line="620" w:lineRule="exact"/>
        <w:rPr>
          <w:rFonts w:hint="eastAsia"/>
        </w:rPr>
      </w:pPr>
      <w:r>
        <w:rPr>
          <w:noProof/>
        </w:rPr>
        <w:pict>
          <v:line id="_x0000_s3620" style="position:absolute;left:0;text-align:left;z-index:251436544" from="486pt,15.6pt" to="486pt,39pt">
            <v:stroke endarrow="block" endarrowwidth="narrow"/>
          </v:line>
        </w:pict>
      </w:r>
      <w:r>
        <w:rPr>
          <w:noProof/>
        </w:rPr>
        <w:pict>
          <v:line id="_x0000_s3626" style="position:absolute;left:0;text-align:left;z-index:251442688" from="243pt,0" to="243pt,15.6pt">
            <v:stroke endarrow="block" endarrowwidth="narrow"/>
          </v:line>
        </w:pict>
      </w:r>
      <w:r>
        <w:rPr>
          <w:noProof/>
        </w:rPr>
        <w:pict>
          <v:line id="_x0000_s3653" style="position:absolute;left:0;text-align:left;flip:x;z-index:251470336" from="23.15pt,117pt" to="207pt,117pt"/>
        </w:pict>
      </w:r>
      <w:r>
        <w:rPr>
          <w:noProof/>
        </w:rPr>
        <w:pict>
          <v:line id="_x0000_s3650" style="position:absolute;left:0;text-align:left;flip:x;z-index:251467264" from="50.15pt,70.2pt" to="207pt,70.2pt"/>
        </w:pict>
      </w:r>
      <w:r>
        <w:rPr>
          <w:noProof/>
        </w:rPr>
        <w:pict>
          <v:line id="_x0000_s3649" style="position:absolute;left:0;text-align:left;z-index:251466240" from="68.15pt,46.8pt" to="450pt,46.8pt"/>
        </w:pict>
      </w:r>
      <w:r>
        <w:rPr>
          <w:noProof/>
        </w:rPr>
        <w:pict>
          <v:shape id="_x0000_s3597" type="#_x0000_t202" style="position:absolute;left:0;text-align:left;margin-left:450pt;margin-top:39pt;width:81pt;height:23.4pt;z-index:251412992">
            <v:textbox style="mso-next-textbox:#_x0000_s3597">
              <w:txbxContent>
                <w:p w:rsidR="00DF1301" w:rsidRDefault="00DF1301" w:rsidP="00836151">
                  <w:pPr>
                    <w:jc w:val="center"/>
                    <w:rPr>
                      <w:rFonts w:hint="eastAsia"/>
                    </w:rPr>
                  </w:pPr>
                  <w:r>
                    <w:rPr>
                      <w:rFonts w:hint="eastAsia"/>
                    </w:rPr>
                    <w:t>标准化</w:t>
                  </w:r>
                </w:p>
              </w:txbxContent>
            </v:textbox>
          </v:shape>
        </w:pict>
      </w:r>
      <w:r>
        <w:rPr>
          <w:noProof/>
        </w:rPr>
        <w:pict>
          <v:line id="_x0000_s3637" style="position:absolute;left:0;text-align:left;flip:x;z-index:251453952" from="531pt,46.8pt" to="711pt,46.8pt">
            <v:stroke endarrow="block"/>
          </v:line>
        </w:pict>
      </w:r>
      <w:r>
        <w:rPr>
          <w:noProof/>
        </w:rPr>
        <w:pict>
          <v:line id="_x0000_s3628" style="position:absolute;left:0;text-align:left;z-index:251444736" from="243pt,85.8pt" to="243pt,109.2pt">
            <v:stroke endarrow="block" endarrowwidth="narrow"/>
          </v:line>
        </w:pict>
      </w:r>
      <w:r>
        <w:rPr>
          <w:noProof/>
        </w:rPr>
        <w:pict>
          <v:line id="_x0000_s3627" style="position:absolute;left:0;text-align:left;z-index:251443712" from="243pt,39pt" to="243pt,62.4pt">
            <v:stroke endarrow="block" endarrowwidth="narrow"/>
          </v:line>
        </w:pict>
      </w:r>
      <w:r>
        <w:rPr>
          <w:noProof/>
        </w:rPr>
        <w:pict>
          <v:shape id="_x0000_s3599" type="#_x0000_t202" style="position:absolute;left:0;text-align:left;margin-left:207pt;margin-top:109.2pt;width:81pt;height:23.4pt;z-index:251415040">
            <v:textbox style="mso-next-textbox:#_x0000_s3599">
              <w:txbxContent>
                <w:p w:rsidR="00DF1301" w:rsidRDefault="00DF1301" w:rsidP="00836151">
                  <w:pPr>
                    <w:jc w:val="center"/>
                    <w:rPr>
                      <w:rFonts w:hint="eastAsia"/>
                    </w:rPr>
                  </w:pPr>
                  <w:r>
                    <w:rPr>
                      <w:rFonts w:hint="eastAsia"/>
                    </w:rPr>
                    <w:t>各业务部门</w:t>
                  </w:r>
                </w:p>
              </w:txbxContent>
            </v:textbox>
          </v:shape>
        </w:pict>
      </w:r>
      <w:r>
        <w:rPr>
          <w:noProof/>
        </w:rPr>
        <w:pict>
          <v:shape id="_x0000_s3598" type="#_x0000_t202" style="position:absolute;left:0;text-align:left;margin-left:207pt;margin-top:62.4pt;width:81pt;height:23.4pt;z-index:251414016">
            <v:textbox style="mso-next-textbox:#_x0000_s3598">
              <w:txbxContent>
                <w:p w:rsidR="00DF1301" w:rsidRDefault="00DF1301" w:rsidP="00836151">
                  <w:pPr>
                    <w:jc w:val="center"/>
                    <w:rPr>
                      <w:rFonts w:hint="eastAsia"/>
                    </w:rPr>
                  </w:pPr>
                  <w:r>
                    <w:rPr>
                      <w:rFonts w:hint="eastAsia"/>
                    </w:rPr>
                    <w:t>处理后信息</w:t>
                  </w:r>
                </w:p>
              </w:txbxContent>
            </v:textbox>
          </v:shape>
        </w:pict>
      </w:r>
      <w:r>
        <w:rPr>
          <w:noProof/>
        </w:rPr>
        <w:pict>
          <v:shape id="_x0000_s3610" type="#_x0000_t202" style="position:absolute;left:0;text-align:left;margin-left:207pt;margin-top:15.6pt;width:81pt;height:23.4pt;z-index:251426304">
            <v:textbox style="mso-next-textbox:#_x0000_s3610">
              <w:txbxContent>
                <w:p w:rsidR="00DF1301" w:rsidRDefault="00DF1301" w:rsidP="00836151">
                  <w:pPr>
                    <w:jc w:val="center"/>
                    <w:rPr>
                      <w:rFonts w:hint="eastAsia"/>
                    </w:rPr>
                  </w:pPr>
                  <w:r>
                    <w:rPr>
                      <w:rFonts w:hint="eastAsia"/>
                    </w:rPr>
                    <w:t>质量月报</w:t>
                  </w:r>
                </w:p>
              </w:txbxContent>
            </v:textbox>
          </v:shape>
        </w:pict>
      </w:r>
      <w:r>
        <w:rPr>
          <w:rFonts w:hint="eastAsia"/>
        </w:rP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 xml:space="preserve">  </w:t>
      </w:r>
      <w:r>
        <w:rPr>
          <w:rFonts w:hint="eastAsia"/>
        </w:rPr>
        <w:t>是</w:t>
      </w:r>
    </w:p>
    <w:p w:rsidR="00836151" w:rsidRDefault="00836151" w:rsidP="00836151">
      <w:pPr>
        <w:snapToGrid w:val="0"/>
        <w:spacing w:line="620" w:lineRule="exact"/>
        <w:jc w:val="center"/>
      </w:pPr>
    </w:p>
    <w:p w:rsidR="00836151" w:rsidRDefault="00836151" w:rsidP="00836151">
      <w:pPr>
        <w:snapToGrid w:val="0"/>
        <w:spacing w:beforeLines="50" w:afterLines="50" w:line="500" w:lineRule="exact"/>
        <w:jc w:val="center"/>
      </w:pPr>
    </w:p>
    <w:p w:rsidR="00836151" w:rsidRDefault="00836151" w:rsidP="00836151">
      <w:pPr>
        <w:snapToGrid w:val="0"/>
        <w:spacing w:beforeLines="50" w:afterLines="50" w:line="500" w:lineRule="exact"/>
        <w:jc w:val="center"/>
      </w:pPr>
    </w:p>
    <w:p w:rsidR="00836151" w:rsidRDefault="00836151" w:rsidP="00836151">
      <w:pPr>
        <w:tabs>
          <w:tab w:val="left" w:pos="6120"/>
        </w:tabs>
        <w:snapToGrid w:val="0"/>
        <w:spacing w:beforeLines="50" w:afterLines="50" w:line="500" w:lineRule="exact"/>
        <w:sectPr w:rsidR="00836151">
          <w:pgSz w:w="16838" w:h="11906" w:orient="landscape" w:code="9"/>
          <w:pgMar w:top="1418" w:right="1134" w:bottom="907" w:left="1134" w:header="851" w:footer="992" w:gutter="0"/>
          <w:cols w:space="425"/>
          <w:docGrid w:type="lines" w:linePitch="312"/>
        </w:sectPr>
      </w:pPr>
    </w:p>
    <w:p w:rsidR="00836151" w:rsidRDefault="00836151" w:rsidP="00836151">
      <w:pPr>
        <w:tabs>
          <w:tab w:val="left" w:pos="1320"/>
        </w:tabs>
        <w:snapToGrid w:val="0"/>
        <w:spacing w:beforeLines="50" w:afterLines="50" w:line="500" w:lineRule="exact"/>
        <w:ind w:firstLineChars="200" w:firstLine="420"/>
        <w:rPr>
          <w:rFonts w:ascii="宋体" w:hAnsi="宋体" w:hint="eastAsia"/>
          <w:spacing w:val="10"/>
        </w:rPr>
      </w:pPr>
      <w:r>
        <w:rPr>
          <w:rFonts w:ascii="宋体" w:hAnsi="宋体"/>
          <w:noProof/>
          <w:spacing w:val="10"/>
        </w:rPr>
        <w:lastRenderedPageBreak/>
        <w:pict>
          <v:rect id="_x0000_s3683" style="position:absolute;left:0;text-align:left;margin-left:9pt;margin-top:206.8pt;width:27pt;height:156pt;z-index:251501056">
            <v:textbox style="mso-next-textbox:#_x0000_s3683">
              <w:txbxContent>
                <w:p w:rsidR="00DF1301" w:rsidRDefault="00DF1301" w:rsidP="00836151">
                  <w:pPr>
                    <w:rPr>
                      <w:rFonts w:hint="eastAsia"/>
                    </w:rPr>
                  </w:pPr>
                  <w:r>
                    <w:rPr>
                      <w:rFonts w:hint="eastAsia"/>
                    </w:rPr>
                    <w:t>创</w:t>
                  </w:r>
                </w:p>
                <w:p w:rsidR="00DF1301" w:rsidRDefault="00DF1301" w:rsidP="00836151">
                  <w:pPr>
                    <w:rPr>
                      <w:rFonts w:hint="eastAsia"/>
                    </w:rPr>
                  </w:pPr>
                </w:p>
                <w:p w:rsidR="00DF1301" w:rsidRDefault="00DF1301" w:rsidP="00836151">
                  <w:pPr>
                    <w:rPr>
                      <w:rFonts w:hint="eastAsia"/>
                    </w:rPr>
                  </w:pPr>
                  <w:r>
                    <w:rPr>
                      <w:rFonts w:hint="eastAsia"/>
                    </w:rPr>
                    <w:t>优</w:t>
                  </w:r>
                </w:p>
                <w:p w:rsidR="00DF1301" w:rsidRDefault="00DF1301" w:rsidP="00836151">
                  <w:pPr>
                    <w:rPr>
                      <w:rFonts w:hint="eastAsia"/>
                    </w:rPr>
                  </w:pPr>
                </w:p>
                <w:p w:rsidR="00DF1301" w:rsidRDefault="00DF1301" w:rsidP="00836151">
                  <w:pPr>
                    <w:rPr>
                      <w:rFonts w:hint="eastAsia"/>
                    </w:rPr>
                  </w:pPr>
                  <w:r>
                    <w:rPr>
                      <w:rFonts w:hint="eastAsia"/>
                    </w:rPr>
                    <w:t>质</w:t>
                  </w:r>
                </w:p>
                <w:p w:rsidR="00DF1301" w:rsidRDefault="00DF1301" w:rsidP="00836151">
                  <w:pPr>
                    <w:rPr>
                      <w:rFonts w:hint="eastAsia"/>
                    </w:rPr>
                  </w:pPr>
                </w:p>
                <w:p w:rsidR="00DF1301" w:rsidRDefault="00DF1301" w:rsidP="00836151">
                  <w:pPr>
                    <w:rPr>
                      <w:rFonts w:hint="eastAsia"/>
                    </w:rPr>
                  </w:pPr>
                  <w:r>
                    <w:rPr>
                      <w:rFonts w:hint="eastAsia"/>
                    </w:rPr>
                    <w:t>工</w:t>
                  </w:r>
                </w:p>
                <w:p w:rsidR="00DF1301" w:rsidRDefault="00DF1301" w:rsidP="00836151">
                  <w:pPr>
                    <w:rPr>
                      <w:rFonts w:hint="eastAsia"/>
                    </w:rPr>
                  </w:pPr>
                </w:p>
                <w:p w:rsidR="00DF1301" w:rsidRDefault="00DF1301" w:rsidP="00836151">
                  <w:pPr>
                    <w:rPr>
                      <w:rFonts w:hint="eastAsia"/>
                    </w:rPr>
                  </w:pPr>
                  <w:r>
                    <w:rPr>
                      <w:rFonts w:hint="eastAsia"/>
                    </w:rPr>
                    <w:t>程</w:t>
                  </w:r>
                </w:p>
              </w:txbxContent>
            </v:textbox>
          </v:rect>
        </w:pict>
      </w:r>
      <w:r>
        <w:rPr>
          <w:rFonts w:ascii="宋体" w:hAnsi="宋体"/>
          <w:noProof/>
          <w:spacing w:val="10"/>
        </w:rPr>
        <w:pict>
          <v:rect id="_x0000_s3682" style="position:absolute;left:0;text-align:left;margin-left:54pt;margin-top:456.4pt;width:45pt;height:54.6pt;z-index:251500032">
            <v:textbox style="mso-next-textbox:#_x0000_s3682">
              <w:txbxContent>
                <w:p w:rsidR="00DF1301" w:rsidRDefault="00DF1301" w:rsidP="00836151">
                  <w:pPr>
                    <w:rPr>
                      <w:rFonts w:hint="eastAsia"/>
                    </w:rPr>
                  </w:pPr>
                  <w:r>
                    <w:rPr>
                      <w:rFonts w:hint="eastAsia"/>
                    </w:rPr>
                    <w:t>技术</w:t>
                  </w:r>
                </w:p>
                <w:p w:rsidR="00DF1301" w:rsidRDefault="00DF1301" w:rsidP="00836151">
                  <w:pPr>
                    <w:rPr>
                      <w:rFonts w:hint="eastAsia"/>
                    </w:rPr>
                  </w:pPr>
                  <w:r>
                    <w:rPr>
                      <w:rFonts w:hint="eastAsia"/>
                    </w:rPr>
                    <w:t>保证</w:t>
                  </w:r>
                </w:p>
              </w:txbxContent>
            </v:textbox>
          </v:rect>
        </w:pict>
      </w:r>
      <w:r>
        <w:rPr>
          <w:rFonts w:ascii="宋体" w:hAnsi="宋体"/>
          <w:noProof/>
          <w:spacing w:val="10"/>
        </w:rPr>
        <w:pict>
          <v:rect id="_x0000_s3681" style="position:absolute;left:0;text-align:left;margin-left:261pt;margin-top:528.1pt;width:99pt;height:23.4pt;z-index:251499008">
            <v:textbox style="mso-next-textbox:#_x0000_s3681">
              <w:txbxContent>
                <w:p w:rsidR="00DF1301" w:rsidRDefault="00DF1301" w:rsidP="00836151">
                  <w:pPr>
                    <w:jc w:val="center"/>
                    <w:rPr>
                      <w:rFonts w:hint="eastAsia"/>
                    </w:rPr>
                  </w:pPr>
                  <w:r>
                    <w:rPr>
                      <w:rFonts w:hint="eastAsia"/>
                    </w:rPr>
                    <w:t>制定施工方案</w:t>
                  </w:r>
                </w:p>
              </w:txbxContent>
            </v:textbox>
          </v:rect>
        </w:pict>
      </w:r>
      <w:r>
        <w:rPr>
          <w:rFonts w:ascii="宋体" w:hAnsi="宋体"/>
          <w:noProof/>
          <w:spacing w:val="10"/>
        </w:rPr>
        <w:pict>
          <v:rect id="_x0000_s3680" style="position:absolute;left:0;text-align:left;margin-left:126pt;margin-top:528.1pt;width:99pt;height:23.4pt;z-index:251497984">
            <v:textbox style="mso-next-textbox:#_x0000_s3680">
              <w:txbxContent>
                <w:p w:rsidR="00DF1301" w:rsidRDefault="00DF1301" w:rsidP="00836151">
                  <w:pPr>
                    <w:jc w:val="center"/>
                    <w:rPr>
                      <w:rFonts w:hint="eastAsia"/>
                    </w:rPr>
                  </w:pPr>
                  <w:r>
                    <w:rPr>
                      <w:rFonts w:hint="eastAsia"/>
                    </w:rPr>
                    <w:t>重大技术课题研究</w:t>
                  </w:r>
                </w:p>
              </w:txbxContent>
            </v:textbox>
          </v:rect>
        </w:pict>
      </w:r>
      <w:r>
        <w:rPr>
          <w:rFonts w:ascii="宋体" w:hAnsi="宋体"/>
          <w:noProof/>
          <w:spacing w:val="10"/>
        </w:rPr>
        <w:pict>
          <v:rect id="_x0000_s3679" style="position:absolute;left:0;text-align:left;margin-left:126pt;margin-top:479.8pt;width:234pt;height:23.4pt;z-index:251496960">
            <v:textbox style="mso-next-textbox:#_x0000_s3679">
              <w:txbxContent>
                <w:p w:rsidR="00DF1301" w:rsidRDefault="00DF1301" w:rsidP="00836151">
                  <w:pPr>
                    <w:jc w:val="center"/>
                    <w:rPr>
                      <w:rFonts w:hint="eastAsia"/>
                    </w:rPr>
                  </w:pPr>
                  <w:r>
                    <w:rPr>
                      <w:rFonts w:hint="eastAsia"/>
                    </w:rPr>
                    <w:t>仪器计量器具定期计量签定</w:t>
                  </w:r>
                </w:p>
              </w:txbxContent>
            </v:textbox>
          </v:rect>
        </w:pict>
      </w:r>
      <w:r>
        <w:rPr>
          <w:rFonts w:ascii="宋体" w:hAnsi="宋体"/>
          <w:noProof/>
          <w:spacing w:val="10"/>
        </w:rPr>
        <w:pict>
          <v:rect id="_x0000_s3678" style="position:absolute;left:0;text-align:left;margin-left:261pt;margin-top:433pt;width:99pt;height:23.4pt;z-index:251495936">
            <v:textbox style="mso-next-textbox:#_x0000_s3678">
              <w:txbxContent>
                <w:p w:rsidR="00DF1301" w:rsidRDefault="00DF1301" w:rsidP="00836151">
                  <w:pPr>
                    <w:jc w:val="center"/>
                    <w:rPr>
                      <w:rFonts w:hint="eastAsia"/>
                    </w:rPr>
                  </w:pPr>
                  <w:r>
                    <w:rPr>
                      <w:rFonts w:hint="eastAsia"/>
                    </w:rPr>
                    <w:t>技术交底</w:t>
                  </w:r>
                </w:p>
              </w:txbxContent>
            </v:textbox>
          </v:rect>
        </w:pict>
      </w:r>
      <w:r>
        <w:rPr>
          <w:rFonts w:ascii="宋体" w:hAnsi="宋体"/>
          <w:noProof/>
          <w:spacing w:val="10"/>
        </w:rPr>
        <w:pict>
          <v:rect id="_x0000_s3677" style="position:absolute;left:0;text-align:left;margin-left:126pt;margin-top:433pt;width:99pt;height:23.4pt;z-index:251494912">
            <v:textbox style="mso-next-textbox:#_x0000_s3677">
              <w:txbxContent>
                <w:p w:rsidR="00DF1301" w:rsidRDefault="00DF1301" w:rsidP="00836151">
                  <w:pPr>
                    <w:jc w:val="center"/>
                    <w:rPr>
                      <w:rFonts w:hint="eastAsia"/>
                    </w:rPr>
                  </w:pPr>
                  <w:r>
                    <w:rPr>
                      <w:rFonts w:hint="eastAsia"/>
                    </w:rPr>
                    <w:t>审核图纸</w:t>
                  </w:r>
                </w:p>
              </w:txbxContent>
            </v:textbox>
          </v:rect>
        </w:pict>
      </w:r>
      <w:r>
        <w:rPr>
          <w:rFonts w:ascii="宋体" w:hAnsi="宋体"/>
          <w:noProof/>
          <w:spacing w:val="10"/>
        </w:rPr>
        <w:pict>
          <v:rect id="_x0000_s3674" style="position:absolute;left:0;text-align:left;margin-left:126pt;margin-top:386.2pt;width:180pt;height:23.4pt;z-index:251491840">
            <v:textbox style="mso-next-textbox:#_x0000_s3674">
              <w:txbxContent>
                <w:p w:rsidR="00DF1301" w:rsidRDefault="00DF1301" w:rsidP="00836151">
                  <w:pPr>
                    <w:jc w:val="center"/>
                    <w:rPr>
                      <w:rFonts w:hint="eastAsia"/>
                    </w:rPr>
                  </w:pPr>
                  <w:r>
                    <w:rPr>
                      <w:rFonts w:hint="eastAsia"/>
                    </w:rPr>
                    <w:t>与现场质量管理人员签定责任状</w:t>
                  </w:r>
                </w:p>
              </w:txbxContent>
            </v:textbox>
          </v:rect>
        </w:pict>
      </w:r>
      <w:r>
        <w:rPr>
          <w:rFonts w:ascii="宋体" w:hAnsi="宋体"/>
          <w:noProof/>
          <w:spacing w:val="10"/>
        </w:rPr>
        <w:pict>
          <v:rect id="_x0000_s3673" style="position:absolute;left:0;text-align:left;margin-left:126pt;margin-top:347.2pt;width:180pt;height:23.4pt;z-index:251490816">
            <v:textbox style="mso-next-textbox:#_x0000_s3673">
              <w:txbxContent>
                <w:p w:rsidR="00DF1301" w:rsidRDefault="00DF1301" w:rsidP="00836151">
                  <w:pPr>
                    <w:jc w:val="center"/>
                    <w:rPr>
                      <w:rFonts w:hint="eastAsia"/>
                    </w:rPr>
                  </w:pPr>
                  <w:r>
                    <w:rPr>
                      <w:rFonts w:hint="eastAsia"/>
                    </w:rPr>
                    <w:t>建立切实可行质量管理制度</w:t>
                  </w:r>
                </w:p>
              </w:txbxContent>
            </v:textbox>
          </v:rect>
        </w:pict>
      </w:r>
      <w:r>
        <w:rPr>
          <w:rFonts w:ascii="宋体" w:hAnsi="宋体"/>
          <w:noProof/>
          <w:spacing w:val="10"/>
        </w:rPr>
        <w:pict>
          <v:rect id="_x0000_s3670" style="position:absolute;left:0;text-align:left;margin-left:252pt;margin-top:308.2pt;width:108pt;height:23.4pt;z-index:251487744">
            <v:textbox style="mso-next-textbox:#_x0000_s3670">
              <w:txbxContent>
                <w:p w:rsidR="00DF1301" w:rsidRDefault="00DF1301" w:rsidP="00836151">
                  <w:pPr>
                    <w:rPr>
                      <w:rFonts w:hint="eastAsia"/>
                    </w:rPr>
                  </w:pPr>
                  <w:r>
                    <w:rPr>
                      <w:rFonts w:hint="eastAsia"/>
                    </w:rPr>
                    <w:t>严格按规范施工</w:t>
                  </w:r>
                </w:p>
              </w:txbxContent>
            </v:textbox>
          </v:rect>
        </w:pict>
      </w:r>
      <w:r>
        <w:rPr>
          <w:rFonts w:ascii="宋体" w:hAnsi="宋体"/>
          <w:noProof/>
          <w:spacing w:val="10"/>
        </w:rPr>
        <w:pict>
          <v:rect id="_x0000_s3669" style="position:absolute;left:0;text-align:left;margin-left:126pt;margin-top:308.2pt;width:117pt;height:23.4pt;z-index:251486720">
            <v:textbox style="mso-next-textbox:#_x0000_s3669">
              <w:txbxContent>
                <w:p w:rsidR="00DF1301" w:rsidRDefault="00DF1301" w:rsidP="00836151">
                  <w:pPr>
                    <w:jc w:val="center"/>
                    <w:rPr>
                      <w:rFonts w:hint="eastAsia"/>
                    </w:rPr>
                  </w:pPr>
                  <w:r>
                    <w:rPr>
                      <w:rFonts w:hint="eastAsia"/>
                    </w:rPr>
                    <w:t>确定合理工艺</w:t>
                  </w:r>
                </w:p>
              </w:txbxContent>
            </v:textbox>
          </v:rect>
        </w:pict>
      </w:r>
      <w:r>
        <w:rPr>
          <w:rFonts w:ascii="宋体" w:hAnsi="宋体"/>
          <w:noProof/>
          <w:spacing w:val="10"/>
        </w:rPr>
        <w:pict>
          <v:rect id="_x0000_s3668" style="position:absolute;left:0;text-align:left;margin-left:126pt;margin-top:269.2pt;width:117pt;height:23.4pt;z-index:251485696">
            <v:textbox style="mso-next-textbox:#_x0000_s3668">
              <w:txbxContent>
                <w:p w:rsidR="00DF1301" w:rsidRDefault="00DF1301" w:rsidP="00836151">
                  <w:pPr>
                    <w:jc w:val="center"/>
                    <w:rPr>
                      <w:rFonts w:hint="eastAsia"/>
                    </w:rPr>
                  </w:pPr>
                  <w:r>
                    <w:rPr>
                      <w:rFonts w:hint="eastAsia"/>
                    </w:rPr>
                    <w:t>定期质量检查</w:t>
                  </w:r>
                </w:p>
              </w:txbxContent>
            </v:textbox>
          </v:rect>
        </w:pict>
      </w:r>
      <w:r>
        <w:rPr>
          <w:rFonts w:ascii="宋体" w:hAnsi="宋体"/>
          <w:noProof/>
          <w:spacing w:val="10"/>
        </w:rPr>
        <w:pict>
          <v:rect id="_x0000_s3667" style="position:absolute;left:0;text-align:left;margin-left:252pt;margin-top:230.2pt;width:108pt;height:23.4pt;z-index:251484672">
            <v:textbox style="mso-next-textbox:#_x0000_s3667">
              <w:txbxContent>
                <w:p w:rsidR="00DF1301" w:rsidRDefault="00DF1301" w:rsidP="00836151">
                  <w:pPr>
                    <w:jc w:val="center"/>
                    <w:rPr>
                      <w:rFonts w:hint="eastAsia"/>
                    </w:rPr>
                  </w:pPr>
                  <w:r>
                    <w:rPr>
                      <w:rFonts w:hint="eastAsia"/>
                    </w:rPr>
                    <w:t>重点控制</w:t>
                  </w:r>
                </w:p>
              </w:txbxContent>
            </v:textbox>
          </v:rect>
        </w:pict>
      </w:r>
      <w:r>
        <w:rPr>
          <w:rFonts w:ascii="宋体" w:hAnsi="宋体"/>
          <w:noProof/>
          <w:spacing w:val="10"/>
        </w:rPr>
        <w:pict>
          <v:rect id="_x0000_s3665" style="position:absolute;left:0;text-align:left;margin-left:324pt;margin-top:191.2pt;width:63pt;height:23.4pt;z-index:251482624">
            <v:textbox style="mso-next-textbox:#_x0000_s3665">
              <w:txbxContent>
                <w:p w:rsidR="00DF1301" w:rsidRDefault="00DF1301" w:rsidP="00836151">
                  <w:pPr>
                    <w:rPr>
                      <w:rFonts w:hint="eastAsia"/>
                    </w:rPr>
                  </w:pPr>
                  <w:r>
                    <w:rPr>
                      <w:rFonts w:hint="eastAsia"/>
                    </w:rPr>
                    <w:t>内监检查</w:t>
                  </w:r>
                </w:p>
              </w:txbxContent>
            </v:textbox>
          </v:rect>
        </w:pict>
      </w:r>
      <w:r>
        <w:rPr>
          <w:rFonts w:ascii="宋体" w:hAnsi="宋体"/>
          <w:noProof/>
          <w:spacing w:val="10"/>
        </w:rPr>
        <w:pict>
          <v:rect id="_x0000_s3661" style="position:absolute;left:0;text-align:left;margin-left:126pt;margin-top:152.2pt;width:234pt;height:23.4pt;z-index:251478528">
            <v:textbox style="mso-next-textbox:#_x0000_s3661">
              <w:txbxContent>
                <w:p w:rsidR="00DF1301" w:rsidRDefault="00DF1301" w:rsidP="00836151">
                  <w:pPr>
                    <w:jc w:val="center"/>
                    <w:rPr>
                      <w:rFonts w:hint="eastAsia"/>
                    </w:rPr>
                  </w:pPr>
                  <w:r>
                    <w:rPr>
                      <w:rFonts w:hint="eastAsia"/>
                    </w:rPr>
                    <w:t>成立</w:t>
                  </w:r>
                  <w:r>
                    <w:rPr>
                      <w:rFonts w:hint="eastAsia"/>
                    </w:rPr>
                    <w:t>QC</w:t>
                  </w:r>
                  <w:r>
                    <w:rPr>
                      <w:rFonts w:hint="eastAsia"/>
                    </w:rPr>
                    <w:t>攻关小组，选定</w:t>
                  </w:r>
                  <w:r>
                    <w:rPr>
                      <w:rFonts w:hint="eastAsia"/>
                    </w:rPr>
                    <w:t>QC</w:t>
                  </w:r>
                  <w:r>
                    <w:rPr>
                      <w:rFonts w:hint="eastAsia"/>
                    </w:rPr>
                    <w:t>课题</w:t>
                  </w:r>
                </w:p>
              </w:txbxContent>
            </v:textbox>
          </v:rect>
        </w:pict>
      </w:r>
      <w:r>
        <w:rPr>
          <w:rFonts w:ascii="宋体" w:hAnsi="宋体"/>
          <w:noProof/>
          <w:spacing w:val="10"/>
        </w:rPr>
        <w:pict>
          <v:rect id="_x0000_s3658" style="position:absolute;left:0;text-align:left;margin-left:126pt;margin-top:74.2pt;width:234pt;height:23.4pt;z-index:251475456">
            <v:textbox style="mso-next-textbox:#_x0000_s3658">
              <w:txbxContent>
                <w:p w:rsidR="00DF1301" w:rsidRDefault="00DF1301" w:rsidP="00836151">
                  <w:pPr>
                    <w:jc w:val="center"/>
                    <w:rPr>
                      <w:rFonts w:hint="eastAsia"/>
                    </w:rPr>
                  </w:pPr>
                  <w:r>
                    <w:rPr>
                      <w:rFonts w:hint="eastAsia"/>
                    </w:rPr>
                    <w:t>全员定期质量意识教育，树立创优意识</w:t>
                  </w:r>
                </w:p>
              </w:txbxContent>
            </v:textbox>
          </v:rect>
        </w:pict>
      </w:r>
    </w:p>
    <w:p w:rsidR="00836151" w:rsidRDefault="00836151" w:rsidP="00836151">
      <w:pPr>
        <w:pStyle w:val="ab"/>
        <w:snapToGrid w:val="0"/>
        <w:spacing w:beforeLines="50" w:afterLines="50" w:line="500" w:lineRule="exact"/>
        <w:jc w:val="center"/>
        <w:rPr>
          <w:rFonts w:hint="eastAsia"/>
          <w:sz w:val="24"/>
        </w:rPr>
      </w:pPr>
      <w:r>
        <w:rPr>
          <w:rFonts w:hAnsi="宋体"/>
          <w:noProof/>
          <w:spacing w:val="10"/>
        </w:rPr>
        <w:pict>
          <v:rect id="_x0000_s3666" style="position:absolute;left:0;text-align:left;margin-left:126pt;margin-top:196.4pt;width:117pt;height:23.4pt;z-index:251483648">
            <v:textbox style="mso-next-textbox:#_x0000_s3666">
              <w:txbxContent>
                <w:p w:rsidR="00DF1301" w:rsidRDefault="00DF1301" w:rsidP="00836151">
                  <w:pPr>
                    <w:rPr>
                      <w:rFonts w:hint="eastAsia"/>
                    </w:rPr>
                  </w:pPr>
                  <w:r>
                    <w:rPr>
                      <w:rFonts w:hint="eastAsia"/>
                    </w:rPr>
                    <w:t>选定质量管理点</w:t>
                  </w:r>
                </w:p>
              </w:txbxContent>
            </v:textbox>
          </v:rect>
        </w:pict>
      </w:r>
      <w:r>
        <w:rPr>
          <w:rFonts w:hAnsi="宋体"/>
          <w:noProof/>
          <w:spacing w:val="10"/>
        </w:rPr>
        <w:pict>
          <v:rect id="_x0000_s3664" style="position:absolute;left:0;text-align:left;margin-left:252pt;margin-top:154.8pt;width:63pt;height:23.4pt;z-index:251481600">
            <v:textbox style="mso-next-textbox:#_x0000_s3664">
              <w:txbxContent>
                <w:p w:rsidR="00DF1301" w:rsidRDefault="00DF1301" w:rsidP="00836151">
                  <w:pPr>
                    <w:rPr>
                      <w:rFonts w:hint="eastAsia"/>
                    </w:rPr>
                  </w:pPr>
                  <w:r>
                    <w:rPr>
                      <w:rFonts w:hint="eastAsia"/>
                    </w:rPr>
                    <w:t>交班检查</w:t>
                  </w:r>
                </w:p>
              </w:txbxContent>
            </v:textbox>
          </v:rect>
        </w:pict>
      </w:r>
      <w:r>
        <w:rPr>
          <w:rFonts w:hAnsi="宋体"/>
          <w:noProof/>
          <w:spacing w:val="10"/>
        </w:rPr>
        <w:pict>
          <v:rect id="_x0000_s3663" style="position:absolute;left:0;text-align:left;margin-left:198pt;margin-top:149.6pt;width:45pt;height:23.4pt;z-index:251480576">
            <v:textbox style="mso-next-textbox:#_x0000_s3663">
              <w:txbxContent>
                <w:p w:rsidR="00DF1301" w:rsidRDefault="00DF1301" w:rsidP="00836151">
                  <w:pPr>
                    <w:rPr>
                      <w:rFonts w:hint="eastAsia"/>
                    </w:rPr>
                  </w:pPr>
                  <w:r>
                    <w:rPr>
                      <w:rFonts w:hint="eastAsia"/>
                    </w:rPr>
                    <w:t>互检</w:t>
                  </w:r>
                </w:p>
              </w:txbxContent>
            </v:textbox>
          </v:rect>
        </w:pict>
      </w:r>
      <w:r>
        <w:rPr>
          <w:rFonts w:hAnsi="宋体"/>
          <w:noProof/>
          <w:spacing w:val="10"/>
          <w:sz w:val="24"/>
        </w:rPr>
        <w:pict>
          <v:line id="_x0000_s3734" style="position:absolute;left:0;text-align:left;z-index:251553280" from="96pt,149.9pt" to="114pt,149.9pt"/>
        </w:pict>
      </w:r>
      <w:r>
        <w:rPr>
          <w:rFonts w:hAnsi="宋体"/>
          <w:noProof/>
          <w:spacing w:val="10"/>
          <w:sz w:val="24"/>
        </w:rPr>
        <w:pict>
          <v:line id="_x0000_s3733" style="position:absolute;left:0;text-align:left;z-index:251552256" from="96pt,77.1pt" to="114pt,77.1pt"/>
        </w:pict>
      </w:r>
      <w:r>
        <w:rPr>
          <w:rFonts w:hAnsi="宋体"/>
          <w:noProof/>
          <w:spacing w:val="10"/>
          <w:sz w:val="24"/>
        </w:rPr>
        <w:pict>
          <v:line id="_x0000_s3732" style="position:absolute;left:0;text-align:left;z-index:251551232" from="102pt,149.9pt" to="108pt,149.9pt"/>
        </w:pict>
      </w:r>
      <w:r>
        <w:rPr>
          <w:rFonts w:hAnsi="宋体"/>
          <w:noProof/>
          <w:spacing w:val="10"/>
          <w:sz w:val="24"/>
        </w:rPr>
        <w:pict>
          <v:line id="_x0000_s3731" style="position:absolute;left:0;text-align:left;z-index:251550208" from="114pt,165.5pt" to="126pt,165.5pt"/>
        </w:pict>
      </w:r>
      <w:r>
        <w:rPr>
          <w:rFonts w:hAnsi="宋体"/>
          <w:noProof/>
          <w:spacing w:val="10"/>
          <w:sz w:val="24"/>
        </w:rPr>
        <w:pict>
          <v:line id="_x0000_s3730" style="position:absolute;left:0;text-align:left;z-index:251549184" from="114pt,129.1pt" to="126pt,129.1pt"/>
        </w:pict>
      </w:r>
      <w:r>
        <w:rPr>
          <w:rFonts w:hAnsi="宋体"/>
          <w:noProof/>
          <w:spacing w:val="10"/>
          <w:sz w:val="24"/>
        </w:rPr>
        <w:pict>
          <v:line id="_x0000_s3729" style="position:absolute;left:0;text-align:left;z-index:251548160" from="114pt,87.5pt" to="126pt,87.5pt"/>
        </w:pict>
      </w:r>
      <w:r>
        <w:rPr>
          <w:rFonts w:hAnsi="宋体"/>
          <w:noProof/>
          <w:spacing w:val="10"/>
          <w:sz w:val="24"/>
        </w:rPr>
        <w:pict>
          <v:line id="_x0000_s3728" style="position:absolute;left:0;text-align:left;z-index:251547136" from="114pt,45.9pt" to="126pt,45.9pt"/>
        </w:pict>
      </w:r>
      <w:r>
        <w:rPr>
          <w:rFonts w:hAnsi="宋体"/>
          <w:noProof/>
          <w:spacing w:val="10"/>
          <w:sz w:val="24"/>
        </w:rPr>
        <w:pict>
          <v:line id="_x0000_s3727" style="position:absolute;left:0;text-align:left;z-index:251546112" from="102pt,248.7pt" to="114pt,248.7pt"/>
        </w:pict>
      </w:r>
      <w:r>
        <w:rPr>
          <w:rFonts w:hAnsi="宋体"/>
          <w:noProof/>
          <w:spacing w:val="10"/>
          <w:sz w:val="24"/>
        </w:rPr>
        <w:pict>
          <v:line id="_x0000_s3726" style="position:absolute;left:0;text-align:left;z-index:251545088" from="114pt,207.1pt" to="126pt,207.1pt"/>
        </w:pict>
      </w:r>
      <w:r>
        <w:rPr>
          <w:rFonts w:hAnsi="宋体"/>
          <w:noProof/>
          <w:spacing w:val="10"/>
          <w:sz w:val="24"/>
        </w:rPr>
        <w:pict>
          <v:line id="_x0000_s3725" style="position:absolute;left:0;text-align:left;z-index:251544064" from="114pt,243.5pt" to="126pt,243.5pt"/>
        </w:pict>
      </w:r>
      <w:r>
        <w:rPr>
          <w:rFonts w:hAnsi="宋体"/>
          <w:noProof/>
          <w:spacing w:val="10"/>
          <w:sz w:val="24"/>
        </w:rPr>
        <w:pict>
          <v:line id="_x0000_s3724" style="position:absolute;left:0;text-align:left;z-index:251543040" from="114pt,285.1pt" to="126pt,285.1pt"/>
        </w:pict>
      </w:r>
      <w:r>
        <w:rPr>
          <w:rFonts w:hAnsi="宋体"/>
          <w:noProof/>
          <w:spacing w:val="10"/>
          <w:sz w:val="24"/>
        </w:rPr>
        <w:pict>
          <v:line id="_x0000_s3723" style="position:absolute;left:0;text-align:left;z-index:251542016" from="114pt,321.5pt" to="126pt,321.5pt"/>
        </w:pict>
      </w:r>
      <w:r>
        <w:rPr>
          <w:rFonts w:hAnsi="宋体"/>
          <w:noProof/>
          <w:spacing w:val="10"/>
          <w:sz w:val="24"/>
        </w:rPr>
        <w:pict>
          <v:line id="_x0000_s3722" style="position:absolute;left:0;text-align:left;z-index:251540992" from="102pt,331.9pt" to="114pt,331.9pt"/>
        </w:pict>
      </w:r>
      <w:r>
        <w:rPr>
          <w:rFonts w:hAnsi="宋体"/>
          <w:noProof/>
          <w:spacing w:val="10"/>
          <w:sz w:val="24"/>
        </w:rPr>
        <w:pict>
          <v:line id="_x0000_s3721" style="position:absolute;left:0;text-align:left;z-index:251539968" from="114pt,363.1pt" to="126pt,363.1pt"/>
        </w:pict>
      </w:r>
      <w:r>
        <w:rPr>
          <w:rFonts w:hAnsi="宋体"/>
          <w:noProof/>
          <w:spacing w:val="10"/>
          <w:sz w:val="24"/>
        </w:rPr>
        <w:pict>
          <v:line id="_x0000_s3720" style="position:absolute;left:0;text-align:left;z-index:251538944" from="114pt,404.7pt" to="126pt,404.7pt"/>
        </w:pict>
      </w:r>
      <w:r>
        <w:rPr>
          <w:rFonts w:hAnsi="宋体"/>
          <w:noProof/>
          <w:spacing w:val="10"/>
          <w:sz w:val="24"/>
        </w:rPr>
        <w:pict>
          <v:line id="_x0000_s3719" style="position:absolute;left:0;text-align:left;z-index:251537920" from="96pt,446.3pt" to="114pt,446.3pt"/>
        </w:pict>
      </w:r>
      <w:r>
        <w:rPr>
          <w:rFonts w:hAnsi="宋体"/>
          <w:noProof/>
          <w:spacing w:val="10"/>
          <w:sz w:val="24"/>
        </w:rPr>
        <w:pict>
          <v:line id="_x0000_s3718" style="position:absolute;left:0;text-align:left;z-index:251536896" from="114pt,456.7pt" to="126pt,456.7pt"/>
        </w:pict>
      </w:r>
      <w:r>
        <w:rPr>
          <w:rFonts w:hAnsi="宋体"/>
          <w:noProof/>
          <w:spacing w:val="10"/>
          <w:sz w:val="24"/>
        </w:rPr>
        <w:pict>
          <v:line id="_x0000_s3717" style="position:absolute;left:0;text-align:left;z-index:251535872" from="114pt,503.5pt" to="126pt,503.5pt"/>
        </w:pict>
      </w:r>
      <w:r>
        <w:rPr>
          <w:rFonts w:hAnsi="宋体"/>
          <w:noProof/>
          <w:spacing w:val="10"/>
          <w:sz w:val="24"/>
        </w:rPr>
        <w:pict>
          <v:line id="_x0000_s3716" style="position:absolute;left:0;text-align:left;z-index:251534848" from="114pt,45.9pt" to="114pt,503.5pt"/>
        </w:pict>
      </w:r>
      <w:r>
        <w:rPr>
          <w:rFonts w:hAnsi="宋体"/>
          <w:noProof/>
          <w:spacing w:val="10"/>
          <w:sz w:val="24"/>
        </w:rPr>
        <w:pict>
          <v:line id="_x0000_s3715" style="position:absolute;left:0;text-align:left;z-index:251533824" from="42pt,149.9pt" to="54pt,149.9pt"/>
        </w:pict>
      </w:r>
      <w:r>
        <w:rPr>
          <w:rFonts w:hAnsi="宋体"/>
          <w:noProof/>
          <w:spacing w:val="10"/>
          <w:sz w:val="24"/>
        </w:rPr>
        <w:pict>
          <v:line id="_x0000_s3714" style="position:absolute;left:0;text-align:left;z-index:251532800" from="42pt,61.5pt" to="54pt,61.5pt"/>
        </w:pict>
      </w:r>
      <w:r>
        <w:rPr>
          <w:rFonts w:hAnsi="宋体"/>
          <w:noProof/>
          <w:spacing w:val="10"/>
          <w:sz w:val="24"/>
        </w:rPr>
        <w:pict>
          <v:line id="_x0000_s3713" style="position:absolute;left:0;text-align:left;z-index:251531776" from="36pt,238.3pt" to="42pt,238.3pt"/>
        </w:pict>
      </w:r>
      <w:r>
        <w:rPr>
          <w:rFonts w:hAnsi="宋体"/>
          <w:noProof/>
          <w:spacing w:val="10"/>
          <w:sz w:val="24"/>
        </w:rPr>
        <w:pict>
          <v:line id="_x0000_s3712" style="position:absolute;left:0;text-align:left;z-index:251530752" from="42pt,238.3pt" to="54pt,238.3pt"/>
        </w:pict>
      </w:r>
      <w:r>
        <w:rPr>
          <w:rFonts w:hAnsi="宋体"/>
          <w:noProof/>
          <w:spacing w:val="10"/>
          <w:sz w:val="24"/>
        </w:rPr>
        <w:pict>
          <v:line id="_x0000_s3711" style="position:absolute;left:0;text-align:left;z-index:251529728" from="42pt,238.3pt" to="42pt,238.3pt"/>
        </w:pict>
      </w:r>
      <w:r>
        <w:rPr>
          <w:rFonts w:hAnsi="宋体"/>
          <w:noProof/>
          <w:spacing w:val="10"/>
          <w:sz w:val="24"/>
        </w:rPr>
        <w:pict>
          <v:line id="_x0000_s3710" style="position:absolute;left:0;text-align:left;z-index:251528704" from="42pt,331.9pt" to="54pt,331.9pt"/>
        </w:pict>
      </w:r>
      <w:r>
        <w:rPr>
          <w:rFonts w:hAnsi="宋体"/>
          <w:noProof/>
          <w:spacing w:val="10"/>
          <w:sz w:val="24"/>
        </w:rPr>
        <w:pict>
          <v:line id="_x0000_s3709" style="position:absolute;left:0;text-align:left;z-index:251527680" from="42pt,446.3pt" to="54pt,446.3pt"/>
        </w:pict>
      </w:r>
      <w:r>
        <w:rPr>
          <w:rFonts w:hAnsi="宋体"/>
          <w:noProof/>
          <w:spacing w:val="10"/>
          <w:sz w:val="24"/>
        </w:rPr>
        <w:pict>
          <v:line id="_x0000_s3708" style="position:absolute;left:0;text-align:left;z-index:251526656" from="42pt,61.5pt" to="42pt,446.3pt"/>
        </w:pict>
      </w:r>
      <w:r>
        <w:rPr>
          <w:rFonts w:hAnsi="宋体"/>
          <w:noProof/>
          <w:spacing w:val="10"/>
          <w:sz w:val="24"/>
        </w:rPr>
        <w:pict>
          <v:line id="_x0000_s3707" style="position:absolute;left:0;text-align:left;z-index:251525632" from="312pt,165.5pt" to="324pt,165.5pt"/>
        </w:pict>
      </w:r>
      <w:r>
        <w:rPr>
          <w:rFonts w:hAnsi="宋体"/>
          <w:noProof/>
          <w:spacing w:val="10"/>
          <w:sz w:val="24"/>
        </w:rPr>
        <w:pict>
          <v:line id="_x0000_s3706" style="position:absolute;left:0;text-align:left;z-index:251524608" from="180pt,165.5pt" to="192pt,165.5pt"/>
        </w:pict>
      </w:r>
      <w:r>
        <w:rPr>
          <w:rFonts w:hAnsi="宋体"/>
          <w:noProof/>
          <w:spacing w:val="10"/>
          <w:sz w:val="24"/>
        </w:rPr>
        <w:pict>
          <v:rect id="_x0000_s3662" style="position:absolute;left:0;text-align:left;margin-left:126pt;margin-top:153.9pt;width:54pt;height:23.4pt;z-index:251479552">
            <v:textbox style="mso-next-textbox:#_x0000_s3662">
              <w:txbxContent>
                <w:p w:rsidR="00DF1301" w:rsidRDefault="00DF1301" w:rsidP="00836151">
                  <w:pPr>
                    <w:jc w:val="center"/>
                    <w:rPr>
                      <w:rFonts w:hint="eastAsia"/>
                    </w:rPr>
                  </w:pPr>
                  <w:r>
                    <w:rPr>
                      <w:rFonts w:hint="eastAsia"/>
                    </w:rPr>
                    <w:t>工序检</w:t>
                  </w:r>
                </w:p>
              </w:txbxContent>
            </v:textbox>
          </v:rect>
        </w:pict>
      </w:r>
      <w:r>
        <w:rPr>
          <w:rFonts w:hAnsi="宋体"/>
          <w:noProof/>
          <w:spacing w:val="10"/>
          <w:sz w:val="24"/>
        </w:rPr>
        <w:pict>
          <v:line id="_x0000_s3705" style="position:absolute;left:0;text-align:left;z-index:251523584" from="372pt,87.5pt" to="414pt,87.5pt"/>
        </w:pict>
      </w:r>
      <w:r>
        <w:rPr>
          <w:rFonts w:hAnsi="宋体"/>
          <w:noProof/>
          <w:spacing w:val="10"/>
          <w:sz w:val="24"/>
        </w:rPr>
        <w:pict>
          <v:rect id="_x0000_s3659" style="position:absolute;left:0;text-align:left;margin-left:126pt;margin-top:75.9pt;width:246pt;height:23.4pt;z-index:251476480">
            <v:textbox style="mso-next-textbox:#_x0000_s3659">
              <w:txbxContent>
                <w:p w:rsidR="00DF1301" w:rsidRDefault="00DF1301" w:rsidP="00836151">
                  <w:pPr>
                    <w:jc w:val="center"/>
                    <w:rPr>
                      <w:rFonts w:hint="eastAsia"/>
                    </w:rPr>
                  </w:pPr>
                  <w:r>
                    <w:rPr>
                      <w:rFonts w:hint="eastAsia"/>
                    </w:rPr>
                    <w:t>全体技术人员工长学习规范，树立规范意识</w:t>
                  </w:r>
                </w:p>
              </w:txbxContent>
            </v:textbox>
          </v:rect>
        </w:pict>
      </w:r>
      <w:r>
        <w:rPr>
          <w:rFonts w:hAnsi="宋体"/>
          <w:noProof/>
          <w:spacing w:val="10"/>
          <w:sz w:val="24"/>
        </w:rPr>
        <w:pict>
          <v:rect id="_x0000_s3660" style="position:absolute;left:0;text-align:left;margin-left:54pt;margin-top:44.7pt;width:45pt;height:58.4pt;z-index:251477504">
            <v:textbox style="mso-next-textbox:#_x0000_s3660">
              <w:txbxContent>
                <w:p w:rsidR="00DF1301" w:rsidRDefault="00DF1301" w:rsidP="00836151">
                  <w:pPr>
                    <w:rPr>
                      <w:rFonts w:hint="eastAsia"/>
                    </w:rPr>
                  </w:pPr>
                  <w:r>
                    <w:rPr>
                      <w:rFonts w:hint="eastAsia"/>
                    </w:rPr>
                    <w:t>质量意识保证</w:t>
                  </w:r>
                </w:p>
              </w:txbxContent>
            </v:textbox>
          </v:rect>
        </w:pict>
      </w:r>
      <w:r>
        <w:rPr>
          <w:rFonts w:hAnsi="宋体"/>
          <w:noProof/>
          <w:spacing w:val="10"/>
          <w:sz w:val="24"/>
        </w:rPr>
        <w:pict>
          <v:line id="_x0000_s3704" style="position:absolute;left:0;text-align:left;z-index:251522560" from="390pt,337.1pt" to="414pt,337.1pt"/>
        </w:pict>
      </w:r>
      <w:r>
        <w:rPr>
          <w:rFonts w:hAnsi="宋体"/>
          <w:noProof/>
          <w:spacing w:val="10"/>
          <w:sz w:val="24"/>
        </w:rPr>
        <w:pict>
          <v:rect id="_x0000_s3675" style="position:absolute;left:0;text-align:left;margin-left:324pt;margin-top:325.5pt;width:66pt;height:27.2pt;z-index:251492864">
            <v:textbox style="mso-next-textbox:#_x0000_s3675">
              <w:txbxContent>
                <w:p w:rsidR="00DF1301" w:rsidRDefault="00DF1301" w:rsidP="00836151">
                  <w:pPr>
                    <w:rPr>
                      <w:rFonts w:hint="eastAsia"/>
                    </w:rPr>
                  </w:pPr>
                  <w:r>
                    <w:rPr>
                      <w:rFonts w:hint="eastAsia"/>
                    </w:rPr>
                    <w:t>奖罚措施</w:t>
                  </w:r>
                </w:p>
              </w:txbxContent>
            </v:textbox>
          </v:rect>
        </w:pict>
      </w:r>
      <w:r>
        <w:rPr>
          <w:rFonts w:hAnsi="宋体"/>
          <w:noProof/>
          <w:spacing w:val="10"/>
          <w:sz w:val="24"/>
        </w:rPr>
        <w:pict>
          <v:rect id="_x0000_s3676" style="position:absolute;left:0;text-align:left;margin-left:54pt;margin-top:311.1pt;width:45pt;height:52pt;z-index:251493888">
            <v:textbox style="mso-next-textbox:#_x0000_s3676">
              <w:txbxContent>
                <w:p w:rsidR="00DF1301" w:rsidRDefault="00DF1301" w:rsidP="00836151">
                  <w:pPr>
                    <w:jc w:val="center"/>
                    <w:rPr>
                      <w:rFonts w:hint="eastAsia"/>
                    </w:rPr>
                  </w:pPr>
                  <w:r>
                    <w:rPr>
                      <w:rFonts w:hint="eastAsia"/>
                    </w:rPr>
                    <w:t>制度</w:t>
                  </w:r>
                </w:p>
                <w:p w:rsidR="00DF1301" w:rsidRDefault="00DF1301" w:rsidP="00836151">
                  <w:pPr>
                    <w:jc w:val="center"/>
                    <w:rPr>
                      <w:rFonts w:hint="eastAsia"/>
                    </w:rPr>
                  </w:pPr>
                  <w:r>
                    <w:rPr>
                      <w:rFonts w:hint="eastAsia"/>
                    </w:rPr>
                    <w:t>保证</w:t>
                  </w:r>
                </w:p>
              </w:txbxContent>
            </v:textbox>
          </v:rect>
        </w:pict>
      </w:r>
      <w:r>
        <w:rPr>
          <w:rFonts w:hAnsi="宋体"/>
          <w:noProof/>
          <w:spacing w:val="10"/>
          <w:sz w:val="24"/>
        </w:rPr>
        <w:pict>
          <v:rect id="_x0000_s3671" style="position:absolute;left:0;text-align:left;margin-left:54pt;margin-top:122.7pt;width:45pt;height:58.4pt;z-index:251488768">
            <v:textbox style="mso-next-textbox:#_x0000_s3671">
              <w:txbxContent>
                <w:p w:rsidR="00DF1301" w:rsidRDefault="00DF1301" w:rsidP="00836151">
                  <w:pPr>
                    <w:rPr>
                      <w:rFonts w:hint="eastAsia"/>
                    </w:rPr>
                  </w:pPr>
                  <w:r>
                    <w:rPr>
                      <w:rFonts w:hint="eastAsia"/>
                    </w:rPr>
                    <w:t>施工组织保证</w:t>
                  </w:r>
                </w:p>
              </w:txbxContent>
            </v:textbox>
          </v:rect>
        </w:pict>
      </w:r>
      <w:r>
        <w:rPr>
          <w:rFonts w:hAnsi="宋体"/>
          <w:noProof/>
          <w:spacing w:val="10"/>
          <w:sz w:val="24"/>
        </w:rPr>
        <w:pict>
          <v:rect id="_x0000_s3672" style="position:absolute;left:0;text-align:left;margin-left:54pt;margin-top:216.3pt;width:45pt;height:74pt;z-index:251489792">
            <v:textbox style="mso-next-textbox:#_x0000_s3672">
              <w:txbxContent>
                <w:p w:rsidR="00DF1301" w:rsidRDefault="00DF1301" w:rsidP="00836151">
                  <w:pPr>
                    <w:rPr>
                      <w:rFonts w:hint="eastAsia"/>
                    </w:rPr>
                  </w:pPr>
                  <w:r>
                    <w:rPr>
                      <w:rFonts w:hint="eastAsia"/>
                    </w:rPr>
                    <w:t>施工过程保证</w:t>
                  </w:r>
                </w:p>
              </w:txbxContent>
            </v:textbox>
          </v:rect>
        </w:pict>
      </w:r>
      <w:r>
        <w:rPr>
          <w:noProof/>
          <w:sz w:val="24"/>
        </w:rPr>
        <w:pict>
          <v:line id="_x0000_s3703" style="position:absolute;left:0;text-align:left;z-index:251521536" from="5in,279.9pt" to="414pt,279.9pt"/>
        </w:pict>
      </w:r>
      <w:r>
        <w:rPr>
          <w:noProof/>
          <w:sz w:val="24"/>
        </w:rPr>
        <w:pict>
          <v:line id="_x0000_s3702" style="position:absolute;left:0;text-align:left;z-index:251520512" from="240pt,279.9pt" to="252pt,279.9pt"/>
        </w:pict>
      </w:r>
      <w:r>
        <w:rPr>
          <w:noProof/>
          <w:sz w:val="24"/>
        </w:rPr>
        <w:pict>
          <v:line id="_x0000_s3701" style="position:absolute;left:0;text-align:left;z-index:251519488" from="240pt,243.5pt" to="414pt,243.5pt"/>
        </w:pict>
      </w:r>
      <w:r>
        <w:rPr>
          <w:noProof/>
          <w:sz w:val="24"/>
        </w:rPr>
        <w:pict>
          <v:line id="_x0000_s3700" style="position:absolute;left:0;text-align:left;z-index:251518464" from="5in,207.1pt" to="414pt,207.1pt"/>
        </w:pict>
      </w:r>
      <w:r>
        <w:rPr>
          <w:noProof/>
          <w:sz w:val="24"/>
        </w:rPr>
        <w:pict>
          <v:line id="_x0000_s3699" style="position:absolute;left:0;text-align:left;z-index:251517440" from="240pt,207.1pt" to="252pt,207.1pt"/>
        </w:pict>
      </w:r>
      <w:r>
        <w:rPr>
          <w:noProof/>
          <w:sz w:val="24"/>
        </w:rPr>
        <w:pict>
          <v:line id="_x0000_s3698" style="position:absolute;left:0;text-align:left;z-index:251516416" from="390pt,165.5pt" to="414pt,165.5pt"/>
        </w:pict>
      </w:r>
      <w:r>
        <w:rPr>
          <w:noProof/>
          <w:sz w:val="24"/>
        </w:rPr>
        <w:pict>
          <v:line id="_x0000_s3697" style="position:absolute;left:0;text-align:left;z-index:251515392" from="240pt,165.5pt" to="252pt,165.5pt"/>
        </w:pict>
      </w:r>
      <w:r>
        <w:rPr>
          <w:noProof/>
          <w:sz w:val="24"/>
        </w:rPr>
        <w:pict>
          <v:line id="_x0000_s3696" style="position:absolute;left:0;text-align:left;z-index:251514368" from="192pt,165.5pt" to="198pt,165.5pt"/>
        </w:pict>
      </w:r>
      <w:r>
        <w:rPr>
          <w:noProof/>
          <w:sz w:val="24"/>
        </w:rPr>
        <w:pict>
          <v:line id="_x0000_s3695" style="position:absolute;left:0;text-align:left;z-index:251513344" from="5in,123.9pt" to="414pt,123.9pt"/>
        </w:pict>
      </w:r>
      <w:r>
        <w:rPr>
          <w:noProof/>
          <w:sz w:val="24"/>
        </w:rPr>
        <w:pict>
          <v:line id="_x0000_s3694" style="position:absolute;left:0;text-align:left;z-index:251512320" from="228pt,503.5pt" to="258pt,503.5pt"/>
        </w:pict>
      </w:r>
      <w:r>
        <w:rPr>
          <w:noProof/>
          <w:sz w:val="24"/>
        </w:rPr>
        <w:pict>
          <v:line id="_x0000_s3693" style="position:absolute;left:0;text-align:left;z-index:251511296" from="228pt,404.7pt" to="264pt,404.7pt"/>
        </w:pict>
      </w:r>
      <w:r>
        <w:rPr>
          <w:noProof/>
          <w:sz w:val="24"/>
        </w:rPr>
        <w:pict>
          <v:line id="_x0000_s3692" style="position:absolute;left:0;text-align:left;z-index:251510272" from="312pt,337.1pt" to="324pt,337.1pt"/>
        </w:pict>
      </w:r>
      <w:r>
        <w:rPr>
          <w:noProof/>
          <w:sz w:val="24"/>
        </w:rPr>
        <w:pict>
          <v:line id="_x0000_s3691" style="position:absolute;left:0;text-align:left;flip:x;z-index:251509248" from="306pt,357.9pt" to="312pt,357.9pt"/>
        </w:pict>
      </w:r>
      <w:r>
        <w:rPr>
          <w:noProof/>
          <w:sz w:val="24"/>
        </w:rPr>
        <w:pict>
          <v:line id="_x0000_s3690" style="position:absolute;left:0;text-align:left;z-index:251508224" from="312pt,321.5pt" to="312pt,357.9pt"/>
        </w:pict>
      </w:r>
      <w:r>
        <w:rPr>
          <w:noProof/>
          <w:sz w:val="24"/>
        </w:rPr>
        <w:pict>
          <v:line id="_x0000_s3689" style="position:absolute;left:0;text-align:left;z-index:251507200" from="306pt,321.5pt" to="312pt,321.5pt"/>
        </w:pict>
      </w:r>
      <w:r>
        <w:rPr>
          <w:noProof/>
          <w:sz w:val="24"/>
        </w:rPr>
        <w:pict>
          <v:line id="_x0000_s3688" style="position:absolute;left:0;text-align:left;flip:x;z-index:251506176" from="5in,404.7pt" to="414pt,404.7pt"/>
        </w:pict>
      </w:r>
      <w:r>
        <w:rPr>
          <w:noProof/>
          <w:sz w:val="24"/>
        </w:rPr>
        <w:pict>
          <v:line id="_x0000_s3687" style="position:absolute;left:0;text-align:left;flip:x;z-index:251505152" from="5in,451.5pt" to="414pt,451.5pt"/>
        </w:pict>
      </w:r>
      <w:r>
        <w:rPr>
          <w:noProof/>
          <w:sz w:val="24"/>
        </w:rPr>
        <w:pict>
          <v:line id="_x0000_s3686" style="position:absolute;left:0;text-align:left;flip:x;z-index:251504128" from="5in,498.3pt" to="414pt,498.3pt"/>
        </w:pict>
      </w:r>
      <w:r>
        <w:rPr>
          <w:noProof/>
          <w:sz w:val="24"/>
        </w:rPr>
        <w:pict>
          <v:line id="_x0000_s3685" style="position:absolute;left:0;text-align:left;z-index:251503104" from="414pt,45.9pt" to="414pt,498.3pt"/>
        </w:pict>
      </w:r>
      <w:r>
        <w:rPr>
          <w:noProof/>
          <w:sz w:val="24"/>
        </w:rPr>
        <w:pict>
          <v:line id="_x0000_s3684" style="position:absolute;left:0;text-align:left;z-index:251502080" from="5in,45.9pt" to="414pt,45.9pt"/>
        </w:pict>
      </w:r>
      <w:r>
        <w:rPr>
          <w:rFonts w:hint="eastAsia"/>
          <w:sz w:val="24"/>
        </w:rPr>
        <w:t>经理部质量保证体系框图</w:t>
      </w:r>
    </w:p>
    <w:p w:rsidR="00836151" w:rsidRDefault="00836151" w:rsidP="00836151">
      <w:pPr>
        <w:tabs>
          <w:tab w:val="left" w:pos="1320"/>
        </w:tabs>
        <w:snapToGrid w:val="0"/>
        <w:spacing w:beforeLines="50" w:afterLines="50" w:line="500" w:lineRule="exact"/>
        <w:ind w:firstLineChars="200" w:firstLine="460"/>
        <w:rPr>
          <w:rFonts w:ascii="宋体" w:hAnsi="宋体"/>
          <w:spacing w:val="10"/>
        </w:rPr>
        <w:sectPr w:rsidR="00836151">
          <w:pgSz w:w="11907" w:h="16840" w:code="9"/>
          <w:pgMar w:top="1418" w:right="1134" w:bottom="1418" w:left="1418" w:header="851" w:footer="851" w:gutter="0"/>
          <w:cols w:space="425"/>
          <w:titlePg/>
        </w:sectPr>
      </w:pPr>
    </w:p>
    <w:p w:rsidR="00836151" w:rsidRDefault="00836151" w:rsidP="00F838E6">
      <w:pPr>
        <w:numPr>
          <w:ilvl w:val="5"/>
          <w:numId w:val="29"/>
        </w:numPr>
        <w:tabs>
          <w:tab w:val="num" w:pos="2520"/>
        </w:tabs>
        <w:snapToGrid w:val="0"/>
        <w:spacing w:beforeLines="50" w:afterLines="50" w:line="500" w:lineRule="exact"/>
        <w:ind w:hanging="2473"/>
        <w:rPr>
          <w:rFonts w:ascii="宋体" w:hAnsi="宋体" w:hint="eastAsia"/>
          <w:b/>
          <w:bCs/>
          <w:spacing w:val="10"/>
          <w:sz w:val="28"/>
        </w:rPr>
      </w:pPr>
      <w:r>
        <w:rPr>
          <w:rFonts w:ascii="宋体" w:hAnsi="宋体" w:hint="eastAsia"/>
          <w:b/>
          <w:bCs/>
          <w:spacing w:val="10"/>
          <w:sz w:val="28"/>
        </w:rPr>
        <w:lastRenderedPageBreak/>
        <w:t>实现上述质量目标，我们将采取以下保证措施：</w:t>
      </w:r>
    </w:p>
    <w:p w:rsidR="00836151" w:rsidRDefault="00836151" w:rsidP="00F838E6">
      <w:pPr>
        <w:numPr>
          <w:ilvl w:val="6"/>
          <w:numId w:val="29"/>
        </w:numPr>
        <w:tabs>
          <w:tab w:val="num" w:pos="1080"/>
        </w:tabs>
        <w:snapToGrid w:val="0"/>
        <w:spacing w:beforeLines="50" w:afterLines="50" w:line="500" w:lineRule="exact"/>
        <w:ind w:left="0" w:firstLine="480"/>
        <w:rPr>
          <w:rFonts w:ascii="宋体" w:hAnsi="宋体" w:hint="eastAsia"/>
          <w:spacing w:val="10"/>
          <w:sz w:val="28"/>
        </w:rPr>
      </w:pPr>
      <w:r>
        <w:rPr>
          <w:rFonts w:ascii="宋体" w:hAnsi="宋体" w:hint="eastAsia"/>
          <w:spacing w:val="10"/>
          <w:sz w:val="28"/>
        </w:rPr>
        <w:t xml:space="preserve">强队伍思想建设，提高全员质量意识               </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坚持把“百年大计，质量第一”的思想贯穿于施工的全过程。认真搞好工地宣传，严格技术交底，并通过现场分析会、观摩会、短期培训班等多种形式，不断强化全体职工的质量意识，使广大职工牢固树立“质量第一，信誉第一，下道工序是用户，为用户服务”的思想。在现场指挥、管理人员、技术人员、施工队伍配备上坚持精兵强将上战场的原则，在施工中严格工序控制，以“四高”标准干好该工程，即高起点、高标准、高质量</w:t>
      </w:r>
      <w:r>
        <w:rPr>
          <w:rFonts w:ascii="宋体" w:hAnsi="宋体"/>
          <w:spacing w:val="10"/>
          <w:sz w:val="28"/>
        </w:rPr>
        <w:t xml:space="preserve"> </w:t>
      </w:r>
      <w:r>
        <w:rPr>
          <w:rFonts w:ascii="宋体" w:hAnsi="宋体" w:hint="eastAsia"/>
          <w:spacing w:val="10"/>
          <w:sz w:val="28"/>
        </w:rPr>
        <w:t>、高速度，确保工程质量全面创优。</w:t>
      </w:r>
    </w:p>
    <w:p w:rsidR="00836151" w:rsidRDefault="00836151" w:rsidP="00836151">
      <w:pPr>
        <w:snapToGrid w:val="0"/>
        <w:spacing w:beforeLines="50" w:afterLines="50" w:line="500" w:lineRule="exact"/>
        <w:ind w:left="600"/>
        <w:rPr>
          <w:rFonts w:ascii="宋体" w:hAnsi="宋体" w:hint="eastAsia"/>
          <w:spacing w:val="10"/>
          <w:sz w:val="28"/>
        </w:rPr>
      </w:pPr>
      <w:r>
        <w:rPr>
          <w:rFonts w:ascii="宋体" w:hAnsi="宋体" w:hint="eastAsia"/>
          <w:spacing w:val="10"/>
          <w:sz w:val="28"/>
        </w:rPr>
        <w:t>2、制定创优规化，完善质量保证体系</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工程开工前根据设计要求和我公司的实际情况，制定以分项工程创优保证工程整体创优的规划，将规划目标分解到处、队及个人，并实行质量指针与个人收入挂钩的办法，以增强每个人的责任感。</w:t>
      </w:r>
    </w:p>
    <w:p w:rsidR="00836151" w:rsidRDefault="00836151" w:rsidP="00836151">
      <w:pPr>
        <w:snapToGrid w:val="0"/>
        <w:spacing w:beforeLines="50" w:afterLines="50" w:line="500" w:lineRule="exact"/>
        <w:ind w:left="600"/>
        <w:rPr>
          <w:rFonts w:ascii="宋体" w:hAnsi="宋体" w:hint="eastAsia"/>
          <w:spacing w:val="10"/>
          <w:sz w:val="28"/>
        </w:rPr>
      </w:pPr>
      <w:r>
        <w:rPr>
          <w:rFonts w:ascii="宋体" w:hAnsi="宋体" w:hint="eastAsia"/>
          <w:spacing w:val="10"/>
          <w:sz w:val="28"/>
        </w:rPr>
        <w:t>3、健全组织、加强领导</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我公司安排在本工程设立项目经理部，成立以项目经理为组长的全面质量管理领导小组，配专职质量检查工程师，队配专职质量检验员，形成自上而下的质量检查工作网络，各级质量管理人员由会管理、懂技术、有施工经验的干部担任，赋予质量检查人员验工计价否决权。同时，行政领导必须尊重他们的意见，使工程质量在施工的全过程中始终处于受控状态。</w:t>
      </w:r>
    </w:p>
    <w:p w:rsidR="00836151" w:rsidRDefault="00836151" w:rsidP="00836151">
      <w:pPr>
        <w:snapToGrid w:val="0"/>
        <w:spacing w:beforeLines="50" w:afterLines="50" w:line="500" w:lineRule="exact"/>
        <w:ind w:left="600"/>
        <w:rPr>
          <w:rFonts w:ascii="宋体" w:hAnsi="宋体" w:hint="eastAsia"/>
          <w:spacing w:val="10"/>
          <w:sz w:val="28"/>
        </w:rPr>
      </w:pPr>
      <w:r>
        <w:rPr>
          <w:rFonts w:ascii="宋体" w:hAnsi="宋体" w:hint="eastAsia"/>
          <w:spacing w:val="10"/>
          <w:sz w:val="28"/>
        </w:rPr>
        <w:t>4、严格制度，狠抓落实</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制度落实是创优达标的主要途径，在质量管理工作中，我们一定要坚持贯彻执行八项制度即：</w:t>
      </w:r>
    </w:p>
    <w:p w:rsidR="00836151" w:rsidRDefault="00836151" w:rsidP="00F838E6">
      <w:pPr>
        <w:numPr>
          <w:ilvl w:val="4"/>
          <w:numId w:val="8"/>
        </w:numPr>
        <w:tabs>
          <w:tab w:val="left" w:pos="1320"/>
          <w:tab w:val="num" w:pos="144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工程测量双检复核制度；</w:t>
      </w:r>
    </w:p>
    <w:p w:rsidR="00836151" w:rsidRDefault="00836151" w:rsidP="00F838E6">
      <w:pPr>
        <w:numPr>
          <w:ilvl w:val="4"/>
          <w:numId w:val="8"/>
        </w:numPr>
        <w:tabs>
          <w:tab w:val="left" w:pos="1320"/>
          <w:tab w:val="num" w:pos="144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lastRenderedPageBreak/>
        <w:t>隐蔽工程检查签证制度；</w:t>
      </w:r>
    </w:p>
    <w:p w:rsidR="00836151" w:rsidRDefault="00836151" w:rsidP="00F838E6">
      <w:pPr>
        <w:numPr>
          <w:ilvl w:val="4"/>
          <w:numId w:val="8"/>
        </w:numPr>
        <w:tabs>
          <w:tab w:val="left" w:pos="1320"/>
          <w:tab w:val="num" w:pos="144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质量责任挂牌制度；</w:t>
      </w:r>
    </w:p>
    <w:p w:rsidR="00836151" w:rsidRDefault="00836151" w:rsidP="00F838E6">
      <w:pPr>
        <w:numPr>
          <w:ilvl w:val="4"/>
          <w:numId w:val="8"/>
        </w:numPr>
        <w:tabs>
          <w:tab w:val="left" w:pos="1320"/>
          <w:tab w:val="num" w:pos="144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质量评定奖罚制度；</w:t>
      </w:r>
    </w:p>
    <w:p w:rsidR="00836151" w:rsidRDefault="00836151" w:rsidP="00F838E6">
      <w:pPr>
        <w:numPr>
          <w:ilvl w:val="4"/>
          <w:numId w:val="8"/>
        </w:numPr>
        <w:tabs>
          <w:tab w:val="left" w:pos="1320"/>
          <w:tab w:val="num" w:pos="144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质量定期检查制度；</w:t>
      </w:r>
    </w:p>
    <w:p w:rsidR="00836151" w:rsidRDefault="00836151" w:rsidP="00F838E6">
      <w:pPr>
        <w:numPr>
          <w:ilvl w:val="4"/>
          <w:numId w:val="8"/>
        </w:numPr>
        <w:tabs>
          <w:tab w:val="left" w:pos="1320"/>
          <w:tab w:val="num" w:pos="144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质量报告制度；</w:t>
      </w:r>
    </w:p>
    <w:p w:rsidR="00836151" w:rsidRDefault="00836151" w:rsidP="00F838E6">
      <w:pPr>
        <w:numPr>
          <w:ilvl w:val="4"/>
          <w:numId w:val="8"/>
        </w:numPr>
        <w:tabs>
          <w:tab w:val="left" w:pos="1320"/>
          <w:tab w:val="num" w:pos="144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施工质量签证制度；</w:t>
      </w:r>
    </w:p>
    <w:p w:rsidR="00836151" w:rsidRDefault="00836151" w:rsidP="00F838E6">
      <w:pPr>
        <w:numPr>
          <w:ilvl w:val="4"/>
          <w:numId w:val="8"/>
        </w:numPr>
        <w:tabs>
          <w:tab w:val="left" w:pos="1320"/>
          <w:tab w:val="num" w:pos="144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重点工程的把关制度；</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努力做到质量管理工作规范化、制度化。</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在定期质量检查方面，坚持做到项目经理部每月检查一次，分部每半月组织一次，对每次检查情况及时总结通报，奖优罚劣，使工程质量通过定期检查得到有效控制。同时，各级质检人员必须明确岗位责任制和工作职责标准，坚持做好经常性的质量检查监督工作，及时解决施工中存在的质量问题，经理部、分部及班组要逐级签订质量包保责任状，并认真考核。</w:t>
      </w:r>
    </w:p>
    <w:p w:rsidR="00836151" w:rsidRDefault="00836151" w:rsidP="00836151">
      <w:pPr>
        <w:snapToGrid w:val="0"/>
        <w:spacing w:beforeLines="50" w:afterLines="50" w:line="500" w:lineRule="exact"/>
        <w:ind w:left="600"/>
        <w:rPr>
          <w:rFonts w:ascii="宋体" w:hAnsi="宋体" w:hint="eastAsia"/>
          <w:spacing w:val="10"/>
          <w:sz w:val="28"/>
        </w:rPr>
      </w:pPr>
      <w:r>
        <w:rPr>
          <w:rFonts w:ascii="宋体" w:hAnsi="宋体" w:hint="eastAsia"/>
          <w:spacing w:val="10"/>
          <w:sz w:val="28"/>
        </w:rPr>
        <w:t>5、严把原材料质量关</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严把原材料质量关，圬工用砂石料，无合格试验单不准使用。各类厂发料无出厂合格证不准使用，并认真做好现场抽样复验，对每一分项工程的工程数量，设计标准、技术规范不清楚不准开工，隐蔽工程不检查签证不掩盖，上道工序不合格不准办交接签证。</w:t>
      </w:r>
    </w:p>
    <w:p w:rsidR="00836151" w:rsidRDefault="00836151" w:rsidP="00836151">
      <w:pPr>
        <w:snapToGrid w:val="0"/>
        <w:spacing w:beforeLines="50" w:afterLines="50" w:line="500" w:lineRule="exact"/>
        <w:ind w:left="600"/>
        <w:rPr>
          <w:rFonts w:ascii="宋体" w:hAnsi="宋体" w:hint="eastAsia"/>
          <w:spacing w:val="10"/>
          <w:sz w:val="28"/>
        </w:rPr>
      </w:pPr>
      <w:r>
        <w:rPr>
          <w:rFonts w:ascii="宋体" w:hAnsi="宋体" w:hint="eastAsia"/>
          <w:spacing w:val="10"/>
          <w:sz w:val="28"/>
        </w:rPr>
        <w:t>6、强化计量工作，完善检测手段</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计量涉及到施工生产和经营管理工作的各个环节，计量的准确与否直接关系到质量的好坏。为此，项目经理部按一级试验室的标准设置工地试验室，配齐专职计量人员，按照《计量工作管理办法和实施细则》，加强对计量工作的管理，强化全员的计量意识，使广</w:t>
      </w:r>
      <w:r>
        <w:rPr>
          <w:rFonts w:ascii="宋体" w:hAnsi="宋体" w:hint="eastAsia"/>
          <w:spacing w:val="10"/>
          <w:sz w:val="28"/>
        </w:rPr>
        <w:lastRenderedPageBreak/>
        <w:t>大职工树立严肃的计量法规观念，积极使用先进的检测仪器，并定期对各种计量检测器具进行鉴定、维修、保养，以保证其精度。</w:t>
      </w:r>
    </w:p>
    <w:p w:rsidR="00836151" w:rsidRDefault="00836151" w:rsidP="00836151">
      <w:pPr>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7、我公司在施工现场成立测量队，负责本标段的测量，确保测量工作准确无误，并满足要求。测量队从全公司范围内挑选出一批测量业务精、工作细致、认真负责的同志担任，工程上采用先进的光电全站仪及高精度的自动安平水准仪等仪器，严格按照测量工作的各种制度实施，做到观测准确，记录清晰，计算无误，换手复核，交接签证。确保施工顺利进行。</w:t>
      </w:r>
    </w:p>
    <w:p w:rsidR="00836151" w:rsidRDefault="00836151" w:rsidP="00836151">
      <w:pPr>
        <w:snapToGrid w:val="0"/>
        <w:spacing w:beforeLines="50" w:afterLines="50" w:line="500" w:lineRule="exact"/>
        <w:ind w:left="600"/>
        <w:rPr>
          <w:rFonts w:ascii="宋体" w:hAnsi="宋体" w:hint="eastAsia"/>
          <w:spacing w:val="10"/>
          <w:sz w:val="28"/>
        </w:rPr>
      </w:pPr>
      <w:r>
        <w:rPr>
          <w:rFonts w:ascii="宋体" w:hAnsi="宋体" w:hint="eastAsia"/>
          <w:spacing w:val="10"/>
          <w:sz w:val="28"/>
        </w:rPr>
        <w:t>8、抓好标准化作业，规范化施工工作</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spacing w:val="10"/>
          <w:sz w:val="28"/>
        </w:rPr>
        <w:t xml:space="preserve"> </w:t>
      </w:r>
      <w:r>
        <w:rPr>
          <w:rFonts w:ascii="宋体" w:hAnsi="宋体" w:hint="eastAsia"/>
          <w:spacing w:val="10"/>
          <w:sz w:val="28"/>
        </w:rPr>
        <w:t>严格按照设计图纸、施工技术规范、规则、标准施工，每个分项工程施工前，都要进行技术交底，在熟悉质量标准后做出样板工程，再全面展开施工，各工序衔接都要按标准要求交接，上道工序不合格，下道工序不准施工。达不到标准的工程坚决推倒重来，直到达标为止。</w:t>
      </w:r>
    </w:p>
    <w:p w:rsidR="00836151" w:rsidRDefault="00836151" w:rsidP="00836151">
      <w:pPr>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9、积极开展</w:t>
      </w:r>
      <w:r>
        <w:rPr>
          <w:rFonts w:ascii="宋体" w:hAnsi="宋体"/>
          <w:spacing w:val="10"/>
          <w:sz w:val="28"/>
        </w:rPr>
        <w:t>QC</w:t>
      </w:r>
      <w:r>
        <w:rPr>
          <w:rFonts w:ascii="宋体" w:hAnsi="宋体" w:hint="eastAsia"/>
          <w:spacing w:val="10"/>
          <w:sz w:val="28"/>
        </w:rPr>
        <w:t>小组活动，全面推进质量管理工作的深入，我们根据企业的方针、目标、承担的工程任务特点，围绕提高质量、降低消耗、文明生产、为用户服务的宗旨，严格按照</w:t>
      </w:r>
      <w:r>
        <w:rPr>
          <w:rFonts w:ascii="宋体" w:hAnsi="宋体"/>
          <w:spacing w:val="10"/>
          <w:sz w:val="28"/>
        </w:rPr>
        <w:t>PDCA</w:t>
      </w:r>
      <w:r>
        <w:rPr>
          <w:rFonts w:ascii="宋体" w:hAnsi="宋体" w:hint="eastAsia"/>
          <w:spacing w:val="10"/>
          <w:sz w:val="28"/>
        </w:rPr>
        <w:t>循环工作程序开展工作，做到目标明确，现状清楚，对策具体，措施得力，并及时检查总结，达到有效地控制工序，有针对性地开展活动。</w:t>
      </w:r>
    </w:p>
    <w:p w:rsidR="00836151" w:rsidRDefault="00836151" w:rsidP="00836151">
      <w:pPr>
        <w:snapToGrid w:val="0"/>
        <w:spacing w:beforeLines="50" w:afterLines="50" w:line="500" w:lineRule="exact"/>
        <w:ind w:left="600"/>
        <w:rPr>
          <w:rFonts w:ascii="宋体" w:hAnsi="宋体" w:hint="eastAsia"/>
          <w:spacing w:val="10"/>
          <w:sz w:val="28"/>
        </w:rPr>
      </w:pPr>
      <w:r>
        <w:rPr>
          <w:rFonts w:ascii="宋体" w:hAnsi="宋体" w:hint="eastAsia"/>
          <w:spacing w:val="10"/>
          <w:sz w:val="28"/>
        </w:rPr>
        <w:t>10、科学组织施工</w:t>
      </w:r>
    </w:p>
    <w:p w:rsidR="00836151" w:rsidRDefault="00836151" w:rsidP="00836151">
      <w:pPr>
        <w:tabs>
          <w:tab w:val="left" w:pos="-240"/>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合理安排施工顺序，最大限度地开展并行操作，组织好流水作业，发挥好专业队伍的优势。合理使用施工机械和机具，为保证工程质量创优提供物资条件。</w:t>
      </w:r>
    </w:p>
    <w:p w:rsidR="00836151" w:rsidRDefault="00836151" w:rsidP="00836151">
      <w:pPr>
        <w:snapToGrid w:val="0"/>
        <w:spacing w:beforeLines="50" w:afterLines="50" w:line="500" w:lineRule="exact"/>
        <w:ind w:left="600"/>
        <w:rPr>
          <w:rFonts w:ascii="宋体" w:hAnsi="宋体" w:hint="eastAsia"/>
          <w:spacing w:val="10"/>
          <w:sz w:val="28"/>
        </w:rPr>
      </w:pPr>
      <w:r>
        <w:rPr>
          <w:rFonts w:ascii="宋体" w:hAnsi="宋体" w:hint="eastAsia"/>
          <w:spacing w:val="10"/>
          <w:sz w:val="28"/>
        </w:rPr>
        <w:t>11、加强对施工队伍的管理</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对承包范围内的路基、桥涵等工程，开工前认真搞好技术交底，</w:t>
      </w:r>
      <w:r>
        <w:rPr>
          <w:rFonts w:ascii="宋体" w:hAnsi="宋体" w:hint="eastAsia"/>
          <w:spacing w:val="10"/>
          <w:sz w:val="28"/>
        </w:rPr>
        <w:lastRenderedPageBreak/>
        <w:t>工程中循环检查，竣工后总结评比，使广大职工熟悉和掌握有关施工规范、规程和标准。同时，在施工中加强质量监督和技术指导，确保工程质量。</w:t>
      </w:r>
    </w:p>
    <w:p w:rsidR="00836151" w:rsidRDefault="00836151" w:rsidP="00836151">
      <w:pPr>
        <w:snapToGrid w:val="0"/>
        <w:spacing w:beforeLines="50" w:afterLines="50" w:line="500" w:lineRule="exact"/>
        <w:ind w:left="600"/>
        <w:rPr>
          <w:rFonts w:ascii="宋体" w:hAnsi="宋体" w:hint="eastAsia"/>
          <w:spacing w:val="10"/>
          <w:sz w:val="28"/>
        </w:rPr>
      </w:pPr>
      <w:r>
        <w:rPr>
          <w:rFonts w:ascii="宋体" w:hAnsi="宋体" w:hint="eastAsia"/>
          <w:spacing w:val="10"/>
          <w:sz w:val="28"/>
        </w:rPr>
        <w:t>12、主动做好施工中协作配合工作</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在业主的领导下，与设计、监理单位真诚合作，共同把好质量关，在施工全过程中，教育所有施工人员尊重和服从业主、监理工程师和质量检查人员的监督与指导。</w:t>
      </w:r>
    </w:p>
    <w:p w:rsidR="00836151" w:rsidRDefault="00836151" w:rsidP="00836151">
      <w:pPr>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13、建立内部监理制度，设立专职的内部质量监理工程师，各班组设质量管理员，各级质检人员在内部监理工程师的指导下，按规范要求在施工中执行监理工程师的要求。</w:t>
      </w:r>
    </w:p>
    <w:p w:rsidR="00836151" w:rsidRDefault="00836151" w:rsidP="00F838E6">
      <w:pPr>
        <w:numPr>
          <w:ilvl w:val="1"/>
          <w:numId w:val="28"/>
        </w:numPr>
        <w:tabs>
          <w:tab w:val="left" w:pos="1320"/>
        </w:tabs>
        <w:snapToGrid w:val="0"/>
        <w:spacing w:beforeLines="50" w:afterLines="50" w:line="500" w:lineRule="exact"/>
        <w:rPr>
          <w:rFonts w:ascii="宋体" w:hAnsi="宋体" w:hint="eastAsia"/>
          <w:b/>
          <w:bCs/>
          <w:spacing w:val="10"/>
        </w:rPr>
      </w:pPr>
      <w:r>
        <w:rPr>
          <w:rFonts w:ascii="宋体" w:hAnsi="宋体" w:hint="eastAsia"/>
          <w:b/>
          <w:bCs/>
          <w:spacing w:val="10"/>
          <w:sz w:val="28"/>
        </w:rPr>
        <w:t>防止质量通病的预防措施</w:t>
      </w:r>
    </w:p>
    <w:p w:rsidR="00836151" w:rsidRDefault="00836151" w:rsidP="00F838E6">
      <w:pPr>
        <w:numPr>
          <w:ilvl w:val="0"/>
          <w:numId w:val="40"/>
        </w:numPr>
        <w:spacing w:line="520" w:lineRule="exact"/>
        <w:rPr>
          <w:sz w:val="28"/>
        </w:rPr>
      </w:pPr>
      <w:r>
        <w:rPr>
          <w:rFonts w:hint="eastAsia"/>
          <w:sz w:val="28"/>
        </w:rPr>
        <w:t>桥梁钻孔桩</w:t>
      </w:r>
    </w:p>
    <w:p w:rsidR="00836151" w:rsidRDefault="00836151" w:rsidP="00F838E6">
      <w:pPr>
        <w:numPr>
          <w:ilvl w:val="1"/>
          <w:numId w:val="40"/>
        </w:numPr>
        <w:spacing w:line="520" w:lineRule="exact"/>
        <w:rPr>
          <w:rFonts w:hint="eastAsia"/>
          <w:sz w:val="28"/>
        </w:rPr>
      </w:pPr>
      <w:r>
        <w:rPr>
          <w:rFonts w:hint="eastAsia"/>
          <w:sz w:val="28"/>
        </w:rPr>
        <w:t>质量通病：孔底沉渣过厚。</w:t>
      </w:r>
    </w:p>
    <w:p w:rsidR="00836151" w:rsidRDefault="00836151" w:rsidP="00836151">
      <w:pPr>
        <w:spacing w:line="520" w:lineRule="exact"/>
        <w:ind w:firstLineChars="218" w:firstLine="610"/>
        <w:rPr>
          <w:rFonts w:hint="eastAsia"/>
          <w:sz w:val="28"/>
        </w:rPr>
      </w:pPr>
      <w:r>
        <w:rPr>
          <w:rFonts w:hint="eastAsia"/>
          <w:sz w:val="28"/>
        </w:rPr>
        <w:t>预防措施：采用先进的钻孔设备，选择合适的清孔工艺；测量实际孔深与钻孔深度比较；缩短从清孔完毕到下钢筋笼、浇灌混凝土之间的时间。</w:t>
      </w:r>
    </w:p>
    <w:p w:rsidR="00836151" w:rsidRDefault="00836151" w:rsidP="00F838E6">
      <w:pPr>
        <w:numPr>
          <w:ilvl w:val="1"/>
          <w:numId w:val="40"/>
        </w:numPr>
        <w:spacing w:line="520" w:lineRule="exact"/>
        <w:rPr>
          <w:rFonts w:hint="eastAsia"/>
          <w:sz w:val="28"/>
        </w:rPr>
      </w:pPr>
      <w:r>
        <w:rPr>
          <w:rFonts w:hint="eastAsia"/>
          <w:sz w:val="28"/>
        </w:rPr>
        <w:t>质量通病：坍孔。</w:t>
      </w:r>
    </w:p>
    <w:p w:rsidR="00836151" w:rsidRDefault="00836151" w:rsidP="00836151">
      <w:pPr>
        <w:spacing w:line="520" w:lineRule="exact"/>
        <w:ind w:left="-2" w:firstLineChars="218" w:firstLine="610"/>
        <w:rPr>
          <w:rFonts w:hint="eastAsia"/>
          <w:sz w:val="28"/>
        </w:rPr>
      </w:pPr>
      <w:r>
        <w:rPr>
          <w:rFonts w:hint="eastAsia"/>
          <w:sz w:val="28"/>
        </w:rPr>
        <w:t>预防措施：粗砂层中钻近速度不宜太快；泥浆根据密度、松度、胶体率取较大值；保证施工连续进行。</w:t>
      </w:r>
    </w:p>
    <w:p w:rsidR="00836151" w:rsidRDefault="00836151" w:rsidP="00F838E6">
      <w:pPr>
        <w:numPr>
          <w:ilvl w:val="1"/>
          <w:numId w:val="40"/>
        </w:numPr>
        <w:spacing w:line="520" w:lineRule="exact"/>
        <w:rPr>
          <w:rFonts w:hint="eastAsia"/>
          <w:sz w:val="28"/>
        </w:rPr>
      </w:pPr>
      <w:r>
        <w:rPr>
          <w:rFonts w:hint="eastAsia"/>
          <w:sz w:val="28"/>
        </w:rPr>
        <w:t>质量通病：钻孔桩孔径不足。</w:t>
      </w:r>
    </w:p>
    <w:p w:rsidR="00836151" w:rsidRDefault="00836151" w:rsidP="00836151">
      <w:pPr>
        <w:spacing w:line="520" w:lineRule="exact"/>
        <w:ind w:left="-2" w:firstLineChars="218" w:firstLine="610"/>
        <w:rPr>
          <w:rFonts w:hint="eastAsia"/>
          <w:sz w:val="28"/>
        </w:rPr>
      </w:pPr>
      <w:r>
        <w:rPr>
          <w:rFonts w:hint="eastAsia"/>
          <w:sz w:val="28"/>
        </w:rPr>
        <w:t>预防措施：选用合适的钻头直径；专人测定孔径，若发生缩孔时，采用上下反复扫孔办法，以扩大孔径。</w:t>
      </w:r>
    </w:p>
    <w:p w:rsidR="00836151" w:rsidRDefault="00836151" w:rsidP="00F838E6">
      <w:pPr>
        <w:numPr>
          <w:ilvl w:val="0"/>
          <w:numId w:val="40"/>
        </w:numPr>
        <w:spacing w:line="520" w:lineRule="exact"/>
        <w:rPr>
          <w:rFonts w:hint="eastAsia"/>
          <w:sz w:val="28"/>
        </w:rPr>
      </w:pPr>
      <w:r>
        <w:rPr>
          <w:rFonts w:hint="eastAsia"/>
          <w:sz w:val="28"/>
        </w:rPr>
        <w:t>混凝土工程</w:t>
      </w:r>
    </w:p>
    <w:p w:rsidR="00836151" w:rsidRDefault="00836151" w:rsidP="00F838E6">
      <w:pPr>
        <w:numPr>
          <w:ilvl w:val="1"/>
          <w:numId w:val="40"/>
        </w:numPr>
        <w:tabs>
          <w:tab w:val="num" w:pos="840"/>
        </w:tabs>
        <w:spacing w:line="520" w:lineRule="exact"/>
        <w:ind w:left="0" w:firstLine="420"/>
        <w:rPr>
          <w:sz w:val="28"/>
        </w:rPr>
      </w:pPr>
      <w:r>
        <w:rPr>
          <w:rFonts w:hint="eastAsia"/>
          <w:sz w:val="28"/>
        </w:rPr>
        <w:t>质量通病：混凝土和易性不良，主要表现为拌合物松散，坍落度不符合要求，混凝土离析。</w:t>
      </w:r>
    </w:p>
    <w:p w:rsidR="00836151" w:rsidRDefault="00836151" w:rsidP="00836151">
      <w:pPr>
        <w:spacing w:line="520" w:lineRule="exact"/>
        <w:ind w:left="-2" w:firstLineChars="306" w:firstLine="857"/>
        <w:rPr>
          <w:sz w:val="28"/>
        </w:rPr>
      </w:pPr>
      <w:r>
        <w:rPr>
          <w:rFonts w:hint="eastAsia"/>
          <w:sz w:val="28"/>
        </w:rPr>
        <w:t>预防措施：</w:t>
      </w:r>
    </w:p>
    <w:p w:rsidR="00836151" w:rsidRDefault="00836151" w:rsidP="00F838E6">
      <w:pPr>
        <w:numPr>
          <w:ilvl w:val="2"/>
          <w:numId w:val="40"/>
        </w:numPr>
        <w:spacing w:line="520" w:lineRule="exact"/>
        <w:rPr>
          <w:sz w:val="28"/>
        </w:rPr>
      </w:pPr>
      <w:r>
        <w:rPr>
          <w:rFonts w:hint="eastAsia"/>
          <w:sz w:val="28"/>
        </w:rPr>
        <w:lastRenderedPageBreak/>
        <w:t>控制水泥标号与混凝土强度等级之间的合理比值，严格遵守施工规定的最大水灰比的最小水泥用量。</w:t>
      </w:r>
    </w:p>
    <w:p w:rsidR="00836151" w:rsidRDefault="00836151" w:rsidP="00F838E6">
      <w:pPr>
        <w:numPr>
          <w:ilvl w:val="2"/>
          <w:numId w:val="40"/>
        </w:numPr>
        <w:spacing w:line="520" w:lineRule="exact"/>
        <w:rPr>
          <w:sz w:val="28"/>
        </w:rPr>
      </w:pPr>
      <w:r>
        <w:rPr>
          <w:rFonts w:hint="eastAsia"/>
          <w:sz w:val="28"/>
        </w:rPr>
        <w:t>严格按试验确定的配合比施工。</w:t>
      </w:r>
    </w:p>
    <w:p w:rsidR="00836151" w:rsidRDefault="00836151" w:rsidP="00F838E6">
      <w:pPr>
        <w:numPr>
          <w:ilvl w:val="2"/>
          <w:numId w:val="40"/>
        </w:numPr>
        <w:spacing w:line="520" w:lineRule="exact"/>
        <w:rPr>
          <w:sz w:val="28"/>
        </w:rPr>
      </w:pPr>
      <w:r>
        <w:rPr>
          <w:rFonts w:hint="eastAsia"/>
          <w:sz w:val="28"/>
        </w:rPr>
        <w:t>配料准确，并保证足够的搅拌时间。</w:t>
      </w:r>
    </w:p>
    <w:p w:rsidR="00836151" w:rsidRDefault="00836151" w:rsidP="00F838E6">
      <w:pPr>
        <w:numPr>
          <w:ilvl w:val="2"/>
          <w:numId w:val="40"/>
        </w:numPr>
        <w:spacing w:line="520" w:lineRule="exact"/>
        <w:rPr>
          <w:sz w:val="28"/>
        </w:rPr>
      </w:pPr>
      <w:r>
        <w:rPr>
          <w:rFonts w:hint="eastAsia"/>
          <w:sz w:val="28"/>
        </w:rPr>
        <w:t>选用正确运输方法，控制运输时间。</w:t>
      </w:r>
    </w:p>
    <w:p w:rsidR="00836151" w:rsidRDefault="00836151" w:rsidP="00F838E6">
      <w:pPr>
        <w:numPr>
          <w:ilvl w:val="2"/>
          <w:numId w:val="40"/>
        </w:numPr>
        <w:spacing w:line="520" w:lineRule="exact"/>
        <w:rPr>
          <w:rFonts w:hint="eastAsia"/>
          <w:sz w:val="28"/>
        </w:rPr>
      </w:pPr>
      <w:r>
        <w:rPr>
          <w:rFonts w:hint="eastAsia"/>
          <w:sz w:val="28"/>
        </w:rPr>
        <w:t>测定拌制地点和浇筑处的坍落度，控制后者的数值符合施工规范的规定。</w:t>
      </w:r>
    </w:p>
    <w:p w:rsidR="00836151" w:rsidRDefault="00836151" w:rsidP="00F838E6">
      <w:pPr>
        <w:numPr>
          <w:ilvl w:val="1"/>
          <w:numId w:val="40"/>
        </w:numPr>
        <w:spacing w:line="520" w:lineRule="exact"/>
        <w:rPr>
          <w:rFonts w:hint="eastAsia"/>
          <w:sz w:val="28"/>
        </w:rPr>
      </w:pPr>
      <w:r>
        <w:rPr>
          <w:rFonts w:hint="eastAsia"/>
          <w:sz w:val="28"/>
        </w:rPr>
        <w:t>质量通病：混凝土表面蜂窝麻面。</w:t>
      </w:r>
    </w:p>
    <w:p w:rsidR="00836151" w:rsidRDefault="00836151" w:rsidP="00836151">
      <w:pPr>
        <w:spacing w:line="520" w:lineRule="exact"/>
        <w:ind w:leftChars="543" w:left="2260" w:hangingChars="400" w:hanging="1120"/>
        <w:rPr>
          <w:sz w:val="28"/>
        </w:rPr>
      </w:pPr>
      <w:r>
        <w:rPr>
          <w:rFonts w:hint="eastAsia"/>
          <w:sz w:val="28"/>
        </w:rPr>
        <w:t>预防措施：</w:t>
      </w:r>
    </w:p>
    <w:p w:rsidR="00836151" w:rsidRDefault="00836151" w:rsidP="00F838E6">
      <w:pPr>
        <w:numPr>
          <w:ilvl w:val="2"/>
          <w:numId w:val="40"/>
        </w:numPr>
        <w:spacing w:line="520" w:lineRule="exact"/>
        <w:rPr>
          <w:sz w:val="28"/>
        </w:rPr>
      </w:pPr>
      <w:r>
        <w:rPr>
          <w:rFonts w:hint="eastAsia"/>
          <w:sz w:val="28"/>
        </w:rPr>
        <w:t>控制混凝土配合比和搅拌时间。</w:t>
      </w:r>
    </w:p>
    <w:p w:rsidR="00836151" w:rsidRDefault="00836151" w:rsidP="00F838E6">
      <w:pPr>
        <w:numPr>
          <w:ilvl w:val="2"/>
          <w:numId w:val="40"/>
        </w:numPr>
        <w:spacing w:line="520" w:lineRule="exact"/>
        <w:rPr>
          <w:sz w:val="28"/>
        </w:rPr>
      </w:pPr>
      <w:r>
        <w:rPr>
          <w:rFonts w:hint="eastAsia"/>
          <w:sz w:val="28"/>
        </w:rPr>
        <w:t>防止运输中漏浆、离析和运输时间过长。</w:t>
      </w:r>
    </w:p>
    <w:p w:rsidR="00836151" w:rsidRDefault="00836151" w:rsidP="00F838E6">
      <w:pPr>
        <w:numPr>
          <w:ilvl w:val="2"/>
          <w:numId w:val="40"/>
        </w:numPr>
        <w:spacing w:line="520" w:lineRule="exact"/>
        <w:rPr>
          <w:sz w:val="28"/>
        </w:rPr>
      </w:pPr>
      <w:r>
        <w:rPr>
          <w:rFonts w:hint="eastAsia"/>
          <w:sz w:val="28"/>
        </w:rPr>
        <w:t>控制浇筑时有符合要求的坍落度。</w:t>
      </w:r>
    </w:p>
    <w:p w:rsidR="00836151" w:rsidRDefault="00836151" w:rsidP="00F838E6">
      <w:pPr>
        <w:numPr>
          <w:ilvl w:val="2"/>
          <w:numId w:val="40"/>
        </w:numPr>
        <w:spacing w:line="520" w:lineRule="exact"/>
        <w:rPr>
          <w:sz w:val="28"/>
        </w:rPr>
      </w:pPr>
      <w:r>
        <w:rPr>
          <w:rFonts w:hint="eastAsia"/>
          <w:sz w:val="28"/>
        </w:rPr>
        <w:t>采用合适的浇筑顺序和方法，控制自由下落高度不超过</w:t>
      </w:r>
      <w:r>
        <w:rPr>
          <w:rFonts w:hint="eastAsia"/>
          <w:sz w:val="28"/>
        </w:rPr>
        <w:t>2m</w:t>
      </w:r>
      <w:r>
        <w:rPr>
          <w:rFonts w:hint="eastAsia"/>
          <w:sz w:val="28"/>
        </w:rPr>
        <w:t>。</w:t>
      </w:r>
    </w:p>
    <w:p w:rsidR="00836151" w:rsidRDefault="00836151" w:rsidP="00F838E6">
      <w:pPr>
        <w:numPr>
          <w:ilvl w:val="2"/>
          <w:numId w:val="40"/>
        </w:numPr>
        <w:spacing w:line="520" w:lineRule="exact"/>
        <w:rPr>
          <w:sz w:val="28"/>
        </w:rPr>
      </w:pPr>
      <w:r>
        <w:rPr>
          <w:rFonts w:hint="eastAsia"/>
          <w:sz w:val="28"/>
        </w:rPr>
        <w:t>浇筑分层进行，分层厚度根据捣实方法按施工规范要求确定。</w:t>
      </w:r>
    </w:p>
    <w:p w:rsidR="00836151" w:rsidRDefault="00836151" w:rsidP="00F838E6">
      <w:pPr>
        <w:numPr>
          <w:ilvl w:val="2"/>
          <w:numId w:val="40"/>
        </w:numPr>
        <w:spacing w:line="520" w:lineRule="exact"/>
        <w:rPr>
          <w:sz w:val="28"/>
        </w:rPr>
      </w:pPr>
      <w:r>
        <w:rPr>
          <w:rFonts w:hint="eastAsia"/>
          <w:sz w:val="28"/>
        </w:rPr>
        <w:t>采用正确的振捣方法，防止漏振和过度振捣。</w:t>
      </w:r>
    </w:p>
    <w:p w:rsidR="00836151" w:rsidRDefault="00836151" w:rsidP="00F838E6">
      <w:pPr>
        <w:numPr>
          <w:ilvl w:val="2"/>
          <w:numId w:val="40"/>
        </w:numPr>
        <w:spacing w:line="520" w:lineRule="exact"/>
        <w:rPr>
          <w:rFonts w:hint="eastAsia"/>
          <w:sz w:val="28"/>
        </w:rPr>
      </w:pPr>
      <w:r>
        <w:rPr>
          <w:rFonts w:hint="eastAsia"/>
          <w:sz w:val="28"/>
        </w:rPr>
        <w:t>随时检查模板及支架的变形情况，尤其防止漏浆。</w:t>
      </w:r>
    </w:p>
    <w:p w:rsidR="00836151" w:rsidRDefault="00836151" w:rsidP="00F838E6">
      <w:pPr>
        <w:numPr>
          <w:ilvl w:val="1"/>
          <w:numId w:val="40"/>
        </w:numPr>
        <w:spacing w:line="520" w:lineRule="exact"/>
        <w:rPr>
          <w:rFonts w:hint="eastAsia"/>
          <w:sz w:val="28"/>
        </w:rPr>
      </w:pPr>
      <w:r>
        <w:rPr>
          <w:rFonts w:hint="eastAsia"/>
          <w:sz w:val="28"/>
        </w:rPr>
        <w:t>质量通病：混凝土结构缺棱掉角。</w:t>
      </w:r>
    </w:p>
    <w:p w:rsidR="00836151" w:rsidRDefault="00836151" w:rsidP="00836151">
      <w:pPr>
        <w:spacing w:line="520" w:lineRule="exact"/>
        <w:ind w:leftChars="543" w:left="2540" w:hangingChars="500" w:hanging="1400"/>
        <w:rPr>
          <w:sz w:val="28"/>
        </w:rPr>
      </w:pPr>
      <w:r>
        <w:rPr>
          <w:rFonts w:hint="eastAsia"/>
          <w:sz w:val="28"/>
        </w:rPr>
        <w:t>预防措施：</w:t>
      </w:r>
    </w:p>
    <w:p w:rsidR="00836151" w:rsidRDefault="00836151" w:rsidP="00F838E6">
      <w:pPr>
        <w:numPr>
          <w:ilvl w:val="2"/>
          <w:numId w:val="40"/>
        </w:numPr>
        <w:spacing w:line="520" w:lineRule="exact"/>
        <w:rPr>
          <w:sz w:val="28"/>
        </w:rPr>
      </w:pPr>
      <w:r>
        <w:rPr>
          <w:rFonts w:hint="eastAsia"/>
          <w:sz w:val="28"/>
        </w:rPr>
        <w:t>拆模不宜过早，非承重模易在混凝土强度达到</w:t>
      </w:r>
      <w:r>
        <w:rPr>
          <w:rFonts w:hint="eastAsia"/>
          <w:sz w:val="28"/>
        </w:rPr>
        <w:t>2.5MPa</w:t>
      </w:r>
      <w:r>
        <w:rPr>
          <w:rFonts w:hint="eastAsia"/>
          <w:sz w:val="28"/>
        </w:rPr>
        <w:t>后拆除。</w:t>
      </w:r>
    </w:p>
    <w:p w:rsidR="00836151" w:rsidRDefault="00836151" w:rsidP="00F838E6">
      <w:pPr>
        <w:numPr>
          <w:ilvl w:val="2"/>
          <w:numId w:val="40"/>
        </w:numPr>
        <w:spacing w:line="520" w:lineRule="exact"/>
        <w:rPr>
          <w:sz w:val="28"/>
        </w:rPr>
      </w:pPr>
      <w:r>
        <w:rPr>
          <w:rFonts w:hint="eastAsia"/>
          <w:sz w:val="28"/>
        </w:rPr>
        <w:t>模板支撑和拆除方法正确。</w:t>
      </w:r>
    </w:p>
    <w:p w:rsidR="00836151" w:rsidRDefault="00836151" w:rsidP="00F838E6">
      <w:pPr>
        <w:numPr>
          <w:ilvl w:val="2"/>
          <w:numId w:val="40"/>
        </w:numPr>
        <w:spacing w:line="520" w:lineRule="exact"/>
        <w:rPr>
          <w:sz w:val="28"/>
        </w:rPr>
      </w:pPr>
      <w:r>
        <w:rPr>
          <w:rFonts w:hint="eastAsia"/>
          <w:sz w:val="28"/>
        </w:rPr>
        <w:t>加强成品保护，防止碰撞早龄期的混凝土。</w:t>
      </w:r>
    </w:p>
    <w:p w:rsidR="00836151" w:rsidRDefault="00836151" w:rsidP="00F838E6">
      <w:pPr>
        <w:numPr>
          <w:ilvl w:val="2"/>
          <w:numId w:val="40"/>
        </w:numPr>
        <w:spacing w:line="520" w:lineRule="exact"/>
        <w:rPr>
          <w:rFonts w:hint="eastAsia"/>
          <w:sz w:val="28"/>
        </w:rPr>
      </w:pPr>
      <w:r>
        <w:rPr>
          <w:rFonts w:hint="eastAsia"/>
          <w:sz w:val="28"/>
        </w:rPr>
        <w:t>采用优质脱模剂，使脱模方便，不死拉硬撬。</w:t>
      </w:r>
    </w:p>
    <w:p w:rsidR="00836151" w:rsidRDefault="00836151" w:rsidP="00F838E6">
      <w:pPr>
        <w:numPr>
          <w:ilvl w:val="1"/>
          <w:numId w:val="40"/>
        </w:numPr>
        <w:spacing w:line="520" w:lineRule="exact"/>
        <w:rPr>
          <w:rFonts w:hint="eastAsia"/>
          <w:sz w:val="28"/>
        </w:rPr>
      </w:pPr>
      <w:r>
        <w:rPr>
          <w:rFonts w:hint="eastAsia"/>
          <w:sz w:val="28"/>
        </w:rPr>
        <w:t>质量通病：混凝土表面裂缝。</w:t>
      </w:r>
    </w:p>
    <w:p w:rsidR="00836151" w:rsidRDefault="00836151" w:rsidP="00836151">
      <w:pPr>
        <w:spacing w:line="520" w:lineRule="exact"/>
        <w:ind w:leftChars="543" w:left="2540" w:hangingChars="500" w:hanging="1400"/>
        <w:rPr>
          <w:sz w:val="28"/>
        </w:rPr>
      </w:pPr>
      <w:r>
        <w:rPr>
          <w:rFonts w:hint="eastAsia"/>
          <w:sz w:val="28"/>
        </w:rPr>
        <w:t>预防措施：</w:t>
      </w:r>
    </w:p>
    <w:p w:rsidR="00836151" w:rsidRDefault="00836151" w:rsidP="00F838E6">
      <w:pPr>
        <w:numPr>
          <w:ilvl w:val="2"/>
          <w:numId w:val="40"/>
        </w:numPr>
        <w:spacing w:line="520" w:lineRule="exact"/>
        <w:rPr>
          <w:sz w:val="28"/>
        </w:rPr>
      </w:pPr>
      <w:r>
        <w:rPr>
          <w:rFonts w:hint="eastAsia"/>
          <w:sz w:val="28"/>
        </w:rPr>
        <w:lastRenderedPageBreak/>
        <w:t>检查水泥出厂合格证，进厂抽检报告单。</w:t>
      </w:r>
    </w:p>
    <w:p w:rsidR="00836151" w:rsidRDefault="00836151" w:rsidP="00F838E6">
      <w:pPr>
        <w:numPr>
          <w:ilvl w:val="2"/>
          <w:numId w:val="40"/>
        </w:numPr>
        <w:spacing w:line="520" w:lineRule="exact"/>
        <w:rPr>
          <w:sz w:val="28"/>
        </w:rPr>
      </w:pPr>
      <w:r>
        <w:rPr>
          <w:rFonts w:hint="eastAsia"/>
          <w:sz w:val="28"/>
        </w:rPr>
        <w:t>砂石质量符合有关标准规定，石子含泥量高时冲洗，不采用细砂。</w:t>
      </w:r>
    </w:p>
    <w:p w:rsidR="00836151" w:rsidRDefault="00836151" w:rsidP="00F838E6">
      <w:pPr>
        <w:numPr>
          <w:ilvl w:val="2"/>
          <w:numId w:val="40"/>
        </w:numPr>
        <w:spacing w:line="520" w:lineRule="exact"/>
        <w:rPr>
          <w:rFonts w:hint="eastAsia"/>
          <w:sz w:val="28"/>
        </w:rPr>
      </w:pPr>
      <w:r>
        <w:rPr>
          <w:rFonts w:hint="eastAsia"/>
          <w:sz w:val="28"/>
        </w:rPr>
        <w:t>对温度影响的裂缝采用低热水泥，合理选用骨料和配合比，以降低水泥用量，并加强养生。</w:t>
      </w:r>
    </w:p>
    <w:p w:rsidR="00836151" w:rsidRDefault="00836151" w:rsidP="00F838E6">
      <w:pPr>
        <w:numPr>
          <w:ilvl w:val="1"/>
          <w:numId w:val="40"/>
        </w:numPr>
        <w:spacing w:line="520" w:lineRule="exact"/>
        <w:rPr>
          <w:rFonts w:hint="eastAsia"/>
          <w:sz w:val="28"/>
        </w:rPr>
      </w:pPr>
      <w:r>
        <w:rPr>
          <w:rFonts w:hint="eastAsia"/>
          <w:sz w:val="28"/>
        </w:rPr>
        <w:t>质量通病：混凝土颜色不一。</w:t>
      </w:r>
    </w:p>
    <w:p w:rsidR="00836151" w:rsidRDefault="00836151" w:rsidP="00836151">
      <w:pPr>
        <w:spacing w:line="520" w:lineRule="exact"/>
        <w:ind w:leftChars="543" w:left="2540" w:hangingChars="500" w:hanging="1400"/>
        <w:rPr>
          <w:sz w:val="28"/>
        </w:rPr>
      </w:pPr>
      <w:r>
        <w:rPr>
          <w:rFonts w:hint="eastAsia"/>
          <w:sz w:val="28"/>
        </w:rPr>
        <w:t>预防措施：</w:t>
      </w:r>
    </w:p>
    <w:p w:rsidR="00836151" w:rsidRDefault="00836151" w:rsidP="00F838E6">
      <w:pPr>
        <w:numPr>
          <w:ilvl w:val="2"/>
          <w:numId w:val="40"/>
        </w:numPr>
        <w:spacing w:line="520" w:lineRule="exact"/>
        <w:rPr>
          <w:sz w:val="28"/>
        </w:rPr>
      </w:pPr>
      <w:r>
        <w:rPr>
          <w:rFonts w:hint="eastAsia"/>
          <w:sz w:val="28"/>
        </w:rPr>
        <w:t>采用同一厂家生产，同品种、同标号的水泥。</w:t>
      </w:r>
    </w:p>
    <w:p w:rsidR="00836151" w:rsidRDefault="00836151" w:rsidP="00F838E6">
      <w:pPr>
        <w:numPr>
          <w:ilvl w:val="2"/>
          <w:numId w:val="40"/>
        </w:numPr>
        <w:spacing w:line="520" w:lineRule="exact"/>
        <w:rPr>
          <w:sz w:val="28"/>
        </w:rPr>
      </w:pPr>
      <w:r>
        <w:rPr>
          <w:rFonts w:hint="eastAsia"/>
          <w:sz w:val="28"/>
        </w:rPr>
        <w:t>同一结构部位尽量采用同一料场的同规格、同性质的砂子或碎（卵）石。</w:t>
      </w:r>
    </w:p>
    <w:p w:rsidR="00836151" w:rsidRDefault="00836151" w:rsidP="00F838E6">
      <w:pPr>
        <w:numPr>
          <w:ilvl w:val="2"/>
          <w:numId w:val="40"/>
        </w:numPr>
        <w:spacing w:line="520" w:lineRule="exact"/>
        <w:rPr>
          <w:sz w:val="28"/>
        </w:rPr>
      </w:pPr>
      <w:r>
        <w:rPr>
          <w:rFonts w:hint="eastAsia"/>
          <w:sz w:val="28"/>
        </w:rPr>
        <w:t>采用同一配合比拌制混凝土。</w:t>
      </w:r>
    </w:p>
    <w:p w:rsidR="00836151" w:rsidRDefault="00836151" w:rsidP="00F838E6">
      <w:pPr>
        <w:numPr>
          <w:ilvl w:val="2"/>
          <w:numId w:val="40"/>
        </w:numPr>
        <w:spacing w:line="520" w:lineRule="exact"/>
        <w:rPr>
          <w:rFonts w:hint="eastAsia"/>
          <w:sz w:val="28"/>
        </w:rPr>
      </w:pPr>
      <w:r>
        <w:rPr>
          <w:rFonts w:hint="eastAsia"/>
          <w:sz w:val="28"/>
        </w:rPr>
        <w:t>采用同一厂家、同一品种的脱模剂。</w:t>
      </w:r>
    </w:p>
    <w:p w:rsidR="00836151" w:rsidRDefault="00836151" w:rsidP="00F838E6">
      <w:pPr>
        <w:numPr>
          <w:ilvl w:val="0"/>
          <w:numId w:val="40"/>
        </w:numPr>
        <w:spacing w:line="520" w:lineRule="exact"/>
        <w:rPr>
          <w:rFonts w:hint="eastAsia"/>
          <w:sz w:val="28"/>
        </w:rPr>
      </w:pPr>
      <w:r>
        <w:rPr>
          <w:rFonts w:hint="eastAsia"/>
          <w:sz w:val="28"/>
        </w:rPr>
        <w:t>钢筋工程</w:t>
      </w:r>
    </w:p>
    <w:p w:rsidR="00836151" w:rsidRDefault="00836151" w:rsidP="00F838E6">
      <w:pPr>
        <w:numPr>
          <w:ilvl w:val="1"/>
          <w:numId w:val="40"/>
        </w:numPr>
        <w:spacing w:line="520" w:lineRule="exact"/>
        <w:rPr>
          <w:rFonts w:hint="eastAsia"/>
          <w:sz w:val="28"/>
        </w:rPr>
      </w:pPr>
      <w:r>
        <w:rPr>
          <w:rFonts w:hint="eastAsia"/>
          <w:sz w:val="28"/>
        </w:rPr>
        <w:t>质量通病：钢筋严重锈蚀。</w:t>
      </w:r>
    </w:p>
    <w:p w:rsidR="00836151" w:rsidRDefault="00836151" w:rsidP="00836151">
      <w:pPr>
        <w:spacing w:line="520" w:lineRule="exact"/>
        <w:ind w:leftChars="543" w:left="2540" w:hangingChars="500" w:hanging="1400"/>
        <w:rPr>
          <w:sz w:val="28"/>
        </w:rPr>
      </w:pPr>
      <w:r>
        <w:rPr>
          <w:rFonts w:hint="eastAsia"/>
          <w:sz w:val="28"/>
        </w:rPr>
        <w:t>预防措施：</w:t>
      </w:r>
    </w:p>
    <w:p w:rsidR="00836151" w:rsidRDefault="00836151" w:rsidP="00F838E6">
      <w:pPr>
        <w:numPr>
          <w:ilvl w:val="2"/>
          <w:numId w:val="40"/>
        </w:numPr>
        <w:spacing w:line="520" w:lineRule="exact"/>
        <w:rPr>
          <w:sz w:val="28"/>
        </w:rPr>
      </w:pPr>
      <w:r>
        <w:rPr>
          <w:rFonts w:hint="eastAsia"/>
          <w:sz w:val="28"/>
        </w:rPr>
        <w:t>对颗粒状或片状老锈必须清除。</w:t>
      </w:r>
    </w:p>
    <w:p w:rsidR="00836151" w:rsidRDefault="00836151" w:rsidP="00F838E6">
      <w:pPr>
        <w:numPr>
          <w:ilvl w:val="2"/>
          <w:numId w:val="40"/>
        </w:numPr>
        <w:spacing w:line="520" w:lineRule="exact"/>
        <w:rPr>
          <w:rFonts w:hint="eastAsia"/>
          <w:sz w:val="28"/>
        </w:rPr>
      </w:pPr>
      <w:r>
        <w:rPr>
          <w:rFonts w:hint="eastAsia"/>
          <w:sz w:val="28"/>
        </w:rPr>
        <w:t>钢筋除锈后仍留有麻点者，严禁按原规格使用。</w:t>
      </w:r>
    </w:p>
    <w:p w:rsidR="00836151" w:rsidRDefault="00836151" w:rsidP="00F838E6">
      <w:pPr>
        <w:numPr>
          <w:ilvl w:val="1"/>
          <w:numId w:val="40"/>
        </w:numPr>
        <w:spacing w:line="520" w:lineRule="exact"/>
        <w:rPr>
          <w:rFonts w:hint="eastAsia"/>
          <w:sz w:val="28"/>
        </w:rPr>
      </w:pPr>
      <w:r>
        <w:rPr>
          <w:rFonts w:hint="eastAsia"/>
          <w:sz w:val="28"/>
        </w:rPr>
        <w:t>质量通病：钢筋弯曲不直。</w:t>
      </w:r>
    </w:p>
    <w:p w:rsidR="00836151" w:rsidRDefault="00836151" w:rsidP="00836151">
      <w:pPr>
        <w:spacing w:line="520" w:lineRule="exact"/>
        <w:ind w:leftChars="543" w:left="2540" w:hangingChars="500" w:hanging="1400"/>
        <w:rPr>
          <w:sz w:val="28"/>
        </w:rPr>
      </w:pPr>
      <w:r>
        <w:rPr>
          <w:rFonts w:hint="eastAsia"/>
          <w:sz w:val="28"/>
        </w:rPr>
        <w:t>预防措施：</w:t>
      </w:r>
    </w:p>
    <w:p w:rsidR="00836151" w:rsidRDefault="00836151" w:rsidP="00F838E6">
      <w:pPr>
        <w:numPr>
          <w:ilvl w:val="2"/>
          <w:numId w:val="40"/>
        </w:numPr>
        <w:spacing w:line="520" w:lineRule="exact"/>
        <w:rPr>
          <w:sz w:val="28"/>
        </w:rPr>
      </w:pPr>
      <w:r>
        <w:rPr>
          <w:rFonts w:hint="eastAsia"/>
          <w:sz w:val="28"/>
        </w:rPr>
        <w:t>采用调直机冷拉或人工方法调直。</w:t>
      </w:r>
    </w:p>
    <w:p w:rsidR="00836151" w:rsidRDefault="00836151" w:rsidP="00F838E6">
      <w:pPr>
        <w:numPr>
          <w:ilvl w:val="2"/>
          <w:numId w:val="40"/>
        </w:numPr>
        <w:spacing w:line="520" w:lineRule="exact"/>
        <w:rPr>
          <w:sz w:val="28"/>
        </w:rPr>
      </w:pPr>
      <w:r>
        <w:rPr>
          <w:rFonts w:hint="eastAsia"/>
          <w:sz w:val="28"/>
        </w:rPr>
        <w:t>对严重曲折钢筋，曲折处园弧半径较小的硬弯，调直后检查有无裂纹。</w:t>
      </w:r>
    </w:p>
    <w:p w:rsidR="00836151" w:rsidRDefault="00836151" w:rsidP="00F838E6">
      <w:pPr>
        <w:numPr>
          <w:ilvl w:val="2"/>
          <w:numId w:val="40"/>
        </w:numPr>
        <w:spacing w:line="520" w:lineRule="exact"/>
        <w:rPr>
          <w:rFonts w:hint="eastAsia"/>
          <w:sz w:val="28"/>
        </w:rPr>
      </w:pPr>
      <w:r>
        <w:rPr>
          <w:rFonts w:hint="eastAsia"/>
          <w:sz w:val="28"/>
        </w:rPr>
        <w:t>对矫正后仍不直的钢筋，不准用作受力筋。</w:t>
      </w:r>
    </w:p>
    <w:p w:rsidR="00836151" w:rsidRDefault="00836151" w:rsidP="00F838E6">
      <w:pPr>
        <w:numPr>
          <w:ilvl w:val="1"/>
          <w:numId w:val="40"/>
        </w:numPr>
        <w:spacing w:line="520" w:lineRule="exact"/>
        <w:rPr>
          <w:rFonts w:hint="eastAsia"/>
          <w:sz w:val="28"/>
        </w:rPr>
      </w:pPr>
      <w:r>
        <w:rPr>
          <w:rFonts w:hint="eastAsia"/>
          <w:sz w:val="28"/>
        </w:rPr>
        <w:t>质量通病：咬边焊缝与钢筋交接处有缺口。</w:t>
      </w:r>
    </w:p>
    <w:p w:rsidR="00836151" w:rsidRDefault="00836151" w:rsidP="00836151">
      <w:pPr>
        <w:spacing w:line="520" w:lineRule="exact"/>
        <w:ind w:leftChars="543" w:left="2540" w:hangingChars="500" w:hanging="1400"/>
        <w:rPr>
          <w:sz w:val="28"/>
        </w:rPr>
      </w:pPr>
      <w:r>
        <w:rPr>
          <w:rFonts w:hint="eastAsia"/>
          <w:sz w:val="28"/>
        </w:rPr>
        <w:t>预防措施：</w:t>
      </w:r>
    </w:p>
    <w:p w:rsidR="00836151" w:rsidRDefault="00836151" w:rsidP="00F838E6">
      <w:pPr>
        <w:numPr>
          <w:ilvl w:val="2"/>
          <w:numId w:val="40"/>
        </w:numPr>
        <w:spacing w:line="520" w:lineRule="exact"/>
        <w:rPr>
          <w:sz w:val="28"/>
        </w:rPr>
      </w:pPr>
      <w:r>
        <w:rPr>
          <w:rFonts w:hint="eastAsia"/>
          <w:sz w:val="28"/>
        </w:rPr>
        <w:t>选用合适电流，防止电流过大。</w:t>
      </w:r>
    </w:p>
    <w:p w:rsidR="00836151" w:rsidRDefault="00836151" w:rsidP="00F838E6">
      <w:pPr>
        <w:numPr>
          <w:ilvl w:val="2"/>
          <w:numId w:val="40"/>
        </w:numPr>
        <w:spacing w:line="520" w:lineRule="exact"/>
        <w:rPr>
          <w:sz w:val="28"/>
        </w:rPr>
      </w:pPr>
      <w:r>
        <w:rPr>
          <w:rFonts w:hint="eastAsia"/>
          <w:sz w:val="28"/>
        </w:rPr>
        <w:t>焊弧不可拉得过大。</w:t>
      </w:r>
    </w:p>
    <w:p w:rsidR="00836151" w:rsidRDefault="00836151" w:rsidP="00F838E6">
      <w:pPr>
        <w:numPr>
          <w:ilvl w:val="2"/>
          <w:numId w:val="40"/>
        </w:numPr>
        <w:spacing w:line="520" w:lineRule="exact"/>
        <w:rPr>
          <w:rFonts w:hint="eastAsia"/>
          <w:sz w:val="28"/>
        </w:rPr>
      </w:pPr>
      <w:r>
        <w:rPr>
          <w:rFonts w:hint="eastAsia"/>
          <w:sz w:val="28"/>
        </w:rPr>
        <w:lastRenderedPageBreak/>
        <w:t>控制焊条角度和运弧方法。</w:t>
      </w:r>
    </w:p>
    <w:p w:rsidR="00836151" w:rsidRDefault="00836151" w:rsidP="00F838E6">
      <w:pPr>
        <w:numPr>
          <w:ilvl w:val="0"/>
          <w:numId w:val="40"/>
        </w:numPr>
        <w:spacing w:line="520" w:lineRule="exact"/>
        <w:rPr>
          <w:rFonts w:hint="eastAsia"/>
          <w:sz w:val="28"/>
        </w:rPr>
      </w:pPr>
      <w:r>
        <w:rPr>
          <w:rFonts w:hint="eastAsia"/>
          <w:sz w:val="28"/>
        </w:rPr>
        <w:t>砌石工程</w:t>
      </w:r>
    </w:p>
    <w:p w:rsidR="00836151" w:rsidRDefault="00836151" w:rsidP="00F838E6">
      <w:pPr>
        <w:numPr>
          <w:ilvl w:val="1"/>
          <w:numId w:val="40"/>
        </w:numPr>
        <w:spacing w:line="520" w:lineRule="exact"/>
        <w:rPr>
          <w:rFonts w:hint="eastAsia"/>
          <w:sz w:val="28"/>
        </w:rPr>
      </w:pPr>
      <w:r>
        <w:rPr>
          <w:rFonts w:hint="eastAsia"/>
          <w:sz w:val="28"/>
        </w:rPr>
        <w:t>质量通病：石材强度等级和规格不符合设计要求，尺寸形状偏差过大。</w:t>
      </w:r>
    </w:p>
    <w:p w:rsidR="00836151" w:rsidRDefault="00836151" w:rsidP="00836151">
      <w:pPr>
        <w:spacing w:line="520" w:lineRule="exact"/>
        <w:ind w:leftChars="200" w:left="2380" w:hangingChars="700" w:hanging="1960"/>
        <w:rPr>
          <w:sz w:val="28"/>
        </w:rPr>
      </w:pPr>
      <w:r>
        <w:rPr>
          <w:rFonts w:hint="eastAsia"/>
          <w:sz w:val="28"/>
        </w:rPr>
        <w:t xml:space="preserve">   </w:t>
      </w:r>
      <w:r>
        <w:rPr>
          <w:rFonts w:hint="eastAsia"/>
          <w:sz w:val="28"/>
        </w:rPr>
        <w:t>预防措施：</w:t>
      </w:r>
    </w:p>
    <w:p w:rsidR="00836151" w:rsidRDefault="00836151" w:rsidP="00F838E6">
      <w:pPr>
        <w:numPr>
          <w:ilvl w:val="2"/>
          <w:numId w:val="40"/>
        </w:numPr>
        <w:spacing w:line="520" w:lineRule="exact"/>
        <w:rPr>
          <w:sz w:val="28"/>
        </w:rPr>
      </w:pPr>
      <w:r>
        <w:rPr>
          <w:rFonts w:hint="eastAsia"/>
          <w:sz w:val="28"/>
        </w:rPr>
        <w:t>选用符合要求的料场，进料前对料场进行调查。</w:t>
      </w:r>
    </w:p>
    <w:p w:rsidR="00836151" w:rsidRDefault="00836151" w:rsidP="00F838E6">
      <w:pPr>
        <w:numPr>
          <w:ilvl w:val="2"/>
          <w:numId w:val="40"/>
        </w:numPr>
        <w:spacing w:line="520" w:lineRule="exact"/>
        <w:rPr>
          <w:sz w:val="28"/>
        </w:rPr>
      </w:pPr>
      <w:r>
        <w:rPr>
          <w:rFonts w:hint="eastAsia"/>
          <w:sz w:val="28"/>
        </w:rPr>
        <w:t>严格按照设计要求和施工规范规定，加强石料验收和保管工作。</w:t>
      </w:r>
    </w:p>
    <w:p w:rsidR="00836151" w:rsidRDefault="00836151" w:rsidP="00F838E6">
      <w:pPr>
        <w:numPr>
          <w:ilvl w:val="2"/>
          <w:numId w:val="40"/>
        </w:numPr>
        <w:spacing w:line="520" w:lineRule="exact"/>
        <w:rPr>
          <w:rFonts w:hint="eastAsia"/>
          <w:sz w:val="28"/>
        </w:rPr>
      </w:pPr>
      <w:r>
        <w:rPr>
          <w:rFonts w:hint="eastAsia"/>
          <w:sz w:val="28"/>
        </w:rPr>
        <w:t>外形尺寸不合格的石料重新加工修整，合格后方准使用。</w:t>
      </w:r>
    </w:p>
    <w:p w:rsidR="00836151" w:rsidRDefault="00836151" w:rsidP="00F838E6">
      <w:pPr>
        <w:numPr>
          <w:ilvl w:val="1"/>
          <w:numId w:val="40"/>
        </w:numPr>
        <w:spacing w:line="520" w:lineRule="exact"/>
        <w:rPr>
          <w:rFonts w:hint="eastAsia"/>
          <w:sz w:val="28"/>
        </w:rPr>
      </w:pPr>
      <w:r>
        <w:rPr>
          <w:rFonts w:hint="eastAsia"/>
          <w:sz w:val="28"/>
        </w:rPr>
        <w:t>质量通病：石料未坐实或坐稳，砂浆不饱满。</w:t>
      </w:r>
    </w:p>
    <w:p w:rsidR="00836151" w:rsidRDefault="00836151" w:rsidP="00836151">
      <w:pPr>
        <w:spacing w:line="520" w:lineRule="exact"/>
        <w:ind w:leftChars="543" w:left="2540" w:hangingChars="500" w:hanging="1400"/>
        <w:rPr>
          <w:sz w:val="28"/>
        </w:rPr>
      </w:pPr>
      <w:r>
        <w:rPr>
          <w:rFonts w:hint="eastAsia"/>
          <w:sz w:val="28"/>
        </w:rPr>
        <w:t>预防措施：</w:t>
      </w:r>
    </w:p>
    <w:p w:rsidR="00836151" w:rsidRDefault="00836151" w:rsidP="00F838E6">
      <w:pPr>
        <w:numPr>
          <w:ilvl w:val="2"/>
          <w:numId w:val="40"/>
        </w:numPr>
        <w:spacing w:line="520" w:lineRule="exact"/>
        <w:rPr>
          <w:sz w:val="28"/>
        </w:rPr>
      </w:pPr>
      <w:r>
        <w:rPr>
          <w:rFonts w:hint="eastAsia"/>
          <w:sz w:val="28"/>
        </w:rPr>
        <w:t>认真清理基底。</w:t>
      </w:r>
    </w:p>
    <w:p w:rsidR="00836151" w:rsidRDefault="00836151" w:rsidP="00F838E6">
      <w:pPr>
        <w:numPr>
          <w:ilvl w:val="2"/>
          <w:numId w:val="40"/>
        </w:numPr>
        <w:spacing w:line="520" w:lineRule="exact"/>
        <w:rPr>
          <w:sz w:val="28"/>
        </w:rPr>
      </w:pPr>
      <w:r>
        <w:rPr>
          <w:rFonts w:hint="eastAsia"/>
          <w:sz w:val="28"/>
        </w:rPr>
        <w:t>先铺砂浆后坐浆砌石。</w:t>
      </w:r>
    </w:p>
    <w:p w:rsidR="00836151" w:rsidRDefault="00836151" w:rsidP="00F838E6">
      <w:pPr>
        <w:numPr>
          <w:ilvl w:val="2"/>
          <w:numId w:val="40"/>
        </w:numPr>
        <w:spacing w:line="520" w:lineRule="exact"/>
        <w:rPr>
          <w:rFonts w:hint="eastAsia"/>
          <w:sz w:val="28"/>
        </w:rPr>
      </w:pPr>
      <w:r>
        <w:rPr>
          <w:rFonts w:hint="eastAsia"/>
          <w:sz w:val="28"/>
        </w:rPr>
        <w:t>砌筑时大面朝下，对于较大的缝隙应用石块填充。</w:t>
      </w:r>
    </w:p>
    <w:p w:rsidR="00836151" w:rsidRDefault="00836151" w:rsidP="00F838E6">
      <w:pPr>
        <w:numPr>
          <w:ilvl w:val="1"/>
          <w:numId w:val="40"/>
        </w:numPr>
        <w:spacing w:line="520" w:lineRule="exact"/>
        <w:rPr>
          <w:rFonts w:hint="eastAsia"/>
          <w:sz w:val="28"/>
        </w:rPr>
      </w:pPr>
      <w:r>
        <w:rPr>
          <w:rFonts w:hint="eastAsia"/>
          <w:sz w:val="28"/>
        </w:rPr>
        <w:t>质量通病：墙体垂直通缝</w:t>
      </w:r>
    </w:p>
    <w:p w:rsidR="00836151" w:rsidRDefault="00836151" w:rsidP="00836151">
      <w:pPr>
        <w:spacing w:line="520" w:lineRule="exact"/>
        <w:ind w:leftChars="543" w:left="2540" w:hangingChars="500" w:hanging="1400"/>
        <w:rPr>
          <w:sz w:val="28"/>
        </w:rPr>
      </w:pPr>
      <w:r>
        <w:rPr>
          <w:rFonts w:hint="eastAsia"/>
          <w:sz w:val="28"/>
        </w:rPr>
        <w:t>预防措施：</w:t>
      </w:r>
    </w:p>
    <w:p w:rsidR="00836151" w:rsidRDefault="00836151" w:rsidP="00F838E6">
      <w:pPr>
        <w:numPr>
          <w:ilvl w:val="2"/>
          <w:numId w:val="40"/>
        </w:numPr>
        <w:spacing w:line="520" w:lineRule="exact"/>
        <w:rPr>
          <w:sz w:val="28"/>
        </w:rPr>
      </w:pPr>
      <w:r>
        <w:rPr>
          <w:rFonts w:hint="eastAsia"/>
          <w:sz w:val="28"/>
        </w:rPr>
        <w:t>正确选用石料，砌筑时注意左右、上下、前后的错缝搭接。</w:t>
      </w:r>
    </w:p>
    <w:p w:rsidR="00836151" w:rsidRDefault="00836151" w:rsidP="00F838E6">
      <w:pPr>
        <w:numPr>
          <w:ilvl w:val="2"/>
          <w:numId w:val="40"/>
        </w:numPr>
        <w:spacing w:line="520" w:lineRule="exact"/>
        <w:rPr>
          <w:sz w:val="28"/>
        </w:rPr>
      </w:pPr>
      <w:r>
        <w:rPr>
          <w:rFonts w:hint="eastAsia"/>
          <w:sz w:val="28"/>
        </w:rPr>
        <w:t>对不符合要求的石料，经修凿改形后方可砌筑。</w:t>
      </w:r>
    </w:p>
    <w:p w:rsidR="00836151" w:rsidRDefault="00836151" w:rsidP="00F838E6">
      <w:pPr>
        <w:numPr>
          <w:ilvl w:val="2"/>
          <w:numId w:val="40"/>
        </w:numPr>
        <w:spacing w:line="520" w:lineRule="exact"/>
        <w:rPr>
          <w:rFonts w:hint="eastAsia"/>
          <w:sz w:val="28"/>
        </w:rPr>
      </w:pPr>
      <w:r>
        <w:rPr>
          <w:rFonts w:hint="eastAsia"/>
          <w:sz w:val="28"/>
        </w:rPr>
        <w:t>墙角处用较大块石料，</w:t>
      </w:r>
    </w:p>
    <w:p w:rsidR="00836151" w:rsidRDefault="00836151" w:rsidP="00F838E6">
      <w:pPr>
        <w:numPr>
          <w:ilvl w:val="1"/>
          <w:numId w:val="40"/>
        </w:numPr>
        <w:spacing w:line="520" w:lineRule="exact"/>
        <w:rPr>
          <w:rFonts w:hint="eastAsia"/>
          <w:sz w:val="28"/>
        </w:rPr>
      </w:pPr>
      <w:r>
        <w:rPr>
          <w:rFonts w:hint="eastAsia"/>
          <w:sz w:val="28"/>
        </w:rPr>
        <w:t>质量通病：墙体内外搭砌不良，形成里外两层皮。</w:t>
      </w:r>
    </w:p>
    <w:p w:rsidR="00836151" w:rsidRDefault="00836151" w:rsidP="00836151">
      <w:pPr>
        <w:spacing w:line="520" w:lineRule="exact"/>
        <w:ind w:leftChars="543" w:left="2540" w:hangingChars="500" w:hanging="1400"/>
        <w:rPr>
          <w:sz w:val="28"/>
        </w:rPr>
      </w:pPr>
      <w:r>
        <w:rPr>
          <w:rFonts w:hint="eastAsia"/>
          <w:sz w:val="28"/>
        </w:rPr>
        <w:t>预防措施：</w:t>
      </w:r>
    </w:p>
    <w:p w:rsidR="00836151" w:rsidRDefault="00836151" w:rsidP="00F838E6">
      <w:pPr>
        <w:numPr>
          <w:ilvl w:val="2"/>
          <w:numId w:val="40"/>
        </w:numPr>
        <w:spacing w:line="520" w:lineRule="exact"/>
        <w:rPr>
          <w:sz w:val="28"/>
        </w:rPr>
      </w:pPr>
      <w:r>
        <w:rPr>
          <w:rFonts w:hint="eastAsia"/>
          <w:sz w:val="28"/>
        </w:rPr>
        <w:t>大小石块搭配使用，每砌一块要与上下、左右错缝搭接，防止平面上石块形成十字缝。</w:t>
      </w:r>
    </w:p>
    <w:p w:rsidR="00836151" w:rsidRDefault="00836151" w:rsidP="00F838E6">
      <w:pPr>
        <w:numPr>
          <w:ilvl w:val="2"/>
          <w:numId w:val="40"/>
        </w:numPr>
        <w:spacing w:line="520" w:lineRule="exact"/>
        <w:rPr>
          <w:rFonts w:hint="eastAsia"/>
          <w:sz w:val="28"/>
        </w:rPr>
      </w:pPr>
      <w:r>
        <w:rPr>
          <w:rFonts w:hint="eastAsia"/>
          <w:sz w:val="28"/>
        </w:rPr>
        <w:t>每层石块砌筑时，按规范要求施砌拉结石，该石长等于墙厚。当墙厚大于</w:t>
      </w:r>
      <w:r>
        <w:rPr>
          <w:rFonts w:hint="eastAsia"/>
          <w:sz w:val="28"/>
        </w:rPr>
        <w:t>40CM</w:t>
      </w:r>
      <w:r>
        <w:rPr>
          <w:rFonts w:hint="eastAsia"/>
          <w:sz w:val="28"/>
        </w:rPr>
        <w:t>时，拉结石可用同两块石料内</w:t>
      </w:r>
      <w:r>
        <w:rPr>
          <w:rFonts w:hint="eastAsia"/>
          <w:sz w:val="28"/>
        </w:rPr>
        <w:lastRenderedPageBreak/>
        <w:t>外拉结。</w:t>
      </w:r>
    </w:p>
    <w:p w:rsidR="00836151" w:rsidRDefault="00836151" w:rsidP="00F838E6">
      <w:pPr>
        <w:numPr>
          <w:ilvl w:val="1"/>
          <w:numId w:val="40"/>
        </w:numPr>
        <w:spacing w:line="520" w:lineRule="exact"/>
        <w:rPr>
          <w:rFonts w:hint="eastAsia"/>
          <w:sz w:val="28"/>
        </w:rPr>
      </w:pPr>
      <w:r>
        <w:rPr>
          <w:rFonts w:hint="eastAsia"/>
          <w:sz w:val="28"/>
        </w:rPr>
        <w:t>质量通病：石砌体厚度误差过大。</w:t>
      </w:r>
    </w:p>
    <w:p w:rsidR="00836151" w:rsidRDefault="00836151" w:rsidP="00836151">
      <w:pPr>
        <w:tabs>
          <w:tab w:val="left" w:pos="1320"/>
        </w:tabs>
        <w:snapToGrid w:val="0"/>
        <w:spacing w:beforeLines="50" w:afterLines="50" w:line="520" w:lineRule="exact"/>
        <w:ind w:firstLineChars="392" w:firstLine="1098"/>
        <w:rPr>
          <w:sz w:val="28"/>
        </w:rPr>
      </w:pPr>
      <w:r>
        <w:rPr>
          <w:rFonts w:hint="eastAsia"/>
          <w:sz w:val="28"/>
        </w:rPr>
        <w:t>预防措施：</w:t>
      </w:r>
    </w:p>
    <w:p w:rsidR="00836151" w:rsidRDefault="00836151" w:rsidP="00F838E6">
      <w:pPr>
        <w:numPr>
          <w:ilvl w:val="2"/>
          <w:numId w:val="40"/>
        </w:numPr>
        <w:tabs>
          <w:tab w:val="left" w:pos="1320"/>
        </w:tabs>
        <w:snapToGrid w:val="0"/>
        <w:spacing w:beforeLines="50" w:afterLines="50" w:line="520" w:lineRule="exact"/>
        <w:rPr>
          <w:sz w:val="28"/>
        </w:rPr>
      </w:pPr>
      <w:r>
        <w:rPr>
          <w:rFonts w:hint="eastAsia"/>
          <w:sz w:val="28"/>
        </w:rPr>
        <w:t>砌筑前对基底、坡面尺寸认真检查，合格后方可砌筑。</w:t>
      </w:r>
    </w:p>
    <w:p w:rsidR="00836151" w:rsidRDefault="00836151" w:rsidP="00F838E6">
      <w:pPr>
        <w:numPr>
          <w:ilvl w:val="2"/>
          <w:numId w:val="40"/>
        </w:numPr>
        <w:tabs>
          <w:tab w:val="left" w:pos="1320"/>
        </w:tabs>
        <w:snapToGrid w:val="0"/>
        <w:spacing w:beforeLines="50" w:afterLines="50" w:line="520" w:lineRule="exact"/>
        <w:rPr>
          <w:rFonts w:ascii="宋体" w:hAnsi="宋体" w:hint="eastAsia"/>
          <w:spacing w:val="10"/>
        </w:rPr>
      </w:pPr>
      <w:r>
        <w:rPr>
          <w:rFonts w:hint="eastAsia"/>
          <w:sz w:val="28"/>
        </w:rPr>
        <w:t>随砌随检查纠正。</w:t>
      </w:r>
    </w:p>
    <w:p w:rsidR="00836151" w:rsidRDefault="00836151" w:rsidP="00F838E6">
      <w:pPr>
        <w:numPr>
          <w:ilvl w:val="1"/>
          <w:numId w:val="28"/>
        </w:numPr>
        <w:tabs>
          <w:tab w:val="left" w:pos="1320"/>
        </w:tabs>
        <w:snapToGrid w:val="0"/>
        <w:spacing w:beforeLines="50" w:afterLines="50" w:line="520" w:lineRule="exact"/>
        <w:rPr>
          <w:rFonts w:hint="eastAsia"/>
          <w:b/>
          <w:bCs/>
          <w:sz w:val="28"/>
        </w:rPr>
      </w:pPr>
      <w:r>
        <w:rPr>
          <w:rFonts w:hint="eastAsia"/>
          <w:b/>
          <w:bCs/>
          <w:sz w:val="28"/>
        </w:rPr>
        <w:t>施工技术资料收集保证措施</w:t>
      </w:r>
    </w:p>
    <w:p w:rsidR="00836151" w:rsidRDefault="00836151" w:rsidP="00F838E6">
      <w:pPr>
        <w:numPr>
          <w:ilvl w:val="1"/>
          <w:numId w:val="41"/>
        </w:numPr>
        <w:tabs>
          <w:tab w:val="num" w:pos="840"/>
        </w:tabs>
        <w:spacing w:before="50" w:after="50" w:line="520" w:lineRule="exact"/>
        <w:ind w:left="0" w:firstLine="600"/>
        <w:rPr>
          <w:rFonts w:hint="eastAsia"/>
          <w:sz w:val="28"/>
        </w:rPr>
      </w:pPr>
      <w:r>
        <w:rPr>
          <w:rFonts w:hint="eastAsia"/>
          <w:sz w:val="28"/>
        </w:rPr>
        <w:t>建立健全施工技术资料管理责任制和各项管理制度。由总工程师负责资料收集的全面工作，并责任到人。工程技术资料的收集、整理、保管要作为技术人员岗位责任制的一项基本内容，并加以贯彻执行。</w:t>
      </w:r>
    </w:p>
    <w:p w:rsidR="00836151" w:rsidRDefault="00836151" w:rsidP="00F838E6">
      <w:pPr>
        <w:numPr>
          <w:ilvl w:val="1"/>
          <w:numId w:val="41"/>
        </w:numPr>
        <w:tabs>
          <w:tab w:val="num" w:pos="840"/>
        </w:tabs>
        <w:spacing w:before="50" w:after="50" w:line="520" w:lineRule="exact"/>
        <w:ind w:left="0" w:firstLine="600"/>
        <w:rPr>
          <w:rFonts w:hint="eastAsia"/>
          <w:sz w:val="28"/>
        </w:rPr>
      </w:pPr>
      <w:r>
        <w:rPr>
          <w:rFonts w:hint="eastAsia"/>
          <w:sz w:val="28"/>
        </w:rPr>
        <w:t>对上报建设单位及监理工程师的开工报告、设计变更报告、请验报告等及时填报。对以完工项目及时编写施工技术总结，并由总工程师审验。</w:t>
      </w:r>
    </w:p>
    <w:p w:rsidR="00836151" w:rsidRDefault="00836151" w:rsidP="00F838E6">
      <w:pPr>
        <w:numPr>
          <w:ilvl w:val="1"/>
          <w:numId w:val="41"/>
        </w:numPr>
        <w:tabs>
          <w:tab w:val="num" w:pos="840"/>
        </w:tabs>
        <w:spacing w:before="50" w:after="50" w:line="520" w:lineRule="exact"/>
        <w:ind w:left="0" w:firstLine="600"/>
        <w:rPr>
          <w:rFonts w:hint="eastAsia"/>
          <w:sz w:val="28"/>
        </w:rPr>
      </w:pPr>
      <w:r>
        <w:rPr>
          <w:rFonts w:hint="eastAsia"/>
          <w:sz w:val="28"/>
        </w:rPr>
        <w:t>对建设单位及监理工程师下发的各类文件、批复报告以及项目部各部门在施工过程中产生的施工技术调查资料、变更设计资料、技术交底书相关资料定期收集。</w:t>
      </w:r>
    </w:p>
    <w:p w:rsidR="00836151" w:rsidRDefault="00836151" w:rsidP="00F838E6">
      <w:pPr>
        <w:numPr>
          <w:ilvl w:val="1"/>
          <w:numId w:val="41"/>
        </w:numPr>
        <w:tabs>
          <w:tab w:val="num" w:pos="840"/>
        </w:tabs>
        <w:spacing w:before="50" w:after="50" w:line="520" w:lineRule="exact"/>
        <w:ind w:left="0" w:firstLine="600"/>
        <w:rPr>
          <w:rFonts w:hint="eastAsia"/>
          <w:sz w:val="28"/>
        </w:rPr>
      </w:pPr>
      <w:r>
        <w:rPr>
          <w:rFonts w:hint="eastAsia"/>
          <w:sz w:val="28"/>
        </w:rPr>
        <w:t xml:space="preserve"> </w:t>
      </w:r>
      <w:r>
        <w:rPr>
          <w:rFonts w:hint="eastAsia"/>
          <w:sz w:val="28"/>
        </w:rPr>
        <w:t>竣工文件所需的工程检查证、质量鉴定、评定资料、测试资料等其他资料，由经办部门统一管理，在竣工文件编制前，由组织编制部门收集、整理、汇总并编制成册。</w:t>
      </w:r>
    </w:p>
    <w:p w:rsidR="00836151" w:rsidRDefault="00836151" w:rsidP="00F838E6">
      <w:pPr>
        <w:numPr>
          <w:ilvl w:val="1"/>
          <w:numId w:val="41"/>
        </w:numPr>
        <w:tabs>
          <w:tab w:val="num" w:pos="840"/>
        </w:tabs>
        <w:spacing w:before="50" w:after="50" w:line="520" w:lineRule="exact"/>
        <w:ind w:left="0" w:firstLine="600"/>
        <w:rPr>
          <w:rFonts w:hint="eastAsia"/>
          <w:sz w:val="28"/>
        </w:rPr>
      </w:pPr>
      <w:r>
        <w:rPr>
          <w:rFonts w:hint="eastAsia"/>
          <w:sz w:val="28"/>
        </w:rPr>
        <w:t>各级资料管理人员应熟悉和掌握本单位技术资料情况，各类技术资料分专业、分组组卷，编制目录，补充资料要与原始资料配套，变更设计要在原设计图纸上说明，避免错用。有关人员借阅资料要办理借阅手续，用后立即归还。</w:t>
      </w:r>
    </w:p>
    <w:p w:rsidR="00836151" w:rsidRDefault="00836151" w:rsidP="00F838E6">
      <w:pPr>
        <w:numPr>
          <w:ilvl w:val="1"/>
          <w:numId w:val="41"/>
        </w:numPr>
        <w:tabs>
          <w:tab w:val="num" w:pos="840"/>
        </w:tabs>
        <w:spacing w:before="50" w:after="50" w:line="520" w:lineRule="exact"/>
        <w:ind w:left="0" w:firstLine="600"/>
        <w:rPr>
          <w:sz w:val="28"/>
        </w:rPr>
      </w:pPr>
      <w:r>
        <w:rPr>
          <w:rFonts w:hint="eastAsia"/>
          <w:sz w:val="28"/>
        </w:rPr>
        <w:t>、全部工程竣工后，由总工程师组织相关人员，清理鉴定设计文件及各项资料，分别按留用、归档、上交、销毁等方式处理。</w:t>
      </w:r>
    </w:p>
    <w:p w:rsidR="00836151" w:rsidRDefault="00836151" w:rsidP="00836151">
      <w:pPr>
        <w:tabs>
          <w:tab w:val="left" w:pos="1320"/>
        </w:tabs>
        <w:snapToGrid w:val="0"/>
        <w:spacing w:beforeLines="50" w:afterLines="50" w:line="500" w:lineRule="exact"/>
        <w:ind w:left="553"/>
        <w:rPr>
          <w:rFonts w:ascii="宋体" w:hAnsi="宋体" w:hint="eastAsia"/>
          <w:spacing w:val="10"/>
        </w:rPr>
      </w:pPr>
    </w:p>
    <w:p w:rsidR="00836151" w:rsidRDefault="00836151" w:rsidP="00836151">
      <w:pPr>
        <w:tabs>
          <w:tab w:val="left" w:pos="1320"/>
        </w:tabs>
        <w:snapToGrid w:val="0"/>
        <w:spacing w:beforeLines="50" w:afterLines="50" w:line="500" w:lineRule="exact"/>
        <w:ind w:firstLineChars="200" w:firstLine="602"/>
        <w:jc w:val="center"/>
        <w:rPr>
          <w:rFonts w:ascii="宋体" w:hAnsi="宋体" w:hint="eastAsia"/>
          <w:b/>
          <w:bCs/>
          <w:spacing w:val="10"/>
          <w:sz w:val="28"/>
        </w:rPr>
      </w:pPr>
      <w:r>
        <w:rPr>
          <w:rFonts w:ascii="宋体" w:hAnsi="宋体" w:hint="eastAsia"/>
          <w:b/>
          <w:bCs/>
          <w:spacing w:val="10"/>
          <w:sz w:val="28"/>
        </w:rPr>
        <w:lastRenderedPageBreak/>
        <w:t>第十章、工程进度保证措施</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为保质保量按期完成任务，特采取如下措施保证工期：</w:t>
      </w:r>
    </w:p>
    <w:p w:rsidR="00836151" w:rsidRDefault="00836151" w:rsidP="00836151">
      <w:pPr>
        <w:tabs>
          <w:tab w:val="left" w:pos="108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早进场，早开工。接到中标通知后，立即对上场职工进行施工动员，迅速做好施工前的各项准备工作。从速选调施工队伍，调遣设备，并进行设营、施工准备、复测、熟悉设计文件和技术交底。做到进场快、开工快，压缩施工准备时间，上足劳力和机械设备，为主体工程施工创造条件。</w:t>
      </w:r>
    </w:p>
    <w:p w:rsidR="00836151" w:rsidRDefault="00836151" w:rsidP="00836151">
      <w:pPr>
        <w:tabs>
          <w:tab w:val="left" w:pos="108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2.参战人员的思想教育，树立一个“干”字，立足一个“抢”字，确保一个“好”字，好中求省，好中求快，树立时间就是效益，进度就是信誉的思想，以战斗姿态投入工程施工。</w:t>
      </w:r>
    </w:p>
    <w:p w:rsidR="00836151" w:rsidRDefault="00836151" w:rsidP="00836151">
      <w:pPr>
        <w:tabs>
          <w:tab w:val="left" w:pos="108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3.加强宏观控制，重点工程重点突击</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针对该标段的特点，从设备上和队伍的选择上，都要严格挑选，上最好的队伍，配最好的设备，在人、财、物、机上优先选用满足重点工程。</w:t>
      </w:r>
    </w:p>
    <w:p w:rsidR="00836151" w:rsidRDefault="00836151" w:rsidP="00836151">
      <w:pPr>
        <w:tabs>
          <w:tab w:val="left" w:pos="108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4.加强组织管理、科学安排施工</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选用会管理、懂技术、年轻力强的同志担任各级主要负责人，严格各方面规章制度，上令下行，各级组织机构要高质量、高效率地运转，科学地安排施工，重点工程必须最大限度地安排并行操作，抓好工序衔接，做到环环相扣，有条不紊，加快工程进度。</w:t>
      </w:r>
    </w:p>
    <w:p w:rsidR="00836151" w:rsidRDefault="00836151" w:rsidP="00836151">
      <w:pPr>
        <w:tabs>
          <w:tab w:val="left" w:pos="108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5.加强各级领导，建立健全岗位责任制，签订包保责任状，以天计划保旬计划，以旬计划保月计划，以月计划保年计划，确实保证各项工程按计划完成。</w:t>
      </w:r>
    </w:p>
    <w:p w:rsidR="00836151" w:rsidRDefault="00836151" w:rsidP="00836151">
      <w:pPr>
        <w:tabs>
          <w:tab w:val="left" w:pos="108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6.完善奖惩制度，落实好按劳分配原则，充分调动广大职工的积极性，群策群力，团结协作，保质保量，按期完工。</w:t>
      </w:r>
    </w:p>
    <w:p w:rsidR="00836151" w:rsidRDefault="00836151" w:rsidP="00836151">
      <w:pPr>
        <w:tabs>
          <w:tab w:val="left" w:pos="108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7.发挥科学技术这个第一生产力的优势。科技是施工生产的先</w:t>
      </w:r>
      <w:r>
        <w:rPr>
          <w:rFonts w:ascii="宋体" w:hAnsi="宋体" w:hint="eastAsia"/>
          <w:spacing w:val="10"/>
          <w:sz w:val="28"/>
        </w:rPr>
        <w:lastRenderedPageBreak/>
        <w:t>行和保证，在施工中要不断优化施工方案，改进施工方法，充分动用现有的科技成果，加快工程进度。</w:t>
      </w:r>
    </w:p>
    <w:p w:rsidR="00836151" w:rsidRDefault="00836151" w:rsidP="00836151">
      <w:pPr>
        <w:tabs>
          <w:tab w:val="left" w:pos="108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8.搞好技术革新科研工作，在施工中，广泛开展技术革新和科研工作，广泛开展“小发明、小创造、小革新、小建议、小改进”五小活动，对重点项目邀请设计、科研单位联合攻关。</w:t>
      </w:r>
    </w:p>
    <w:p w:rsidR="00836151" w:rsidRDefault="00836151" w:rsidP="00836151">
      <w:pPr>
        <w:tabs>
          <w:tab w:val="left" w:pos="108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9.设备的选型和配件供应工作。设备的选型力求实用，贯彻多效、耐用、宜修的原则，型号宜少不宜杂，以便于统一管理，要有一定数量的备用设备，防止待机误工，在施工中要备足易损件，做到随坏随修。</w:t>
      </w:r>
    </w:p>
    <w:p w:rsidR="00836151" w:rsidRDefault="00836151" w:rsidP="00836151">
      <w:pPr>
        <w:tabs>
          <w:tab w:val="left" w:pos="108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 xml:space="preserve">10.材料供应工作，确保材料供应满足需要，同时合理安排施工顺序，坚决杜绝返工和窝工现象的出现。 </w:t>
      </w:r>
    </w:p>
    <w:p w:rsidR="00836151" w:rsidRDefault="00836151" w:rsidP="00836151">
      <w:pPr>
        <w:tabs>
          <w:tab w:val="left" w:pos="108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11.通讯设施。针对本工程的特点，为加强联系，便于指挥协调，配备必要的通讯设备，如对讲机、无线电话、传真机等。</w:t>
      </w:r>
    </w:p>
    <w:p w:rsidR="00836151" w:rsidRDefault="00836151" w:rsidP="00836151">
      <w:pPr>
        <w:tabs>
          <w:tab w:val="left" w:pos="108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12.坚持工程例会制度。定期例会，采用简短形式，解决实际问题。</w:t>
      </w:r>
    </w:p>
    <w:p w:rsidR="00836151" w:rsidRDefault="00836151" w:rsidP="00836151">
      <w:pPr>
        <w:tabs>
          <w:tab w:val="left" w:pos="108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13.雨季随时与气象部门取得联系，掌握好天气预报，防止暴雨、山洪暴发对施工的影响。雨天砼施工采取搭棚防雨，砼输送车或输送泵封闭运输等措施，做到雨季不干扰，天天有进度。</w:t>
      </w:r>
    </w:p>
    <w:p w:rsidR="00836151" w:rsidRDefault="00836151" w:rsidP="00836151">
      <w:pPr>
        <w:tabs>
          <w:tab w:val="left" w:pos="108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14.与地方政府和老百姓的关系，采取主动与地方联系的政策，在征租方面不留遗症，在交通干扰、车辆通行等方面，采取有力措施，减少地方的损失，有损失的及时补偿。</w:t>
      </w:r>
    </w:p>
    <w:p w:rsidR="00836151" w:rsidRDefault="00836151" w:rsidP="00836151">
      <w:pPr>
        <w:tabs>
          <w:tab w:val="num" w:pos="-480"/>
          <w:tab w:val="left" w:pos="1080"/>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15.搞好后勤保障工作，做好物资、机具零配件的采购供应，加强现场生活、卫生、治安管理，使参战职工无后顾之忧。</w:t>
      </w:r>
    </w:p>
    <w:p w:rsidR="00836151" w:rsidRDefault="00836151" w:rsidP="00836151">
      <w:pPr>
        <w:tabs>
          <w:tab w:val="num" w:pos="-480"/>
          <w:tab w:val="left" w:pos="1080"/>
          <w:tab w:val="left" w:pos="1320"/>
        </w:tabs>
        <w:snapToGrid w:val="0"/>
        <w:spacing w:beforeLines="50" w:afterLines="50" w:line="500" w:lineRule="exact"/>
        <w:ind w:firstLineChars="200" w:firstLine="600"/>
        <w:rPr>
          <w:rFonts w:ascii="宋体" w:hAnsi="宋体" w:hint="eastAsia"/>
          <w:spacing w:val="10"/>
          <w:sz w:val="28"/>
        </w:rPr>
      </w:pPr>
    </w:p>
    <w:p w:rsidR="00836151" w:rsidRDefault="00836151" w:rsidP="00836151">
      <w:pPr>
        <w:tabs>
          <w:tab w:val="num" w:pos="-480"/>
          <w:tab w:val="left" w:pos="1080"/>
          <w:tab w:val="left" w:pos="1320"/>
        </w:tabs>
        <w:snapToGrid w:val="0"/>
        <w:spacing w:beforeLines="50" w:afterLines="50" w:line="500" w:lineRule="exact"/>
        <w:ind w:firstLineChars="200" w:firstLine="460"/>
        <w:rPr>
          <w:rFonts w:ascii="宋体" w:hAnsi="宋体"/>
          <w:spacing w:val="10"/>
        </w:rPr>
      </w:pPr>
    </w:p>
    <w:p w:rsidR="00836151" w:rsidRDefault="00836151" w:rsidP="00836151">
      <w:pPr>
        <w:tabs>
          <w:tab w:val="left" w:pos="1320"/>
        </w:tabs>
        <w:snapToGrid w:val="0"/>
        <w:spacing w:beforeLines="50" w:afterLines="50" w:line="500" w:lineRule="exact"/>
        <w:ind w:firstLineChars="200" w:firstLine="602"/>
        <w:jc w:val="center"/>
        <w:rPr>
          <w:rFonts w:ascii="宋体" w:hAnsi="宋体" w:hint="eastAsia"/>
          <w:b/>
          <w:bCs/>
          <w:spacing w:val="10"/>
          <w:sz w:val="28"/>
        </w:rPr>
      </w:pPr>
      <w:r>
        <w:rPr>
          <w:rFonts w:ascii="宋体" w:hAnsi="宋体" w:hint="eastAsia"/>
          <w:b/>
          <w:bCs/>
          <w:spacing w:val="10"/>
          <w:sz w:val="28"/>
        </w:rPr>
        <w:lastRenderedPageBreak/>
        <w:t>第十一章、农忙季节施工措施</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我单位职工和劳务工多年跟随施工，不受农忙季节影响，并且我单位围绕各项目施工都有一定的备用劳务工，能够满足农忙季节劳力需求。</w:t>
      </w:r>
    </w:p>
    <w:p w:rsidR="00836151" w:rsidRDefault="00836151" w:rsidP="00836151">
      <w:pPr>
        <w:tabs>
          <w:tab w:val="left" w:pos="1320"/>
        </w:tabs>
        <w:snapToGrid w:val="0"/>
        <w:spacing w:beforeLines="50" w:afterLines="50" w:line="500" w:lineRule="exact"/>
        <w:ind w:firstLineChars="200" w:firstLine="602"/>
        <w:jc w:val="center"/>
        <w:rPr>
          <w:rFonts w:ascii="宋体" w:hAnsi="宋体" w:hint="eastAsia"/>
          <w:b/>
          <w:bCs/>
          <w:spacing w:val="10"/>
          <w:sz w:val="28"/>
        </w:rPr>
      </w:pPr>
      <w:r>
        <w:rPr>
          <w:rFonts w:ascii="宋体" w:hAnsi="宋体" w:hint="eastAsia"/>
          <w:b/>
          <w:bCs/>
          <w:spacing w:val="10"/>
          <w:sz w:val="28"/>
        </w:rPr>
        <w:t>第十二章、 冬季施工措施</w:t>
      </w:r>
    </w:p>
    <w:p w:rsidR="00836151" w:rsidRDefault="00836151" w:rsidP="00836151">
      <w:pPr>
        <w:tabs>
          <w:tab w:val="left" w:pos="1320"/>
        </w:tabs>
        <w:snapToGrid w:val="0"/>
        <w:spacing w:beforeLines="50" w:afterLines="50" w:line="500" w:lineRule="exact"/>
        <w:ind w:firstLineChars="160" w:firstLine="480"/>
        <w:rPr>
          <w:rFonts w:ascii="宋体" w:hAnsi="宋体" w:hint="eastAsia"/>
          <w:spacing w:val="10"/>
          <w:sz w:val="28"/>
        </w:rPr>
      </w:pPr>
      <w:r>
        <w:rPr>
          <w:rFonts w:ascii="宋体" w:hAnsi="宋体" w:hint="eastAsia"/>
          <w:spacing w:val="10"/>
          <w:sz w:val="28"/>
        </w:rPr>
        <w:t>冬季施工安排：根据</w:t>
      </w:r>
      <w:r w:rsidR="009E2CC8">
        <w:rPr>
          <w:rFonts w:ascii="宋体" w:hAnsi="宋体" w:hint="eastAsia"/>
          <w:spacing w:val="10"/>
          <w:sz w:val="28"/>
        </w:rPr>
        <w:t>S</w:t>
      </w:r>
      <w:r>
        <w:rPr>
          <w:rFonts w:ascii="宋体" w:hAnsi="宋体" w:hint="eastAsia"/>
          <w:spacing w:val="10"/>
          <w:sz w:val="28"/>
        </w:rPr>
        <w:t>地区气温情况，在室外平均气温连续5天低于5度时起即进入冬季施工，主要安排挖方、部分填方和地表以下圬工、墩桩、盖梁及部分空心板梁施工。现浇箱梁及路面工程冬季不安排施工。</w:t>
      </w:r>
    </w:p>
    <w:p w:rsidR="00836151" w:rsidRDefault="00836151" w:rsidP="00836151">
      <w:pPr>
        <w:tabs>
          <w:tab w:val="left" w:pos="1320"/>
        </w:tabs>
        <w:snapToGrid w:val="0"/>
        <w:spacing w:beforeLines="50" w:afterLines="50" w:line="500" w:lineRule="exact"/>
        <w:ind w:left="480"/>
        <w:rPr>
          <w:rFonts w:ascii="宋体" w:hAnsi="宋体" w:hint="eastAsia"/>
          <w:spacing w:val="10"/>
          <w:sz w:val="28"/>
        </w:rPr>
      </w:pPr>
      <w:r>
        <w:rPr>
          <w:rFonts w:ascii="宋体" w:hAnsi="宋体" w:hint="eastAsia"/>
          <w:spacing w:val="10"/>
          <w:sz w:val="28"/>
        </w:rPr>
        <w:t>一、路基工程施工安排：冬季不停止施工。</w:t>
      </w:r>
    </w:p>
    <w:p w:rsidR="00836151" w:rsidRDefault="00836151" w:rsidP="00F838E6">
      <w:pPr>
        <w:numPr>
          <w:ilvl w:val="0"/>
          <w:numId w:val="18"/>
        </w:numPr>
        <w:tabs>
          <w:tab w:val="left" w:pos="1200"/>
          <w:tab w:val="left" w:pos="1320"/>
        </w:tabs>
        <w:snapToGrid w:val="0"/>
        <w:spacing w:beforeLines="50" w:afterLines="50" w:line="500" w:lineRule="exact"/>
        <w:ind w:left="0" w:firstLine="600"/>
        <w:rPr>
          <w:rFonts w:ascii="宋体" w:hAnsi="宋体" w:hint="eastAsia"/>
          <w:spacing w:val="10"/>
          <w:sz w:val="28"/>
        </w:rPr>
      </w:pPr>
      <w:r>
        <w:rPr>
          <w:rFonts w:ascii="宋体" w:hAnsi="宋体" w:hint="eastAsia"/>
          <w:spacing w:val="10"/>
          <w:sz w:val="28"/>
        </w:rPr>
        <w:t>冬季尽量安排土方开挖，在温度适宜地情况下安排土方填筑。在冬季做好地基处理,确保填筑路堤施工。</w:t>
      </w:r>
    </w:p>
    <w:p w:rsidR="00836151" w:rsidRDefault="00836151" w:rsidP="00F838E6">
      <w:pPr>
        <w:numPr>
          <w:ilvl w:val="0"/>
          <w:numId w:val="18"/>
        </w:numPr>
        <w:tabs>
          <w:tab w:val="left" w:pos="1200"/>
          <w:tab w:val="left" w:pos="1320"/>
        </w:tabs>
        <w:snapToGrid w:val="0"/>
        <w:spacing w:line="500" w:lineRule="exact"/>
        <w:ind w:left="0" w:firstLine="600"/>
        <w:rPr>
          <w:rFonts w:ascii="宋体" w:hAnsi="宋体" w:hint="eastAsia"/>
          <w:spacing w:val="10"/>
          <w:sz w:val="28"/>
        </w:rPr>
      </w:pPr>
      <w:r>
        <w:rPr>
          <w:rFonts w:ascii="宋体" w:hAnsi="宋体" w:hint="eastAsia"/>
          <w:spacing w:val="10"/>
          <w:sz w:val="28"/>
        </w:rPr>
        <w:t>冬季填筑土方路堤时一定要做到当天填筑的土方，当天碾压成型，路堤表面要平整。</w:t>
      </w:r>
    </w:p>
    <w:p w:rsidR="00836151" w:rsidRDefault="00836151" w:rsidP="00836151">
      <w:pPr>
        <w:tabs>
          <w:tab w:val="left" w:pos="1320"/>
        </w:tabs>
        <w:snapToGrid w:val="0"/>
        <w:spacing w:line="500" w:lineRule="exact"/>
        <w:ind w:left="480"/>
        <w:rPr>
          <w:rFonts w:ascii="宋体" w:hAnsi="宋体" w:hint="eastAsia"/>
          <w:spacing w:val="10"/>
          <w:sz w:val="28"/>
        </w:rPr>
      </w:pPr>
      <w:r>
        <w:rPr>
          <w:rFonts w:ascii="宋体" w:hAnsi="宋体" w:hint="eastAsia"/>
          <w:spacing w:val="10"/>
          <w:sz w:val="28"/>
        </w:rPr>
        <w:t>二、桥涵工程施工措施：冬季不停止施工。</w:t>
      </w:r>
    </w:p>
    <w:p w:rsidR="00836151" w:rsidRDefault="00836151" w:rsidP="00F838E6">
      <w:pPr>
        <w:numPr>
          <w:ilvl w:val="0"/>
          <w:numId w:val="19"/>
        </w:numPr>
        <w:tabs>
          <w:tab w:val="left" w:pos="1200"/>
          <w:tab w:val="left" w:pos="1320"/>
        </w:tabs>
        <w:snapToGrid w:val="0"/>
        <w:spacing w:line="500" w:lineRule="exact"/>
        <w:rPr>
          <w:rFonts w:ascii="宋体" w:hAnsi="宋体" w:hint="eastAsia"/>
          <w:spacing w:val="10"/>
          <w:sz w:val="28"/>
        </w:rPr>
      </w:pPr>
      <w:r>
        <w:rPr>
          <w:rFonts w:ascii="宋体" w:hAnsi="宋体" w:hint="eastAsia"/>
          <w:spacing w:val="10"/>
          <w:sz w:val="28"/>
        </w:rPr>
        <w:t>对中、小桥，安排在冬旱季完成基础工程。</w:t>
      </w:r>
    </w:p>
    <w:p w:rsidR="00836151" w:rsidRDefault="00836151" w:rsidP="00F838E6">
      <w:pPr>
        <w:numPr>
          <w:ilvl w:val="0"/>
          <w:numId w:val="19"/>
        </w:numPr>
        <w:tabs>
          <w:tab w:val="num" w:pos="420"/>
          <w:tab w:val="left" w:pos="1200"/>
          <w:tab w:val="left" w:pos="1320"/>
        </w:tabs>
        <w:snapToGrid w:val="0"/>
        <w:spacing w:line="500" w:lineRule="exact"/>
        <w:ind w:left="0" w:firstLine="600"/>
        <w:rPr>
          <w:rFonts w:ascii="宋体" w:hAnsi="宋体" w:hint="eastAsia"/>
          <w:spacing w:val="10"/>
          <w:sz w:val="28"/>
        </w:rPr>
      </w:pPr>
      <w:r>
        <w:rPr>
          <w:rFonts w:ascii="宋体" w:hAnsi="宋体" w:hint="eastAsia"/>
          <w:spacing w:val="10"/>
          <w:sz w:val="28"/>
        </w:rPr>
        <w:t>在保证混凝土和易性的同时，尽量采用普通水泥、较小的水灰比和较低的塌落度，以减少拌和用水量。</w:t>
      </w:r>
    </w:p>
    <w:p w:rsidR="00836151" w:rsidRDefault="00836151" w:rsidP="00F838E6">
      <w:pPr>
        <w:numPr>
          <w:ilvl w:val="0"/>
          <w:numId w:val="19"/>
        </w:numPr>
        <w:tabs>
          <w:tab w:val="num" w:pos="420"/>
          <w:tab w:val="left" w:pos="1200"/>
          <w:tab w:val="left" w:pos="1320"/>
        </w:tabs>
        <w:snapToGrid w:val="0"/>
        <w:spacing w:line="500" w:lineRule="exact"/>
        <w:ind w:left="0" w:firstLine="600"/>
        <w:rPr>
          <w:rFonts w:ascii="宋体" w:hAnsi="宋体" w:hint="eastAsia"/>
          <w:spacing w:val="10"/>
          <w:sz w:val="28"/>
        </w:rPr>
      </w:pPr>
      <w:r>
        <w:rPr>
          <w:rFonts w:ascii="宋体" w:hAnsi="宋体" w:hint="eastAsia"/>
          <w:spacing w:val="10"/>
          <w:sz w:val="28"/>
        </w:rPr>
        <w:t>冬季施工为保证混凝土浇筑温度，在现场设锅炉对拌和用水进行加热。</w:t>
      </w:r>
    </w:p>
    <w:p w:rsidR="00836151" w:rsidRDefault="00836151" w:rsidP="00F838E6">
      <w:pPr>
        <w:numPr>
          <w:ilvl w:val="0"/>
          <w:numId w:val="19"/>
        </w:numPr>
        <w:tabs>
          <w:tab w:val="num" w:pos="420"/>
          <w:tab w:val="left" w:pos="1200"/>
          <w:tab w:val="left" w:pos="1320"/>
        </w:tabs>
        <w:snapToGrid w:val="0"/>
        <w:spacing w:line="500" w:lineRule="exact"/>
        <w:ind w:left="0" w:firstLine="600"/>
        <w:rPr>
          <w:rFonts w:ascii="宋体" w:hAnsi="宋体" w:hint="eastAsia"/>
          <w:spacing w:val="10"/>
          <w:sz w:val="28"/>
        </w:rPr>
      </w:pPr>
      <w:r>
        <w:rPr>
          <w:rFonts w:ascii="宋体" w:hAnsi="宋体" w:hint="eastAsia"/>
          <w:spacing w:val="10"/>
          <w:sz w:val="28"/>
        </w:rPr>
        <w:t>根据本工程所在地区冬季气候特点，冬季混凝土施工时，要采取防冻措施。砼配合比设计时，针对不同的施工部位掺加适量的早强抗冻剂，其掺量通过试验确定，并尽量减少水灰比。</w:t>
      </w:r>
    </w:p>
    <w:p w:rsidR="00836151" w:rsidRDefault="00836151" w:rsidP="00F838E6">
      <w:pPr>
        <w:numPr>
          <w:ilvl w:val="0"/>
          <w:numId w:val="19"/>
        </w:numPr>
        <w:tabs>
          <w:tab w:val="num" w:pos="420"/>
          <w:tab w:val="left" w:pos="1200"/>
          <w:tab w:val="left" w:pos="1320"/>
        </w:tabs>
        <w:snapToGrid w:val="0"/>
        <w:spacing w:line="500" w:lineRule="exact"/>
        <w:ind w:left="0" w:firstLine="600"/>
        <w:rPr>
          <w:rFonts w:ascii="宋体" w:hAnsi="宋体" w:hint="eastAsia"/>
          <w:spacing w:val="10"/>
          <w:sz w:val="28"/>
        </w:rPr>
      </w:pPr>
      <w:r>
        <w:rPr>
          <w:rFonts w:ascii="宋体" w:hAnsi="宋体" w:hint="eastAsia"/>
          <w:spacing w:val="10"/>
          <w:sz w:val="28"/>
        </w:rPr>
        <w:t>混凝土设专人养护，并在混凝土浇筑后及时覆盖，定时测量混凝土表面温度，拆除保温层时要采取使混凝土缓慢冷却的措施。</w:t>
      </w:r>
    </w:p>
    <w:p w:rsidR="00836151" w:rsidRDefault="00836151" w:rsidP="00F838E6">
      <w:pPr>
        <w:numPr>
          <w:ilvl w:val="0"/>
          <w:numId w:val="19"/>
        </w:numPr>
        <w:tabs>
          <w:tab w:val="num" w:pos="420"/>
          <w:tab w:val="left" w:pos="1200"/>
          <w:tab w:val="left" w:pos="1320"/>
        </w:tabs>
        <w:snapToGrid w:val="0"/>
        <w:spacing w:line="500" w:lineRule="exact"/>
        <w:ind w:left="0" w:firstLine="600"/>
        <w:rPr>
          <w:rFonts w:ascii="宋体" w:hAnsi="宋体"/>
          <w:spacing w:val="10"/>
        </w:rPr>
      </w:pPr>
      <w:r>
        <w:rPr>
          <w:rFonts w:ascii="宋体" w:hAnsi="宋体" w:hint="eastAsia"/>
          <w:spacing w:val="10"/>
          <w:sz w:val="28"/>
        </w:rPr>
        <w:t>环境温度小于</w:t>
      </w:r>
      <w:r>
        <w:rPr>
          <w:rFonts w:ascii="宋体" w:hAnsi="宋体"/>
          <w:spacing w:val="10"/>
          <w:sz w:val="28"/>
        </w:rPr>
        <w:t>5</w:t>
      </w:r>
      <w:r>
        <w:rPr>
          <w:rFonts w:ascii="宋体" w:hAnsi="宋体" w:hint="eastAsia"/>
          <w:spacing w:val="10"/>
          <w:sz w:val="28"/>
        </w:rPr>
        <w:t>℃时，钢材焊接前应预热，环境温度小于</w:t>
      </w:r>
      <w:r>
        <w:rPr>
          <w:rFonts w:ascii="宋体" w:hAnsi="宋体"/>
          <w:spacing w:val="10"/>
          <w:sz w:val="28"/>
        </w:rPr>
        <w:lastRenderedPageBreak/>
        <w:t>+5</w:t>
      </w:r>
      <w:r>
        <w:rPr>
          <w:rFonts w:ascii="宋体" w:hAnsi="宋体" w:hint="eastAsia"/>
          <w:spacing w:val="10"/>
          <w:sz w:val="28"/>
        </w:rPr>
        <w:t>℃时，不得张拉预应力</w:t>
      </w:r>
      <w:r>
        <w:rPr>
          <w:rFonts w:ascii="宋体" w:hAnsi="宋体" w:hint="eastAsia"/>
          <w:spacing w:val="10"/>
        </w:rPr>
        <w:t>。</w:t>
      </w:r>
    </w:p>
    <w:p w:rsidR="00836151" w:rsidRDefault="00836151" w:rsidP="00836151">
      <w:pPr>
        <w:tabs>
          <w:tab w:val="left" w:pos="1320"/>
        </w:tabs>
        <w:snapToGrid w:val="0"/>
        <w:spacing w:line="380" w:lineRule="exact"/>
        <w:ind w:firstLineChars="200" w:firstLine="602"/>
        <w:jc w:val="center"/>
        <w:rPr>
          <w:rFonts w:ascii="宋体" w:hAnsi="宋体" w:hint="eastAsia"/>
          <w:b/>
          <w:bCs/>
          <w:spacing w:val="10"/>
          <w:sz w:val="28"/>
        </w:rPr>
      </w:pPr>
      <w:r>
        <w:rPr>
          <w:rFonts w:ascii="宋体" w:hAnsi="宋体" w:hint="eastAsia"/>
          <w:b/>
          <w:bCs/>
          <w:spacing w:val="10"/>
          <w:sz w:val="28"/>
        </w:rPr>
        <w:t>第十三章、雨季施工措施</w:t>
      </w:r>
    </w:p>
    <w:p w:rsidR="00836151" w:rsidRDefault="00836151" w:rsidP="00836151">
      <w:pPr>
        <w:tabs>
          <w:tab w:val="left" w:pos="1320"/>
        </w:tabs>
        <w:snapToGrid w:val="0"/>
        <w:spacing w:beforeLines="50" w:afterLines="50" w:line="500" w:lineRule="exact"/>
        <w:ind w:firstLineChars="160" w:firstLine="480"/>
        <w:rPr>
          <w:rFonts w:ascii="宋体" w:hAnsi="宋体" w:hint="eastAsia"/>
          <w:spacing w:val="10"/>
          <w:sz w:val="28"/>
        </w:rPr>
      </w:pPr>
      <w:r>
        <w:rPr>
          <w:rFonts w:ascii="宋体" w:hAnsi="宋体" w:hint="eastAsia"/>
          <w:spacing w:val="10"/>
          <w:sz w:val="28"/>
        </w:rPr>
        <w:t>雨季施工安排：工程采取防雨措施，正常施工。</w:t>
      </w:r>
    </w:p>
    <w:p w:rsidR="00836151" w:rsidRDefault="00836151" w:rsidP="00836151">
      <w:pPr>
        <w:tabs>
          <w:tab w:val="left" w:pos="1320"/>
        </w:tabs>
        <w:snapToGrid w:val="0"/>
        <w:spacing w:beforeLines="50" w:afterLines="50" w:line="500" w:lineRule="exact"/>
        <w:ind w:left="480"/>
        <w:rPr>
          <w:rFonts w:ascii="宋体" w:hAnsi="宋体" w:hint="eastAsia"/>
          <w:spacing w:val="10"/>
          <w:sz w:val="28"/>
        </w:rPr>
      </w:pPr>
      <w:r>
        <w:rPr>
          <w:rFonts w:ascii="宋体" w:hAnsi="宋体" w:hint="eastAsia"/>
          <w:spacing w:val="10"/>
          <w:sz w:val="28"/>
        </w:rPr>
        <w:t>一、路基工程施工安排：雨季不停止施工。</w:t>
      </w:r>
    </w:p>
    <w:p w:rsidR="00836151" w:rsidRDefault="00836151" w:rsidP="00836151">
      <w:pPr>
        <w:tabs>
          <w:tab w:val="left" w:pos="1200"/>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1、  旱季尽量安排土方开挖和土方填筑。确保雨季填筑路堤施工。</w:t>
      </w:r>
    </w:p>
    <w:p w:rsidR="00836151" w:rsidRDefault="00836151" w:rsidP="00F838E6">
      <w:pPr>
        <w:numPr>
          <w:ilvl w:val="0"/>
          <w:numId w:val="8"/>
        </w:numPr>
        <w:tabs>
          <w:tab w:val="num" w:pos="1110"/>
        </w:tabs>
        <w:snapToGrid w:val="0"/>
        <w:spacing w:line="500" w:lineRule="exact"/>
        <w:ind w:left="0" w:firstLine="480"/>
        <w:rPr>
          <w:rFonts w:ascii="宋体" w:hAnsi="宋体" w:hint="eastAsia"/>
          <w:spacing w:val="10"/>
          <w:sz w:val="28"/>
        </w:rPr>
      </w:pPr>
      <w:r>
        <w:rPr>
          <w:rFonts w:ascii="宋体" w:hAnsi="宋体" w:hint="eastAsia"/>
          <w:spacing w:val="10"/>
          <w:sz w:val="28"/>
        </w:rPr>
        <w:t>好排水和临时防护设施，确保雨季路基不被雨水冲刷。</w:t>
      </w:r>
    </w:p>
    <w:p w:rsidR="00836151" w:rsidRDefault="00836151" w:rsidP="00F838E6">
      <w:pPr>
        <w:numPr>
          <w:ilvl w:val="0"/>
          <w:numId w:val="8"/>
        </w:numPr>
        <w:tabs>
          <w:tab w:val="num" w:pos="1110"/>
        </w:tabs>
        <w:snapToGrid w:val="0"/>
        <w:spacing w:line="500" w:lineRule="exact"/>
        <w:ind w:left="0" w:firstLine="480"/>
        <w:rPr>
          <w:rFonts w:ascii="宋体" w:hAnsi="宋体" w:hint="eastAsia"/>
          <w:spacing w:val="10"/>
          <w:sz w:val="28"/>
        </w:rPr>
      </w:pPr>
      <w:r>
        <w:rPr>
          <w:rFonts w:ascii="宋体" w:hAnsi="宋体" w:hint="eastAsia"/>
          <w:spacing w:val="10"/>
          <w:sz w:val="28"/>
        </w:rPr>
        <w:t>雨季填筑土方路堤时一定要做到当天填筑的土方，当天碾压成型，路堤表面要平整，横坡度要大于设计坡度，以防渗水和积水。</w:t>
      </w:r>
    </w:p>
    <w:p w:rsidR="00836151" w:rsidRDefault="00836151" w:rsidP="00836151">
      <w:pPr>
        <w:tabs>
          <w:tab w:val="left" w:pos="1320"/>
        </w:tabs>
        <w:snapToGrid w:val="0"/>
        <w:spacing w:line="500" w:lineRule="exact"/>
        <w:ind w:left="480"/>
        <w:rPr>
          <w:rFonts w:ascii="宋体" w:hAnsi="宋体" w:hint="eastAsia"/>
          <w:spacing w:val="10"/>
          <w:sz w:val="28"/>
        </w:rPr>
      </w:pPr>
      <w:r>
        <w:rPr>
          <w:rFonts w:ascii="宋体" w:hAnsi="宋体" w:hint="eastAsia"/>
          <w:spacing w:val="10"/>
          <w:sz w:val="28"/>
        </w:rPr>
        <w:t>二、桥涵工程施工措施：冬季和雨季不停止施工。</w:t>
      </w:r>
    </w:p>
    <w:p w:rsidR="00836151" w:rsidRDefault="00836151" w:rsidP="00836151">
      <w:pPr>
        <w:tabs>
          <w:tab w:val="left" w:pos="1200"/>
          <w:tab w:val="left" w:pos="1320"/>
        </w:tabs>
        <w:snapToGrid w:val="0"/>
        <w:spacing w:line="500" w:lineRule="exact"/>
        <w:ind w:left="560"/>
        <w:rPr>
          <w:rFonts w:ascii="宋体" w:hAnsi="宋体" w:hint="eastAsia"/>
          <w:spacing w:val="10"/>
          <w:sz w:val="28"/>
        </w:rPr>
      </w:pPr>
      <w:r>
        <w:rPr>
          <w:rFonts w:ascii="宋体" w:hAnsi="宋体" w:hint="eastAsia"/>
          <w:spacing w:val="10"/>
          <w:sz w:val="28"/>
        </w:rPr>
        <w:t>1、对于中、小桥，尽量安排在旱季完成基础工程。</w:t>
      </w:r>
    </w:p>
    <w:p w:rsidR="00836151" w:rsidRDefault="00836151" w:rsidP="00836151">
      <w:pPr>
        <w:tabs>
          <w:tab w:val="left" w:pos="1200"/>
          <w:tab w:val="left" w:pos="1320"/>
        </w:tabs>
        <w:snapToGrid w:val="0"/>
        <w:spacing w:line="500" w:lineRule="exact"/>
        <w:ind w:left="560"/>
        <w:rPr>
          <w:rFonts w:ascii="宋体" w:hAnsi="宋体" w:hint="eastAsia"/>
          <w:spacing w:val="10"/>
          <w:sz w:val="28"/>
        </w:rPr>
      </w:pPr>
      <w:r>
        <w:rPr>
          <w:rFonts w:ascii="宋体" w:hAnsi="宋体" w:hint="eastAsia"/>
          <w:spacing w:val="10"/>
          <w:sz w:val="28"/>
        </w:rPr>
        <w:t>2、修筑和养护好施工便道和便桥，确保雨季畅通。</w:t>
      </w:r>
    </w:p>
    <w:p w:rsidR="00836151" w:rsidRDefault="00836151" w:rsidP="00836151">
      <w:pPr>
        <w:tabs>
          <w:tab w:val="left" w:pos="1200"/>
          <w:tab w:val="left" w:pos="1320"/>
        </w:tabs>
        <w:snapToGrid w:val="0"/>
        <w:spacing w:line="500" w:lineRule="exact"/>
        <w:ind w:left="560"/>
        <w:rPr>
          <w:rFonts w:ascii="宋体" w:hAnsi="宋体" w:hint="eastAsia"/>
          <w:spacing w:val="10"/>
          <w:sz w:val="28"/>
        </w:rPr>
      </w:pPr>
      <w:r>
        <w:rPr>
          <w:rFonts w:ascii="宋体" w:hAnsi="宋体" w:hint="eastAsia"/>
          <w:spacing w:val="10"/>
          <w:sz w:val="28"/>
        </w:rPr>
        <w:t>3、在旱季及时进足原材料，以防雨季因道路不通无法进场影响工。</w:t>
      </w:r>
    </w:p>
    <w:p w:rsidR="00836151" w:rsidRDefault="00836151" w:rsidP="00836151">
      <w:pPr>
        <w:tabs>
          <w:tab w:val="left" w:pos="1200"/>
          <w:tab w:val="left" w:pos="1320"/>
        </w:tabs>
        <w:snapToGrid w:val="0"/>
        <w:spacing w:line="500" w:lineRule="exact"/>
        <w:ind w:left="560"/>
        <w:rPr>
          <w:rFonts w:ascii="宋体" w:hAnsi="宋体" w:hint="eastAsia"/>
          <w:spacing w:val="10"/>
          <w:sz w:val="28"/>
        </w:rPr>
      </w:pPr>
      <w:r>
        <w:rPr>
          <w:rFonts w:ascii="宋体" w:hAnsi="宋体" w:hint="eastAsia"/>
          <w:spacing w:val="10"/>
          <w:sz w:val="28"/>
        </w:rPr>
        <w:t>4、旱季准备足够的防雨设备，如彩条布、草帘、防雨棚等。</w:t>
      </w:r>
    </w:p>
    <w:p w:rsidR="00836151" w:rsidRDefault="00836151" w:rsidP="00836151">
      <w:pPr>
        <w:tabs>
          <w:tab w:val="left" w:pos="1200"/>
          <w:tab w:val="left" w:pos="1320"/>
        </w:tabs>
        <w:snapToGrid w:val="0"/>
        <w:spacing w:line="500" w:lineRule="exact"/>
        <w:ind w:leftChars="138" w:left="290" w:firstLineChars="100" w:firstLine="300"/>
        <w:rPr>
          <w:rFonts w:ascii="宋体" w:hAnsi="宋体" w:hint="eastAsia"/>
          <w:spacing w:val="10"/>
          <w:sz w:val="28"/>
        </w:rPr>
      </w:pPr>
      <w:r>
        <w:rPr>
          <w:rFonts w:ascii="宋体" w:hAnsi="宋体" w:hint="eastAsia"/>
          <w:spacing w:val="10"/>
          <w:sz w:val="28"/>
        </w:rPr>
        <w:t>5、雨季尽量安排无水的桥涵施工，但要做好防雨措施，保证工程质量。</w:t>
      </w:r>
    </w:p>
    <w:p w:rsidR="00836151" w:rsidRDefault="00836151" w:rsidP="00836151">
      <w:pPr>
        <w:tabs>
          <w:tab w:val="left" w:pos="0"/>
        </w:tabs>
        <w:snapToGrid w:val="0"/>
        <w:spacing w:line="500" w:lineRule="exact"/>
        <w:ind w:leftChars="-1" w:left="-2" w:firstLineChars="93" w:firstLine="279"/>
        <w:rPr>
          <w:rFonts w:ascii="宋体" w:hAnsi="宋体" w:hint="eastAsia"/>
          <w:spacing w:val="10"/>
          <w:sz w:val="28"/>
        </w:rPr>
      </w:pPr>
      <w:r>
        <w:rPr>
          <w:rFonts w:ascii="宋体" w:hAnsi="宋体" w:hint="eastAsia"/>
          <w:spacing w:val="10"/>
          <w:sz w:val="28"/>
        </w:rPr>
        <w:t xml:space="preserve">  6、对已绑扎的钢筋及时浇筑混凝土，防止生锈。</w:t>
      </w:r>
    </w:p>
    <w:p w:rsidR="00836151" w:rsidRDefault="00836151" w:rsidP="00836151">
      <w:pPr>
        <w:tabs>
          <w:tab w:val="left" w:pos="0"/>
        </w:tabs>
        <w:snapToGrid w:val="0"/>
        <w:spacing w:line="380" w:lineRule="exact"/>
        <w:ind w:firstLineChars="200" w:firstLine="600"/>
        <w:rPr>
          <w:rFonts w:ascii="宋体" w:hAnsi="宋体" w:hint="eastAsia"/>
          <w:spacing w:val="10"/>
          <w:sz w:val="28"/>
        </w:rPr>
      </w:pPr>
      <w:r>
        <w:rPr>
          <w:rFonts w:ascii="宋体" w:hAnsi="宋体" w:hint="eastAsia"/>
          <w:spacing w:val="10"/>
          <w:sz w:val="28"/>
        </w:rPr>
        <w:t>7、经常对用电设备及线路进行检查，做好防护工作，防止漏电事故发生。</w:t>
      </w:r>
    </w:p>
    <w:p w:rsidR="00836151" w:rsidRDefault="00836151" w:rsidP="00836151">
      <w:pPr>
        <w:tabs>
          <w:tab w:val="left" w:pos="1320"/>
        </w:tabs>
        <w:snapToGrid w:val="0"/>
        <w:spacing w:line="380" w:lineRule="exact"/>
        <w:ind w:firstLineChars="200" w:firstLine="600"/>
        <w:rPr>
          <w:rFonts w:ascii="宋体" w:hAnsi="宋体" w:hint="eastAsia"/>
          <w:spacing w:val="10"/>
          <w:sz w:val="28"/>
        </w:rPr>
      </w:pPr>
      <w:r>
        <w:rPr>
          <w:rFonts w:ascii="宋体" w:hAnsi="宋体" w:hint="eastAsia"/>
          <w:spacing w:val="10"/>
          <w:sz w:val="28"/>
        </w:rPr>
        <w:t>8、降雨时停止高空作业。</w:t>
      </w:r>
    </w:p>
    <w:p w:rsidR="00836151" w:rsidRDefault="00836151" w:rsidP="00836151">
      <w:pPr>
        <w:tabs>
          <w:tab w:val="left" w:pos="1320"/>
        </w:tabs>
        <w:snapToGrid w:val="0"/>
        <w:spacing w:line="380" w:lineRule="exact"/>
        <w:ind w:firstLineChars="200" w:firstLine="600"/>
        <w:rPr>
          <w:rFonts w:ascii="宋体" w:hAnsi="宋体" w:hint="eastAsia"/>
          <w:spacing w:val="10"/>
        </w:rPr>
      </w:pPr>
      <w:r>
        <w:rPr>
          <w:rFonts w:ascii="宋体" w:hAnsi="宋体" w:hint="eastAsia"/>
          <w:spacing w:val="10"/>
          <w:sz w:val="28"/>
        </w:rPr>
        <w:t>9、加强与气象部门联系，做好预防工作。</w:t>
      </w:r>
    </w:p>
    <w:p w:rsidR="00836151" w:rsidRDefault="00836151" w:rsidP="00836151">
      <w:pPr>
        <w:tabs>
          <w:tab w:val="left" w:pos="1320"/>
        </w:tabs>
        <w:snapToGrid w:val="0"/>
        <w:spacing w:line="380" w:lineRule="exact"/>
        <w:ind w:firstLineChars="200" w:firstLine="462"/>
        <w:rPr>
          <w:rFonts w:ascii="宋体" w:hAnsi="宋体" w:hint="eastAsia"/>
          <w:b/>
          <w:bCs/>
          <w:spacing w:val="10"/>
        </w:rPr>
      </w:pPr>
    </w:p>
    <w:p w:rsidR="00836151" w:rsidRDefault="00836151" w:rsidP="00836151">
      <w:pPr>
        <w:tabs>
          <w:tab w:val="left" w:pos="1320"/>
        </w:tabs>
        <w:snapToGrid w:val="0"/>
        <w:spacing w:line="380" w:lineRule="exact"/>
        <w:ind w:firstLineChars="200" w:firstLine="462"/>
        <w:rPr>
          <w:rFonts w:ascii="宋体" w:hAnsi="宋体" w:hint="eastAsia"/>
          <w:b/>
          <w:bCs/>
          <w:spacing w:val="10"/>
        </w:rPr>
      </w:pPr>
    </w:p>
    <w:p w:rsidR="00836151" w:rsidRDefault="00836151" w:rsidP="00836151">
      <w:pPr>
        <w:tabs>
          <w:tab w:val="left" w:pos="1320"/>
        </w:tabs>
        <w:snapToGrid w:val="0"/>
        <w:spacing w:line="380" w:lineRule="exact"/>
        <w:ind w:firstLineChars="200" w:firstLine="602"/>
        <w:jc w:val="center"/>
        <w:rPr>
          <w:rFonts w:ascii="宋体" w:hAnsi="宋体"/>
          <w:b/>
          <w:bCs/>
          <w:spacing w:val="10"/>
          <w:sz w:val="28"/>
        </w:rPr>
      </w:pPr>
      <w:r>
        <w:rPr>
          <w:rFonts w:ascii="宋体" w:hAnsi="宋体" w:hint="eastAsia"/>
          <w:b/>
          <w:bCs/>
          <w:spacing w:val="10"/>
          <w:sz w:val="28"/>
        </w:rPr>
        <w:t>第十四章 、安全保证体系及保证安全的措施</w:t>
      </w:r>
    </w:p>
    <w:p w:rsidR="00836151" w:rsidRDefault="00836151" w:rsidP="00F838E6">
      <w:pPr>
        <w:numPr>
          <w:ilvl w:val="1"/>
          <w:numId w:val="8"/>
        </w:numPr>
        <w:tabs>
          <w:tab w:val="left" w:pos="1320"/>
          <w:tab w:val="left" w:pos="1440"/>
        </w:tabs>
        <w:snapToGrid w:val="0"/>
        <w:spacing w:line="380" w:lineRule="exact"/>
        <w:ind w:left="0" w:firstLine="480"/>
        <w:rPr>
          <w:rFonts w:ascii="宋体" w:hAnsi="宋体" w:hint="eastAsia"/>
          <w:spacing w:val="10"/>
          <w:sz w:val="28"/>
        </w:rPr>
      </w:pPr>
      <w:r>
        <w:rPr>
          <w:rFonts w:ascii="宋体" w:hAnsi="宋体" w:hint="eastAsia"/>
          <w:spacing w:val="10"/>
          <w:sz w:val="28"/>
        </w:rPr>
        <w:t xml:space="preserve">机构设置 </w:t>
      </w:r>
    </w:p>
    <w:p w:rsidR="00836151" w:rsidRDefault="00836151" w:rsidP="00836151">
      <w:pPr>
        <w:tabs>
          <w:tab w:val="left" w:pos="1320"/>
          <w:tab w:val="left" w:pos="1440"/>
        </w:tabs>
        <w:snapToGrid w:val="0"/>
        <w:spacing w:line="380" w:lineRule="exact"/>
        <w:ind w:firstLineChars="202" w:firstLine="606"/>
        <w:rPr>
          <w:rFonts w:ascii="宋体" w:hAnsi="宋体" w:hint="eastAsia"/>
          <w:spacing w:val="10"/>
          <w:sz w:val="28"/>
        </w:rPr>
      </w:pPr>
      <w:r>
        <w:rPr>
          <w:rFonts w:ascii="宋体" w:hAnsi="宋体" w:hint="eastAsia"/>
          <w:spacing w:val="10"/>
          <w:sz w:val="28"/>
        </w:rPr>
        <w:t>确保施工安全，经理部和分部将成立安全领导小组，分别由经理和分部经理任组长，经理部设专职安全员工</w:t>
      </w:r>
      <w:r>
        <w:rPr>
          <w:rFonts w:ascii="宋体" w:hAnsi="宋体"/>
          <w:spacing w:val="10"/>
          <w:sz w:val="28"/>
        </w:rPr>
        <w:t>1</w:t>
      </w:r>
      <w:r>
        <w:rPr>
          <w:rFonts w:ascii="宋体" w:hAnsi="宋体" w:hint="eastAsia"/>
          <w:spacing w:val="10"/>
          <w:sz w:val="28"/>
        </w:rPr>
        <w:t>人，各分部及工区设兼职安全员工</w:t>
      </w:r>
      <w:r>
        <w:rPr>
          <w:rFonts w:ascii="宋体" w:hAnsi="宋体"/>
          <w:spacing w:val="10"/>
          <w:sz w:val="28"/>
        </w:rPr>
        <w:t>1</w:t>
      </w:r>
      <w:r>
        <w:rPr>
          <w:rFonts w:ascii="宋体" w:hAnsi="宋体" w:hint="eastAsia"/>
          <w:spacing w:val="10"/>
          <w:sz w:val="28"/>
        </w:rPr>
        <w:t>人，具体负责安全工作的实施。建立健全安全保证体系，确保施工的安全。</w:t>
      </w:r>
    </w:p>
    <w:p w:rsidR="00836151" w:rsidRDefault="00836151" w:rsidP="00836151">
      <w:pPr>
        <w:tabs>
          <w:tab w:val="left" w:pos="1320"/>
          <w:tab w:val="left" w:pos="1440"/>
        </w:tabs>
        <w:snapToGrid w:val="0"/>
        <w:spacing w:beforeLines="50" w:afterLines="50" w:line="500" w:lineRule="exact"/>
        <w:ind w:firstLineChars="202" w:firstLine="424"/>
        <w:jc w:val="center"/>
        <w:rPr>
          <w:rFonts w:hint="eastAsia"/>
          <w:u w:val="double"/>
        </w:rPr>
      </w:pPr>
      <w:r>
        <w:rPr>
          <w:rFonts w:hint="eastAsia"/>
          <w:u w:val="double"/>
        </w:rPr>
        <w:lastRenderedPageBreak/>
        <w:t>安全保证体系框图</w:t>
      </w:r>
    </w:p>
    <w:p w:rsidR="00836151" w:rsidRDefault="00836151" w:rsidP="00836151">
      <w:pPr>
        <w:tabs>
          <w:tab w:val="left" w:pos="1320"/>
          <w:tab w:val="left" w:pos="1440"/>
        </w:tabs>
        <w:snapToGrid w:val="0"/>
        <w:spacing w:line="460" w:lineRule="exact"/>
        <w:rPr>
          <w:rFonts w:hint="eastAsia"/>
        </w:rPr>
      </w:pPr>
      <w:r>
        <w:rPr>
          <w:noProof/>
        </w:rPr>
        <w:pict>
          <v:group id="_x0000_s3735" style="position:absolute;left:0;text-align:left;margin-left:-9pt;margin-top:25pt;width:425pt;height:520.4pt;z-index:251554304" coordorigin="1928,2844" coordsize="8500,10408">
            <v:line id="_x0000_s3736" style="position:absolute;flip:y" from="2160,7057" to="3568,7072"/>
            <v:group id="_x0000_s3737" style="position:absolute;left:1928;top:2844;width:8500;height:10408" coordorigin="1418,2757" coordsize="8500,10408">
              <v:group id="_x0000_s3738" style="position:absolute;left:3782;top:6772;width:2100;height:336" coordorigin="3782,6772" coordsize="2100,336">
                <v:shape id="_x0000_s3739" type="#_x0000_t202" style="position:absolute;left:3782;top:6772;width:612;height:324">
                  <v:textbox style="mso-next-textbox:#_x0000_s3739" inset="0,0,0,0">
                    <w:txbxContent>
                      <w:p w:rsidR="00DF1301" w:rsidRDefault="00DF1301" w:rsidP="00836151">
                        <w:pPr>
                          <w:spacing w:line="240" w:lineRule="atLeast"/>
                          <w:rPr>
                            <w:rFonts w:hint="eastAsia"/>
                          </w:rPr>
                        </w:pPr>
                        <w:r>
                          <w:rPr>
                            <w:rFonts w:hint="eastAsia"/>
                          </w:rPr>
                          <w:t>环境</w:t>
                        </w:r>
                      </w:p>
                    </w:txbxContent>
                  </v:textbox>
                </v:shape>
                <v:shape id="_x0000_s3740" type="#_x0000_t202" style="position:absolute;left:4526;top:6784;width:360;height:324">
                  <v:textbox style="mso-next-textbox:#_x0000_s3740" inset="0,0,0,0">
                    <w:txbxContent>
                      <w:p w:rsidR="00DF1301" w:rsidRDefault="00DF1301" w:rsidP="00836151">
                        <w:pPr>
                          <w:spacing w:line="240" w:lineRule="atLeast"/>
                          <w:rPr>
                            <w:rFonts w:hint="eastAsia"/>
                          </w:rPr>
                        </w:pPr>
                        <w:r>
                          <w:rPr>
                            <w:rFonts w:hint="eastAsia"/>
                          </w:rPr>
                          <w:t>人</w:t>
                        </w:r>
                      </w:p>
                    </w:txbxContent>
                  </v:textbox>
                </v:shape>
                <v:shape id="_x0000_s3741" type="#_x0000_t202" style="position:absolute;left:5006;top:6784;width:360;height:324">
                  <v:textbox style="mso-next-textbox:#_x0000_s3741" inset="0,0,0,0">
                    <w:txbxContent>
                      <w:p w:rsidR="00DF1301" w:rsidRDefault="00DF1301" w:rsidP="00836151">
                        <w:pPr>
                          <w:spacing w:line="240" w:lineRule="atLeast"/>
                          <w:rPr>
                            <w:rFonts w:hint="eastAsia"/>
                          </w:rPr>
                        </w:pPr>
                        <w:r>
                          <w:rPr>
                            <w:rFonts w:hint="eastAsia"/>
                          </w:rPr>
                          <w:t>机人</w:t>
                        </w:r>
                      </w:p>
                    </w:txbxContent>
                  </v:textbox>
                </v:shape>
                <v:shape id="_x0000_s3742" type="#_x0000_t202" style="position:absolute;left:5522;top:6784;width:360;height:324">
                  <v:textbox style="mso-next-textbox:#_x0000_s3742" inset="0,0,0,0">
                    <w:txbxContent>
                      <w:p w:rsidR="00DF1301" w:rsidRDefault="00DF1301" w:rsidP="00836151">
                        <w:pPr>
                          <w:spacing w:line="240" w:lineRule="atLeast"/>
                          <w:rPr>
                            <w:rFonts w:hint="eastAsia"/>
                          </w:rPr>
                        </w:pPr>
                        <w:r>
                          <w:rPr>
                            <w:rFonts w:hint="eastAsia"/>
                          </w:rPr>
                          <w:t>物人</w:t>
                        </w:r>
                      </w:p>
                    </w:txbxContent>
                  </v:textbox>
                </v:shape>
              </v:group>
              <v:group id="_x0000_s3743" style="position:absolute;left:1418;top:2757;width:8500;height:10408" coordorigin="1464,2744" coordsize="8500,10408">
                <v:shape id="_x0000_s3744" type="#_x0000_t202" style="position:absolute;left:1464;top:2744;width:4778;height:576">
                  <v:textbox style="mso-next-textbox:#_x0000_s3744" inset="0,0,0,0">
                    <w:txbxContent>
                      <w:p w:rsidR="00DF1301" w:rsidRDefault="00DF1301" w:rsidP="00836151">
                        <w:pPr>
                          <w:pStyle w:val="20"/>
                          <w:spacing w:before="156" w:after="156"/>
                          <w:jc w:val="center"/>
                          <w:rPr>
                            <w:rFonts w:hint="eastAsia"/>
                            <w:b/>
                            <w:bCs/>
                            <w:sz w:val="21"/>
                          </w:rPr>
                        </w:pPr>
                        <w:r>
                          <w:rPr>
                            <w:rFonts w:hint="eastAsia"/>
                            <w:b/>
                            <w:bCs/>
                            <w:sz w:val="21"/>
                          </w:rPr>
                          <w:t>目标：无上等级事故，无重大伤亡</w:t>
                        </w:r>
                      </w:p>
                    </w:txbxContent>
                  </v:textbox>
                </v:shape>
                <v:shape id="_x0000_s3745" type="#_x0000_t202" style="position:absolute;left:1480;top:3922;width:432;height:1648">
                  <v:textbox style="mso-next-textbox:#_x0000_s3745" inset="0,0,0,0">
                    <w:txbxContent>
                      <w:p w:rsidR="00DF1301" w:rsidRDefault="00DF1301" w:rsidP="00836151">
                        <w:pPr>
                          <w:pStyle w:val="a6"/>
                          <w:rPr>
                            <w:rFonts w:hint="eastAsia"/>
                            <w:sz w:val="21"/>
                          </w:rPr>
                        </w:pPr>
                        <w:r>
                          <w:rPr>
                            <w:rFonts w:hint="eastAsia"/>
                            <w:sz w:val="21"/>
                          </w:rPr>
                          <w:t>民主管理</w:t>
                        </w:r>
                      </w:p>
                    </w:txbxContent>
                  </v:textbox>
                </v:shape>
                <v:shape id="_x0000_s3746" type="#_x0000_t202" style="position:absolute;left:2200;top:3922;width:432;height:1648">
                  <v:textbox style="mso-next-textbox:#_x0000_s3746" inset="0,0,0,0">
                    <w:txbxContent>
                      <w:p w:rsidR="00DF1301" w:rsidRDefault="00DF1301" w:rsidP="00836151">
                        <w:pPr>
                          <w:snapToGrid w:val="0"/>
                          <w:spacing w:line="240" w:lineRule="atLeast"/>
                          <w:jc w:val="center"/>
                          <w:rPr>
                            <w:rFonts w:hint="eastAsia"/>
                          </w:rPr>
                        </w:pPr>
                        <w:r>
                          <w:rPr>
                            <w:rFonts w:hint="eastAsia"/>
                          </w:rPr>
                          <w:t>行政管理</w:t>
                        </w:r>
                      </w:p>
                    </w:txbxContent>
                  </v:textbox>
                </v:shape>
                <v:shape id="_x0000_s3747" type="#_x0000_t202" style="position:absolute;left:2920;top:3906;width:432;height:1648">
                  <v:textbox style="mso-next-textbox:#_x0000_s3747" inset="0,0,0,0">
                    <w:txbxContent>
                      <w:p w:rsidR="00DF1301" w:rsidRDefault="00DF1301" w:rsidP="00836151">
                        <w:pPr>
                          <w:snapToGrid w:val="0"/>
                          <w:spacing w:line="240" w:lineRule="atLeast"/>
                          <w:jc w:val="center"/>
                          <w:rPr>
                            <w:rFonts w:hint="eastAsia"/>
                          </w:rPr>
                        </w:pPr>
                        <w:r>
                          <w:rPr>
                            <w:rFonts w:hint="eastAsia"/>
                          </w:rPr>
                          <w:t>国家监督</w:t>
                        </w:r>
                      </w:p>
                    </w:txbxContent>
                  </v:textbox>
                </v:shape>
                <v:shape id="_x0000_s3748" type="#_x0000_t202" style="position:absolute;left:3864;top:3890;width:432;height:1684">
                  <v:textbox style="mso-next-textbox:#_x0000_s3748" inset="0,0,0,0">
                    <w:txbxContent>
                      <w:p w:rsidR="00DF1301" w:rsidRDefault="00DF1301" w:rsidP="00836151">
                        <w:pPr>
                          <w:snapToGrid w:val="0"/>
                          <w:spacing w:line="240" w:lineRule="atLeast"/>
                          <w:jc w:val="center"/>
                          <w:rPr>
                            <w:rFonts w:hint="eastAsia"/>
                          </w:rPr>
                        </w:pPr>
                        <w:r>
                          <w:rPr>
                            <w:rFonts w:hint="eastAsia"/>
                          </w:rPr>
                          <w:t>安全管理</w:t>
                        </w:r>
                      </w:p>
                    </w:txbxContent>
                  </v:textbox>
                </v:shape>
                <v:shape id="_x0000_s3749" type="#_x0000_t202" style="position:absolute;left:4584;top:3906;width:432;height:1648">
                  <v:textbox style="mso-next-textbox:#_x0000_s3749" inset="0,0,0,0">
                    <w:txbxContent>
                      <w:p w:rsidR="00DF1301" w:rsidRDefault="00DF1301" w:rsidP="00836151">
                        <w:pPr>
                          <w:snapToGrid w:val="0"/>
                          <w:spacing w:line="240" w:lineRule="atLeast"/>
                          <w:jc w:val="center"/>
                          <w:rPr>
                            <w:rFonts w:hint="eastAsia"/>
                          </w:rPr>
                        </w:pPr>
                        <w:r>
                          <w:rPr>
                            <w:rFonts w:hint="eastAsia"/>
                          </w:rPr>
                          <w:t>安全行为</w:t>
                        </w:r>
                      </w:p>
                    </w:txbxContent>
                  </v:textbox>
                </v:shape>
                <v:shape id="_x0000_s3750" type="#_x0000_t202" style="position:absolute;left:5320;top:3906;width:432;height:1648">
                  <v:textbox style="mso-next-textbox:#_x0000_s3750" inset="0,0,0,0">
                    <w:txbxContent>
                      <w:p w:rsidR="00DF1301" w:rsidRDefault="00DF1301" w:rsidP="00836151">
                        <w:pPr>
                          <w:snapToGrid w:val="0"/>
                          <w:spacing w:line="240" w:lineRule="atLeast"/>
                          <w:jc w:val="center"/>
                          <w:rPr>
                            <w:rFonts w:hint="eastAsia"/>
                          </w:rPr>
                        </w:pPr>
                        <w:r>
                          <w:rPr>
                            <w:rFonts w:hint="eastAsia"/>
                          </w:rPr>
                          <w:t>安全制度</w:t>
                        </w:r>
                      </w:p>
                    </w:txbxContent>
                  </v:textbox>
                </v:shape>
                <v:shape id="_x0000_s3751" type="#_x0000_t202" style="position:absolute;left:3876;top:5773;width:1920;height:480">
                  <v:textbox style="mso-next-textbox:#_x0000_s3751" inset="0,0,0,0">
                    <w:txbxContent>
                      <w:p w:rsidR="00DF1301" w:rsidRDefault="00DF1301" w:rsidP="00836151">
                        <w:pPr>
                          <w:spacing w:line="240" w:lineRule="atLeast"/>
                          <w:jc w:val="center"/>
                          <w:rPr>
                            <w:rFonts w:hint="eastAsia"/>
                          </w:rPr>
                        </w:pPr>
                        <w:r>
                          <w:rPr>
                            <w:rFonts w:hint="eastAsia"/>
                          </w:rPr>
                          <w:t>施工安全管理</w:t>
                        </w:r>
                      </w:p>
                    </w:txbxContent>
                  </v:textbox>
                </v:shape>
                <v:line id="_x0000_s3752" style="position:absolute" from="1704,3602" to="5528,3602"/>
                <v:line id="_x0000_s3753" style="position:absolute" from="3608,3317" to="3608,3601"/>
                <v:line id="_x0000_s3754" style="position:absolute" from="1688,3618" to="1688,3906"/>
                <v:line id="_x0000_s3755" style="position:absolute" from="2408,3618" to="2408,3906"/>
                <v:line id="_x0000_s3756" style="position:absolute" from="4076,3606" to="4076,3894"/>
                <v:line id="_x0000_s3757" style="position:absolute" from="4796,3606" to="4796,3894"/>
                <v:line id="_x0000_s3758" style="position:absolute" from="5528,3630" to="5528,3918"/>
                <v:line id="_x0000_s3759" style="position:absolute" from="3128,3606" to="3128,3894"/>
                <v:line id="_x0000_s3760" style="position:absolute" from="5532,5556" to="5532,5784"/>
                <v:line id="_x0000_s3761" style="position:absolute" from="4092,6498" to="5748,6498"/>
                <v:line id="_x0000_s3762" style="position:absolute" from="4080,6498" to="4080,6738"/>
                <v:line id="_x0000_s3763" style="position:absolute" from="4680,6510" to="4680,6738"/>
                <v:line id="_x0000_s3764" style="position:absolute" from="5184,6498" to="5184,6750"/>
                <v:line id="_x0000_s3765" style="position:absolute" from="5760,6498" to="5760,6738"/>
                <v:line id="_x0000_s3766" style="position:absolute" from="4800,6258" to="4800,6498"/>
                <v:line id="_x0000_s3767" style="position:absolute" from="1680,5568" to="1680,6996"/>
                <v:line id="_x0000_s3768" style="position:absolute" from="2378,5595" to="2378,7215"/>
                <v:line id="_x0000_s3769" style="position:absolute" from="3110,5568" to="3110,6996"/>
                <v:shape id="_x0000_s3770" type="#_x0000_t202" style="position:absolute;left:1667;top:7488;width:456;height:1548">
                  <v:textbox style="mso-next-textbox:#_x0000_s3770" inset="0,0,0,0">
                    <w:txbxContent>
                      <w:p w:rsidR="00DF1301" w:rsidRDefault="00DF1301" w:rsidP="00836151">
                        <w:pPr>
                          <w:pStyle w:val="30"/>
                          <w:adjustRightInd/>
                          <w:spacing w:line="240" w:lineRule="auto"/>
                          <w:textAlignment w:val="auto"/>
                          <w:rPr>
                            <w:rFonts w:hint="eastAsia"/>
                            <w:kern w:val="2"/>
                            <w:sz w:val="21"/>
                            <w:szCs w:val="24"/>
                          </w:rPr>
                        </w:pPr>
                      </w:p>
                      <w:p w:rsidR="00DF1301" w:rsidRDefault="00DF1301" w:rsidP="00836151">
                        <w:pPr>
                          <w:pStyle w:val="30"/>
                          <w:adjustRightInd/>
                          <w:spacing w:line="240" w:lineRule="auto"/>
                          <w:textAlignment w:val="auto"/>
                          <w:rPr>
                            <w:rFonts w:hint="eastAsia"/>
                            <w:kern w:val="2"/>
                            <w:sz w:val="21"/>
                            <w:szCs w:val="24"/>
                          </w:rPr>
                        </w:pPr>
                        <w:r>
                          <w:rPr>
                            <w:rFonts w:hint="eastAsia"/>
                            <w:kern w:val="2"/>
                            <w:sz w:val="21"/>
                            <w:szCs w:val="24"/>
                          </w:rPr>
                          <w:t>管</w:t>
                        </w:r>
                      </w:p>
                      <w:p w:rsidR="00DF1301" w:rsidRDefault="00DF1301" w:rsidP="00836151">
                        <w:pPr>
                          <w:pStyle w:val="30"/>
                          <w:adjustRightInd/>
                          <w:spacing w:line="240" w:lineRule="auto"/>
                          <w:textAlignment w:val="auto"/>
                          <w:rPr>
                            <w:rFonts w:hint="eastAsia"/>
                            <w:kern w:val="2"/>
                            <w:sz w:val="21"/>
                            <w:szCs w:val="24"/>
                          </w:rPr>
                        </w:pPr>
                        <w:r>
                          <w:rPr>
                            <w:rFonts w:hint="eastAsia"/>
                            <w:kern w:val="2"/>
                            <w:sz w:val="21"/>
                            <w:szCs w:val="24"/>
                          </w:rPr>
                          <w:t>理</w:t>
                        </w:r>
                      </w:p>
                      <w:p w:rsidR="00DF1301" w:rsidRDefault="00DF1301" w:rsidP="00836151">
                        <w:pPr>
                          <w:pStyle w:val="30"/>
                          <w:adjustRightInd/>
                          <w:spacing w:line="240" w:lineRule="auto"/>
                          <w:textAlignment w:val="auto"/>
                          <w:rPr>
                            <w:rFonts w:hint="eastAsia"/>
                            <w:kern w:val="2"/>
                            <w:sz w:val="21"/>
                            <w:szCs w:val="24"/>
                          </w:rPr>
                        </w:pPr>
                        <w:r>
                          <w:rPr>
                            <w:rFonts w:hint="eastAsia"/>
                            <w:kern w:val="2"/>
                            <w:sz w:val="21"/>
                            <w:szCs w:val="24"/>
                          </w:rPr>
                          <w:t>层</w:t>
                        </w:r>
                      </w:p>
                      <w:p w:rsidR="00DF1301" w:rsidRDefault="00DF1301" w:rsidP="00836151">
                        <w:pPr>
                          <w:pStyle w:val="30"/>
                          <w:adjustRightInd/>
                          <w:spacing w:line="240" w:lineRule="auto"/>
                          <w:textAlignment w:val="auto"/>
                          <w:rPr>
                            <w:rFonts w:hint="eastAsia"/>
                            <w:kern w:val="2"/>
                            <w:sz w:val="21"/>
                            <w:szCs w:val="24"/>
                          </w:rPr>
                        </w:pPr>
                        <w:r>
                          <w:rPr>
                            <w:rFonts w:hint="eastAsia"/>
                            <w:kern w:val="2"/>
                            <w:sz w:val="21"/>
                            <w:szCs w:val="24"/>
                          </w:rPr>
                          <w:t>次</w:t>
                        </w:r>
                      </w:p>
                    </w:txbxContent>
                  </v:textbox>
                </v:shape>
                <v:shape id="_x0000_s3771" type="#_x0000_t202" style="position:absolute;left:2606;top:7488;width:1932;height:372">
                  <v:textbox style="mso-next-textbox:#_x0000_s3771" inset="0,0,0,0">
                    <w:txbxContent>
                      <w:p w:rsidR="00DF1301" w:rsidRDefault="00DF1301" w:rsidP="00836151">
                        <w:pPr>
                          <w:spacing w:line="240" w:lineRule="atLeast"/>
                          <w:jc w:val="center"/>
                          <w:rPr>
                            <w:rFonts w:hint="eastAsia"/>
                          </w:rPr>
                        </w:pPr>
                        <w:r>
                          <w:rPr>
                            <w:rFonts w:hint="eastAsia"/>
                          </w:rPr>
                          <w:t>项</w:t>
                        </w:r>
                        <w:r>
                          <w:rPr>
                            <w:rFonts w:hint="eastAsia"/>
                          </w:rPr>
                          <w:t xml:space="preserve"> </w:t>
                        </w:r>
                        <w:r>
                          <w:rPr>
                            <w:rFonts w:hint="eastAsia"/>
                          </w:rPr>
                          <w:t>目</w:t>
                        </w:r>
                        <w:r>
                          <w:rPr>
                            <w:rFonts w:hint="eastAsia"/>
                          </w:rPr>
                          <w:t xml:space="preserve"> </w:t>
                        </w:r>
                        <w:r>
                          <w:rPr>
                            <w:rFonts w:hint="eastAsia"/>
                          </w:rPr>
                          <w:t>部</w:t>
                        </w:r>
                      </w:p>
                    </w:txbxContent>
                  </v:textbox>
                </v:shape>
                <v:line id="_x0000_s3772" style="position:absolute" from="2390,7193" to="3518,7193"/>
                <v:line id="_x0000_s3773" style="position:absolute" from="3518,7205" to="3518,7457"/>
                <v:shape id="_x0000_s3774" type="#_x0000_t202" style="position:absolute;left:4994;top:7512;width:408;height:1548">
                  <v:textbox style="mso-next-textbox:#_x0000_s3774" inset="0,0,0,0">
                    <w:txbxContent>
                      <w:p w:rsidR="00DF1301" w:rsidRDefault="00DF1301" w:rsidP="00836151">
                        <w:pPr>
                          <w:pStyle w:val="30"/>
                          <w:rPr>
                            <w:rFonts w:hint="eastAsia"/>
                            <w:sz w:val="21"/>
                          </w:rPr>
                        </w:pPr>
                        <w:r>
                          <w:rPr>
                            <w:rFonts w:hint="eastAsia"/>
                            <w:sz w:val="21"/>
                          </w:rPr>
                          <w:t>管理手段</w:t>
                        </w:r>
                      </w:p>
                    </w:txbxContent>
                  </v:textbox>
                </v:shape>
                <v:shape id="_x0000_s3775" type="#_x0000_t202" style="position:absolute;left:2606;top:8086;width:1920;height:372">
                  <v:textbox style="mso-next-textbox:#_x0000_s3775" inset="0,0,0,0">
                    <w:txbxContent>
                      <w:p w:rsidR="00DF1301" w:rsidRDefault="00DF1301" w:rsidP="00836151">
                        <w:pPr>
                          <w:spacing w:line="240" w:lineRule="atLeast"/>
                          <w:jc w:val="center"/>
                          <w:rPr>
                            <w:rFonts w:hint="eastAsia"/>
                          </w:rPr>
                        </w:pPr>
                        <w:r>
                          <w:rPr>
                            <w:rFonts w:hint="eastAsia"/>
                          </w:rPr>
                          <w:t>施</w:t>
                        </w:r>
                        <w:r>
                          <w:rPr>
                            <w:rFonts w:hint="eastAsia"/>
                          </w:rPr>
                          <w:t xml:space="preserve"> </w:t>
                        </w:r>
                        <w:r>
                          <w:rPr>
                            <w:rFonts w:hint="eastAsia"/>
                          </w:rPr>
                          <w:t>工</w:t>
                        </w:r>
                        <w:r>
                          <w:rPr>
                            <w:rFonts w:hint="eastAsia"/>
                          </w:rPr>
                          <w:t xml:space="preserve"> </w:t>
                        </w:r>
                        <w:r>
                          <w:rPr>
                            <w:rFonts w:hint="eastAsia"/>
                          </w:rPr>
                          <w:t>队</w:t>
                        </w:r>
                      </w:p>
                    </w:txbxContent>
                  </v:textbox>
                </v:shape>
                <v:shape id="_x0000_s3776" type="#_x0000_t202" style="position:absolute;left:2606;top:8683;width:1944;height:372">
                  <v:textbox style="mso-next-textbox:#_x0000_s3776" inset="0,0,0,0">
                    <w:txbxContent>
                      <w:p w:rsidR="00DF1301" w:rsidRDefault="00DF1301" w:rsidP="00836151">
                        <w:pPr>
                          <w:spacing w:line="240" w:lineRule="atLeast"/>
                          <w:jc w:val="center"/>
                          <w:rPr>
                            <w:rFonts w:hint="eastAsia"/>
                          </w:rPr>
                        </w:pPr>
                        <w:r>
                          <w:rPr>
                            <w:rFonts w:hint="eastAsia"/>
                          </w:rPr>
                          <w:t>作业班组（工序）</w:t>
                        </w:r>
                      </w:p>
                    </w:txbxContent>
                  </v:textbox>
                </v:shape>
                <v:line id="_x0000_s3777" style="position:absolute" from="2138,8278" to="2618,8278"/>
                <v:line id="_x0000_s3778" style="position:absolute" from="2390,7644" to="2390,8892"/>
                <v:line id="_x0000_s3779" style="position:absolute" from="2390,8884" to="2606,8884"/>
                <v:line id="_x0000_s3780" style="position:absolute" from="2402,7598" to="2618,7598"/>
                <v:line id="_x0000_s3781" style="position:absolute" from="4538,7644" to="4766,7644"/>
                <v:line id="_x0000_s3782" style="position:absolute" from="4526,8254" to="4982,8254"/>
                <v:line id="_x0000_s3783" style="position:absolute" from="4562,8884" to="4778,8884"/>
                <v:line id="_x0000_s3784" style="position:absolute" from="4754,7632" to="4754,8904"/>
                <v:shape id="_x0000_s3785" type="#_x0000_t202" style="position:absolute;left:5882;top:7488;width:408;height:1548">
                  <v:textbox style="mso-next-textbox:#_x0000_s3785" inset="0,0,0,0">
                    <w:txbxContent>
                      <w:p w:rsidR="00DF1301" w:rsidRDefault="00DF1301" w:rsidP="00836151">
                        <w:pPr>
                          <w:pStyle w:val="30"/>
                          <w:rPr>
                            <w:rFonts w:hint="eastAsia"/>
                            <w:sz w:val="21"/>
                          </w:rPr>
                        </w:pPr>
                        <w:r>
                          <w:rPr>
                            <w:rFonts w:hint="eastAsia"/>
                            <w:sz w:val="21"/>
                          </w:rPr>
                          <w:t>规范教育</w:t>
                        </w:r>
                      </w:p>
                    </w:txbxContent>
                  </v:textbox>
                </v:shape>
                <v:line id="_x0000_s3786" style="position:absolute" from="5402,8278" to="5870,8278"/>
                <v:shape id="_x0000_s3787" type="#_x0000_t202" style="position:absolute;left:5918;top:9208;width:408;height:1548">
                  <v:textbox style="mso-next-textbox:#_x0000_s3787" inset="0,0,0,0">
                    <w:txbxContent>
                      <w:p w:rsidR="00DF1301" w:rsidRDefault="00DF1301" w:rsidP="00836151">
                        <w:pPr>
                          <w:pStyle w:val="30"/>
                          <w:rPr>
                            <w:rFonts w:hint="eastAsia"/>
                          </w:rPr>
                        </w:pPr>
                        <w:r>
                          <w:rPr>
                            <w:rFonts w:hint="eastAsia"/>
                            <w:sz w:val="21"/>
                          </w:rPr>
                          <w:t>规范活动</w:t>
                        </w:r>
                        <w:r>
                          <w:rPr>
                            <w:rFonts w:hint="eastAsia"/>
                          </w:rPr>
                          <w:t>教育</w:t>
                        </w:r>
                      </w:p>
                    </w:txbxContent>
                  </v:textbox>
                </v:shape>
                <v:shape id="_x0000_s3788" type="#_x0000_t202" style="position:absolute;left:5930;top:10942;width:408;height:1188">
                  <v:textbox style="mso-next-textbox:#_x0000_s3788" inset="0,0,0,0">
                    <w:txbxContent>
                      <w:p w:rsidR="00DF1301" w:rsidRDefault="00DF1301" w:rsidP="00836151">
                        <w:pPr>
                          <w:jc w:val="center"/>
                          <w:rPr>
                            <w:rFonts w:hint="eastAsia"/>
                          </w:rPr>
                        </w:pPr>
                        <w:r>
                          <w:rPr>
                            <w:rFonts w:hint="eastAsia"/>
                          </w:rPr>
                          <w:t>奖</w:t>
                        </w:r>
                      </w:p>
                      <w:p w:rsidR="00DF1301" w:rsidRDefault="00DF1301" w:rsidP="00836151">
                        <w:pPr>
                          <w:jc w:val="center"/>
                          <w:rPr>
                            <w:rFonts w:hint="eastAsia"/>
                          </w:rPr>
                        </w:pPr>
                      </w:p>
                      <w:p w:rsidR="00DF1301" w:rsidRDefault="00DF1301" w:rsidP="00836151">
                        <w:pPr>
                          <w:jc w:val="center"/>
                          <w:rPr>
                            <w:rFonts w:hint="eastAsia"/>
                          </w:rPr>
                        </w:pPr>
                        <w:r>
                          <w:rPr>
                            <w:rFonts w:hint="eastAsia"/>
                          </w:rPr>
                          <w:t>惩</w:t>
                        </w:r>
                      </w:p>
                    </w:txbxContent>
                  </v:textbox>
                </v:shape>
                <v:line id="_x0000_s3789" style="position:absolute" from="5654,8278" to="5654,11566"/>
                <v:line id="_x0000_s3790" style="position:absolute" from="5666,9927" to="5906,9927"/>
                <v:line id="_x0000_s3791" style="position:absolute" from="5654,11536" to="5930,11536"/>
                <v:shape id="_x0000_s3792" type="#_x0000_t202" style="position:absolute;left:4202;top:11548;width:1140;height:348">
                  <v:textbox style="mso-next-textbox:#_x0000_s3792" inset="0,0,0,0">
                    <w:txbxContent>
                      <w:p w:rsidR="00DF1301" w:rsidRDefault="00DF1301" w:rsidP="00836151">
                        <w:pPr>
                          <w:jc w:val="center"/>
                          <w:rPr>
                            <w:rFonts w:hint="eastAsia"/>
                          </w:rPr>
                        </w:pPr>
                        <w:r>
                          <w:rPr>
                            <w:rFonts w:hint="eastAsia"/>
                          </w:rPr>
                          <w:t>基础工作</w:t>
                        </w:r>
                      </w:p>
                    </w:txbxContent>
                  </v:textbox>
                </v:shape>
                <v:shape id="_x0000_s3793" type="#_x0000_t202" style="position:absolute;left:2510;top:11548;width:1560;height:348">
                  <v:textbox style="mso-next-textbox:#_x0000_s3793" inset="0,0,0,0">
                    <w:txbxContent>
                      <w:p w:rsidR="00DF1301" w:rsidRDefault="00DF1301" w:rsidP="00836151">
                        <w:pPr>
                          <w:spacing w:line="240" w:lineRule="atLeast"/>
                          <w:rPr>
                            <w:rFonts w:hint="eastAsia"/>
                          </w:rPr>
                        </w:pPr>
                        <w:r>
                          <w:rPr>
                            <w:rFonts w:hint="eastAsia"/>
                          </w:rPr>
                          <w:t>实现安全目标</w:t>
                        </w:r>
                      </w:p>
                    </w:txbxContent>
                  </v:textbox>
                </v:shape>
                <v:line id="_x0000_s3794" style="position:absolute" from="3326,9064" to="3326,11560"/>
                <v:line id="_x0000_s3795" style="position:absolute" from="4778,11908" to="4778,12376"/>
                <v:line id="_x0000_s3796" style="position:absolute" from="3626,12375" to="5714,12375"/>
                <v:line id="_x0000_s3797" style="position:absolute" from="5702,12375" to="5702,12735"/>
                <v:line id="_x0000_s3798" style="position:absolute" from="3626,12387" to="3626,12747"/>
                <v:shape id="_x0000_s3799" type="#_x0000_t202" style="position:absolute;left:2870;top:12744;width:1680;height:408">
                  <v:textbox style="mso-next-textbox:#_x0000_s3799" inset="0,0,0,0">
                    <w:txbxContent>
                      <w:p w:rsidR="00DF1301" w:rsidRDefault="00DF1301" w:rsidP="00836151">
                        <w:pPr>
                          <w:spacing w:line="240" w:lineRule="atLeast"/>
                          <w:rPr>
                            <w:rFonts w:hint="eastAsia"/>
                          </w:rPr>
                        </w:pPr>
                        <w:r>
                          <w:rPr>
                            <w:rFonts w:hint="eastAsia"/>
                          </w:rPr>
                          <w:t>安全预防措施</w:t>
                        </w:r>
                      </w:p>
                    </w:txbxContent>
                  </v:textbox>
                </v:shape>
                <v:shape id="_x0000_s3800" type="#_x0000_t202" style="position:absolute;left:4778;top:12732;width:1680;height:408">
                  <v:textbox style="mso-next-textbox:#_x0000_s3800" inset="0,0,0,0">
                    <w:txbxContent>
                      <w:p w:rsidR="00DF1301" w:rsidRDefault="00DF1301" w:rsidP="00836151">
                        <w:pPr>
                          <w:spacing w:line="240" w:lineRule="atLeast"/>
                          <w:jc w:val="center"/>
                        </w:pPr>
                        <w:r>
                          <w:rPr>
                            <w:rFonts w:hint="eastAsia"/>
                          </w:rPr>
                          <w:t>班组建设</w:t>
                        </w:r>
                      </w:p>
                      <w:p w:rsidR="00DF1301" w:rsidRDefault="00DF1301" w:rsidP="00836151">
                        <w:pPr>
                          <w:spacing w:line="240" w:lineRule="atLeast"/>
                          <w:jc w:val="center"/>
                        </w:pPr>
                      </w:p>
                      <w:p w:rsidR="00DF1301" w:rsidRDefault="00DF1301" w:rsidP="00836151">
                        <w:pPr>
                          <w:spacing w:line="240" w:lineRule="atLeast"/>
                          <w:jc w:val="center"/>
                        </w:pPr>
                      </w:p>
                      <w:p w:rsidR="00DF1301" w:rsidRDefault="00DF1301" w:rsidP="00836151">
                        <w:pPr>
                          <w:spacing w:line="240" w:lineRule="atLeast"/>
                          <w:jc w:val="center"/>
                        </w:pPr>
                      </w:p>
                      <w:p w:rsidR="00DF1301" w:rsidRDefault="00DF1301" w:rsidP="00836151">
                        <w:pPr>
                          <w:spacing w:line="240" w:lineRule="atLeast"/>
                          <w:jc w:val="center"/>
                        </w:pPr>
                      </w:p>
                    </w:txbxContent>
                  </v:textbox>
                </v:shape>
                <v:line id="_x0000_s3801" style="position:absolute" from="4836,5556" to="4836,5784"/>
                <v:line id="_x0000_s3802" style="position:absolute" from="4116,5568" to="4116,5796"/>
                <v:shape id="_x0000_s3803" type="#_x0000_t202" style="position:absolute;left:7900;top:2912;width:2064;height:412">
                  <v:textbox style="mso-next-textbox:#_x0000_s3803" inset="0,0,0,0">
                    <w:txbxContent>
                      <w:p w:rsidR="00DF1301" w:rsidRDefault="00DF1301" w:rsidP="00836151">
                        <w:pPr>
                          <w:jc w:val="center"/>
                          <w:rPr>
                            <w:rFonts w:hint="eastAsia"/>
                          </w:rPr>
                        </w:pPr>
                        <w:r>
                          <w:rPr>
                            <w:rFonts w:hint="eastAsia"/>
                          </w:rPr>
                          <w:t>项</w:t>
                        </w:r>
                        <w:r>
                          <w:rPr>
                            <w:rFonts w:hint="eastAsia"/>
                          </w:rPr>
                          <w:t xml:space="preserve"> </w:t>
                        </w:r>
                        <w:r>
                          <w:rPr>
                            <w:rFonts w:hint="eastAsia"/>
                          </w:rPr>
                          <w:t>目</w:t>
                        </w:r>
                        <w:r>
                          <w:rPr>
                            <w:rFonts w:hint="eastAsia"/>
                          </w:rPr>
                          <w:t xml:space="preserve"> </w:t>
                        </w:r>
                        <w:r>
                          <w:rPr>
                            <w:rFonts w:hint="eastAsia"/>
                          </w:rPr>
                          <w:t>部</w:t>
                        </w:r>
                      </w:p>
                    </w:txbxContent>
                  </v:textbox>
                </v:shape>
                <v:shape id="_x0000_s3804" type="#_x0000_t202" style="position:absolute;left:7900;top:3527;width:2064;height:412">
                  <v:textbox style="mso-next-textbox:#_x0000_s3804" inset="0,0,0,0">
                    <w:txbxContent>
                      <w:p w:rsidR="00DF1301" w:rsidRDefault="00DF1301" w:rsidP="00836151">
                        <w:pPr>
                          <w:jc w:val="center"/>
                          <w:rPr>
                            <w:rFonts w:hint="eastAsia"/>
                          </w:rPr>
                        </w:pPr>
                        <w:r>
                          <w:rPr>
                            <w:rFonts w:hint="eastAsia"/>
                          </w:rPr>
                          <w:t>安全知识</w:t>
                        </w:r>
                      </w:p>
                    </w:txbxContent>
                  </v:textbox>
                </v:shape>
                <v:shape id="_x0000_s3805" type="#_x0000_t202" style="position:absolute;left:7900;top:4141;width:2064;height:412">
                  <v:textbox style="mso-next-textbox:#_x0000_s3805" inset="0,0,0,0">
                    <w:txbxContent>
                      <w:p w:rsidR="00DF1301" w:rsidRDefault="00DF1301" w:rsidP="00836151">
                        <w:pPr>
                          <w:jc w:val="center"/>
                          <w:rPr>
                            <w:rFonts w:hint="eastAsia"/>
                          </w:rPr>
                        </w:pPr>
                        <w:r>
                          <w:rPr>
                            <w:rFonts w:hint="eastAsia"/>
                          </w:rPr>
                          <w:t>安全技术措施交底</w:t>
                        </w:r>
                      </w:p>
                    </w:txbxContent>
                  </v:textbox>
                </v:shape>
                <v:shape id="_x0000_s3806" type="#_x0000_t202" style="position:absolute;left:7900;top:4756;width:2064;height:412">
                  <v:textbox style="mso-next-textbox:#_x0000_s3806" inset="0,0,0,0">
                    <w:txbxContent>
                      <w:p w:rsidR="00DF1301" w:rsidRDefault="00DF1301" w:rsidP="00836151">
                        <w:pPr>
                          <w:jc w:val="center"/>
                          <w:rPr>
                            <w:rFonts w:hint="eastAsia"/>
                          </w:rPr>
                        </w:pPr>
                        <w:r>
                          <w:rPr>
                            <w:rFonts w:hint="eastAsia"/>
                          </w:rPr>
                          <w:t>法律纪律</w:t>
                        </w:r>
                      </w:p>
                    </w:txbxContent>
                  </v:textbox>
                </v:shape>
                <v:shape id="_x0000_s3807" type="#_x0000_t202" style="position:absolute;left:7900;top:5372;width:2064;height:412">
                  <v:textbox style="mso-next-textbox:#_x0000_s3807" inset="0,0,0,0">
                    <w:txbxContent>
                      <w:p w:rsidR="00DF1301" w:rsidRDefault="00DF1301" w:rsidP="00836151">
                        <w:pPr>
                          <w:jc w:val="center"/>
                          <w:rPr>
                            <w:rFonts w:hint="eastAsia"/>
                          </w:rPr>
                        </w:pPr>
                        <w:r>
                          <w:rPr>
                            <w:rFonts w:hint="eastAsia"/>
                          </w:rPr>
                          <w:t>安全方针、政策</w:t>
                        </w:r>
                      </w:p>
                    </w:txbxContent>
                  </v:textbox>
                </v:shape>
                <v:shape id="_x0000_s3808" type="#_x0000_t202" style="position:absolute;left:7900;top:5987;width:2064;height:412">
                  <v:textbox style="mso-next-textbox:#_x0000_s3808" inset="0,0,0,0">
                    <w:txbxContent>
                      <w:p w:rsidR="00DF1301" w:rsidRDefault="00DF1301" w:rsidP="00836151">
                        <w:pPr>
                          <w:jc w:val="center"/>
                          <w:rPr>
                            <w:rFonts w:hint="eastAsia"/>
                          </w:rPr>
                        </w:pPr>
                        <w:r>
                          <w:rPr>
                            <w:rFonts w:hint="eastAsia"/>
                          </w:rPr>
                          <w:t>工人上岗安全教育</w:t>
                        </w:r>
                      </w:p>
                    </w:txbxContent>
                  </v:textbox>
                </v:shape>
                <v:shape id="_x0000_s3809" type="#_x0000_t202" style="position:absolute;left:7900;top:6603;width:2064;height:412">
                  <v:textbox style="mso-next-textbox:#_x0000_s3809" inset="0,0,0,0">
                    <w:txbxContent>
                      <w:p w:rsidR="00DF1301" w:rsidRDefault="00DF1301" w:rsidP="00836151">
                        <w:pPr>
                          <w:jc w:val="center"/>
                          <w:rPr>
                            <w:rFonts w:hint="eastAsia"/>
                          </w:rPr>
                        </w:pPr>
                        <w:r>
                          <w:rPr>
                            <w:rFonts w:hint="eastAsia"/>
                          </w:rPr>
                          <w:t>施工中教育</w:t>
                        </w:r>
                      </w:p>
                    </w:txbxContent>
                  </v:textbox>
                </v:shape>
                <v:shape id="_x0000_s3810" type="#_x0000_t202" style="position:absolute;left:7900;top:8038;width:2064;height:412">
                  <v:textbox style="mso-next-textbox:#_x0000_s3810" inset="0,0,0,0">
                    <w:txbxContent>
                      <w:p w:rsidR="00DF1301" w:rsidRDefault="00DF1301" w:rsidP="00836151">
                        <w:pPr>
                          <w:jc w:val="center"/>
                          <w:rPr>
                            <w:rFonts w:hint="eastAsia"/>
                          </w:rPr>
                        </w:pPr>
                        <w:r>
                          <w:rPr>
                            <w:rFonts w:hint="eastAsia"/>
                          </w:rPr>
                          <w:t>安全标准作业</w:t>
                        </w:r>
                      </w:p>
                    </w:txbxContent>
                  </v:textbox>
                </v:shape>
                <v:shape id="_x0000_s3811" type="#_x0000_t202" style="position:absolute;left:7900;top:8653;width:2064;height:412">
                  <v:textbox style="mso-next-textbox:#_x0000_s3811" inset="0,0,0,0">
                    <w:txbxContent>
                      <w:p w:rsidR="00DF1301" w:rsidRDefault="00DF1301" w:rsidP="00836151">
                        <w:pPr>
                          <w:jc w:val="center"/>
                          <w:rPr>
                            <w:rFonts w:hint="eastAsia"/>
                          </w:rPr>
                        </w:pPr>
                        <w:r>
                          <w:rPr>
                            <w:rFonts w:hint="eastAsia"/>
                          </w:rPr>
                          <w:t>职业道德养成</w:t>
                        </w:r>
                      </w:p>
                    </w:txbxContent>
                  </v:textbox>
                </v:shape>
                <v:shape id="_x0000_s3812" type="#_x0000_t202" style="position:absolute;left:7900;top:9166;width:2064;height:412">
                  <v:textbox style="mso-next-textbox:#_x0000_s3812" inset="0,0,0,0">
                    <w:txbxContent>
                      <w:p w:rsidR="00DF1301" w:rsidRDefault="00DF1301" w:rsidP="00836151">
                        <w:pPr>
                          <w:jc w:val="center"/>
                          <w:rPr>
                            <w:rFonts w:hint="eastAsia"/>
                          </w:rPr>
                        </w:pPr>
                        <w:r>
                          <w:rPr>
                            <w:rFonts w:hint="eastAsia"/>
                          </w:rPr>
                          <w:t>各种岗位责任制</w:t>
                        </w:r>
                      </w:p>
                    </w:txbxContent>
                  </v:textbox>
                </v:shape>
                <v:shape id="_x0000_s3813" type="#_x0000_t202" style="position:absolute;left:7900;top:9679;width:2064;height:412">
                  <v:textbox style="mso-next-textbox:#_x0000_s3813" inset="0,0,0,0">
                    <w:txbxContent>
                      <w:p w:rsidR="00DF1301" w:rsidRDefault="00DF1301" w:rsidP="00836151">
                        <w:pPr>
                          <w:jc w:val="center"/>
                          <w:rPr>
                            <w:rFonts w:hint="eastAsia"/>
                          </w:rPr>
                        </w:pPr>
                        <w:r>
                          <w:rPr>
                            <w:rFonts w:hint="eastAsia"/>
                          </w:rPr>
                          <w:t>责</w:t>
                        </w:r>
                        <w:r>
                          <w:rPr>
                            <w:rFonts w:hint="eastAsia"/>
                          </w:rPr>
                          <w:t xml:space="preserve"> </w:t>
                        </w:r>
                        <w:r>
                          <w:rPr>
                            <w:rFonts w:hint="eastAsia"/>
                          </w:rPr>
                          <w:t>任</w:t>
                        </w:r>
                        <w:r>
                          <w:rPr>
                            <w:rFonts w:hint="eastAsia"/>
                          </w:rPr>
                          <w:t xml:space="preserve"> </w:t>
                        </w:r>
                        <w:r>
                          <w:rPr>
                            <w:rFonts w:hint="eastAsia"/>
                          </w:rPr>
                          <w:t>状</w:t>
                        </w:r>
                      </w:p>
                    </w:txbxContent>
                  </v:textbox>
                </v:shape>
                <v:shape id="_x0000_s3814" type="#_x0000_t202" style="position:absolute;left:7900;top:10194;width:2064;height:412">
                  <v:textbox style="mso-next-textbox:#_x0000_s3814" inset="0,0,0,0">
                    <w:txbxContent>
                      <w:p w:rsidR="00DF1301" w:rsidRDefault="00DF1301" w:rsidP="00836151">
                        <w:pPr>
                          <w:jc w:val="center"/>
                          <w:rPr>
                            <w:rFonts w:hint="eastAsia"/>
                          </w:rPr>
                        </w:pPr>
                        <w:r>
                          <w:rPr>
                            <w:rFonts w:hint="eastAsia"/>
                          </w:rPr>
                          <w:t>文明施工活动</w:t>
                        </w:r>
                      </w:p>
                    </w:txbxContent>
                  </v:textbox>
                </v:shape>
                <v:shape id="_x0000_s3815" type="#_x0000_t202" style="position:absolute;left:7900;top:10807;width:2064;height:412">
                  <v:textbox style="mso-next-textbox:#_x0000_s3815" inset="0,0,0,0">
                    <w:txbxContent>
                      <w:p w:rsidR="00DF1301" w:rsidRDefault="00DF1301" w:rsidP="00836151">
                        <w:pPr>
                          <w:jc w:val="center"/>
                          <w:rPr>
                            <w:rFonts w:hint="eastAsia"/>
                          </w:rPr>
                        </w:pPr>
                        <w:r>
                          <w:rPr>
                            <w:rFonts w:hint="eastAsia"/>
                          </w:rPr>
                          <w:t>安全标准作业</w:t>
                        </w:r>
                      </w:p>
                    </w:txbxContent>
                  </v:textbox>
                </v:shape>
                <v:shape id="_x0000_s3816" type="#_x0000_t202" style="position:absolute;left:7900;top:11315;width:2064;height:412">
                  <v:textbox style="mso-next-textbox:#_x0000_s3816" inset="0,0,0,0">
                    <w:txbxContent>
                      <w:p w:rsidR="00DF1301" w:rsidRDefault="00DF1301" w:rsidP="00836151">
                        <w:pPr>
                          <w:jc w:val="center"/>
                          <w:rPr>
                            <w:rFonts w:hint="eastAsia"/>
                          </w:rPr>
                        </w:pPr>
                        <w:r>
                          <w:rPr>
                            <w:rFonts w:hint="eastAsia"/>
                          </w:rPr>
                          <w:t>各种竞赛活动</w:t>
                        </w:r>
                      </w:p>
                    </w:txbxContent>
                  </v:textbox>
                </v:shape>
                <v:shape id="_x0000_s3817" type="#_x0000_t202" style="position:absolute;left:7900;top:11832;width:2064;height:412">
                  <v:textbox style="mso-next-textbox:#_x0000_s3817" inset="0,0,0,0">
                    <w:txbxContent>
                      <w:p w:rsidR="00DF1301" w:rsidRDefault="00DF1301" w:rsidP="00836151">
                        <w:pPr>
                          <w:jc w:val="center"/>
                          <w:rPr>
                            <w:rFonts w:hint="eastAsia"/>
                          </w:rPr>
                        </w:pPr>
                        <w:r>
                          <w:rPr>
                            <w:rFonts w:hint="eastAsia"/>
                          </w:rPr>
                          <w:t>责任制兑现</w:t>
                        </w:r>
                      </w:p>
                    </w:txbxContent>
                  </v:textbox>
                </v:shape>
                <v:shape id="_x0000_s3818" type="#_x0000_t202" style="position:absolute;left:7900;top:12448;width:2064;height:412">
                  <v:textbox style="mso-next-textbox:#_x0000_s3818" inset="0,0,0,0">
                    <w:txbxContent>
                      <w:p w:rsidR="00DF1301" w:rsidRDefault="00DF1301" w:rsidP="00836151">
                        <w:pPr>
                          <w:jc w:val="center"/>
                          <w:rPr>
                            <w:rFonts w:hint="eastAsia"/>
                          </w:rPr>
                        </w:pPr>
                        <w:r>
                          <w:rPr>
                            <w:rFonts w:hint="eastAsia"/>
                          </w:rPr>
                          <w:t>检查评比</w:t>
                        </w:r>
                      </w:p>
                    </w:txbxContent>
                  </v:textbox>
                </v:shape>
                <v:line id="_x0000_s3819" style="position:absolute;flip:x" from="7540,3115" to="7900,3115"/>
                <v:line id="_x0000_s3820" style="position:absolute" from="7540,3115" to="7540,6823"/>
                <v:line id="_x0000_s3821" style="position:absolute" from="7540,6807" to="7900,6807"/>
                <v:line id="_x0000_s3822" style="position:absolute;flip:x" from="7540,3731" to="7900,3731"/>
                <v:line id="_x0000_s3823" style="position:absolute;flip:x" from="7540,4347" to="7900,4347"/>
                <v:line id="_x0000_s3824" style="position:absolute;flip:x" from="7540,4962" to="7900,4962"/>
                <v:line id="_x0000_s3825" style="position:absolute;flip:x" from="7540,5578" to="7900,5578"/>
                <v:line id="_x0000_s3826" style="position:absolute;flip:x" from="7540,6193" to="7900,6193"/>
                <v:line id="_x0000_s3827" style="position:absolute" from="7540,8244" to="7900,8244"/>
                <v:line id="_x0000_s3828" style="position:absolute" from="7540,8244" to="7540,10407"/>
                <v:line id="_x0000_s3829" style="position:absolute" from="7540,8859" to="7900,8859"/>
                <v:line id="_x0000_s3830" style="position:absolute" from="7540,9372" to="7900,9372"/>
                <v:line id="_x0000_s3831" style="position:absolute" from="7540,10397" to="7900,10397"/>
                <v:line id="_x0000_s3832" style="position:absolute" from="7540,11010" to="7900,11010"/>
                <v:line id="_x0000_s3833" style="position:absolute" from="7540,11521" to="7900,11521"/>
                <v:line id="_x0000_s3834" style="position:absolute" from="7540,12038" to="7900,12038"/>
                <v:line id="_x0000_s3835" style="position:absolute" from="7540,12651" to="7900,12651"/>
                <v:line id="_x0000_s3836" style="position:absolute" from="7540,11010" to="7540,12658"/>
                <v:line id="_x0000_s3837" style="position:absolute" from="6340,11525" to="7540,11525"/>
                <v:line id="_x0000_s3838" style="position:absolute" from="6340,9885" to="7540,9885"/>
              </v:group>
            </v:group>
          </v:group>
        </w:pict>
      </w:r>
    </w:p>
    <w:p w:rsidR="00836151" w:rsidRDefault="00836151" w:rsidP="00836151">
      <w:pPr>
        <w:tabs>
          <w:tab w:val="left" w:pos="1320"/>
          <w:tab w:val="left" w:pos="1440"/>
        </w:tabs>
        <w:snapToGrid w:val="0"/>
        <w:spacing w:line="460" w:lineRule="exact"/>
        <w:rPr>
          <w:rFonts w:hint="eastAsia"/>
        </w:rPr>
      </w:pPr>
    </w:p>
    <w:p w:rsidR="00836151" w:rsidRDefault="00836151" w:rsidP="00836151">
      <w:pPr>
        <w:tabs>
          <w:tab w:val="left" w:pos="1320"/>
          <w:tab w:val="left" w:pos="1440"/>
        </w:tabs>
        <w:snapToGrid w:val="0"/>
        <w:spacing w:line="460" w:lineRule="exact"/>
        <w:rPr>
          <w:rFonts w:hint="eastAsia"/>
        </w:rPr>
      </w:pPr>
    </w:p>
    <w:p w:rsidR="00836151" w:rsidRDefault="00836151" w:rsidP="00836151">
      <w:pPr>
        <w:tabs>
          <w:tab w:val="left" w:pos="1320"/>
          <w:tab w:val="left" w:pos="1440"/>
        </w:tabs>
        <w:snapToGrid w:val="0"/>
        <w:spacing w:line="460" w:lineRule="exact"/>
        <w:rPr>
          <w:rFonts w:hint="eastAsia"/>
        </w:rPr>
      </w:pPr>
    </w:p>
    <w:p w:rsidR="00836151" w:rsidRDefault="00836151" w:rsidP="00836151">
      <w:pPr>
        <w:tabs>
          <w:tab w:val="left" w:pos="1320"/>
          <w:tab w:val="left" w:pos="1440"/>
        </w:tabs>
        <w:snapToGrid w:val="0"/>
        <w:spacing w:line="460" w:lineRule="exact"/>
        <w:rPr>
          <w:rFonts w:hint="eastAsia"/>
        </w:rPr>
      </w:pPr>
      <w:r>
        <w:rPr>
          <w:noProof/>
          <w:sz w:val="20"/>
        </w:rPr>
        <w:pict>
          <v:line id="_x0000_s3847" style="position:absolute;left:0;text-align:left;z-index:251563520" from="246pt,20pt" to="294pt,20pt"/>
        </w:pict>
      </w:r>
      <w:r>
        <w:rPr>
          <w:noProof/>
          <w:sz w:val="20"/>
        </w:rPr>
        <w:pict>
          <v:line id="_x0000_s3846" style="position:absolute;left:0;text-align:left;flip:y;z-index:251562496" from="246pt,20pt" to="246pt,191.6pt"/>
        </w:pict>
      </w:r>
    </w:p>
    <w:p w:rsidR="00836151" w:rsidRDefault="00836151" w:rsidP="00836151">
      <w:pPr>
        <w:tabs>
          <w:tab w:val="left" w:pos="1320"/>
          <w:tab w:val="left" w:pos="1440"/>
        </w:tabs>
        <w:snapToGrid w:val="0"/>
        <w:spacing w:line="460" w:lineRule="exact"/>
        <w:rPr>
          <w:rFonts w:hint="eastAsia"/>
        </w:rPr>
      </w:pPr>
    </w:p>
    <w:p w:rsidR="00836151" w:rsidRDefault="00836151" w:rsidP="00836151">
      <w:pPr>
        <w:tabs>
          <w:tab w:val="left" w:pos="1320"/>
          <w:tab w:val="left" w:pos="1440"/>
        </w:tabs>
        <w:snapToGrid w:val="0"/>
        <w:spacing w:line="460" w:lineRule="exact"/>
        <w:rPr>
          <w:rFonts w:hint="eastAsia"/>
        </w:rPr>
      </w:pPr>
    </w:p>
    <w:p w:rsidR="00836151" w:rsidRDefault="00836151" w:rsidP="00836151">
      <w:pPr>
        <w:tabs>
          <w:tab w:val="left" w:pos="1320"/>
          <w:tab w:val="left" w:pos="1440"/>
        </w:tabs>
        <w:snapToGrid w:val="0"/>
        <w:spacing w:line="460" w:lineRule="exact"/>
        <w:rPr>
          <w:rFonts w:hint="eastAsia"/>
        </w:rPr>
      </w:pPr>
    </w:p>
    <w:p w:rsidR="00836151" w:rsidRDefault="00836151" w:rsidP="00836151">
      <w:pPr>
        <w:tabs>
          <w:tab w:val="left" w:pos="1320"/>
          <w:tab w:val="left" w:pos="1440"/>
        </w:tabs>
        <w:snapToGrid w:val="0"/>
        <w:spacing w:line="460" w:lineRule="exact"/>
      </w:pPr>
    </w:p>
    <w:p w:rsidR="00836151" w:rsidRDefault="00836151" w:rsidP="00836151">
      <w:pPr>
        <w:tabs>
          <w:tab w:val="left" w:pos="1320"/>
          <w:tab w:val="left" w:pos="1440"/>
        </w:tabs>
        <w:snapToGrid w:val="0"/>
        <w:spacing w:line="460" w:lineRule="exact"/>
      </w:pPr>
    </w:p>
    <w:p w:rsidR="00836151" w:rsidRDefault="00836151" w:rsidP="00836151">
      <w:pPr>
        <w:tabs>
          <w:tab w:val="left" w:pos="1320"/>
        </w:tabs>
        <w:snapToGrid w:val="0"/>
        <w:spacing w:beforeLines="50" w:afterLines="50" w:line="500" w:lineRule="exact"/>
        <w:ind w:firstLineChars="200" w:firstLine="460"/>
        <w:rPr>
          <w:rFonts w:ascii="宋体" w:hAnsi="宋体" w:hint="eastAsia"/>
          <w:spacing w:val="10"/>
        </w:rPr>
      </w:pPr>
    </w:p>
    <w:p w:rsidR="00836151" w:rsidRDefault="00836151" w:rsidP="00836151">
      <w:pPr>
        <w:tabs>
          <w:tab w:val="left" w:pos="1320"/>
        </w:tabs>
        <w:snapToGrid w:val="0"/>
        <w:spacing w:beforeLines="50" w:afterLines="50" w:line="500" w:lineRule="exact"/>
        <w:rPr>
          <w:rFonts w:ascii="宋体" w:hAnsi="宋体" w:hint="eastAsia"/>
          <w:spacing w:val="10"/>
          <w:sz w:val="28"/>
        </w:rPr>
      </w:pPr>
      <w:r>
        <w:rPr>
          <w:rFonts w:ascii="宋体" w:hAnsi="宋体"/>
          <w:noProof/>
          <w:spacing w:val="10"/>
          <w:sz w:val="20"/>
        </w:rPr>
        <w:pict>
          <v:line id="_x0000_s3845" style="position:absolute;left:0;text-align:left;z-index:251561472" from="234pt,16.6pt" to="246pt,16.6pt"/>
        </w:pict>
      </w:r>
      <w:r>
        <w:rPr>
          <w:rFonts w:ascii="宋体" w:hAnsi="宋体"/>
          <w:spacing w:val="10"/>
        </w:rPr>
        <w:br w:type="page"/>
      </w:r>
      <w:r>
        <w:rPr>
          <w:rFonts w:ascii="宋体" w:hAnsi="宋体" w:hint="eastAsia"/>
          <w:spacing w:val="10"/>
          <w:sz w:val="28"/>
        </w:rPr>
        <w:lastRenderedPageBreak/>
        <w:t>具体措施</w:t>
      </w:r>
    </w:p>
    <w:p w:rsidR="00836151" w:rsidRDefault="00836151" w:rsidP="00836151">
      <w:pPr>
        <w:tabs>
          <w:tab w:val="left" w:pos="1320"/>
        </w:tabs>
        <w:snapToGrid w:val="0"/>
        <w:spacing w:beforeLines="50" w:afterLines="50" w:line="500" w:lineRule="exact"/>
        <w:ind w:firstLineChars="200" w:firstLine="600"/>
        <w:rPr>
          <w:rFonts w:ascii="宋体" w:hAnsi="宋体" w:hint="eastAsia"/>
          <w:spacing w:val="10"/>
          <w:sz w:val="28"/>
        </w:rPr>
      </w:pPr>
      <w:r>
        <w:rPr>
          <w:rFonts w:ascii="宋体" w:hAnsi="宋体" w:hint="eastAsia"/>
          <w:spacing w:val="10"/>
          <w:sz w:val="28"/>
        </w:rPr>
        <w:t>安全工作是搞好生产的重要因素，关系到国家、企业和职工的切身利益。因此，在施工过程中，必须认真贯彻“安全第一，预防为主”的方针政策，广泛应用系统工程和事故分析方法，严格控制和防止各类伤亡事故的发生。具体措施如下：</w:t>
      </w:r>
    </w:p>
    <w:p w:rsidR="00836151" w:rsidRDefault="00836151" w:rsidP="00F838E6">
      <w:pPr>
        <w:numPr>
          <w:ilvl w:val="0"/>
          <w:numId w:val="20"/>
        </w:numPr>
        <w:tabs>
          <w:tab w:val="left" w:pos="13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加强领导，健全组织。项目经理部、施工队成立安全领导小组，设专职安全员制定严格的安全措施，定期分析解决工作中存在的问题，及时发现和排除不安全隐患。</w:t>
      </w:r>
    </w:p>
    <w:p w:rsidR="00836151" w:rsidRDefault="00836151" w:rsidP="00F838E6">
      <w:pPr>
        <w:numPr>
          <w:ilvl w:val="0"/>
          <w:numId w:val="20"/>
        </w:numPr>
        <w:tabs>
          <w:tab w:val="left" w:pos="13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教育要经常化、制度化。开工前进行系统安全教育，开工后抓好“三工”教育和定期培训。通过安全竞赛、现场安全标语、图片等宣传形式，增强全员安全生产的自觉性，时时处处注意安全，把安全生产工作真正落到实处。</w:t>
      </w:r>
    </w:p>
    <w:p w:rsidR="00836151" w:rsidRDefault="00836151" w:rsidP="00F838E6">
      <w:pPr>
        <w:numPr>
          <w:ilvl w:val="0"/>
          <w:numId w:val="20"/>
        </w:numPr>
        <w:tabs>
          <w:tab w:val="left" w:pos="13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安全监督，完善安全检查制度。各级安全生产领导小组要定期组织检查，各级安全监督人员要经常检查，发现问题及时纠正，真正把事故消灭在萌芽状态。</w:t>
      </w:r>
    </w:p>
    <w:p w:rsidR="00836151" w:rsidRDefault="00836151" w:rsidP="00F838E6">
      <w:pPr>
        <w:numPr>
          <w:ilvl w:val="0"/>
          <w:numId w:val="20"/>
        </w:numPr>
        <w:tabs>
          <w:tab w:val="left" w:pos="13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施工组织设计和工艺流程科学组织施工。严格各工序衔接，严格操作规程，严禁各种违章指挥和违章作业行为的发生。</w:t>
      </w:r>
    </w:p>
    <w:p w:rsidR="00836151" w:rsidRDefault="00836151" w:rsidP="00F838E6">
      <w:pPr>
        <w:numPr>
          <w:ilvl w:val="0"/>
          <w:numId w:val="20"/>
        </w:numPr>
        <w:tabs>
          <w:tab w:val="left" w:pos="13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施工设备和机具在使用前均必须由专职人员负责进行检查、维修、保养，确保状态良好。架子工、起重工、电工、电焊工等主要工种必须经过培训并经考核取得合格证，方可持证上岗操作，杜绝违法章作业。</w:t>
      </w:r>
    </w:p>
    <w:p w:rsidR="00836151" w:rsidRDefault="00836151" w:rsidP="00F838E6">
      <w:pPr>
        <w:numPr>
          <w:ilvl w:val="0"/>
          <w:numId w:val="20"/>
        </w:numPr>
        <w:tabs>
          <w:tab w:val="left" w:pos="13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夜间施工要有良好的照明设备，危险地段设危险标志和缓行标志，配备足够的交通值勤人员，组织好过往行人及车辆，确保人员车辆的安全。</w:t>
      </w:r>
    </w:p>
    <w:p w:rsidR="00836151" w:rsidRDefault="00836151" w:rsidP="00F838E6">
      <w:pPr>
        <w:numPr>
          <w:ilvl w:val="0"/>
          <w:numId w:val="20"/>
        </w:numPr>
        <w:tabs>
          <w:tab w:val="left" w:pos="13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加强安全防护。设置安全防护标志。桥梁作业要设立安全</w:t>
      </w:r>
      <w:r>
        <w:rPr>
          <w:rFonts w:ascii="宋体" w:hAnsi="宋体" w:hint="eastAsia"/>
          <w:spacing w:val="10"/>
          <w:sz w:val="28"/>
        </w:rPr>
        <w:lastRenderedPageBreak/>
        <w:t>栏杆、安全网，个人要戴安全帽，系好安全带，脚手架，脚手板要搭设牢固。</w:t>
      </w:r>
    </w:p>
    <w:p w:rsidR="00836151" w:rsidRDefault="00836151" w:rsidP="00F838E6">
      <w:pPr>
        <w:numPr>
          <w:ilvl w:val="0"/>
          <w:numId w:val="20"/>
        </w:numPr>
        <w:tabs>
          <w:tab w:val="left" w:pos="13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抓好现场管理，坚持文明施工，保障人身、机械和器材的安全。尤其是上公路的机动车辆限速行驶，不侵道不抢行，做到文明礼让，弯道鸣笛，严防交通的发生。</w:t>
      </w:r>
    </w:p>
    <w:p w:rsidR="00836151" w:rsidRDefault="00836151" w:rsidP="00F838E6">
      <w:pPr>
        <w:numPr>
          <w:ilvl w:val="0"/>
          <w:numId w:val="20"/>
        </w:numPr>
        <w:tabs>
          <w:tab w:val="left" w:pos="13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要安全用电，严格按有关规定安装线路及设备，用电设备都要安装地线，不合格的电工器材严禁使用。库房、油库严禁烟火，油库要安装避雷装置。</w:t>
      </w:r>
    </w:p>
    <w:p w:rsidR="00836151" w:rsidRDefault="00836151" w:rsidP="00F838E6">
      <w:pPr>
        <w:numPr>
          <w:ilvl w:val="0"/>
          <w:numId w:val="20"/>
        </w:numPr>
        <w:tabs>
          <w:tab w:val="left" w:pos="1320"/>
        </w:tabs>
        <w:snapToGrid w:val="0"/>
        <w:spacing w:beforeLines="50" w:afterLines="50" w:line="500" w:lineRule="exact"/>
        <w:ind w:left="0" w:firstLine="720"/>
        <w:rPr>
          <w:rFonts w:ascii="宋体" w:hAnsi="宋体" w:hint="eastAsia"/>
          <w:spacing w:val="10"/>
          <w:sz w:val="28"/>
        </w:rPr>
      </w:pPr>
      <w:r>
        <w:rPr>
          <w:rFonts w:ascii="宋体" w:hAnsi="宋体" w:hint="eastAsia"/>
          <w:spacing w:val="10"/>
          <w:sz w:val="28"/>
        </w:rPr>
        <w:t>加强土方工程的管理，每项工作设专人负责，发现问题及时解决。</w:t>
      </w:r>
    </w:p>
    <w:p w:rsidR="00836151" w:rsidRDefault="00836151" w:rsidP="00836151">
      <w:pPr>
        <w:tabs>
          <w:tab w:val="left" w:pos="1320"/>
        </w:tabs>
        <w:snapToGrid w:val="0"/>
        <w:spacing w:beforeLines="50" w:afterLines="50" w:line="500" w:lineRule="exact"/>
        <w:rPr>
          <w:rFonts w:ascii="宋体" w:hAnsi="宋体" w:hint="eastAsia"/>
          <w:spacing w:val="10"/>
          <w:sz w:val="28"/>
        </w:rPr>
      </w:pPr>
    </w:p>
    <w:p w:rsidR="00836151" w:rsidRDefault="00836151" w:rsidP="00836151">
      <w:pPr>
        <w:tabs>
          <w:tab w:val="left" w:pos="1320"/>
        </w:tabs>
        <w:snapToGrid w:val="0"/>
        <w:spacing w:beforeLines="50" w:afterLines="50" w:line="500" w:lineRule="exact"/>
        <w:rPr>
          <w:rFonts w:ascii="宋体" w:hAnsi="宋体" w:hint="eastAsia"/>
          <w:spacing w:val="10"/>
          <w:sz w:val="28"/>
        </w:rPr>
      </w:pPr>
    </w:p>
    <w:p w:rsidR="00836151" w:rsidRDefault="00836151" w:rsidP="00836151">
      <w:pPr>
        <w:tabs>
          <w:tab w:val="left" w:pos="1320"/>
        </w:tabs>
        <w:snapToGrid w:val="0"/>
        <w:spacing w:beforeLines="50" w:afterLines="50" w:line="500" w:lineRule="exact"/>
        <w:rPr>
          <w:rFonts w:ascii="宋体" w:hAnsi="宋体" w:hint="eastAsia"/>
          <w:spacing w:val="10"/>
          <w:sz w:val="28"/>
        </w:rPr>
      </w:pPr>
    </w:p>
    <w:p w:rsidR="00836151" w:rsidRDefault="00836151" w:rsidP="00836151">
      <w:pPr>
        <w:tabs>
          <w:tab w:val="left" w:pos="1320"/>
        </w:tabs>
        <w:snapToGrid w:val="0"/>
        <w:spacing w:beforeLines="50" w:afterLines="50" w:line="500" w:lineRule="exact"/>
        <w:rPr>
          <w:rFonts w:ascii="宋体" w:hAnsi="宋体" w:hint="eastAsia"/>
          <w:spacing w:val="10"/>
          <w:sz w:val="28"/>
        </w:rPr>
      </w:pPr>
    </w:p>
    <w:p w:rsidR="00836151" w:rsidRDefault="00836151" w:rsidP="00836151">
      <w:pPr>
        <w:tabs>
          <w:tab w:val="left" w:pos="1320"/>
        </w:tabs>
        <w:snapToGrid w:val="0"/>
        <w:spacing w:beforeLines="50" w:afterLines="50" w:line="500" w:lineRule="exact"/>
        <w:rPr>
          <w:rFonts w:ascii="宋体" w:hAnsi="宋体" w:hint="eastAsia"/>
          <w:spacing w:val="10"/>
          <w:sz w:val="28"/>
        </w:rPr>
      </w:pPr>
    </w:p>
    <w:p w:rsidR="00836151" w:rsidRDefault="00836151" w:rsidP="00836151">
      <w:pPr>
        <w:tabs>
          <w:tab w:val="left" w:pos="1320"/>
        </w:tabs>
        <w:snapToGrid w:val="0"/>
        <w:spacing w:beforeLines="50" w:afterLines="50" w:line="500" w:lineRule="exact"/>
        <w:rPr>
          <w:rFonts w:ascii="宋体" w:hAnsi="宋体" w:hint="eastAsia"/>
          <w:spacing w:val="10"/>
          <w:sz w:val="28"/>
        </w:rPr>
      </w:pPr>
    </w:p>
    <w:p w:rsidR="00836151" w:rsidRDefault="00836151" w:rsidP="00836151">
      <w:pPr>
        <w:tabs>
          <w:tab w:val="left" w:pos="1320"/>
        </w:tabs>
        <w:snapToGrid w:val="0"/>
        <w:spacing w:beforeLines="50" w:afterLines="50" w:line="500" w:lineRule="exact"/>
        <w:rPr>
          <w:rFonts w:ascii="宋体" w:hAnsi="宋体" w:hint="eastAsia"/>
          <w:spacing w:val="10"/>
          <w:sz w:val="28"/>
        </w:rPr>
      </w:pPr>
    </w:p>
    <w:p w:rsidR="00836151" w:rsidRDefault="00836151" w:rsidP="00836151">
      <w:pPr>
        <w:tabs>
          <w:tab w:val="left" w:pos="1320"/>
        </w:tabs>
        <w:snapToGrid w:val="0"/>
        <w:spacing w:beforeLines="50" w:afterLines="50" w:line="500" w:lineRule="exact"/>
        <w:rPr>
          <w:rFonts w:ascii="宋体" w:hAnsi="宋体" w:hint="eastAsia"/>
          <w:spacing w:val="10"/>
          <w:sz w:val="28"/>
        </w:rPr>
      </w:pPr>
    </w:p>
    <w:p w:rsidR="00836151" w:rsidRDefault="00836151" w:rsidP="00836151">
      <w:pPr>
        <w:tabs>
          <w:tab w:val="left" w:pos="1320"/>
        </w:tabs>
        <w:snapToGrid w:val="0"/>
        <w:spacing w:beforeLines="50" w:afterLines="50" w:line="500" w:lineRule="exact"/>
        <w:rPr>
          <w:rFonts w:ascii="宋体" w:hAnsi="宋体" w:hint="eastAsia"/>
          <w:spacing w:val="10"/>
          <w:sz w:val="28"/>
        </w:rPr>
      </w:pPr>
    </w:p>
    <w:p w:rsidR="00836151" w:rsidRDefault="00836151" w:rsidP="00836151">
      <w:pPr>
        <w:tabs>
          <w:tab w:val="left" w:pos="1320"/>
        </w:tabs>
        <w:snapToGrid w:val="0"/>
        <w:spacing w:beforeLines="50" w:afterLines="50" w:line="500" w:lineRule="exact"/>
        <w:rPr>
          <w:rFonts w:ascii="宋体" w:hAnsi="宋体" w:hint="eastAsia"/>
          <w:spacing w:val="10"/>
          <w:sz w:val="28"/>
        </w:rPr>
      </w:pPr>
    </w:p>
    <w:p w:rsidR="00836151" w:rsidRDefault="00836151" w:rsidP="00836151">
      <w:pPr>
        <w:tabs>
          <w:tab w:val="left" w:pos="1320"/>
        </w:tabs>
        <w:snapToGrid w:val="0"/>
        <w:spacing w:beforeLines="50" w:afterLines="50" w:line="500" w:lineRule="exact"/>
        <w:rPr>
          <w:rFonts w:ascii="宋体" w:hAnsi="宋体" w:hint="eastAsia"/>
          <w:spacing w:val="10"/>
          <w:sz w:val="28"/>
        </w:rPr>
      </w:pPr>
    </w:p>
    <w:p w:rsidR="00836151" w:rsidRDefault="00836151" w:rsidP="00836151">
      <w:pPr>
        <w:pStyle w:val="ab"/>
        <w:snapToGrid w:val="0"/>
        <w:spacing w:beforeLines="50" w:afterLines="50" w:line="500" w:lineRule="exact"/>
        <w:ind w:left="980"/>
        <w:jc w:val="center"/>
        <w:rPr>
          <w:b/>
          <w:bCs/>
          <w:sz w:val="28"/>
        </w:rPr>
      </w:pPr>
    </w:p>
    <w:p w:rsidR="00836151" w:rsidRDefault="00836151" w:rsidP="00836151">
      <w:pPr>
        <w:pStyle w:val="ab"/>
        <w:snapToGrid w:val="0"/>
        <w:spacing w:beforeLines="50" w:afterLines="50" w:line="500" w:lineRule="exact"/>
        <w:ind w:left="980"/>
        <w:jc w:val="center"/>
        <w:rPr>
          <w:b/>
          <w:bCs/>
          <w:sz w:val="28"/>
        </w:rPr>
      </w:pPr>
    </w:p>
    <w:p w:rsidR="00836151" w:rsidRDefault="00836151" w:rsidP="00836151">
      <w:pPr>
        <w:pStyle w:val="ab"/>
        <w:snapToGrid w:val="0"/>
        <w:spacing w:beforeLines="50" w:afterLines="50" w:line="500" w:lineRule="exact"/>
        <w:ind w:left="980"/>
        <w:jc w:val="center"/>
        <w:rPr>
          <w:rFonts w:hint="eastAsia"/>
          <w:b/>
          <w:bCs/>
          <w:sz w:val="28"/>
        </w:rPr>
      </w:pPr>
      <w:r>
        <w:rPr>
          <w:rFonts w:hint="eastAsia"/>
          <w:b/>
          <w:bCs/>
          <w:sz w:val="28"/>
        </w:rPr>
        <w:lastRenderedPageBreak/>
        <w:t>第十五章、环境保护措施</w:t>
      </w:r>
    </w:p>
    <w:p w:rsidR="00836151" w:rsidRDefault="00836151" w:rsidP="00836151">
      <w:pPr>
        <w:spacing w:line="560" w:lineRule="exact"/>
        <w:ind w:firstLineChars="200" w:firstLine="562"/>
        <w:rPr>
          <w:b/>
          <w:bCs/>
          <w:sz w:val="28"/>
        </w:rPr>
      </w:pPr>
      <w:r>
        <w:rPr>
          <w:rFonts w:hint="eastAsia"/>
          <w:b/>
          <w:bCs/>
          <w:sz w:val="28"/>
        </w:rPr>
        <w:t>环境保护方案</w:t>
      </w:r>
    </w:p>
    <w:p w:rsidR="00836151" w:rsidRDefault="00836151" w:rsidP="00836151">
      <w:pPr>
        <w:spacing w:line="560" w:lineRule="exact"/>
        <w:ind w:firstLineChars="200" w:firstLine="560"/>
        <w:rPr>
          <w:rFonts w:hint="eastAsia"/>
          <w:sz w:val="28"/>
        </w:rPr>
      </w:pPr>
      <w:r>
        <w:rPr>
          <w:rFonts w:hint="eastAsia"/>
          <w:sz w:val="28"/>
        </w:rPr>
        <w:t>环境保护是我国的一项基本国策，本承包人将与当地政府和环保部门联合协作，控制施工污染，减少污水、空气粉尘及噪音污染，严格控制水土流失，扎扎实实抓好环境保护工作。</w:t>
      </w:r>
    </w:p>
    <w:p w:rsidR="00836151" w:rsidRDefault="00836151" w:rsidP="00836151">
      <w:pPr>
        <w:spacing w:line="560" w:lineRule="exact"/>
        <w:ind w:firstLineChars="200" w:firstLine="560"/>
        <w:rPr>
          <w:sz w:val="28"/>
        </w:rPr>
      </w:pPr>
      <w:r>
        <w:rPr>
          <w:sz w:val="28"/>
        </w:rPr>
        <w:t>(</w:t>
      </w:r>
      <w:r>
        <w:rPr>
          <w:rFonts w:hint="eastAsia"/>
          <w:sz w:val="28"/>
        </w:rPr>
        <w:t>一</w:t>
      </w:r>
      <w:r>
        <w:rPr>
          <w:sz w:val="28"/>
        </w:rPr>
        <w:t>)</w:t>
      </w:r>
      <w:r>
        <w:rPr>
          <w:rFonts w:hint="eastAsia"/>
          <w:sz w:val="28"/>
        </w:rPr>
        <w:t>、成立以项目经理任组长的环境保护领导小组，配备一定数量的环保设施和技术人员，认真学习环保知识，共同搞好环保工作。</w:t>
      </w:r>
    </w:p>
    <w:p w:rsidR="00836151" w:rsidRDefault="00836151" w:rsidP="00836151">
      <w:pPr>
        <w:spacing w:line="560" w:lineRule="exact"/>
        <w:ind w:firstLineChars="200" w:firstLine="560"/>
        <w:rPr>
          <w:sz w:val="28"/>
        </w:rPr>
      </w:pPr>
      <w:r>
        <w:rPr>
          <w:sz w:val="28"/>
        </w:rPr>
        <w:t>(</w:t>
      </w:r>
      <w:r>
        <w:rPr>
          <w:rFonts w:hint="eastAsia"/>
          <w:sz w:val="28"/>
        </w:rPr>
        <w:t>二</w:t>
      </w:r>
      <w:r>
        <w:rPr>
          <w:sz w:val="28"/>
        </w:rPr>
        <w:t>)</w:t>
      </w:r>
      <w:r>
        <w:rPr>
          <w:rFonts w:hint="eastAsia"/>
          <w:sz w:val="28"/>
        </w:rPr>
        <w:t>、采用各种有效措施，对容易引起环境污染的各种渠道严格控制。</w:t>
      </w:r>
    </w:p>
    <w:p w:rsidR="00836151" w:rsidRDefault="00836151" w:rsidP="00836151">
      <w:pPr>
        <w:spacing w:line="560" w:lineRule="exact"/>
        <w:ind w:firstLineChars="200" w:firstLine="560"/>
        <w:rPr>
          <w:sz w:val="28"/>
        </w:rPr>
      </w:pPr>
      <w:r>
        <w:rPr>
          <w:sz w:val="28"/>
        </w:rPr>
        <w:t>(</w:t>
      </w:r>
      <w:r>
        <w:rPr>
          <w:rFonts w:hint="eastAsia"/>
          <w:sz w:val="28"/>
        </w:rPr>
        <w:t>三</w:t>
      </w:r>
      <w:r>
        <w:rPr>
          <w:sz w:val="28"/>
        </w:rPr>
        <w:t>)</w:t>
      </w:r>
      <w:r>
        <w:rPr>
          <w:rFonts w:hint="eastAsia"/>
          <w:sz w:val="28"/>
        </w:rPr>
        <w:t>、聘请环保专家现场指导，与当地环保部门签订联合开展环保工作协议。</w:t>
      </w:r>
    </w:p>
    <w:p w:rsidR="00836151" w:rsidRDefault="00836151" w:rsidP="00836151">
      <w:pPr>
        <w:snapToGrid w:val="0"/>
        <w:spacing w:beforeLines="50" w:afterLines="50" w:line="500" w:lineRule="exact"/>
        <w:ind w:firstLineChars="200" w:firstLine="562"/>
        <w:rPr>
          <w:rFonts w:hint="eastAsia"/>
          <w:b/>
          <w:bCs/>
          <w:sz w:val="28"/>
        </w:rPr>
      </w:pPr>
      <w:r>
        <w:rPr>
          <w:rFonts w:hint="eastAsia"/>
          <w:b/>
          <w:bCs/>
          <w:sz w:val="28"/>
        </w:rPr>
        <w:t>环境保护措施</w:t>
      </w:r>
    </w:p>
    <w:p w:rsidR="00836151" w:rsidRDefault="00836151" w:rsidP="00836151">
      <w:pPr>
        <w:snapToGrid w:val="0"/>
        <w:spacing w:beforeLines="50" w:afterLines="50" w:line="500" w:lineRule="exact"/>
        <w:ind w:firstLineChars="257" w:firstLine="720"/>
        <w:rPr>
          <w:rFonts w:hint="eastAsia"/>
          <w:sz w:val="28"/>
        </w:rPr>
      </w:pPr>
      <w:r>
        <w:rPr>
          <w:rFonts w:hint="eastAsia"/>
          <w:sz w:val="28"/>
        </w:rPr>
        <w:t>环境保护严格按技术规范</w:t>
      </w:r>
      <w:r>
        <w:rPr>
          <w:rFonts w:hint="eastAsia"/>
          <w:sz w:val="28"/>
        </w:rPr>
        <w:t>102.19</w:t>
      </w:r>
      <w:r>
        <w:rPr>
          <w:rFonts w:hint="eastAsia"/>
          <w:sz w:val="28"/>
        </w:rPr>
        <w:t>条和</w:t>
      </w:r>
      <w:r>
        <w:rPr>
          <w:rFonts w:hint="eastAsia"/>
          <w:sz w:val="28"/>
        </w:rPr>
        <w:t>902</w:t>
      </w:r>
      <w:r>
        <w:rPr>
          <w:rFonts w:hint="eastAsia"/>
          <w:sz w:val="28"/>
        </w:rPr>
        <w:t>条的要求办理，符合国家环境保护部门制定的法令规定。采取有效措施预防和消除施工造成的环境污染。做好扬尘、排污、噪声、材料漏失等对周围居民和环境的污染工作，采取有效措施预防和消除施工造成的环境污染。</w:t>
      </w:r>
    </w:p>
    <w:p w:rsidR="00836151" w:rsidRDefault="00836151" w:rsidP="00836151">
      <w:pPr>
        <w:spacing w:line="520" w:lineRule="exact"/>
        <w:ind w:firstLineChars="200" w:firstLine="560"/>
        <w:rPr>
          <w:sz w:val="28"/>
        </w:rPr>
      </w:pPr>
      <w:r>
        <w:rPr>
          <w:rFonts w:hint="eastAsia"/>
          <w:sz w:val="28"/>
        </w:rPr>
        <w:t>1</w:t>
      </w:r>
      <w:r>
        <w:rPr>
          <w:rFonts w:hint="eastAsia"/>
          <w:sz w:val="28"/>
        </w:rPr>
        <w:t>、水土及生态环境的保护措施</w:t>
      </w:r>
    </w:p>
    <w:p w:rsidR="00836151" w:rsidRDefault="00836151" w:rsidP="00836151">
      <w:pPr>
        <w:spacing w:line="520" w:lineRule="exact"/>
        <w:ind w:firstLineChars="200" w:firstLine="560"/>
        <w:rPr>
          <w:sz w:val="28"/>
        </w:rPr>
      </w:pPr>
      <w:r>
        <w:rPr>
          <w:rFonts w:hint="eastAsia"/>
          <w:sz w:val="28"/>
        </w:rPr>
        <w:t>（</w:t>
      </w:r>
      <w:r>
        <w:rPr>
          <w:sz w:val="28"/>
        </w:rPr>
        <w:t>1</w:t>
      </w:r>
      <w:r>
        <w:rPr>
          <w:rFonts w:hint="eastAsia"/>
          <w:sz w:val="28"/>
        </w:rPr>
        <w:t>）、对树木、植被及地下水资源的保护是施工中的环保重点。对合同规定的施工界限内、外的植物、树木等尽力维持原状；砍除树木和其它经济植物时，应事先征得所有者和业主的批示同意，严禁超范围砍伐。</w:t>
      </w:r>
    </w:p>
    <w:p w:rsidR="00836151" w:rsidRDefault="00836151" w:rsidP="00836151">
      <w:pPr>
        <w:spacing w:line="520" w:lineRule="exact"/>
        <w:ind w:firstLineChars="200" w:firstLine="560"/>
        <w:rPr>
          <w:sz w:val="28"/>
        </w:rPr>
      </w:pPr>
      <w:r>
        <w:rPr>
          <w:rFonts w:hint="eastAsia"/>
          <w:sz w:val="28"/>
        </w:rPr>
        <w:t>（</w:t>
      </w:r>
      <w:r>
        <w:rPr>
          <w:sz w:val="28"/>
        </w:rPr>
        <w:t>2</w:t>
      </w:r>
      <w:r>
        <w:rPr>
          <w:rFonts w:hint="eastAsia"/>
          <w:sz w:val="28"/>
        </w:rPr>
        <w:t>）、临时用地范围内的耕地采取措施进行复耕。</w:t>
      </w:r>
    </w:p>
    <w:p w:rsidR="00836151" w:rsidRDefault="00836151" w:rsidP="00836151">
      <w:pPr>
        <w:spacing w:line="520" w:lineRule="exact"/>
        <w:ind w:firstLineChars="200" w:firstLine="560"/>
        <w:rPr>
          <w:sz w:val="28"/>
        </w:rPr>
      </w:pPr>
      <w:r>
        <w:rPr>
          <w:rFonts w:hint="eastAsia"/>
          <w:sz w:val="28"/>
        </w:rPr>
        <w:t>（</w:t>
      </w:r>
      <w:r>
        <w:rPr>
          <w:rFonts w:hint="eastAsia"/>
          <w:sz w:val="28"/>
        </w:rPr>
        <w:t>3</w:t>
      </w:r>
      <w:r>
        <w:rPr>
          <w:rFonts w:hint="eastAsia"/>
          <w:sz w:val="28"/>
        </w:rPr>
        <w:t>）、对路基工程的弃土场，将土平整稳定造田，不向河流和设计范围外的场地弃土。</w:t>
      </w:r>
    </w:p>
    <w:p w:rsidR="00836151" w:rsidRDefault="00836151" w:rsidP="00836151">
      <w:pPr>
        <w:spacing w:line="520" w:lineRule="exact"/>
        <w:ind w:firstLineChars="200" w:firstLine="560"/>
        <w:rPr>
          <w:sz w:val="28"/>
        </w:rPr>
      </w:pPr>
      <w:r>
        <w:rPr>
          <w:rFonts w:hint="eastAsia"/>
          <w:sz w:val="28"/>
        </w:rPr>
        <w:t>（</w:t>
      </w:r>
      <w:r>
        <w:rPr>
          <w:sz w:val="28"/>
        </w:rPr>
        <w:t>4</w:t>
      </w:r>
      <w:r>
        <w:rPr>
          <w:rFonts w:hint="eastAsia"/>
          <w:sz w:val="28"/>
        </w:rPr>
        <w:t>）、营造良好环境。在施工现场和生活区设置足够的临时卫生设施，经常进行卫生清理，同时在生活区周围种植花草、树木，美化生活环境。</w:t>
      </w:r>
    </w:p>
    <w:p w:rsidR="00836151" w:rsidRDefault="00836151" w:rsidP="00836151">
      <w:pPr>
        <w:spacing w:line="520" w:lineRule="exact"/>
        <w:ind w:firstLineChars="200" w:firstLine="560"/>
        <w:rPr>
          <w:sz w:val="28"/>
        </w:rPr>
      </w:pPr>
      <w:r>
        <w:rPr>
          <w:rFonts w:hint="eastAsia"/>
          <w:sz w:val="28"/>
        </w:rPr>
        <w:t>（</w:t>
      </w:r>
      <w:r>
        <w:rPr>
          <w:sz w:val="28"/>
        </w:rPr>
        <w:t>5</w:t>
      </w:r>
      <w:r>
        <w:rPr>
          <w:rFonts w:hint="eastAsia"/>
          <w:sz w:val="28"/>
        </w:rPr>
        <w:t>）、及早施工防护工程、排水工程和裸露地表的植被覆盖，防止水</w:t>
      </w:r>
      <w:r>
        <w:rPr>
          <w:rFonts w:hint="eastAsia"/>
          <w:sz w:val="28"/>
        </w:rPr>
        <w:lastRenderedPageBreak/>
        <w:t>土流失。</w:t>
      </w:r>
    </w:p>
    <w:p w:rsidR="00836151" w:rsidRDefault="00836151" w:rsidP="00836151">
      <w:pPr>
        <w:spacing w:line="520" w:lineRule="exact"/>
        <w:ind w:firstLineChars="200" w:firstLine="560"/>
        <w:rPr>
          <w:sz w:val="28"/>
        </w:rPr>
      </w:pPr>
      <w:r>
        <w:rPr>
          <w:rFonts w:hint="eastAsia"/>
          <w:sz w:val="28"/>
        </w:rPr>
        <w:t>（</w:t>
      </w:r>
      <w:r>
        <w:rPr>
          <w:sz w:val="28"/>
        </w:rPr>
        <w:t>6</w:t>
      </w:r>
      <w:r>
        <w:rPr>
          <w:rFonts w:hint="eastAsia"/>
          <w:sz w:val="28"/>
        </w:rPr>
        <w:t>）、工程完工后，及时进行现场彻底清理，并按设计要求采用植被覆盖或其它处理措施。</w:t>
      </w:r>
    </w:p>
    <w:p w:rsidR="00836151" w:rsidRDefault="00836151" w:rsidP="00836151">
      <w:pPr>
        <w:spacing w:line="520" w:lineRule="exact"/>
        <w:ind w:firstLineChars="200" w:firstLine="560"/>
        <w:rPr>
          <w:sz w:val="28"/>
        </w:rPr>
      </w:pPr>
      <w:r>
        <w:rPr>
          <w:rFonts w:hint="eastAsia"/>
          <w:sz w:val="28"/>
        </w:rPr>
        <w:t>（</w:t>
      </w:r>
      <w:r>
        <w:rPr>
          <w:rFonts w:hint="eastAsia"/>
          <w:sz w:val="28"/>
        </w:rPr>
        <w:t>7</w:t>
      </w:r>
      <w:r>
        <w:rPr>
          <w:rFonts w:hint="eastAsia"/>
          <w:sz w:val="28"/>
        </w:rPr>
        <w:t>）、对有害物质</w:t>
      </w:r>
      <w:r>
        <w:rPr>
          <w:sz w:val="28"/>
        </w:rPr>
        <w:t>(</w:t>
      </w:r>
      <w:r>
        <w:rPr>
          <w:rFonts w:hint="eastAsia"/>
          <w:sz w:val="28"/>
        </w:rPr>
        <w:t>如燃料、废料、垃圾等</w:t>
      </w:r>
      <w:r>
        <w:rPr>
          <w:sz w:val="28"/>
        </w:rPr>
        <w:t>)</w:t>
      </w:r>
      <w:r>
        <w:rPr>
          <w:rFonts w:hint="eastAsia"/>
          <w:sz w:val="28"/>
        </w:rPr>
        <w:t>要通过焚烧或其它措施处理后运至监理工程师指定地点进行掩埋，防止对动、植物造成损害。</w:t>
      </w:r>
    </w:p>
    <w:p w:rsidR="00836151" w:rsidRDefault="00836151" w:rsidP="00836151">
      <w:pPr>
        <w:snapToGrid w:val="0"/>
        <w:spacing w:beforeLines="50" w:afterLines="50" w:line="500" w:lineRule="exact"/>
        <w:ind w:firstLineChars="171" w:firstLine="479"/>
        <w:rPr>
          <w:rFonts w:hint="eastAsia"/>
          <w:sz w:val="28"/>
        </w:rPr>
      </w:pPr>
      <w:r>
        <w:rPr>
          <w:rFonts w:hint="eastAsia"/>
          <w:sz w:val="28"/>
        </w:rPr>
        <w:t>2</w:t>
      </w:r>
      <w:r>
        <w:rPr>
          <w:rFonts w:hint="eastAsia"/>
          <w:sz w:val="28"/>
        </w:rPr>
        <w:t>、控制降尘</w:t>
      </w:r>
    </w:p>
    <w:p w:rsidR="00836151" w:rsidRDefault="00836151" w:rsidP="00836151">
      <w:pPr>
        <w:snapToGrid w:val="0"/>
        <w:spacing w:beforeLines="50" w:afterLines="50" w:line="500" w:lineRule="exact"/>
        <w:ind w:firstLineChars="200" w:firstLine="560"/>
        <w:rPr>
          <w:rFonts w:hint="eastAsia"/>
          <w:sz w:val="28"/>
        </w:rPr>
      </w:pPr>
      <w:r>
        <w:rPr>
          <w:rFonts w:hint="eastAsia"/>
          <w:sz w:val="28"/>
        </w:rPr>
        <w:t>（</w:t>
      </w:r>
      <w:r>
        <w:rPr>
          <w:rFonts w:hint="eastAsia"/>
          <w:sz w:val="28"/>
        </w:rPr>
        <w:t>1</w:t>
      </w:r>
      <w:r>
        <w:rPr>
          <w:rFonts w:hint="eastAsia"/>
          <w:sz w:val="28"/>
        </w:rPr>
        <w:t>）、提供</w:t>
      </w:r>
      <w:r>
        <w:rPr>
          <w:rFonts w:hint="eastAsia"/>
          <w:sz w:val="28"/>
        </w:rPr>
        <w:t>2</w:t>
      </w:r>
      <w:r>
        <w:rPr>
          <w:rFonts w:hint="eastAsia"/>
          <w:sz w:val="28"/>
        </w:rPr>
        <w:t>台水车，定时在便道等产生扬尘的地方洒水，保持便道湿润，使产生的降尘、空气污染减至最低程度。</w:t>
      </w:r>
    </w:p>
    <w:p w:rsidR="00836151" w:rsidRDefault="00836151" w:rsidP="00836151">
      <w:pPr>
        <w:snapToGrid w:val="0"/>
        <w:spacing w:beforeLines="50" w:afterLines="50" w:line="500" w:lineRule="exact"/>
        <w:ind w:firstLineChars="200" w:firstLine="560"/>
        <w:rPr>
          <w:rFonts w:hint="eastAsia"/>
          <w:sz w:val="28"/>
        </w:rPr>
      </w:pPr>
      <w:r>
        <w:rPr>
          <w:rFonts w:hint="eastAsia"/>
          <w:sz w:val="28"/>
        </w:rPr>
        <w:t>（</w:t>
      </w:r>
      <w:r>
        <w:rPr>
          <w:rFonts w:hint="eastAsia"/>
          <w:sz w:val="28"/>
        </w:rPr>
        <w:t>2</w:t>
      </w:r>
      <w:r>
        <w:rPr>
          <w:rFonts w:hint="eastAsia"/>
          <w:sz w:val="28"/>
        </w:rPr>
        <w:t>）帆布</w:t>
      </w:r>
      <w:r>
        <w:rPr>
          <w:rFonts w:hint="eastAsia"/>
          <w:sz w:val="28"/>
        </w:rPr>
        <w:t>50</w:t>
      </w:r>
      <w:r>
        <w:rPr>
          <w:rFonts w:hint="eastAsia"/>
          <w:sz w:val="28"/>
        </w:rPr>
        <w:t>块，运输石灰、粉煤灰等车辆要加盖帆布，堆放时适当遮盖或洒水。</w:t>
      </w:r>
    </w:p>
    <w:p w:rsidR="00836151" w:rsidRDefault="00836151" w:rsidP="00836151">
      <w:pPr>
        <w:tabs>
          <w:tab w:val="left" w:pos="1200"/>
        </w:tabs>
        <w:snapToGrid w:val="0"/>
        <w:spacing w:beforeLines="50" w:afterLines="50" w:line="520" w:lineRule="exact"/>
        <w:ind w:leftChars="-1" w:left="-2" w:firstLineChars="172" w:firstLine="482"/>
        <w:rPr>
          <w:rFonts w:hint="eastAsia"/>
          <w:sz w:val="28"/>
        </w:rPr>
      </w:pPr>
      <w:r>
        <w:rPr>
          <w:rFonts w:hint="eastAsia"/>
          <w:sz w:val="28"/>
        </w:rPr>
        <w:t>3</w:t>
      </w:r>
      <w:r>
        <w:rPr>
          <w:rFonts w:hint="eastAsia"/>
          <w:sz w:val="28"/>
        </w:rPr>
        <w:t>、控制水环境</w:t>
      </w:r>
    </w:p>
    <w:p w:rsidR="00836151" w:rsidRDefault="00836151" w:rsidP="00836151">
      <w:pPr>
        <w:spacing w:before="50" w:after="50" w:line="520" w:lineRule="exact"/>
        <w:ind w:firstLineChars="200" w:firstLine="560"/>
        <w:rPr>
          <w:sz w:val="28"/>
        </w:rPr>
      </w:pPr>
      <w:r>
        <w:rPr>
          <w:rFonts w:hint="eastAsia"/>
          <w:sz w:val="28"/>
        </w:rPr>
        <w:t>（</w:t>
      </w:r>
      <w:r>
        <w:rPr>
          <w:sz w:val="28"/>
        </w:rPr>
        <w:t>1</w:t>
      </w:r>
      <w:r>
        <w:rPr>
          <w:rFonts w:hint="eastAsia"/>
          <w:sz w:val="28"/>
        </w:rPr>
        <w:t>）、生活污水按设计分别采用二级生化设施或化粪池处理。</w:t>
      </w:r>
    </w:p>
    <w:p w:rsidR="00836151" w:rsidRDefault="00836151" w:rsidP="00836151">
      <w:pPr>
        <w:spacing w:before="50" w:after="50" w:line="520" w:lineRule="exact"/>
        <w:ind w:firstLineChars="200" w:firstLine="560"/>
        <w:rPr>
          <w:sz w:val="28"/>
        </w:rPr>
      </w:pPr>
      <w:r>
        <w:rPr>
          <w:rFonts w:hint="eastAsia"/>
          <w:sz w:val="28"/>
        </w:rPr>
        <w:t>（</w:t>
      </w:r>
      <w:r>
        <w:rPr>
          <w:sz w:val="28"/>
        </w:rPr>
        <w:t>2</w:t>
      </w:r>
      <w:r>
        <w:rPr>
          <w:rFonts w:hint="eastAsia"/>
          <w:sz w:val="28"/>
        </w:rPr>
        <w:t>）、施工机械的废油废水，采取有效措施加以处理，不超标排放，造成河流和水源污染。</w:t>
      </w:r>
    </w:p>
    <w:p w:rsidR="00836151" w:rsidRDefault="00836151" w:rsidP="00836151">
      <w:pPr>
        <w:spacing w:before="50" w:after="50" w:line="520" w:lineRule="exact"/>
        <w:ind w:firstLineChars="200" w:firstLine="560"/>
        <w:rPr>
          <w:sz w:val="28"/>
        </w:rPr>
      </w:pPr>
      <w:r>
        <w:rPr>
          <w:rFonts w:hint="eastAsia"/>
          <w:sz w:val="28"/>
        </w:rPr>
        <w:t>（</w:t>
      </w:r>
      <w:r>
        <w:rPr>
          <w:sz w:val="28"/>
        </w:rPr>
        <w:t>3</w:t>
      </w:r>
      <w:r>
        <w:rPr>
          <w:rFonts w:hint="eastAsia"/>
          <w:sz w:val="28"/>
        </w:rPr>
        <w:t>）、来自生活区、办公区和施工区的污水，必须严格净化处理，并经检验符合环保标准后，方可排入水中。</w:t>
      </w:r>
    </w:p>
    <w:p w:rsidR="00836151" w:rsidRDefault="00836151" w:rsidP="00836151">
      <w:pPr>
        <w:spacing w:before="50" w:after="50" w:line="520" w:lineRule="exact"/>
        <w:ind w:firstLineChars="200" w:firstLine="560"/>
        <w:rPr>
          <w:sz w:val="28"/>
        </w:rPr>
      </w:pPr>
      <w:r>
        <w:rPr>
          <w:rFonts w:hint="eastAsia"/>
          <w:sz w:val="28"/>
        </w:rPr>
        <w:t>（</w:t>
      </w:r>
      <w:r>
        <w:rPr>
          <w:sz w:val="28"/>
        </w:rPr>
        <w:t>4</w:t>
      </w:r>
      <w:r>
        <w:rPr>
          <w:rFonts w:hint="eastAsia"/>
          <w:sz w:val="28"/>
        </w:rPr>
        <w:t>）、靠近生活水源的施工，用沟壕或堤坝同生活水源隔开，并避免污染生活水源。对于钻孔施工中排放出的泥浆、清洗拌合设备及工具的水泥浆、油垢等在排放前，本投标人将采取过滤、沉淀妥善处理，不污染环境和影响附近居民生活。</w:t>
      </w:r>
    </w:p>
    <w:p w:rsidR="00836151" w:rsidRDefault="00836151" w:rsidP="00836151">
      <w:pPr>
        <w:spacing w:before="50" w:after="50" w:line="520" w:lineRule="exact"/>
        <w:ind w:firstLineChars="200" w:firstLine="560"/>
        <w:rPr>
          <w:sz w:val="28"/>
        </w:rPr>
      </w:pPr>
      <w:r>
        <w:rPr>
          <w:rFonts w:hint="eastAsia"/>
          <w:sz w:val="28"/>
        </w:rPr>
        <w:t>（</w:t>
      </w:r>
      <w:r>
        <w:rPr>
          <w:sz w:val="28"/>
        </w:rPr>
        <w:t>5</w:t>
      </w:r>
      <w:r>
        <w:rPr>
          <w:rFonts w:hint="eastAsia"/>
          <w:sz w:val="28"/>
        </w:rPr>
        <w:t>）、冲洗骨料的水或施工废水，经过过滤、沉淀或其它方法处理后才允许排入河道。</w:t>
      </w:r>
    </w:p>
    <w:p w:rsidR="00836151" w:rsidRDefault="00836151" w:rsidP="00836151">
      <w:pPr>
        <w:tabs>
          <w:tab w:val="left" w:pos="1200"/>
        </w:tabs>
        <w:snapToGrid w:val="0"/>
        <w:spacing w:beforeLines="50" w:afterLines="50" w:line="520" w:lineRule="exact"/>
        <w:ind w:firstLineChars="200" w:firstLine="560"/>
        <w:rPr>
          <w:rFonts w:hint="eastAsia"/>
          <w:sz w:val="28"/>
        </w:rPr>
      </w:pPr>
      <w:r>
        <w:rPr>
          <w:rFonts w:hint="eastAsia"/>
          <w:sz w:val="28"/>
        </w:rPr>
        <w:t>（</w:t>
      </w:r>
      <w:r>
        <w:rPr>
          <w:rFonts w:hint="eastAsia"/>
          <w:sz w:val="28"/>
        </w:rPr>
        <w:t>6</w:t>
      </w:r>
      <w:r>
        <w:rPr>
          <w:rFonts w:hint="eastAsia"/>
          <w:sz w:val="28"/>
        </w:rPr>
        <w:t>）、施工灌溉水渠要保证排灌溉的畅通。</w:t>
      </w:r>
    </w:p>
    <w:p w:rsidR="00836151" w:rsidRDefault="00836151" w:rsidP="00836151">
      <w:pPr>
        <w:tabs>
          <w:tab w:val="left" w:pos="1200"/>
        </w:tabs>
        <w:snapToGrid w:val="0"/>
        <w:spacing w:beforeLines="50" w:afterLines="50" w:line="520" w:lineRule="exact"/>
        <w:ind w:left="560"/>
        <w:rPr>
          <w:rFonts w:hint="eastAsia"/>
          <w:sz w:val="28"/>
        </w:rPr>
      </w:pPr>
      <w:r>
        <w:rPr>
          <w:rFonts w:hint="eastAsia"/>
          <w:sz w:val="28"/>
        </w:rPr>
        <w:t>4</w:t>
      </w:r>
      <w:r>
        <w:rPr>
          <w:rFonts w:hint="eastAsia"/>
          <w:sz w:val="28"/>
        </w:rPr>
        <w:t>．控制噪音污染</w:t>
      </w:r>
    </w:p>
    <w:p w:rsidR="00836151" w:rsidRDefault="00836151" w:rsidP="00836151">
      <w:pPr>
        <w:spacing w:before="50" w:after="50" w:line="520" w:lineRule="exact"/>
        <w:ind w:firstLineChars="200" w:firstLine="560"/>
        <w:rPr>
          <w:sz w:val="28"/>
        </w:rPr>
      </w:pPr>
      <w:r>
        <w:rPr>
          <w:rFonts w:hint="eastAsia"/>
          <w:sz w:val="28"/>
        </w:rPr>
        <w:lastRenderedPageBreak/>
        <w:t>（</w:t>
      </w:r>
      <w:r>
        <w:rPr>
          <w:rFonts w:hint="eastAsia"/>
          <w:sz w:val="28"/>
        </w:rPr>
        <w:t>1</w:t>
      </w:r>
      <w:r>
        <w:rPr>
          <w:rFonts w:hint="eastAsia"/>
          <w:sz w:val="28"/>
        </w:rPr>
        <w:t>）、对使用的工程机械和运输车辆安装消声器并加强维修保养，降低噪音。</w:t>
      </w:r>
    </w:p>
    <w:p w:rsidR="00836151" w:rsidRDefault="00836151" w:rsidP="00836151">
      <w:pPr>
        <w:spacing w:before="50" w:after="50" w:line="520" w:lineRule="exact"/>
        <w:ind w:firstLineChars="200" w:firstLine="560"/>
        <w:rPr>
          <w:sz w:val="28"/>
        </w:rPr>
      </w:pPr>
      <w:r>
        <w:rPr>
          <w:rFonts w:hint="eastAsia"/>
          <w:sz w:val="28"/>
        </w:rPr>
        <w:t>（</w:t>
      </w:r>
      <w:r>
        <w:rPr>
          <w:rFonts w:hint="eastAsia"/>
          <w:sz w:val="28"/>
        </w:rPr>
        <w:t>2</w:t>
      </w:r>
      <w:r>
        <w:rPr>
          <w:rFonts w:hint="eastAsia"/>
          <w:sz w:val="28"/>
        </w:rPr>
        <w:t>）、机械车辆途经居住场所时应减速慢行，不呜喇叭。</w:t>
      </w:r>
    </w:p>
    <w:p w:rsidR="00836151" w:rsidRDefault="00836151" w:rsidP="00836151">
      <w:pPr>
        <w:spacing w:before="50" w:after="50" w:line="520" w:lineRule="exact"/>
        <w:ind w:firstLineChars="200" w:firstLine="560"/>
        <w:rPr>
          <w:sz w:val="28"/>
        </w:rPr>
      </w:pPr>
      <w:r>
        <w:rPr>
          <w:rFonts w:hint="eastAsia"/>
          <w:sz w:val="28"/>
        </w:rPr>
        <w:t>（</w:t>
      </w:r>
      <w:r>
        <w:rPr>
          <w:rFonts w:hint="eastAsia"/>
          <w:sz w:val="28"/>
        </w:rPr>
        <w:t>3</w:t>
      </w:r>
      <w:r>
        <w:rPr>
          <w:rFonts w:hint="eastAsia"/>
          <w:sz w:val="28"/>
        </w:rPr>
        <w:t>）、在比较固定的机械设备附近，修建临时隔音屏障，减少噪音传播。</w:t>
      </w:r>
    </w:p>
    <w:p w:rsidR="00836151" w:rsidRDefault="00836151" w:rsidP="00836151">
      <w:pPr>
        <w:spacing w:before="50" w:after="50" w:line="520" w:lineRule="exact"/>
        <w:ind w:firstLineChars="200" w:firstLine="560"/>
        <w:rPr>
          <w:sz w:val="28"/>
        </w:rPr>
      </w:pPr>
      <w:r>
        <w:rPr>
          <w:rFonts w:hint="eastAsia"/>
          <w:sz w:val="28"/>
        </w:rPr>
        <w:t>（</w:t>
      </w:r>
      <w:r>
        <w:rPr>
          <w:sz w:val="28"/>
        </w:rPr>
        <w:t>4</w:t>
      </w:r>
      <w:r>
        <w:rPr>
          <w:rFonts w:hint="eastAsia"/>
          <w:sz w:val="28"/>
        </w:rPr>
        <w:t>）、合理安排施工作业时间，尽量降低夜间车辆出入频率，夜间施工不得安排噪音很大的机械。</w:t>
      </w:r>
    </w:p>
    <w:p w:rsidR="00836151" w:rsidRDefault="00836151" w:rsidP="00836151">
      <w:pPr>
        <w:spacing w:before="50" w:after="50" w:line="520" w:lineRule="exact"/>
        <w:ind w:firstLineChars="200" w:firstLine="560"/>
        <w:rPr>
          <w:sz w:val="28"/>
        </w:rPr>
      </w:pPr>
      <w:r>
        <w:rPr>
          <w:rFonts w:hint="eastAsia"/>
          <w:sz w:val="28"/>
        </w:rPr>
        <w:t>（</w:t>
      </w:r>
      <w:r>
        <w:rPr>
          <w:sz w:val="28"/>
        </w:rPr>
        <w:t>5</w:t>
      </w:r>
      <w:r>
        <w:rPr>
          <w:rFonts w:hint="eastAsia"/>
          <w:sz w:val="28"/>
        </w:rPr>
        <w:t>）、适当控制机械布置密度，条件允许时拉开一定距离，避免机械过于集中形成噪音叠加。</w:t>
      </w:r>
    </w:p>
    <w:p w:rsidR="00836151" w:rsidRDefault="00836151" w:rsidP="00836151">
      <w:pPr>
        <w:spacing w:before="50" w:after="50" w:line="520" w:lineRule="exact"/>
        <w:ind w:firstLineChars="200" w:firstLine="560"/>
        <w:rPr>
          <w:sz w:val="28"/>
        </w:rPr>
      </w:pPr>
      <w:r>
        <w:rPr>
          <w:rFonts w:hint="eastAsia"/>
          <w:sz w:val="28"/>
        </w:rPr>
        <w:t>（</w:t>
      </w:r>
      <w:r>
        <w:rPr>
          <w:sz w:val="28"/>
        </w:rPr>
        <w:t>6</w:t>
      </w:r>
      <w:r>
        <w:rPr>
          <w:rFonts w:hint="eastAsia"/>
          <w:sz w:val="28"/>
        </w:rPr>
        <w:t>）、钢筋加工、混凝土拌合等场地，尽量远离居民区。</w:t>
      </w:r>
    </w:p>
    <w:p w:rsidR="00836151" w:rsidRDefault="00836151" w:rsidP="00836151">
      <w:pPr>
        <w:ind w:firstLineChars="200" w:firstLine="560"/>
        <w:rPr>
          <w:rFonts w:hint="eastAsia"/>
          <w:sz w:val="28"/>
        </w:rPr>
      </w:pPr>
      <w:r>
        <w:rPr>
          <w:rFonts w:hint="eastAsia"/>
          <w:sz w:val="28"/>
        </w:rPr>
        <w:t>（</w:t>
      </w:r>
      <w:r>
        <w:rPr>
          <w:sz w:val="28"/>
        </w:rPr>
        <w:t>7</w:t>
      </w:r>
      <w:r>
        <w:rPr>
          <w:rFonts w:hint="eastAsia"/>
          <w:sz w:val="28"/>
        </w:rPr>
        <w:t>）、合理安排施工人员在高噪音区和低噪音区的作业时间，并配备劳保用品。</w:t>
      </w:r>
    </w:p>
    <w:p w:rsidR="00836151" w:rsidRDefault="00836151" w:rsidP="00836151">
      <w:pPr>
        <w:tabs>
          <w:tab w:val="left" w:pos="1200"/>
        </w:tabs>
        <w:snapToGrid w:val="0"/>
        <w:spacing w:beforeLines="50" w:afterLines="50" w:line="500" w:lineRule="exact"/>
        <w:ind w:firstLineChars="200" w:firstLine="560"/>
        <w:rPr>
          <w:rFonts w:hint="eastAsia"/>
          <w:sz w:val="28"/>
        </w:rPr>
      </w:pPr>
      <w:r>
        <w:rPr>
          <w:rFonts w:hint="eastAsia"/>
          <w:sz w:val="28"/>
        </w:rPr>
        <w:t>（</w:t>
      </w:r>
      <w:r>
        <w:rPr>
          <w:rFonts w:hint="eastAsia"/>
          <w:sz w:val="28"/>
        </w:rPr>
        <w:t>8</w:t>
      </w:r>
      <w:r>
        <w:rPr>
          <w:rFonts w:hint="eastAsia"/>
          <w:sz w:val="28"/>
        </w:rPr>
        <w:t>）、拌和站要远离村庄、学校，且不得近于</w:t>
      </w:r>
      <w:r>
        <w:rPr>
          <w:rFonts w:hint="eastAsia"/>
          <w:sz w:val="28"/>
        </w:rPr>
        <w:t>300</w:t>
      </w:r>
      <w:r>
        <w:rPr>
          <w:rFonts w:hint="eastAsia"/>
          <w:sz w:val="28"/>
        </w:rPr>
        <w:t>米，工作时间要尽量避开休息时间。</w:t>
      </w:r>
    </w:p>
    <w:p w:rsidR="00836151" w:rsidRDefault="00836151" w:rsidP="00836151">
      <w:pPr>
        <w:tabs>
          <w:tab w:val="left" w:pos="1200"/>
        </w:tabs>
        <w:snapToGrid w:val="0"/>
        <w:spacing w:beforeLines="50" w:afterLines="50" w:line="500" w:lineRule="exact"/>
        <w:ind w:firstLineChars="200" w:firstLine="560"/>
        <w:rPr>
          <w:rFonts w:hint="eastAsia"/>
          <w:sz w:val="28"/>
        </w:rPr>
      </w:pPr>
      <w:r>
        <w:rPr>
          <w:rFonts w:hint="eastAsia"/>
          <w:sz w:val="28"/>
        </w:rPr>
        <w:t>（</w:t>
      </w:r>
      <w:r>
        <w:rPr>
          <w:rFonts w:hint="eastAsia"/>
          <w:sz w:val="28"/>
        </w:rPr>
        <w:t>9</w:t>
      </w:r>
      <w:r>
        <w:rPr>
          <w:rFonts w:hint="eastAsia"/>
          <w:sz w:val="28"/>
        </w:rPr>
        <w:t>）、振动压路机工作时，在离村庄较近时，不能大震。且工作时间要避开。</w:t>
      </w:r>
    </w:p>
    <w:p w:rsidR="00836151" w:rsidRDefault="00836151" w:rsidP="00836151">
      <w:pPr>
        <w:tabs>
          <w:tab w:val="left" w:pos="1200"/>
        </w:tabs>
        <w:snapToGrid w:val="0"/>
        <w:spacing w:beforeLines="50" w:afterLines="50" w:line="500" w:lineRule="exact"/>
        <w:ind w:firstLineChars="200" w:firstLine="560"/>
        <w:rPr>
          <w:rFonts w:hint="eastAsia"/>
          <w:sz w:val="28"/>
        </w:rPr>
      </w:pPr>
      <w:r>
        <w:rPr>
          <w:rFonts w:hint="eastAsia"/>
          <w:sz w:val="28"/>
        </w:rPr>
        <w:t>（</w:t>
      </w:r>
      <w:r>
        <w:rPr>
          <w:rFonts w:hint="eastAsia"/>
          <w:sz w:val="28"/>
        </w:rPr>
        <w:t>10</w:t>
      </w:r>
      <w:r>
        <w:rPr>
          <w:rFonts w:hint="eastAsia"/>
          <w:sz w:val="28"/>
        </w:rPr>
        <w:t>）、在离工地</w:t>
      </w:r>
      <w:r>
        <w:rPr>
          <w:rFonts w:hint="eastAsia"/>
          <w:sz w:val="28"/>
        </w:rPr>
        <w:t>200</w:t>
      </w:r>
      <w:r>
        <w:rPr>
          <w:rFonts w:hint="eastAsia"/>
          <w:sz w:val="28"/>
        </w:rPr>
        <w:t>米内有村庄环境敏感区时，打桩机、打夯机、破碎机、空压机、风镐、搅拌机、拌和站、电锯、压路机等在夜间（</w:t>
      </w:r>
      <w:r>
        <w:rPr>
          <w:rFonts w:hint="eastAsia"/>
          <w:sz w:val="28"/>
        </w:rPr>
        <w:t>22</w:t>
      </w:r>
      <w:r>
        <w:rPr>
          <w:rFonts w:hint="eastAsia"/>
          <w:sz w:val="28"/>
        </w:rPr>
        <w:t>：</w:t>
      </w:r>
      <w:r>
        <w:rPr>
          <w:rFonts w:hint="eastAsia"/>
          <w:sz w:val="28"/>
        </w:rPr>
        <w:t>00-6</w:t>
      </w:r>
      <w:r>
        <w:rPr>
          <w:rFonts w:hint="eastAsia"/>
          <w:sz w:val="28"/>
        </w:rPr>
        <w:t>：</w:t>
      </w:r>
      <w:r>
        <w:rPr>
          <w:rFonts w:hint="eastAsia"/>
          <w:sz w:val="28"/>
        </w:rPr>
        <w:t>00</w:t>
      </w:r>
      <w:r>
        <w:rPr>
          <w:rFonts w:hint="eastAsia"/>
          <w:sz w:val="28"/>
        </w:rPr>
        <w:t>）停止施工作业。</w:t>
      </w:r>
    </w:p>
    <w:p w:rsidR="00836151" w:rsidRDefault="00836151" w:rsidP="00836151">
      <w:pPr>
        <w:spacing w:line="520" w:lineRule="exact"/>
        <w:ind w:firstLineChars="200" w:firstLine="560"/>
        <w:rPr>
          <w:sz w:val="28"/>
        </w:rPr>
      </w:pPr>
      <w:r>
        <w:rPr>
          <w:rFonts w:hint="eastAsia"/>
          <w:sz w:val="28"/>
        </w:rPr>
        <w:t>5</w:t>
      </w:r>
      <w:r>
        <w:rPr>
          <w:rFonts w:hint="eastAsia"/>
          <w:sz w:val="28"/>
        </w:rPr>
        <w:t>、固体废弃物</w:t>
      </w:r>
    </w:p>
    <w:p w:rsidR="00836151" w:rsidRDefault="00836151" w:rsidP="00836151">
      <w:pPr>
        <w:spacing w:line="520" w:lineRule="exact"/>
        <w:ind w:firstLineChars="200" w:firstLine="560"/>
        <w:rPr>
          <w:sz w:val="28"/>
        </w:rPr>
      </w:pPr>
      <w:r>
        <w:rPr>
          <w:rFonts w:hint="eastAsia"/>
          <w:sz w:val="28"/>
        </w:rPr>
        <w:t>（</w:t>
      </w:r>
      <w:r>
        <w:rPr>
          <w:sz w:val="28"/>
        </w:rPr>
        <w:t>1</w:t>
      </w:r>
      <w:r>
        <w:rPr>
          <w:rFonts w:hint="eastAsia"/>
          <w:sz w:val="28"/>
        </w:rPr>
        <w:t>）、施工营地和施工现场的生活垃圾，应集中堆放。</w:t>
      </w:r>
    </w:p>
    <w:p w:rsidR="00836151" w:rsidRDefault="00836151" w:rsidP="00836151">
      <w:pPr>
        <w:spacing w:line="520" w:lineRule="exact"/>
        <w:ind w:firstLineChars="200" w:firstLine="560"/>
        <w:rPr>
          <w:sz w:val="28"/>
        </w:rPr>
      </w:pPr>
      <w:r>
        <w:rPr>
          <w:rFonts w:hint="eastAsia"/>
          <w:sz w:val="28"/>
        </w:rPr>
        <w:t>（</w:t>
      </w:r>
      <w:r>
        <w:rPr>
          <w:sz w:val="28"/>
        </w:rPr>
        <w:t>2</w:t>
      </w:r>
      <w:r>
        <w:rPr>
          <w:rFonts w:hint="eastAsia"/>
          <w:sz w:val="28"/>
        </w:rPr>
        <w:t>）、施工和生活中的废弃物也可经当地环保部门同意后，运至指定地点，此外，工地设置能冲洗的厕所，派专门的人员清理打扫，并定期对周围喷药消毒，以防蚊蝇滋生，病毒传播。</w:t>
      </w:r>
    </w:p>
    <w:p w:rsidR="00836151" w:rsidRDefault="00836151" w:rsidP="00836151">
      <w:pPr>
        <w:spacing w:line="360" w:lineRule="auto"/>
        <w:ind w:firstLineChars="200" w:firstLine="560"/>
        <w:rPr>
          <w:sz w:val="28"/>
        </w:rPr>
      </w:pPr>
      <w:r>
        <w:rPr>
          <w:rFonts w:hint="eastAsia"/>
          <w:sz w:val="28"/>
        </w:rPr>
        <w:t>（</w:t>
      </w:r>
      <w:r>
        <w:rPr>
          <w:sz w:val="28"/>
        </w:rPr>
        <w:t>3</w:t>
      </w:r>
      <w:r>
        <w:rPr>
          <w:rFonts w:hint="eastAsia"/>
          <w:sz w:val="28"/>
        </w:rPr>
        <w:t>）、报废材料或施工中返工的挖除材料立即运出现场并进行掩埋等</w:t>
      </w:r>
      <w:r>
        <w:rPr>
          <w:rFonts w:hint="eastAsia"/>
          <w:sz w:val="28"/>
        </w:rPr>
        <w:lastRenderedPageBreak/>
        <w:t>处理。对于施工中废弃的零碎配件、边角料、水泥袋、包装箱等及时收集清理并搞好现场卫生，以保护自然环境与景观不受破坏。</w:t>
      </w:r>
    </w:p>
    <w:p w:rsidR="00836151" w:rsidRDefault="00836151" w:rsidP="00F838E6">
      <w:pPr>
        <w:numPr>
          <w:ilvl w:val="1"/>
          <w:numId w:val="9"/>
        </w:numPr>
        <w:tabs>
          <w:tab w:val="left" w:pos="1200"/>
        </w:tabs>
        <w:snapToGrid w:val="0"/>
        <w:spacing w:beforeLines="50" w:afterLines="50" w:line="360" w:lineRule="auto"/>
        <w:rPr>
          <w:rFonts w:hint="eastAsia"/>
        </w:rPr>
      </w:pPr>
      <w:r>
        <w:rPr>
          <w:rFonts w:hint="eastAsia"/>
          <w:sz w:val="28"/>
        </w:rPr>
        <w:t>污染，汽车运输时，材料不得漏出。工程完工时，做到工完料清。</w:t>
      </w:r>
    </w:p>
    <w:p w:rsidR="00836151" w:rsidRDefault="00836151" w:rsidP="00F838E6">
      <w:pPr>
        <w:pStyle w:val="21"/>
        <w:numPr>
          <w:ilvl w:val="1"/>
          <w:numId w:val="9"/>
        </w:numPr>
        <w:spacing w:line="360" w:lineRule="auto"/>
        <w:rPr>
          <w:rFonts w:hint="eastAsia"/>
        </w:rPr>
      </w:pPr>
      <w:r>
        <w:rPr>
          <w:rFonts w:hint="eastAsia"/>
        </w:rPr>
        <w:t>程完工时要做好耕地的复耕工作，按时间按质量恢复耕地，恢复生态环境。</w:t>
      </w:r>
    </w:p>
    <w:p w:rsidR="00836151" w:rsidRDefault="00836151" w:rsidP="00F838E6">
      <w:pPr>
        <w:pStyle w:val="21"/>
        <w:numPr>
          <w:ilvl w:val="1"/>
          <w:numId w:val="9"/>
        </w:numPr>
        <w:spacing w:line="360" w:lineRule="auto"/>
        <w:rPr>
          <w:rFonts w:hint="eastAsia"/>
        </w:rPr>
      </w:pPr>
      <w:r>
        <w:rPr>
          <w:rFonts w:hint="eastAsia"/>
        </w:rPr>
        <w:t>护文物，陕西省是文物大省，施工中发现文物、古墓葬、古生物化石及矿藏等，有立即停止施工，采取相应保护措施，报告业主或地方政府。</w:t>
      </w: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pStyle w:val="21"/>
        <w:numPr>
          <w:ilvl w:val="0"/>
          <w:numId w:val="0"/>
        </w:numPr>
        <w:ind w:left="420"/>
        <w:rPr>
          <w:rFonts w:hint="eastAsia"/>
        </w:rPr>
      </w:pPr>
    </w:p>
    <w:p w:rsidR="00836151" w:rsidRDefault="00836151" w:rsidP="00836151">
      <w:pPr>
        <w:tabs>
          <w:tab w:val="left" w:pos="1200"/>
        </w:tabs>
        <w:snapToGrid w:val="0"/>
        <w:spacing w:beforeLines="50" w:afterLines="50" w:line="500" w:lineRule="exact"/>
        <w:ind w:left="560"/>
        <w:jc w:val="center"/>
        <w:rPr>
          <w:rFonts w:hint="eastAsia"/>
          <w:b/>
          <w:bCs/>
          <w:sz w:val="28"/>
        </w:rPr>
      </w:pPr>
      <w:r>
        <w:rPr>
          <w:rFonts w:hint="eastAsia"/>
          <w:b/>
          <w:bCs/>
          <w:sz w:val="28"/>
        </w:rPr>
        <w:t>第十六章、文明施工措施</w:t>
      </w:r>
    </w:p>
    <w:p w:rsidR="00836151" w:rsidRDefault="00836151" w:rsidP="00836151">
      <w:pPr>
        <w:spacing w:line="500" w:lineRule="exact"/>
        <w:ind w:firstLineChars="200" w:firstLine="562"/>
        <w:rPr>
          <w:b/>
          <w:bCs/>
          <w:sz w:val="28"/>
        </w:rPr>
      </w:pPr>
      <w:r>
        <w:rPr>
          <w:rFonts w:hint="eastAsia"/>
          <w:b/>
          <w:bCs/>
          <w:sz w:val="28"/>
        </w:rPr>
        <w:t>一、文明施工方案</w:t>
      </w:r>
    </w:p>
    <w:p w:rsidR="00836151" w:rsidRDefault="00836151" w:rsidP="00836151">
      <w:pPr>
        <w:spacing w:line="500" w:lineRule="exact"/>
        <w:ind w:firstLineChars="200" w:firstLine="560"/>
        <w:rPr>
          <w:sz w:val="28"/>
        </w:rPr>
      </w:pPr>
      <w:r>
        <w:rPr>
          <w:rFonts w:hint="eastAsia"/>
          <w:sz w:val="28"/>
        </w:rPr>
        <w:t>1</w:t>
      </w:r>
      <w:r>
        <w:rPr>
          <w:rFonts w:hint="eastAsia"/>
          <w:sz w:val="28"/>
        </w:rPr>
        <w:t>、建立创建“文明工地”领导小组，全面开展创建文明工地活动，做到“两通三无五必须”，即：施工现场人行道畅道：施工工地沿线单位和居民出入口畅通；施工中无管线高放，施工现场排水畅通无积水，施工工地道路平整无坑塘；施工区域与非施工区域严格分隔，施工现场必须挂牌施工，管理人员必须佩卡上岗；工地现场施工材料必须堆放整齐，工地生活设施必须文明，工地现场必须开展以创文明工地为主要内容的思想政治工作。</w:t>
      </w:r>
    </w:p>
    <w:p w:rsidR="00836151" w:rsidRDefault="00836151" w:rsidP="00836151">
      <w:pPr>
        <w:spacing w:line="500" w:lineRule="exact"/>
        <w:ind w:firstLineChars="200" w:firstLine="560"/>
        <w:rPr>
          <w:sz w:val="28"/>
        </w:rPr>
      </w:pPr>
      <w:r>
        <w:rPr>
          <w:rFonts w:hint="eastAsia"/>
          <w:sz w:val="28"/>
        </w:rPr>
        <w:t>2</w:t>
      </w:r>
      <w:r>
        <w:rPr>
          <w:rFonts w:hint="eastAsia"/>
          <w:sz w:val="28"/>
        </w:rPr>
        <w:t>、健全以项目经理具体领导、文明施工员具体指导、各施工队具体落实的管理网络，增强管理力量。</w:t>
      </w:r>
    </w:p>
    <w:p w:rsidR="00836151" w:rsidRDefault="00836151" w:rsidP="00836151">
      <w:pPr>
        <w:spacing w:line="500" w:lineRule="exact"/>
        <w:ind w:firstLineChars="200" w:firstLine="560"/>
        <w:rPr>
          <w:rFonts w:hint="eastAsia"/>
          <w:sz w:val="28"/>
        </w:rPr>
      </w:pPr>
      <w:r>
        <w:rPr>
          <w:rFonts w:hint="eastAsia"/>
          <w:sz w:val="28"/>
        </w:rPr>
        <w:t>3</w:t>
      </w:r>
      <w:r>
        <w:rPr>
          <w:rFonts w:hint="eastAsia"/>
          <w:sz w:val="28"/>
        </w:rPr>
        <w:t>、加强施工人员文明施工意识，组织学习文明施工条例及有关常识，进行上岗教育，讲职业道德、扬行业新风。</w:t>
      </w:r>
    </w:p>
    <w:p w:rsidR="00836151" w:rsidRDefault="00836151" w:rsidP="00836151">
      <w:pPr>
        <w:spacing w:line="500" w:lineRule="exact"/>
        <w:ind w:firstLineChars="200" w:firstLine="562"/>
        <w:rPr>
          <w:b/>
          <w:bCs/>
          <w:sz w:val="28"/>
        </w:rPr>
      </w:pPr>
      <w:r>
        <w:rPr>
          <w:rFonts w:hint="eastAsia"/>
          <w:b/>
          <w:bCs/>
          <w:sz w:val="28"/>
        </w:rPr>
        <w:t>二、文明施工保证措施</w:t>
      </w:r>
    </w:p>
    <w:p w:rsidR="00836151" w:rsidRDefault="00836151" w:rsidP="00836151">
      <w:pPr>
        <w:spacing w:line="500" w:lineRule="exact"/>
        <w:ind w:firstLineChars="200" w:firstLine="560"/>
        <w:rPr>
          <w:sz w:val="28"/>
        </w:rPr>
      </w:pPr>
      <w:r>
        <w:rPr>
          <w:rFonts w:hint="eastAsia"/>
          <w:sz w:val="28"/>
        </w:rPr>
        <w:t>文明施工是涉及到工程沿线人民群众的切身利益，同时又是企业取信于民、维护企业声誉的大事，一旦在文明施工方面掉以轻心，造成的损失和影响是无法弥补的，我们将严格按照“集中施工、快速施工、文明施工”的十二字方针，总结我单位在公路施工中取得的经验，精心组织、合理安排。</w:t>
      </w:r>
    </w:p>
    <w:p w:rsidR="00836151" w:rsidRDefault="00836151" w:rsidP="00836151">
      <w:pPr>
        <w:spacing w:line="500" w:lineRule="exact"/>
        <w:ind w:firstLineChars="200" w:firstLine="560"/>
        <w:rPr>
          <w:rFonts w:hint="eastAsia"/>
          <w:sz w:val="28"/>
        </w:rPr>
      </w:pPr>
      <w:r>
        <w:rPr>
          <w:sz w:val="28"/>
        </w:rPr>
        <w:t>(</w:t>
      </w:r>
      <w:r>
        <w:rPr>
          <w:rFonts w:hint="eastAsia"/>
          <w:sz w:val="28"/>
        </w:rPr>
        <w:t>一</w:t>
      </w:r>
      <w:r>
        <w:rPr>
          <w:sz w:val="28"/>
        </w:rPr>
        <w:t>)</w:t>
      </w:r>
      <w:r>
        <w:rPr>
          <w:rFonts w:hint="eastAsia"/>
          <w:sz w:val="28"/>
        </w:rPr>
        <w:t>现场文明施工</w:t>
      </w:r>
    </w:p>
    <w:p w:rsidR="00836151" w:rsidRDefault="00836151" w:rsidP="00836151">
      <w:pPr>
        <w:spacing w:line="500" w:lineRule="exact"/>
        <w:ind w:firstLineChars="200" w:firstLine="560"/>
        <w:rPr>
          <w:sz w:val="28"/>
        </w:rPr>
      </w:pPr>
      <w:r>
        <w:rPr>
          <w:rFonts w:hint="eastAsia"/>
          <w:sz w:val="28"/>
        </w:rPr>
        <w:t>1</w:t>
      </w:r>
      <w:r>
        <w:rPr>
          <w:rFonts w:hint="eastAsia"/>
          <w:sz w:val="28"/>
        </w:rPr>
        <w:t>、建立健全文明施工领导小组，由一名项目副经理任组长，具体领导和指导、各施工队具体落实的管理网络，全面开展创建文明工地活动，施工现场做到“两通三无五必须”，即：施工现场道路畅通；施工工地出入口畅通；施工中无管线高放，施工现场排水畅通无积水，施工工地道路平整无坑洼；施工区域与非施工区域必须严格分隔，施工现场必须挂牌施工，管理人员必须佩卡上岗；工地现场施工材料必须堆放整齐，工地生活设施必须文明，工地现场必须开展以创文明工地为主要内容的思想政治工</w:t>
      </w:r>
      <w:r>
        <w:rPr>
          <w:rFonts w:hint="eastAsia"/>
          <w:sz w:val="28"/>
        </w:rPr>
        <w:lastRenderedPageBreak/>
        <w:t>作，创造良好的施工环境和氛围，保证整体工程的顺利完成。</w:t>
      </w:r>
    </w:p>
    <w:p w:rsidR="00836151" w:rsidRDefault="00836151" w:rsidP="00836151">
      <w:pPr>
        <w:spacing w:line="500" w:lineRule="exact"/>
        <w:ind w:firstLineChars="200" w:firstLine="560"/>
        <w:rPr>
          <w:sz w:val="28"/>
        </w:rPr>
      </w:pPr>
      <w:r>
        <w:rPr>
          <w:rFonts w:hint="eastAsia"/>
          <w:sz w:val="28"/>
        </w:rPr>
        <w:t>2</w:t>
      </w:r>
      <w:r>
        <w:rPr>
          <w:rFonts w:hint="eastAsia"/>
          <w:sz w:val="28"/>
        </w:rPr>
        <w:t>、加强施工人员文明施工意识，组织学习文明施工条例及有关常识，进行上岗教育，讲职业道德、扬行业新风。</w:t>
      </w:r>
    </w:p>
    <w:p w:rsidR="00836151" w:rsidRDefault="00836151" w:rsidP="00836151">
      <w:pPr>
        <w:spacing w:line="500" w:lineRule="exact"/>
        <w:ind w:firstLineChars="200" w:firstLine="560"/>
        <w:rPr>
          <w:rFonts w:hint="eastAsia"/>
          <w:sz w:val="28"/>
        </w:rPr>
      </w:pPr>
      <w:r>
        <w:rPr>
          <w:rFonts w:hint="eastAsia"/>
          <w:sz w:val="28"/>
        </w:rPr>
        <w:t>3</w:t>
      </w:r>
      <w:r>
        <w:rPr>
          <w:rFonts w:hint="eastAsia"/>
          <w:sz w:val="28"/>
        </w:rPr>
        <w:t>、对进场施工的队伍签订文明施工协议书，建立健全岗位责任制，把文明施工责任落到实处，提高全体施工人员文明施工自觉性与责任性。</w:t>
      </w:r>
    </w:p>
    <w:p w:rsidR="00836151" w:rsidRDefault="00836151" w:rsidP="00836151">
      <w:pPr>
        <w:spacing w:line="500" w:lineRule="exact"/>
        <w:ind w:firstLineChars="200" w:firstLine="560"/>
        <w:rPr>
          <w:sz w:val="28"/>
        </w:rPr>
      </w:pPr>
      <w:r>
        <w:rPr>
          <w:rFonts w:hint="eastAsia"/>
          <w:sz w:val="28"/>
        </w:rPr>
        <w:t>4</w:t>
      </w:r>
      <w:r>
        <w:rPr>
          <w:rFonts w:hint="eastAsia"/>
          <w:sz w:val="28"/>
        </w:rPr>
        <w:t>、挂牌施工，标明工程项目名称、范围、开竣工期限、工地负责人，设立监督电话，接受社会监督。</w:t>
      </w:r>
    </w:p>
    <w:p w:rsidR="00836151" w:rsidRDefault="00836151" w:rsidP="00836151">
      <w:pPr>
        <w:spacing w:line="500" w:lineRule="exact"/>
        <w:ind w:firstLineChars="200" w:firstLine="560"/>
        <w:rPr>
          <w:sz w:val="28"/>
        </w:rPr>
      </w:pPr>
      <w:r>
        <w:rPr>
          <w:rFonts w:hint="eastAsia"/>
          <w:sz w:val="28"/>
        </w:rPr>
        <w:t>5</w:t>
      </w:r>
      <w:r>
        <w:rPr>
          <w:rFonts w:hint="eastAsia"/>
          <w:sz w:val="28"/>
        </w:rPr>
        <w:t>、采用有效措施处理生产、生活废水，不得超标排放、并确保施工现场无积水现象。</w:t>
      </w:r>
    </w:p>
    <w:p w:rsidR="00836151" w:rsidRDefault="00836151" w:rsidP="00836151">
      <w:pPr>
        <w:spacing w:line="500" w:lineRule="exact"/>
        <w:ind w:firstLineChars="200" w:firstLine="560"/>
        <w:rPr>
          <w:sz w:val="28"/>
        </w:rPr>
      </w:pPr>
      <w:r>
        <w:rPr>
          <w:rFonts w:hint="eastAsia"/>
          <w:sz w:val="28"/>
        </w:rPr>
        <w:t>6</w:t>
      </w:r>
      <w:r>
        <w:rPr>
          <w:rFonts w:hint="eastAsia"/>
          <w:sz w:val="28"/>
        </w:rPr>
        <w:t>、现场布局合理，材料、物品、机具、土方堆放符合要求。</w:t>
      </w:r>
    </w:p>
    <w:p w:rsidR="00836151" w:rsidRDefault="00836151" w:rsidP="00836151">
      <w:pPr>
        <w:spacing w:line="500" w:lineRule="exact"/>
        <w:ind w:firstLineChars="200" w:firstLine="560"/>
        <w:rPr>
          <w:rFonts w:hint="eastAsia"/>
          <w:sz w:val="28"/>
        </w:rPr>
      </w:pPr>
      <w:r>
        <w:rPr>
          <w:rFonts w:hint="eastAsia"/>
          <w:sz w:val="28"/>
        </w:rPr>
        <w:t>7</w:t>
      </w:r>
      <w:r>
        <w:rPr>
          <w:rFonts w:hint="eastAsia"/>
          <w:sz w:val="28"/>
        </w:rPr>
        <w:t>、施工内业资料齐全、整洁、数据可靠，办公室内按要求布置各类图表，及时反映现场状况及工程进度状况。</w:t>
      </w:r>
    </w:p>
    <w:p w:rsidR="00836151" w:rsidRDefault="00836151" w:rsidP="00836151">
      <w:pPr>
        <w:spacing w:line="500" w:lineRule="exact"/>
        <w:ind w:firstLineChars="200" w:firstLine="560"/>
        <w:rPr>
          <w:sz w:val="28"/>
        </w:rPr>
      </w:pPr>
      <w:r>
        <w:rPr>
          <w:rFonts w:hint="eastAsia"/>
          <w:sz w:val="28"/>
        </w:rPr>
        <w:t>8</w:t>
      </w:r>
      <w:r>
        <w:rPr>
          <w:rFonts w:hint="eastAsia"/>
          <w:sz w:val="28"/>
        </w:rPr>
        <w:t>、施工期间，经常对施工机械车辆道路进行维修，确保晴雨畅通，并方便沿线居民的生产、生活。</w:t>
      </w:r>
    </w:p>
    <w:p w:rsidR="00836151" w:rsidRDefault="00836151" w:rsidP="00836151">
      <w:pPr>
        <w:spacing w:line="500" w:lineRule="exact"/>
        <w:ind w:firstLineChars="200" w:firstLine="560"/>
        <w:rPr>
          <w:sz w:val="28"/>
        </w:rPr>
      </w:pPr>
      <w:r>
        <w:rPr>
          <w:rFonts w:hint="eastAsia"/>
          <w:sz w:val="28"/>
        </w:rPr>
        <w:t>9</w:t>
      </w:r>
      <w:r>
        <w:rPr>
          <w:rFonts w:hint="eastAsia"/>
          <w:sz w:val="28"/>
        </w:rPr>
        <w:t>、车辆在运料过程中，对易飞扬的物料用篷布覆盖严密，且装料适中，不得越限；车辆轮胎及车外表用水冲洗干净，保证道路的清洁。</w:t>
      </w:r>
    </w:p>
    <w:p w:rsidR="00836151" w:rsidRDefault="00836151" w:rsidP="00836151">
      <w:pPr>
        <w:spacing w:line="500" w:lineRule="exact"/>
        <w:ind w:firstLineChars="200" w:firstLine="560"/>
        <w:rPr>
          <w:sz w:val="28"/>
        </w:rPr>
      </w:pPr>
      <w:r>
        <w:rPr>
          <w:rFonts w:hint="eastAsia"/>
          <w:sz w:val="28"/>
        </w:rPr>
        <w:t>10</w:t>
      </w:r>
      <w:r>
        <w:rPr>
          <w:rFonts w:hint="eastAsia"/>
          <w:sz w:val="28"/>
        </w:rPr>
        <w:t>、车辆通过村镇时减速慢行。</w:t>
      </w:r>
    </w:p>
    <w:p w:rsidR="00836151" w:rsidRDefault="00836151" w:rsidP="00836151">
      <w:pPr>
        <w:spacing w:line="500" w:lineRule="exact"/>
        <w:ind w:firstLineChars="200" w:firstLine="560"/>
        <w:rPr>
          <w:sz w:val="28"/>
        </w:rPr>
      </w:pPr>
      <w:r>
        <w:rPr>
          <w:rFonts w:hint="eastAsia"/>
          <w:sz w:val="28"/>
        </w:rPr>
        <w:t>11</w:t>
      </w:r>
      <w:r>
        <w:rPr>
          <w:rFonts w:hint="eastAsia"/>
          <w:sz w:val="28"/>
        </w:rPr>
        <w:t>、认真进行现场调查，并与有关单位取得联系，及时处理或保护地下管线，以免破坏地下设施。</w:t>
      </w:r>
    </w:p>
    <w:p w:rsidR="00836151" w:rsidRDefault="00836151" w:rsidP="00836151">
      <w:pPr>
        <w:spacing w:line="500" w:lineRule="exact"/>
        <w:ind w:firstLineChars="200" w:firstLine="560"/>
        <w:rPr>
          <w:sz w:val="28"/>
        </w:rPr>
      </w:pPr>
      <w:r>
        <w:rPr>
          <w:rFonts w:hint="eastAsia"/>
          <w:sz w:val="28"/>
        </w:rPr>
        <w:t>12</w:t>
      </w:r>
      <w:r>
        <w:rPr>
          <w:rFonts w:hint="eastAsia"/>
          <w:sz w:val="28"/>
        </w:rPr>
        <w:t>、继承和发扬我们的优良传统，开展多种便民、爱民活动，搞好与驻地政府、群众之间的关系。</w:t>
      </w:r>
    </w:p>
    <w:p w:rsidR="00836151" w:rsidRDefault="00836151" w:rsidP="00836151">
      <w:pPr>
        <w:tabs>
          <w:tab w:val="left" w:pos="1200"/>
        </w:tabs>
        <w:snapToGrid w:val="0"/>
        <w:spacing w:beforeLines="50" w:afterLines="50" w:line="500" w:lineRule="exact"/>
        <w:ind w:left="560"/>
        <w:rPr>
          <w:rFonts w:hint="eastAsia"/>
          <w:sz w:val="28"/>
        </w:rPr>
      </w:pPr>
      <w:r>
        <w:rPr>
          <w:rFonts w:hint="eastAsia"/>
          <w:sz w:val="28"/>
        </w:rPr>
        <w:t>（二）、生活区文明</w:t>
      </w:r>
    </w:p>
    <w:p w:rsidR="00836151" w:rsidRDefault="00836151" w:rsidP="00836151">
      <w:pPr>
        <w:pStyle w:val="ab"/>
        <w:tabs>
          <w:tab w:val="num" w:pos="1256"/>
        </w:tabs>
        <w:snapToGrid w:val="0"/>
        <w:spacing w:beforeLines="50" w:afterLines="50" w:line="440" w:lineRule="exact"/>
        <w:ind w:firstLineChars="200" w:firstLine="560"/>
        <w:rPr>
          <w:rFonts w:hint="eastAsia"/>
          <w:sz w:val="28"/>
        </w:rPr>
      </w:pPr>
      <w:r>
        <w:rPr>
          <w:rFonts w:hint="eastAsia"/>
          <w:sz w:val="28"/>
        </w:rPr>
        <w:t>1、对生活区场地进行平整，合理布局。</w:t>
      </w:r>
    </w:p>
    <w:p w:rsidR="00836151" w:rsidRDefault="00836151" w:rsidP="00836151">
      <w:pPr>
        <w:pStyle w:val="ab"/>
        <w:tabs>
          <w:tab w:val="num" w:pos="1256"/>
        </w:tabs>
        <w:snapToGrid w:val="0"/>
        <w:spacing w:beforeLines="50" w:afterLines="50" w:line="440" w:lineRule="exact"/>
        <w:ind w:leftChars="-200" w:left="-420" w:firstLineChars="400" w:firstLine="1120"/>
        <w:rPr>
          <w:rFonts w:hint="eastAsia"/>
          <w:sz w:val="28"/>
        </w:rPr>
      </w:pPr>
      <w:r>
        <w:rPr>
          <w:rFonts w:hint="eastAsia"/>
          <w:sz w:val="28"/>
        </w:rPr>
        <w:t>2、驻地大门用型钢制作，门侧标明单位名称，横幅挂上标语。</w:t>
      </w:r>
    </w:p>
    <w:p w:rsidR="00836151" w:rsidRDefault="00836151" w:rsidP="00836151">
      <w:pPr>
        <w:pStyle w:val="ab"/>
        <w:snapToGrid w:val="0"/>
        <w:spacing w:beforeLines="50" w:afterLines="50" w:line="440" w:lineRule="exact"/>
        <w:ind w:firstLineChars="200" w:firstLine="560"/>
        <w:rPr>
          <w:rFonts w:hint="eastAsia"/>
          <w:sz w:val="28"/>
        </w:rPr>
      </w:pPr>
      <w:r>
        <w:rPr>
          <w:rFonts w:hint="eastAsia"/>
          <w:sz w:val="28"/>
        </w:rPr>
        <w:t>3、驻地院内醒目处设立工程概况牌，注明工程名称、范围、业主名称、施工单位、监理单位。</w:t>
      </w:r>
    </w:p>
    <w:p w:rsidR="00836151" w:rsidRDefault="00836151" w:rsidP="00836151">
      <w:pPr>
        <w:pStyle w:val="ab"/>
        <w:snapToGrid w:val="0"/>
        <w:spacing w:beforeLines="50" w:afterLines="50" w:line="440" w:lineRule="exact"/>
        <w:ind w:leftChars="-200" w:left="-420" w:firstLineChars="370" w:firstLine="1036"/>
        <w:rPr>
          <w:rFonts w:hint="eastAsia"/>
          <w:sz w:val="28"/>
        </w:rPr>
      </w:pPr>
      <w:r>
        <w:rPr>
          <w:rFonts w:hint="eastAsia"/>
          <w:sz w:val="28"/>
        </w:rPr>
        <w:t>4、办公室、宿舍、库房、工作间排列有序，挂牌标示。室内外物品</w:t>
      </w:r>
      <w:r>
        <w:rPr>
          <w:rFonts w:hint="eastAsia"/>
          <w:sz w:val="28"/>
        </w:rPr>
        <w:lastRenderedPageBreak/>
        <w:t>摆施整齐。</w:t>
      </w:r>
    </w:p>
    <w:p w:rsidR="00836151" w:rsidRDefault="00836151" w:rsidP="00836151">
      <w:pPr>
        <w:snapToGrid w:val="0"/>
        <w:spacing w:beforeLines="50" w:afterLines="50" w:line="440" w:lineRule="exact"/>
        <w:ind w:firstLineChars="200" w:firstLine="560"/>
        <w:rPr>
          <w:rFonts w:hint="eastAsia"/>
          <w:sz w:val="28"/>
        </w:rPr>
      </w:pPr>
      <w:r>
        <w:rPr>
          <w:rFonts w:hint="eastAsia"/>
          <w:sz w:val="28"/>
        </w:rPr>
        <w:t>5</w:t>
      </w:r>
      <w:r>
        <w:rPr>
          <w:rFonts w:hint="eastAsia"/>
          <w:sz w:val="28"/>
        </w:rPr>
        <w:t>、驻地内的道路进行硬化处理，并经常洒水养护，保证畅通。</w:t>
      </w:r>
    </w:p>
    <w:p w:rsidR="00836151" w:rsidRDefault="00836151" w:rsidP="00836151">
      <w:pPr>
        <w:snapToGrid w:val="0"/>
        <w:spacing w:beforeLines="50" w:afterLines="50" w:line="440" w:lineRule="exact"/>
        <w:ind w:firstLineChars="200" w:firstLine="560"/>
        <w:rPr>
          <w:rFonts w:hint="eastAsia"/>
          <w:sz w:val="28"/>
        </w:rPr>
      </w:pPr>
      <w:r>
        <w:rPr>
          <w:rFonts w:hint="eastAsia"/>
          <w:sz w:val="28"/>
        </w:rPr>
        <w:t>6</w:t>
      </w:r>
      <w:r>
        <w:rPr>
          <w:rFonts w:hint="eastAsia"/>
          <w:sz w:val="28"/>
        </w:rPr>
        <w:t>、驻地内设暗沟排水。</w:t>
      </w:r>
    </w:p>
    <w:p w:rsidR="00836151" w:rsidRDefault="00836151" w:rsidP="00836151">
      <w:pPr>
        <w:snapToGrid w:val="0"/>
        <w:spacing w:beforeLines="50" w:afterLines="50" w:line="440" w:lineRule="exact"/>
        <w:ind w:firstLineChars="200" w:firstLine="560"/>
        <w:rPr>
          <w:rFonts w:hint="eastAsia"/>
          <w:sz w:val="28"/>
        </w:rPr>
      </w:pPr>
      <w:r>
        <w:rPr>
          <w:rFonts w:hint="eastAsia"/>
          <w:sz w:val="28"/>
        </w:rPr>
        <w:t>7</w:t>
      </w:r>
      <w:r>
        <w:rPr>
          <w:rFonts w:hint="eastAsia"/>
          <w:sz w:val="28"/>
        </w:rPr>
        <w:t>、驻地房前屋后种植花草。</w:t>
      </w:r>
    </w:p>
    <w:p w:rsidR="00836151" w:rsidRDefault="00836151" w:rsidP="00836151">
      <w:pPr>
        <w:snapToGrid w:val="0"/>
        <w:spacing w:beforeLines="50" w:afterLines="50" w:line="440" w:lineRule="exact"/>
        <w:ind w:firstLineChars="200" w:firstLine="560"/>
        <w:rPr>
          <w:rFonts w:hint="eastAsia"/>
          <w:sz w:val="28"/>
        </w:rPr>
      </w:pPr>
      <w:r>
        <w:rPr>
          <w:rFonts w:hint="eastAsia"/>
          <w:sz w:val="28"/>
        </w:rPr>
        <w:t>8</w:t>
      </w:r>
      <w:r>
        <w:rPr>
          <w:rFonts w:hint="eastAsia"/>
          <w:sz w:val="28"/>
        </w:rPr>
        <w:t>、驻地院内的垃圾设专人清理，每天不少于两次。</w:t>
      </w:r>
    </w:p>
    <w:p w:rsidR="00836151" w:rsidRDefault="00836151" w:rsidP="00836151">
      <w:pPr>
        <w:snapToGrid w:val="0"/>
        <w:spacing w:beforeLines="50" w:afterLines="50" w:line="440" w:lineRule="exact"/>
        <w:ind w:firstLineChars="200" w:firstLine="560"/>
        <w:rPr>
          <w:rFonts w:hint="eastAsia"/>
          <w:sz w:val="28"/>
        </w:rPr>
      </w:pPr>
      <w:r>
        <w:rPr>
          <w:rFonts w:hint="eastAsia"/>
          <w:sz w:val="28"/>
        </w:rPr>
        <w:t>9</w:t>
      </w:r>
      <w:r>
        <w:rPr>
          <w:rFonts w:hint="eastAsia"/>
          <w:sz w:val="28"/>
        </w:rPr>
        <w:t>、厕所定期进行消毒处理，便池加盖。</w:t>
      </w:r>
    </w:p>
    <w:p w:rsidR="00836151" w:rsidRDefault="00836151" w:rsidP="00836151">
      <w:pPr>
        <w:snapToGrid w:val="0"/>
        <w:spacing w:beforeLines="50" w:afterLines="50" w:line="440" w:lineRule="exact"/>
        <w:ind w:leftChars="-200" w:left="-420" w:firstLineChars="370" w:firstLine="1036"/>
        <w:rPr>
          <w:rFonts w:hint="eastAsia"/>
          <w:sz w:val="28"/>
        </w:rPr>
      </w:pPr>
      <w:r>
        <w:rPr>
          <w:rFonts w:hint="eastAsia"/>
          <w:sz w:val="28"/>
        </w:rPr>
        <w:t>10</w:t>
      </w:r>
      <w:r>
        <w:rPr>
          <w:rFonts w:hint="eastAsia"/>
          <w:sz w:val="28"/>
        </w:rPr>
        <w:t>、驻地内用电设备安全有效，线路按标准架设，灭火器材配备足量。</w:t>
      </w:r>
    </w:p>
    <w:p w:rsidR="00836151" w:rsidRDefault="00836151" w:rsidP="00836151">
      <w:pPr>
        <w:snapToGrid w:val="0"/>
        <w:spacing w:beforeLines="50" w:afterLines="50" w:line="440" w:lineRule="exact"/>
        <w:ind w:leftChars="-200" w:left="-420" w:firstLineChars="370" w:firstLine="777"/>
        <w:rPr>
          <w:rFonts w:hint="eastAsia"/>
        </w:rPr>
      </w:pPr>
    </w:p>
    <w:p w:rsidR="00836151" w:rsidRDefault="00836151" w:rsidP="00836151">
      <w:pPr>
        <w:snapToGrid w:val="0"/>
        <w:spacing w:beforeLines="50" w:afterLines="50" w:line="440" w:lineRule="exact"/>
        <w:ind w:leftChars="-200" w:left="-420" w:firstLineChars="370" w:firstLine="777"/>
        <w:rPr>
          <w:rFonts w:hint="eastAsia"/>
        </w:rPr>
      </w:pPr>
    </w:p>
    <w:p w:rsidR="00836151" w:rsidRDefault="00836151" w:rsidP="00836151">
      <w:pPr>
        <w:snapToGrid w:val="0"/>
        <w:spacing w:beforeLines="50" w:afterLines="50" w:line="440" w:lineRule="exact"/>
        <w:ind w:leftChars="-200" w:left="-420" w:firstLineChars="370" w:firstLine="777"/>
        <w:rPr>
          <w:rFonts w:hint="eastAsia"/>
        </w:rPr>
      </w:pPr>
    </w:p>
    <w:p w:rsidR="00836151" w:rsidRDefault="00836151" w:rsidP="00836151">
      <w:pPr>
        <w:snapToGrid w:val="0"/>
        <w:spacing w:beforeLines="50" w:afterLines="50" w:line="440" w:lineRule="exact"/>
        <w:ind w:leftChars="-200" w:left="-420" w:firstLineChars="370" w:firstLine="777"/>
        <w:rPr>
          <w:rFonts w:hint="eastAsia"/>
        </w:rPr>
      </w:pPr>
    </w:p>
    <w:p w:rsidR="00836151" w:rsidRDefault="00836151" w:rsidP="00836151">
      <w:pPr>
        <w:snapToGrid w:val="0"/>
        <w:spacing w:beforeLines="50" w:afterLines="50" w:line="440" w:lineRule="exact"/>
        <w:ind w:leftChars="-200" w:left="-420" w:firstLineChars="370" w:firstLine="777"/>
        <w:rPr>
          <w:rFonts w:hint="eastAsia"/>
        </w:rPr>
      </w:pPr>
    </w:p>
    <w:p w:rsidR="00836151" w:rsidRDefault="00836151" w:rsidP="00836151">
      <w:pPr>
        <w:snapToGrid w:val="0"/>
        <w:spacing w:beforeLines="50" w:afterLines="50" w:line="440" w:lineRule="exact"/>
        <w:ind w:leftChars="-200" w:left="-420" w:firstLineChars="370" w:firstLine="777"/>
        <w:rPr>
          <w:rFonts w:hint="eastAsia"/>
        </w:rPr>
      </w:pPr>
    </w:p>
    <w:p w:rsidR="00836151" w:rsidRDefault="00836151" w:rsidP="00836151">
      <w:pPr>
        <w:snapToGrid w:val="0"/>
        <w:spacing w:beforeLines="50" w:afterLines="50" w:line="440" w:lineRule="exact"/>
        <w:ind w:leftChars="-200" w:left="-420" w:firstLineChars="370" w:firstLine="777"/>
        <w:rPr>
          <w:rFonts w:hint="eastAsia"/>
        </w:rPr>
      </w:pPr>
    </w:p>
    <w:p w:rsidR="00836151" w:rsidRDefault="00836151" w:rsidP="00836151">
      <w:pPr>
        <w:snapToGrid w:val="0"/>
        <w:spacing w:beforeLines="50" w:afterLines="50" w:line="440" w:lineRule="exact"/>
        <w:ind w:leftChars="-200" w:left="-420" w:firstLineChars="370" w:firstLine="777"/>
        <w:rPr>
          <w:rFonts w:hint="eastAsia"/>
        </w:rPr>
      </w:pPr>
    </w:p>
    <w:p w:rsidR="00836151" w:rsidRDefault="00836151" w:rsidP="00836151">
      <w:pPr>
        <w:snapToGrid w:val="0"/>
        <w:spacing w:beforeLines="50" w:afterLines="50" w:line="440" w:lineRule="exact"/>
        <w:ind w:leftChars="-200" w:left="-420" w:firstLineChars="370" w:firstLine="777"/>
        <w:rPr>
          <w:rFonts w:hint="eastAsia"/>
        </w:rPr>
      </w:pPr>
    </w:p>
    <w:p w:rsidR="00836151" w:rsidRDefault="00836151" w:rsidP="00836151">
      <w:pPr>
        <w:snapToGrid w:val="0"/>
        <w:spacing w:beforeLines="50" w:afterLines="50" w:line="440" w:lineRule="exact"/>
        <w:ind w:leftChars="-200" w:left="-420" w:firstLineChars="370" w:firstLine="777"/>
        <w:rPr>
          <w:rFonts w:hint="eastAsia"/>
        </w:rPr>
      </w:pPr>
    </w:p>
    <w:p w:rsidR="00836151" w:rsidRDefault="00836151" w:rsidP="00836151">
      <w:pPr>
        <w:snapToGrid w:val="0"/>
        <w:spacing w:beforeLines="50" w:afterLines="50" w:line="440" w:lineRule="exact"/>
        <w:ind w:leftChars="-200" w:left="-420" w:firstLineChars="370" w:firstLine="777"/>
        <w:rPr>
          <w:rFonts w:hint="eastAsia"/>
        </w:rPr>
      </w:pPr>
    </w:p>
    <w:p w:rsidR="00836151" w:rsidRDefault="00836151" w:rsidP="00836151">
      <w:pPr>
        <w:snapToGrid w:val="0"/>
        <w:spacing w:beforeLines="50" w:afterLines="50" w:line="440" w:lineRule="exact"/>
        <w:ind w:leftChars="-200" w:left="-420" w:firstLineChars="370" w:firstLine="777"/>
        <w:rPr>
          <w:rFonts w:hint="eastAsia"/>
        </w:rPr>
      </w:pPr>
    </w:p>
    <w:p w:rsidR="00836151" w:rsidRDefault="00836151" w:rsidP="00836151">
      <w:pPr>
        <w:snapToGrid w:val="0"/>
        <w:spacing w:beforeLines="50" w:afterLines="50" w:line="440" w:lineRule="exact"/>
        <w:ind w:leftChars="-200" w:left="-420" w:firstLineChars="370" w:firstLine="777"/>
        <w:rPr>
          <w:rFonts w:hint="eastAsia"/>
        </w:rPr>
      </w:pPr>
    </w:p>
    <w:p w:rsidR="00836151" w:rsidRDefault="00836151" w:rsidP="00836151">
      <w:pPr>
        <w:snapToGrid w:val="0"/>
        <w:spacing w:beforeLines="50" w:afterLines="50" w:line="440" w:lineRule="exact"/>
        <w:ind w:leftChars="-200" w:left="-420" w:firstLineChars="370" w:firstLine="777"/>
        <w:rPr>
          <w:rFonts w:hint="eastAsia"/>
        </w:rPr>
      </w:pPr>
    </w:p>
    <w:p w:rsidR="00836151" w:rsidRDefault="00836151" w:rsidP="00836151">
      <w:pPr>
        <w:tabs>
          <w:tab w:val="left" w:pos="1320"/>
        </w:tabs>
        <w:snapToGrid w:val="0"/>
        <w:spacing w:beforeLines="50" w:afterLines="50" w:line="500" w:lineRule="exact"/>
        <w:ind w:firstLineChars="200" w:firstLine="602"/>
        <w:jc w:val="center"/>
        <w:rPr>
          <w:rFonts w:ascii="宋体" w:hAnsi="宋体"/>
          <w:b/>
          <w:bCs/>
          <w:spacing w:val="10"/>
          <w:sz w:val="28"/>
        </w:rPr>
      </w:pPr>
    </w:p>
    <w:p w:rsidR="00836151" w:rsidRDefault="00836151" w:rsidP="00836151">
      <w:pPr>
        <w:tabs>
          <w:tab w:val="left" w:pos="1320"/>
        </w:tabs>
        <w:snapToGrid w:val="0"/>
        <w:spacing w:beforeLines="50" w:afterLines="50" w:line="500" w:lineRule="exact"/>
        <w:ind w:firstLineChars="200" w:firstLine="602"/>
        <w:jc w:val="center"/>
        <w:rPr>
          <w:rFonts w:ascii="宋体" w:hAnsi="宋体"/>
          <w:b/>
          <w:bCs/>
          <w:spacing w:val="10"/>
          <w:sz w:val="28"/>
        </w:rPr>
      </w:pPr>
    </w:p>
    <w:p w:rsidR="00836151" w:rsidRDefault="00836151" w:rsidP="00836151">
      <w:pPr>
        <w:tabs>
          <w:tab w:val="left" w:pos="1320"/>
        </w:tabs>
        <w:snapToGrid w:val="0"/>
        <w:spacing w:beforeLines="50" w:afterLines="50" w:line="500" w:lineRule="exact"/>
        <w:ind w:firstLineChars="200" w:firstLine="602"/>
        <w:jc w:val="center"/>
        <w:rPr>
          <w:rFonts w:ascii="宋体" w:hAnsi="宋体"/>
          <w:b/>
          <w:bCs/>
          <w:spacing w:val="10"/>
          <w:sz w:val="28"/>
        </w:rPr>
      </w:pPr>
    </w:p>
    <w:p w:rsidR="00836151" w:rsidRDefault="00836151" w:rsidP="00836151">
      <w:pPr>
        <w:tabs>
          <w:tab w:val="left" w:pos="1320"/>
        </w:tabs>
        <w:snapToGrid w:val="0"/>
        <w:spacing w:beforeLines="50" w:afterLines="50" w:line="500" w:lineRule="exact"/>
        <w:ind w:firstLineChars="200" w:firstLine="602"/>
        <w:jc w:val="center"/>
        <w:rPr>
          <w:rFonts w:ascii="宋体" w:hAnsi="宋体" w:hint="eastAsia"/>
          <w:spacing w:val="10"/>
          <w:sz w:val="28"/>
        </w:rPr>
      </w:pPr>
      <w:r>
        <w:rPr>
          <w:rFonts w:ascii="宋体" w:hAnsi="宋体" w:hint="eastAsia"/>
          <w:b/>
          <w:bCs/>
          <w:spacing w:val="10"/>
          <w:sz w:val="28"/>
        </w:rPr>
        <w:t>第十七章、其他事项说明</w:t>
      </w:r>
    </w:p>
    <w:p w:rsidR="00836151" w:rsidRDefault="00836151" w:rsidP="00F838E6">
      <w:pPr>
        <w:numPr>
          <w:ilvl w:val="2"/>
          <w:numId w:val="13"/>
        </w:numPr>
        <w:tabs>
          <w:tab w:val="left" w:pos="1320"/>
        </w:tabs>
        <w:snapToGrid w:val="0"/>
        <w:spacing w:beforeLines="50" w:afterLines="50" w:line="500" w:lineRule="exact"/>
        <w:ind w:left="0" w:firstLineChars="200" w:firstLine="600"/>
        <w:rPr>
          <w:rFonts w:ascii="宋体" w:hAnsi="宋体" w:hint="eastAsia"/>
          <w:spacing w:val="10"/>
          <w:sz w:val="28"/>
        </w:rPr>
      </w:pPr>
      <w:r>
        <w:rPr>
          <w:rFonts w:ascii="宋体" w:hAnsi="宋体" w:hint="eastAsia"/>
          <w:spacing w:val="10"/>
          <w:sz w:val="28"/>
        </w:rPr>
        <w:t>如果我单位中标，我们将在投标施工组织设计的基础上，对现进行更深入的考察，编制更详细，更严密，更切和实际的施工组织设计。</w:t>
      </w:r>
    </w:p>
    <w:p w:rsidR="00836151" w:rsidRDefault="00836151" w:rsidP="00F838E6">
      <w:pPr>
        <w:numPr>
          <w:ilvl w:val="2"/>
          <w:numId w:val="13"/>
        </w:numPr>
        <w:tabs>
          <w:tab w:val="left" w:pos="1320"/>
        </w:tabs>
        <w:snapToGrid w:val="0"/>
        <w:spacing w:beforeLines="50" w:afterLines="50" w:line="500" w:lineRule="exact"/>
        <w:ind w:left="0" w:firstLineChars="200" w:firstLine="600"/>
        <w:rPr>
          <w:rFonts w:ascii="宋体" w:hAnsi="宋体" w:hint="eastAsia"/>
          <w:spacing w:val="10"/>
          <w:sz w:val="28"/>
        </w:rPr>
      </w:pPr>
      <w:r>
        <w:rPr>
          <w:rFonts w:ascii="宋体" w:hAnsi="宋体" w:hint="eastAsia"/>
          <w:spacing w:val="10"/>
          <w:sz w:val="28"/>
        </w:rPr>
        <w:t>施工驻地和工程用电我们将架设临时线路，使用当地点力，同时考虑自发电做为补充。生活用水和工程用水将在现场打井。</w:t>
      </w:r>
    </w:p>
    <w:p w:rsidR="00836151" w:rsidRDefault="00836151" w:rsidP="00F838E6">
      <w:pPr>
        <w:numPr>
          <w:ilvl w:val="2"/>
          <w:numId w:val="13"/>
        </w:numPr>
        <w:tabs>
          <w:tab w:val="left" w:pos="1320"/>
        </w:tabs>
        <w:snapToGrid w:val="0"/>
        <w:spacing w:beforeLines="50" w:afterLines="50" w:line="500" w:lineRule="exact"/>
        <w:ind w:left="0" w:firstLineChars="200" w:firstLine="600"/>
        <w:rPr>
          <w:rFonts w:ascii="宋体" w:hAnsi="宋体" w:hint="eastAsia"/>
          <w:sz w:val="28"/>
        </w:rPr>
      </w:pPr>
      <w:r>
        <w:rPr>
          <w:rFonts w:ascii="宋体" w:hAnsi="宋体" w:hint="eastAsia"/>
          <w:spacing w:val="10"/>
          <w:sz w:val="28"/>
        </w:rPr>
        <w:t>我们单位一贯重合同，守信誉，创优质工程。业主可以我们施工过的工程去考查，亦可调查山东、河南、江苏、内蒙、安徽等省交通厅。我们的施工质量能够经得起时间的考验。</w:t>
      </w:r>
    </w:p>
    <w:p w:rsidR="00836151" w:rsidRDefault="00836151" w:rsidP="00F838E6">
      <w:pPr>
        <w:numPr>
          <w:ilvl w:val="2"/>
          <w:numId w:val="13"/>
        </w:numPr>
        <w:tabs>
          <w:tab w:val="left" w:pos="1320"/>
        </w:tabs>
        <w:snapToGrid w:val="0"/>
        <w:spacing w:beforeLines="50" w:afterLines="50" w:line="520" w:lineRule="exact"/>
        <w:ind w:left="0" w:firstLineChars="200" w:firstLine="560"/>
        <w:rPr>
          <w:sz w:val="28"/>
        </w:rPr>
      </w:pPr>
      <w:r>
        <w:rPr>
          <w:rFonts w:hint="eastAsia"/>
          <w:sz w:val="28"/>
        </w:rPr>
        <w:t>与建设单位、地方单位之间的协调配合措施</w:t>
      </w:r>
    </w:p>
    <w:p w:rsidR="00836151" w:rsidRDefault="00836151" w:rsidP="00836151">
      <w:pPr>
        <w:spacing w:before="50" w:after="50" w:line="520" w:lineRule="exact"/>
        <w:ind w:firstLineChars="200" w:firstLine="560"/>
        <w:rPr>
          <w:sz w:val="28"/>
        </w:rPr>
      </w:pPr>
      <w:r>
        <w:rPr>
          <w:sz w:val="28"/>
        </w:rPr>
        <w:t>(</w:t>
      </w:r>
      <w:r>
        <w:rPr>
          <w:rFonts w:hint="eastAsia"/>
          <w:sz w:val="28"/>
        </w:rPr>
        <w:t>1</w:t>
      </w:r>
      <w:r>
        <w:rPr>
          <w:sz w:val="28"/>
        </w:rPr>
        <w:t>)</w:t>
      </w:r>
      <w:r>
        <w:rPr>
          <w:rFonts w:hint="eastAsia"/>
          <w:sz w:val="28"/>
        </w:rPr>
        <w:t>、在施工过程中，项目部对合同执行期内出现的各种情况及时与建设单位进行切、商处理。主动作好与地方、各施工单位、监理单位之间的联系和配合。</w:t>
      </w:r>
    </w:p>
    <w:p w:rsidR="00836151" w:rsidRDefault="00836151" w:rsidP="00836151">
      <w:pPr>
        <w:spacing w:before="50" w:after="50" w:line="520" w:lineRule="exact"/>
        <w:ind w:firstLineChars="200" w:firstLine="560"/>
        <w:rPr>
          <w:sz w:val="28"/>
        </w:rPr>
      </w:pPr>
      <w:r>
        <w:rPr>
          <w:sz w:val="28"/>
        </w:rPr>
        <w:t>(</w:t>
      </w:r>
      <w:r>
        <w:rPr>
          <w:rFonts w:hint="eastAsia"/>
          <w:sz w:val="28"/>
        </w:rPr>
        <w:t>2</w:t>
      </w:r>
      <w:r>
        <w:rPr>
          <w:sz w:val="28"/>
        </w:rPr>
        <w:t>)</w:t>
      </w:r>
      <w:r>
        <w:rPr>
          <w:rFonts w:hint="eastAsia"/>
          <w:sz w:val="28"/>
        </w:rPr>
        <w:t>、加强相邻承建单位的联系，统筹考虑施工场地、临时设施的布置、路桥相连的施工顺序等，必要时提请有关单位或协调，以减少相互干扰，节约投资。</w:t>
      </w:r>
    </w:p>
    <w:p w:rsidR="00836151" w:rsidRDefault="00836151" w:rsidP="00836151">
      <w:pPr>
        <w:spacing w:before="50" w:after="50" w:line="520" w:lineRule="exact"/>
        <w:ind w:firstLineChars="200" w:firstLine="560"/>
        <w:rPr>
          <w:sz w:val="28"/>
        </w:rPr>
      </w:pPr>
      <w:r>
        <w:rPr>
          <w:sz w:val="28"/>
        </w:rPr>
        <w:t>(</w:t>
      </w:r>
      <w:r>
        <w:rPr>
          <w:rFonts w:hint="eastAsia"/>
          <w:sz w:val="28"/>
        </w:rPr>
        <w:t>3</w:t>
      </w:r>
      <w:r>
        <w:rPr>
          <w:sz w:val="28"/>
        </w:rPr>
        <w:t>)</w:t>
      </w:r>
      <w:r>
        <w:rPr>
          <w:rFonts w:hint="eastAsia"/>
          <w:sz w:val="28"/>
        </w:rPr>
        <w:t>、与当地政府及有关部门对施工中的治安、安全、环保、征地拆迁等关系到人民群众切身利益的问题，按有关规定签订协议、合同，避免出现干扰停工。工程建设廉政措施</w:t>
      </w:r>
    </w:p>
    <w:p w:rsidR="00836151" w:rsidRDefault="00836151" w:rsidP="00836151">
      <w:pPr>
        <w:spacing w:before="50" w:after="50" w:line="520" w:lineRule="exact"/>
        <w:ind w:firstLineChars="200" w:firstLine="560"/>
        <w:rPr>
          <w:sz w:val="28"/>
        </w:rPr>
      </w:pPr>
      <w:r>
        <w:rPr>
          <w:sz w:val="28"/>
        </w:rPr>
        <w:t>(</w:t>
      </w:r>
      <w:r>
        <w:rPr>
          <w:rFonts w:hint="eastAsia"/>
          <w:sz w:val="28"/>
        </w:rPr>
        <w:t>4</w:t>
      </w:r>
      <w:r>
        <w:rPr>
          <w:sz w:val="28"/>
        </w:rPr>
        <w:t>)</w:t>
      </w:r>
      <w:r>
        <w:rPr>
          <w:rFonts w:hint="eastAsia"/>
          <w:sz w:val="28"/>
        </w:rPr>
        <w:t>、成立以项目经理为组长，综合部、财务部、计划合同部有关人员为成员的廉政建设领导小组。</w:t>
      </w:r>
    </w:p>
    <w:p w:rsidR="00836151" w:rsidRDefault="00836151" w:rsidP="00836151">
      <w:pPr>
        <w:spacing w:before="50" w:after="50" w:line="520" w:lineRule="exact"/>
        <w:ind w:firstLineChars="200" w:firstLine="560"/>
        <w:rPr>
          <w:sz w:val="28"/>
        </w:rPr>
      </w:pPr>
      <w:r>
        <w:rPr>
          <w:sz w:val="28"/>
        </w:rPr>
        <w:t>(</w:t>
      </w:r>
      <w:r>
        <w:rPr>
          <w:rFonts w:hint="eastAsia"/>
          <w:sz w:val="28"/>
        </w:rPr>
        <w:t>5</w:t>
      </w:r>
      <w:r>
        <w:rPr>
          <w:sz w:val="28"/>
        </w:rPr>
        <w:t>)</w:t>
      </w:r>
      <w:r>
        <w:rPr>
          <w:rFonts w:hint="eastAsia"/>
          <w:sz w:val="28"/>
        </w:rPr>
        <w:t>、健全廉政建设管理制度，制定管理细则和措施。</w:t>
      </w:r>
    </w:p>
    <w:p w:rsidR="00836151" w:rsidRDefault="00836151" w:rsidP="00836151">
      <w:pPr>
        <w:spacing w:before="50" w:after="50" w:line="520" w:lineRule="exact"/>
        <w:ind w:firstLineChars="200" w:firstLine="560"/>
        <w:rPr>
          <w:sz w:val="28"/>
        </w:rPr>
      </w:pPr>
      <w:r>
        <w:rPr>
          <w:sz w:val="28"/>
        </w:rPr>
        <w:t>(</w:t>
      </w:r>
      <w:r>
        <w:rPr>
          <w:rFonts w:hint="eastAsia"/>
          <w:sz w:val="28"/>
        </w:rPr>
        <w:t>6</w:t>
      </w:r>
      <w:r>
        <w:rPr>
          <w:sz w:val="28"/>
        </w:rPr>
        <w:t>)</w:t>
      </w:r>
      <w:r>
        <w:rPr>
          <w:rFonts w:hint="eastAsia"/>
          <w:sz w:val="28"/>
        </w:rPr>
        <w:t>、加强政治思想教育，积极接受各级组织的检查。</w:t>
      </w:r>
    </w:p>
    <w:p w:rsidR="00836151" w:rsidRDefault="00836151" w:rsidP="00836151">
      <w:pPr>
        <w:spacing w:before="50" w:after="50" w:line="520" w:lineRule="exact"/>
        <w:ind w:firstLineChars="200" w:firstLine="560"/>
        <w:rPr>
          <w:sz w:val="28"/>
        </w:rPr>
      </w:pPr>
      <w:r>
        <w:rPr>
          <w:sz w:val="28"/>
        </w:rPr>
        <w:t>(</w:t>
      </w:r>
      <w:r>
        <w:rPr>
          <w:rFonts w:hint="eastAsia"/>
          <w:sz w:val="28"/>
        </w:rPr>
        <w:t>7</w:t>
      </w:r>
      <w:r>
        <w:rPr>
          <w:sz w:val="28"/>
        </w:rPr>
        <w:t>)</w:t>
      </w:r>
      <w:r>
        <w:rPr>
          <w:rFonts w:hint="eastAsia"/>
          <w:sz w:val="28"/>
        </w:rPr>
        <w:t>、坚持政务公开，增强透明度，接受群众的监督。</w:t>
      </w:r>
    </w:p>
    <w:p w:rsidR="00836151" w:rsidRDefault="00836151" w:rsidP="00836151">
      <w:pPr>
        <w:spacing w:before="50" w:after="50" w:line="520" w:lineRule="exact"/>
        <w:ind w:firstLineChars="200" w:firstLine="560"/>
        <w:rPr>
          <w:sz w:val="28"/>
        </w:rPr>
      </w:pPr>
      <w:r>
        <w:rPr>
          <w:rFonts w:hint="eastAsia"/>
          <w:sz w:val="28"/>
        </w:rPr>
        <w:lastRenderedPageBreak/>
        <w:t>5</w:t>
      </w:r>
      <w:r>
        <w:rPr>
          <w:rFonts w:hint="eastAsia"/>
          <w:sz w:val="28"/>
        </w:rPr>
        <w:t>、维修及回访措施</w:t>
      </w:r>
    </w:p>
    <w:p w:rsidR="00836151" w:rsidRDefault="00836151" w:rsidP="00836151">
      <w:pPr>
        <w:spacing w:before="50" w:after="50" w:line="520" w:lineRule="exact"/>
        <w:ind w:firstLineChars="200" w:firstLine="560"/>
        <w:rPr>
          <w:sz w:val="28"/>
        </w:rPr>
      </w:pPr>
      <w:r>
        <w:rPr>
          <w:sz w:val="28"/>
        </w:rPr>
        <w:t>(</w:t>
      </w:r>
      <w:r>
        <w:rPr>
          <w:rFonts w:hint="eastAsia"/>
          <w:sz w:val="28"/>
        </w:rPr>
        <w:t>1</w:t>
      </w:r>
      <w:r>
        <w:rPr>
          <w:sz w:val="28"/>
        </w:rPr>
        <w:t>)</w:t>
      </w:r>
      <w:r>
        <w:rPr>
          <w:rFonts w:hint="eastAsia"/>
          <w:sz w:val="28"/>
        </w:rPr>
        <w:t>、工程完工后，首先成立由项目总工为组长，技术干部及有关人员组成的工程竣工维护小组，负责缺陷责任期内对工程的维护工作。</w:t>
      </w:r>
    </w:p>
    <w:p w:rsidR="00836151" w:rsidRDefault="00836151" w:rsidP="00836151">
      <w:pPr>
        <w:spacing w:before="50" w:after="50" w:line="520" w:lineRule="exact"/>
        <w:ind w:firstLineChars="200" w:firstLine="560"/>
        <w:rPr>
          <w:sz w:val="28"/>
        </w:rPr>
      </w:pPr>
      <w:r>
        <w:rPr>
          <w:sz w:val="28"/>
        </w:rPr>
        <w:t>(</w:t>
      </w:r>
      <w:r>
        <w:rPr>
          <w:rFonts w:hint="eastAsia"/>
          <w:sz w:val="28"/>
        </w:rPr>
        <w:t>2</w:t>
      </w:r>
      <w:r>
        <w:rPr>
          <w:sz w:val="28"/>
        </w:rPr>
        <w:t>)</w:t>
      </w:r>
      <w:r>
        <w:rPr>
          <w:rFonts w:hint="eastAsia"/>
          <w:sz w:val="28"/>
        </w:rPr>
        <w:t>、缺陷责任期内，维护组要定期对所建工程进行全面、仔细的组织检查，遇地震、暴风等不可抗拒的自然灾害后要随时组织检查，对出现的工程缺陷要登记清楚，分析缘由，及时向业主上报缺陷数量、缺陷范围、缺陷责任及原因，并立即组织维修。</w:t>
      </w:r>
    </w:p>
    <w:p w:rsidR="00836151" w:rsidRDefault="00836151" w:rsidP="00836151">
      <w:pPr>
        <w:spacing w:before="50" w:after="50" w:line="520" w:lineRule="exact"/>
        <w:ind w:firstLineChars="200" w:firstLine="560"/>
        <w:rPr>
          <w:rFonts w:hint="eastAsia"/>
          <w:sz w:val="28"/>
        </w:rPr>
      </w:pPr>
      <w:r>
        <w:rPr>
          <w:sz w:val="28"/>
        </w:rPr>
        <w:t>(</w:t>
      </w:r>
      <w:r>
        <w:rPr>
          <w:rFonts w:hint="eastAsia"/>
          <w:sz w:val="28"/>
        </w:rPr>
        <w:t>3</w:t>
      </w:r>
      <w:r>
        <w:rPr>
          <w:sz w:val="28"/>
        </w:rPr>
        <w:t>)</w:t>
      </w:r>
      <w:r>
        <w:rPr>
          <w:rFonts w:hint="eastAsia"/>
          <w:sz w:val="28"/>
        </w:rPr>
        <w:t>、缺陷责任期限内工程的维护，要在不影响正常使用的情况下进行，必要时采取可行的防护措施，确实需要中断交通时，必须在业主同意后方可进行。</w:t>
      </w:r>
    </w:p>
    <w:p w:rsidR="00836151" w:rsidRDefault="00836151" w:rsidP="00836151">
      <w:pPr>
        <w:spacing w:before="50" w:after="50" w:line="520" w:lineRule="exact"/>
        <w:ind w:firstLineChars="200" w:firstLine="560"/>
        <w:rPr>
          <w:rFonts w:hint="eastAsia"/>
          <w:sz w:val="28"/>
        </w:rPr>
      </w:pPr>
      <w:r>
        <w:rPr>
          <w:sz w:val="28"/>
        </w:rPr>
        <w:t>(</w:t>
      </w:r>
      <w:r>
        <w:rPr>
          <w:rFonts w:hint="eastAsia"/>
          <w:sz w:val="28"/>
        </w:rPr>
        <w:t>4</w:t>
      </w:r>
      <w:r>
        <w:rPr>
          <w:sz w:val="28"/>
        </w:rPr>
        <w:t>)</w:t>
      </w:r>
      <w:r>
        <w:rPr>
          <w:rFonts w:hint="eastAsia"/>
          <w:sz w:val="28"/>
        </w:rPr>
        <w:t>、各项缺陷的修复必须符合规范要求茄取得业主的认可。</w:t>
      </w:r>
    </w:p>
    <w:p w:rsidR="00836151" w:rsidRDefault="00836151" w:rsidP="00836151">
      <w:pPr>
        <w:spacing w:before="50" w:after="50" w:line="520" w:lineRule="exact"/>
        <w:ind w:firstLineChars="200" w:firstLine="560"/>
        <w:rPr>
          <w:sz w:val="28"/>
        </w:rPr>
      </w:pPr>
      <w:r>
        <w:rPr>
          <w:sz w:val="28"/>
        </w:rPr>
        <w:t>(</w:t>
      </w:r>
      <w:r>
        <w:rPr>
          <w:rFonts w:hint="eastAsia"/>
          <w:sz w:val="28"/>
        </w:rPr>
        <w:t>5</w:t>
      </w:r>
      <w:r>
        <w:rPr>
          <w:sz w:val="28"/>
        </w:rPr>
        <w:t>)</w:t>
      </w:r>
      <w:r>
        <w:rPr>
          <w:rFonts w:hint="eastAsia"/>
          <w:sz w:val="28"/>
        </w:rPr>
        <w:t>、缺陷责任的维护分两种情况，若因本承包人施工质量问题造成结构内部受力变化或外部破坏的，本承包人自己拿出修复方案并报业主批复后立即实施，若属设计或是其它非承包人责任造成的缺陷，本承包人要及时上报业主和设计院，并按照业主和设计院批复的方案组织维修。</w:t>
      </w:r>
    </w:p>
    <w:p w:rsidR="00836151" w:rsidRDefault="00836151" w:rsidP="00836151">
      <w:pPr>
        <w:spacing w:before="50" w:after="50" w:line="520" w:lineRule="exact"/>
        <w:ind w:firstLineChars="200" w:firstLine="560"/>
        <w:rPr>
          <w:sz w:val="28"/>
        </w:rPr>
      </w:pPr>
      <w:r>
        <w:rPr>
          <w:sz w:val="28"/>
        </w:rPr>
        <w:t>(</w:t>
      </w:r>
      <w:r>
        <w:rPr>
          <w:rFonts w:hint="eastAsia"/>
          <w:sz w:val="28"/>
        </w:rPr>
        <w:t>6</w:t>
      </w:r>
      <w:r>
        <w:rPr>
          <w:sz w:val="28"/>
        </w:rPr>
        <w:t>)</w:t>
      </w:r>
      <w:r>
        <w:rPr>
          <w:rFonts w:hint="eastAsia"/>
          <w:sz w:val="28"/>
        </w:rPr>
        <w:t>、缺陷责任期内本承包人成立的维护小组，将保证管段内排水畅通、桥上各种设施齐全，无损害，行车标志醒目无毁坏。</w:t>
      </w:r>
    </w:p>
    <w:p w:rsidR="00836151" w:rsidRDefault="00836151" w:rsidP="00836151">
      <w:pPr>
        <w:spacing w:before="50" w:after="50" w:line="520" w:lineRule="exact"/>
        <w:ind w:firstLineChars="200" w:firstLine="560"/>
      </w:pPr>
      <w:r>
        <w:rPr>
          <w:sz w:val="28"/>
        </w:rPr>
        <w:t>(</w:t>
      </w:r>
      <w:r>
        <w:rPr>
          <w:rFonts w:hint="eastAsia"/>
          <w:sz w:val="28"/>
        </w:rPr>
        <w:t>7</w:t>
      </w:r>
      <w:r>
        <w:rPr>
          <w:sz w:val="28"/>
        </w:rPr>
        <w:t>)</w:t>
      </w:r>
      <w:r>
        <w:rPr>
          <w:rFonts w:hint="eastAsia"/>
          <w:sz w:val="28"/>
        </w:rPr>
        <w:t>、按照</w:t>
      </w:r>
      <w:r>
        <w:rPr>
          <w:sz w:val="28"/>
        </w:rPr>
        <w:t>IS09002</w:t>
      </w:r>
      <w:r>
        <w:rPr>
          <w:rFonts w:hint="eastAsia"/>
          <w:sz w:val="28"/>
        </w:rPr>
        <w:t>系列标准要求，本承包人承诺实行竣工回访，工程交付业主后，仍要不断取得联系，听取业主对工程项目的使用情况及意见。</w:t>
      </w:r>
    </w:p>
    <w:p w:rsidR="00836151" w:rsidRDefault="00836151" w:rsidP="00836151">
      <w:pPr>
        <w:tabs>
          <w:tab w:val="left" w:pos="1320"/>
        </w:tabs>
        <w:snapToGrid w:val="0"/>
        <w:spacing w:beforeLines="50" w:afterLines="50" w:line="500" w:lineRule="exact"/>
        <w:rPr>
          <w:rFonts w:ascii="宋体" w:hAnsi="宋体" w:hint="eastAsia"/>
        </w:rPr>
      </w:pPr>
    </w:p>
    <w:p w:rsidR="00836151" w:rsidRDefault="00836151" w:rsidP="00836151">
      <w:pPr>
        <w:ind w:firstLineChars="100" w:firstLine="281"/>
        <w:jc w:val="center"/>
        <w:rPr>
          <w:rFonts w:ascii="宋体" w:hAnsi="宋体"/>
          <w:b/>
          <w:bCs/>
          <w:sz w:val="28"/>
          <w:szCs w:val="28"/>
        </w:rPr>
      </w:pPr>
    </w:p>
    <w:p w:rsidR="00836151" w:rsidRDefault="00836151" w:rsidP="00836151">
      <w:pPr>
        <w:ind w:firstLineChars="100" w:firstLine="281"/>
        <w:jc w:val="center"/>
        <w:rPr>
          <w:rFonts w:ascii="宋体" w:hAnsi="宋体"/>
          <w:b/>
          <w:bCs/>
          <w:sz w:val="28"/>
          <w:szCs w:val="28"/>
        </w:rPr>
      </w:pPr>
    </w:p>
    <w:p w:rsidR="00836151" w:rsidRDefault="00836151" w:rsidP="00836151">
      <w:pPr>
        <w:ind w:firstLineChars="100" w:firstLine="281"/>
        <w:jc w:val="center"/>
        <w:rPr>
          <w:rFonts w:ascii="宋体" w:hAnsi="宋体"/>
          <w:b/>
          <w:bCs/>
          <w:sz w:val="28"/>
          <w:szCs w:val="28"/>
        </w:rPr>
      </w:pPr>
    </w:p>
    <w:p w:rsidR="00836151" w:rsidRDefault="00836151" w:rsidP="00836151">
      <w:pPr>
        <w:jc w:val="center"/>
        <w:rPr>
          <w:b/>
          <w:bCs/>
          <w:sz w:val="36"/>
        </w:rPr>
      </w:pPr>
    </w:p>
    <w:p w:rsidR="00836151" w:rsidRDefault="00836151" w:rsidP="00836151">
      <w:pPr>
        <w:jc w:val="center"/>
        <w:rPr>
          <w:b/>
          <w:bCs/>
          <w:sz w:val="36"/>
        </w:rPr>
        <w:sectPr w:rsidR="00836151">
          <w:footerReference w:type="default" r:id="rId24"/>
          <w:type w:val="nextColumn"/>
          <w:pgSz w:w="11906" w:h="16838" w:code="9"/>
          <w:pgMar w:top="1474" w:right="1361" w:bottom="1134" w:left="1588" w:header="992" w:footer="851" w:gutter="0"/>
          <w:cols w:space="425"/>
          <w:docGrid w:type="linesAndChars" w:linePitch="312"/>
        </w:sectPr>
      </w:pPr>
    </w:p>
    <w:p w:rsidR="00836151" w:rsidRDefault="00836151" w:rsidP="00836151">
      <w:pPr>
        <w:jc w:val="center"/>
        <w:rPr>
          <w:rFonts w:hint="eastAsia"/>
          <w:sz w:val="24"/>
        </w:rPr>
      </w:pPr>
      <w:r>
        <w:rPr>
          <w:rFonts w:hint="eastAsia"/>
          <w:b/>
          <w:bCs/>
          <w:sz w:val="36"/>
        </w:rPr>
        <w:lastRenderedPageBreak/>
        <w:t xml:space="preserve">  </w:t>
      </w:r>
      <w:r>
        <w:rPr>
          <w:rFonts w:hint="eastAsia"/>
          <w:b/>
          <w:bCs/>
          <w:sz w:val="36"/>
        </w:rPr>
        <w:t>表</w:t>
      </w:r>
      <w:r>
        <w:rPr>
          <w:b/>
          <w:bCs/>
          <w:sz w:val="36"/>
        </w:rPr>
        <w:t>2</w:t>
      </w:r>
      <w:r>
        <w:rPr>
          <w:rFonts w:hint="eastAsia"/>
          <w:b/>
          <w:bCs/>
          <w:sz w:val="36"/>
        </w:rPr>
        <w:t>分项工程进度率计划</w:t>
      </w:r>
      <w:r>
        <w:rPr>
          <w:rFonts w:hint="eastAsia"/>
          <w:b/>
          <w:bCs/>
          <w:sz w:val="36"/>
        </w:rPr>
        <w:t>(</w:t>
      </w:r>
      <w:r>
        <w:rPr>
          <w:rFonts w:hint="eastAsia"/>
          <w:b/>
          <w:bCs/>
          <w:sz w:val="36"/>
        </w:rPr>
        <w:t>斜率图</w:t>
      </w:r>
      <w:r>
        <w:rPr>
          <w:rFonts w:hint="eastAsia"/>
          <w:b/>
          <w:bCs/>
          <w:sz w:val="36"/>
        </w:rPr>
        <w:t>)</w:t>
      </w:r>
      <w:r>
        <w:rPr>
          <w:rFonts w:hint="eastAsia"/>
          <w:sz w:val="24"/>
        </w:rPr>
        <w:t xml:space="preserve">                                          </w:t>
      </w:r>
      <w:r>
        <w:rPr>
          <w:rFonts w:hint="eastAsia"/>
          <w:sz w:val="24"/>
        </w:rPr>
        <w:t>第</w:t>
      </w:r>
      <w:r>
        <w:rPr>
          <w:rFonts w:hint="eastAsia"/>
          <w:sz w:val="24"/>
        </w:rPr>
        <w:t>B</w:t>
      </w:r>
      <w:r>
        <w:rPr>
          <w:rFonts w:hint="eastAsia"/>
          <w:sz w:val="24"/>
        </w:rPr>
        <w:t>合同段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575"/>
        <w:gridCol w:w="575"/>
        <w:gridCol w:w="574"/>
        <w:gridCol w:w="574"/>
        <w:gridCol w:w="574"/>
        <w:gridCol w:w="630"/>
        <w:gridCol w:w="518"/>
        <w:gridCol w:w="574"/>
        <w:gridCol w:w="574"/>
        <w:gridCol w:w="574"/>
        <w:gridCol w:w="574"/>
        <w:gridCol w:w="574"/>
        <w:gridCol w:w="574"/>
        <w:gridCol w:w="574"/>
        <w:gridCol w:w="574"/>
        <w:gridCol w:w="574"/>
        <w:gridCol w:w="574"/>
        <w:gridCol w:w="501"/>
        <w:gridCol w:w="647"/>
        <w:gridCol w:w="574"/>
        <w:gridCol w:w="574"/>
        <w:gridCol w:w="574"/>
        <w:gridCol w:w="574"/>
        <w:gridCol w:w="574"/>
        <w:gridCol w:w="574"/>
        <w:gridCol w:w="574"/>
        <w:gridCol w:w="574"/>
        <w:gridCol w:w="574"/>
        <w:gridCol w:w="574"/>
        <w:gridCol w:w="523"/>
      </w:tblGrid>
      <w:tr w:rsidR="00836151">
        <w:tblPrEx>
          <w:tblCellMar>
            <w:top w:w="0" w:type="dxa"/>
            <w:bottom w:w="0" w:type="dxa"/>
          </w:tblCellMar>
        </w:tblPrEx>
        <w:trPr>
          <w:cantSplit/>
          <w:trHeight w:val="725"/>
        </w:trPr>
        <w:tc>
          <w:tcPr>
            <w:tcW w:w="992" w:type="pct"/>
            <w:vAlign w:val="center"/>
          </w:tcPr>
          <w:p w:rsidR="00836151" w:rsidRDefault="00836151" w:rsidP="00836151">
            <w:pPr>
              <w:jc w:val="center"/>
              <w:rPr>
                <w:rFonts w:hint="eastAsia"/>
                <w:sz w:val="24"/>
              </w:rPr>
            </w:pPr>
            <w:r>
              <w:rPr>
                <w:rFonts w:hint="eastAsia"/>
                <w:sz w:val="24"/>
              </w:rPr>
              <w:t>年度</w:t>
            </w:r>
          </w:p>
        </w:tc>
        <w:tc>
          <w:tcPr>
            <w:tcW w:w="816" w:type="pct"/>
            <w:gridSpan w:val="6"/>
            <w:vAlign w:val="center"/>
          </w:tcPr>
          <w:p w:rsidR="00836151" w:rsidRDefault="00836151" w:rsidP="00836151">
            <w:pPr>
              <w:jc w:val="center"/>
              <w:rPr>
                <w:rFonts w:hint="eastAsia"/>
                <w:sz w:val="24"/>
              </w:rPr>
            </w:pPr>
            <w:r>
              <w:rPr>
                <w:rFonts w:hint="eastAsia"/>
                <w:sz w:val="24"/>
              </w:rPr>
              <w:t>2002</w:t>
            </w:r>
          </w:p>
        </w:tc>
        <w:tc>
          <w:tcPr>
            <w:tcW w:w="1578" w:type="pct"/>
            <w:gridSpan w:val="12"/>
            <w:vAlign w:val="center"/>
          </w:tcPr>
          <w:p w:rsidR="00836151" w:rsidRDefault="00836151" w:rsidP="00836151">
            <w:pPr>
              <w:jc w:val="center"/>
              <w:rPr>
                <w:rFonts w:hint="eastAsia"/>
                <w:sz w:val="24"/>
              </w:rPr>
            </w:pPr>
            <w:r>
              <w:rPr>
                <w:rFonts w:hint="eastAsia"/>
                <w:sz w:val="24"/>
              </w:rPr>
              <w:t>2003</w:t>
            </w:r>
          </w:p>
        </w:tc>
        <w:tc>
          <w:tcPr>
            <w:tcW w:w="1613" w:type="pct"/>
            <w:gridSpan w:val="12"/>
            <w:vAlign w:val="center"/>
          </w:tcPr>
          <w:p w:rsidR="00836151" w:rsidRDefault="00836151" w:rsidP="00836151">
            <w:pPr>
              <w:jc w:val="center"/>
              <w:rPr>
                <w:rFonts w:hint="eastAsia"/>
                <w:sz w:val="24"/>
              </w:rPr>
            </w:pPr>
            <w:r>
              <w:rPr>
                <w:rFonts w:hint="eastAsia"/>
                <w:sz w:val="24"/>
              </w:rPr>
              <w:t>2004</w:t>
            </w:r>
          </w:p>
        </w:tc>
      </w:tr>
      <w:tr w:rsidR="00836151">
        <w:tblPrEx>
          <w:tblCellMar>
            <w:top w:w="0" w:type="dxa"/>
            <w:bottom w:w="0" w:type="dxa"/>
          </w:tblCellMar>
        </w:tblPrEx>
        <w:trPr>
          <w:cantSplit/>
          <w:trHeight w:val="725"/>
        </w:trPr>
        <w:tc>
          <w:tcPr>
            <w:tcW w:w="992" w:type="pct"/>
            <w:vAlign w:val="center"/>
          </w:tcPr>
          <w:p w:rsidR="00836151" w:rsidRDefault="00836151" w:rsidP="00836151">
            <w:pPr>
              <w:jc w:val="center"/>
              <w:rPr>
                <w:rFonts w:hint="eastAsia"/>
                <w:sz w:val="24"/>
              </w:rPr>
            </w:pPr>
            <w:r>
              <w:rPr>
                <w:rFonts w:hint="eastAsia"/>
                <w:sz w:val="24"/>
              </w:rPr>
              <w:t>季度</w:t>
            </w:r>
          </w:p>
        </w:tc>
        <w:tc>
          <w:tcPr>
            <w:tcW w:w="401" w:type="pct"/>
            <w:gridSpan w:val="3"/>
            <w:vAlign w:val="center"/>
          </w:tcPr>
          <w:p w:rsidR="00836151" w:rsidRDefault="00836151" w:rsidP="00836151">
            <w:pPr>
              <w:jc w:val="center"/>
              <w:rPr>
                <w:rFonts w:hint="eastAsia"/>
                <w:sz w:val="24"/>
              </w:rPr>
            </w:pPr>
            <w:r>
              <w:rPr>
                <w:rFonts w:hint="eastAsia"/>
                <w:sz w:val="24"/>
              </w:rPr>
              <w:t>三</w:t>
            </w:r>
          </w:p>
        </w:tc>
        <w:tc>
          <w:tcPr>
            <w:tcW w:w="415" w:type="pct"/>
            <w:gridSpan w:val="3"/>
            <w:vAlign w:val="center"/>
          </w:tcPr>
          <w:p w:rsidR="00836151" w:rsidRDefault="00836151" w:rsidP="00836151">
            <w:pPr>
              <w:jc w:val="center"/>
              <w:rPr>
                <w:rFonts w:hint="eastAsia"/>
                <w:sz w:val="24"/>
              </w:rPr>
            </w:pPr>
            <w:r>
              <w:rPr>
                <w:rFonts w:hint="eastAsia"/>
                <w:sz w:val="24"/>
              </w:rPr>
              <w:t>四</w:t>
            </w:r>
          </w:p>
        </w:tc>
        <w:tc>
          <w:tcPr>
            <w:tcW w:w="389" w:type="pct"/>
            <w:gridSpan w:val="3"/>
            <w:vAlign w:val="center"/>
          </w:tcPr>
          <w:p w:rsidR="00836151" w:rsidRDefault="00836151" w:rsidP="00836151">
            <w:pPr>
              <w:jc w:val="center"/>
              <w:rPr>
                <w:rFonts w:hint="eastAsia"/>
                <w:sz w:val="24"/>
              </w:rPr>
            </w:pPr>
            <w:r>
              <w:rPr>
                <w:rFonts w:hint="eastAsia"/>
                <w:sz w:val="24"/>
              </w:rPr>
              <w:t>一</w:t>
            </w:r>
          </w:p>
        </w:tc>
        <w:tc>
          <w:tcPr>
            <w:tcW w:w="402" w:type="pct"/>
            <w:gridSpan w:val="3"/>
            <w:vAlign w:val="center"/>
          </w:tcPr>
          <w:p w:rsidR="00836151" w:rsidRDefault="00836151" w:rsidP="00836151">
            <w:pPr>
              <w:jc w:val="center"/>
              <w:rPr>
                <w:rFonts w:hint="eastAsia"/>
                <w:sz w:val="24"/>
              </w:rPr>
            </w:pPr>
            <w:r>
              <w:rPr>
                <w:rFonts w:hint="eastAsia"/>
                <w:sz w:val="24"/>
              </w:rPr>
              <w:t>二</w:t>
            </w:r>
          </w:p>
        </w:tc>
        <w:tc>
          <w:tcPr>
            <w:tcW w:w="402" w:type="pct"/>
            <w:gridSpan w:val="3"/>
            <w:vAlign w:val="center"/>
          </w:tcPr>
          <w:p w:rsidR="00836151" w:rsidRDefault="00836151" w:rsidP="00836151">
            <w:pPr>
              <w:jc w:val="center"/>
              <w:rPr>
                <w:rFonts w:hint="eastAsia"/>
                <w:sz w:val="24"/>
              </w:rPr>
            </w:pPr>
            <w:r>
              <w:rPr>
                <w:rFonts w:hint="eastAsia"/>
                <w:sz w:val="24"/>
              </w:rPr>
              <w:t>三</w:t>
            </w:r>
          </w:p>
        </w:tc>
        <w:tc>
          <w:tcPr>
            <w:tcW w:w="385" w:type="pct"/>
            <w:gridSpan w:val="3"/>
            <w:vAlign w:val="center"/>
          </w:tcPr>
          <w:p w:rsidR="00836151" w:rsidRDefault="00836151" w:rsidP="00836151">
            <w:pPr>
              <w:jc w:val="center"/>
              <w:rPr>
                <w:rFonts w:hint="eastAsia"/>
                <w:sz w:val="24"/>
              </w:rPr>
            </w:pPr>
            <w:r>
              <w:rPr>
                <w:rFonts w:hint="eastAsia"/>
                <w:sz w:val="24"/>
              </w:rPr>
              <w:t>四</w:t>
            </w:r>
          </w:p>
        </w:tc>
        <w:tc>
          <w:tcPr>
            <w:tcW w:w="419" w:type="pct"/>
            <w:gridSpan w:val="3"/>
            <w:vAlign w:val="center"/>
          </w:tcPr>
          <w:p w:rsidR="00836151" w:rsidRDefault="00836151" w:rsidP="00836151">
            <w:pPr>
              <w:jc w:val="center"/>
              <w:rPr>
                <w:rFonts w:hint="eastAsia"/>
                <w:sz w:val="24"/>
              </w:rPr>
            </w:pPr>
            <w:r>
              <w:rPr>
                <w:rFonts w:hint="eastAsia"/>
                <w:sz w:val="24"/>
              </w:rPr>
              <w:t>一</w:t>
            </w:r>
          </w:p>
        </w:tc>
        <w:tc>
          <w:tcPr>
            <w:tcW w:w="402" w:type="pct"/>
            <w:gridSpan w:val="3"/>
            <w:vAlign w:val="center"/>
          </w:tcPr>
          <w:p w:rsidR="00836151" w:rsidRDefault="00836151" w:rsidP="00836151">
            <w:pPr>
              <w:jc w:val="center"/>
              <w:rPr>
                <w:rFonts w:hint="eastAsia"/>
                <w:sz w:val="24"/>
              </w:rPr>
            </w:pPr>
            <w:r>
              <w:rPr>
                <w:rFonts w:hint="eastAsia"/>
                <w:sz w:val="24"/>
              </w:rPr>
              <w:t>二</w:t>
            </w:r>
          </w:p>
        </w:tc>
        <w:tc>
          <w:tcPr>
            <w:tcW w:w="402" w:type="pct"/>
            <w:gridSpan w:val="3"/>
            <w:vAlign w:val="center"/>
          </w:tcPr>
          <w:p w:rsidR="00836151" w:rsidRDefault="00836151" w:rsidP="00836151">
            <w:pPr>
              <w:jc w:val="center"/>
              <w:rPr>
                <w:rFonts w:hint="eastAsia"/>
                <w:sz w:val="24"/>
              </w:rPr>
            </w:pPr>
            <w:r>
              <w:rPr>
                <w:rFonts w:hint="eastAsia"/>
                <w:sz w:val="24"/>
              </w:rPr>
              <w:t>三</w:t>
            </w:r>
          </w:p>
        </w:tc>
        <w:tc>
          <w:tcPr>
            <w:tcW w:w="390" w:type="pct"/>
            <w:gridSpan w:val="3"/>
            <w:vAlign w:val="center"/>
          </w:tcPr>
          <w:p w:rsidR="00836151" w:rsidRDefault="00836151" w:rsidP="00836151">
            <w:pPr>
              <w:jc w:val="center"/>
              <w:rPr>
                <w:rFonts w:hint="eastAsia"/>
                <w:sz w:val="24"/>
              </w:rPr>
            </w:pPr>
            <w:r>
              <w:rPr>
                <w:rFonts w:hint="eastAsia"/>
                <w:sz w:val="24"/>
              </w:rPr>
              <w:t>四</w:t>
            </w:r>
          </w:p>
        </w:tc>
      </w:tr>
      <w:tr w:rsidR="00836151">
        <w:tblPrEx>
          <w:tblCellMar>
            <w:top w:w="0" w:type="dxa"/>
            <w:bottom w:w="0" w:type="dxa"/>
          </w:tblCellMar>
        </w:tblPrEx>
        <w:trPr>
          <w:cantSplit/>
          <w:trHeight w:val="725"/>
        </w:trPr>
        <w:tc>
          <w:tcPr>
            <w:tcW w:w="992" w:type="pct"/>
            <w:tcBorders>
              <w:bottom w:val="single" w:sz="4" w:space="0" w:color="auto"/>
            </w:tcBorders>
            <w:vAlign w:val="center"/>
          </w:tcPr>
          <w:p w:rsidR="00836151" w:rsidRDefault="00836151" w:rsidP="00836151">
            <w:pPr>
              <w:jc w:val="center"/>
              <w:rPr>
                <w:rFonts w:hint="eastAsia"/>
                <w:sz w:val="24"/>
              </w:rPr>
            </w:pPr>
            <w:r>
              <w:rPr>
                <w:rFonts w:hint="eastAsia"/>
                <w:sz w:val="24"/>
              </w:rPr>
              <w:t>月份</w:t>
            </w:r>
          </w:p>
        </w:tc>
        <w:tc>
          <w:tcPr>
            <w:tcW w:w="134" w:type="pct"/>
            <w:vAlign w:val="center"/>
          </w:tcPr>
          <w:p w:rsidR="00836151" w:rsidRDefault="00836151" w:rsidP="00836151">
            <w:pPr>
              <w:rPr>
                <w:rFonts w:hint="eastAsia"/>
                <w:sz w:val="24"/>
              </w:rPr>
            </w:pPr>
            <w:r>
              <w:rPr>
                <w:rFonts w:hint="eastAsia"/>
                <w:sz w:val="24"/>
              </w:rPr>
              <w:t>7</w:t>
            </w:r>
          </w:p>
        </w:tc>
        <w:tc>
          <w:tcPr>
            <w:tcW w:w="134" w:type="pct"/>
            <w:vAlign w:val="center"/>
          </w:tcPr>
          <w:p w:rsidR="00836151" w:rsidRDefault="00836151" w:rsidP="00836151">
            <w:pPr>
              <w:rPr>
                <w:rFonts w:hint="eastAsia"/>
                <w:sz w:val="24"/>
              </w:rPr>
            </w:pPr>
            <w:r>
              <w:rPr>
                <w:rFonts w:hint="eastAsia"/>
                <w:sz w:val="24"/>
              </w:rPr>
              <w:t>8</w:t>
            </w:r>
          </w:p>
        </w:tc>
        <w:tc>
          <w:tcPr>
            <w:tcW w:w="134" w:type="pct"/>
            <w:vAlign w:val="center"/>
          </w:tcPr>
          <w:p w:rsidR="00836151" w:rsidRDefault="00836151" w:rsidP="00836151">
            <w:pPr>
              <w:rPr>
                <w:rFonts w:hint="eastAsia"/>
                <w:sz w:val="24"/>
              </w:rPr>
            </w:pPr>
            <w:r>
              <w:rPr>
                <w:rFonts w:hint="eastAsia"/>
                <w:sz w:val="24"/>
              </w:rPr>
              <w:t>9</w:t>
            </w:r>
          </w:p>
        </w:tc>
        <w:tc>
          <w:tcPr>
            <w:tcW w:w="134" w:type="pct"/>
            <w:vAlign w:val="center"/>
          </w:tcPr>
          <w:p w:rsidR="00836151" w:rsidRDefault="00836151" w:rsidP="00836151">
            <w:pPr>
              <w:rPr>
                <w:rFonts w:hint="eastAsia"/>
                <w:sz w:val="24"/>
              </w:rPr>
            </w:pPr>
            <w:r>
              <w:rPr>
                <w:rFonts w:hint="eastAsia"/>
                <w:sz w:val="24"/>
              </w:rPr>
              <w:t>10</w:t>
            </w:r>
          </w:p>
        </w:tc>
        <w:tc>
          <w:tcPr>
            <w:tcW w:w="134" w:type="pct"/>
            <w:vAlign w:val="center"/>
          </w:tcPr>
          <w:p w:rsidR="00836151" w:rsidRDefault="00836151" w:rsidP="00836151">
            <w:pPr>
              <w:rPr>
                <w:rFonts w:hint="eastAsia"/>
                <w:sz w:val="24"/>
              </w:rPr>
            </w:pPr>
            <w:r>
              <w:rPr>
                <w:rFonts w:hint="eastAsia"/>
                <w:sz w:val="24"/>
              </w:rPr>
              <w:t>11</w:t>
            </w:r>
          </w:p>
        </w:tc>
        <w:tc>
          <w:tcPr>
            <w:tcW w:w="147" w:type="pct"/>
            <w:vAlign w:val="center"/>
          </w:tcPr>
          <w:p w:rsidR="00836151" w:rsidRDefault="00836151" w:rsidP="00836151">
            <w:pPr>
              <w:rPr>
                <w:rFonts w:hint="eastAsia"/>
                <w:sz w:val="24"/>
              </w:rPr>
            </w:pPr>
            <w:r>
              <w:rPr>
                <w:rFonts w:hint="eastAsia"/>
                <w:sz w:val="24"/>
              </w:rPr>
              <w:t>12</w:t>
            </w:r>
          </w:p>
        </w:tc>
        <w:tc>
          <w:tcPr>
            <w:tcW w:w="121" w:type="pct"/>
            <w:vAlign w:val="center"/>
          </w:tcPr>
          <w:p w:rsidR="00836151" w:rsidRDefault="00836151" w:rsidP="00836151">
            <w:pPr>
              <w:rPr>
                <w:rFonts w:hint="eastAsia"/>
                <w:sz w:val="24"/>
              </w:rPr>
            </w:pPr>
            <w:r>
              <w:rPr>
                <w:rFonts w:hint="eastAsia"/>
                <w:sz w:val="24"/>
              </w:rPr>
              <w:t>1</w:t>
            </w:r>
          </w:p>
        </w:tc>
        <w:tc>
          <w:tcPr>
            <w:tcW w:w="134" w:type="pct"/>
            <w:vAlign w:val="center"/>
          </w:tcPr>
          <w:p w:rsidR="00836151" w:rsidRDefault="00836151" w:rsidP="00836151">
            <w:pPr>
              <w:rPr>
                <w:rFonts w:hint="eastAsia"/>
                <w:sz w:val="24"/>
              </w:rPr>
            </w:pPr>
            <w:r>
              <w:rPr>
                <w:rFonts w:hint="eastAsia"/>
                <w:sz w:val="24"/>
              </w:rPr>
              <w:t>2</w:t>
            </w:r>
          </w:p>
        </w:tc>
        <w:tc>
          <w:tcPr>
            <w:tcW w:w="134" w:type="pct"/>
            <w:vAlign w:val="center"/>
          </w:tcPr>
          <w:p w:rsidR="00836151" w:rsidRDefault="00836151" w:rsidP="00836151">
            <w:pPr>
              <w:rPr>
                <w:rFonts w:hint="eastAsia"/>
                <w:sz w:val="24"/>
              </w:rPr>
            </w:pPr>
            <w:r>
              <w:rPr>
                <w:rFonts w:hint="eastAsia"/>
                <w:sz w:val="24"/>
              </w:rPr>
              <w:t>3</w:t>
            </w:r>
          </w:p>
        </w:tc>
        <w:tc>
          <w:tcPr>
            <w:tcW w:w="134" w:type="pct"/>
            <w:vAlign w:val="center"/>
          </w:tcPr>
          <w:p w:rsidR="00836151" w:rsidRDefault="00836151" w:rsidP="00836151">
            <w:pPr>
              <w:rPr>
                <w:rFonts w:hint="eastAsia"/>
                <w:sz w:val="24"/>
              </w:rPr>
            </w:pPr>
            <w:r>
              <w:rPr>
                <w:rFonts w:hint="eastAsia"/>
                <w:sz w:val="24"/>
              </w:rPr>
              <w:t>4</w:t>
            </w:r>
          </w:p>
        </w:tc>
        <w:tc>
          <w:tcPr>
            <w:tcW w:w="134" w:type="pct"/>
            <w:vAlign w:val="center"/>
          </w:tcPr>
          <w:p w:rsidR="00836151" w:rsidRDefault="00836151" w:rsidP="00836151">
            <w:pPr>
              <w:rPr>
                <w:rFonts w:hint="eastAsia"/>
                <w:sz w:val="24"/>
              </w:rPr>
            </w:pPr>
            <w:r>
              <w:rPr>
                <w:rFonts w:hint="eastAsia"/>
                <w:sz w:val="24"/>
              </w:rPr>
              <w:t>5</w:t>
            </w:r>
          </w:p>
        </w:tc>
        <w:tc>
          <w:tcPr>
            <w:tcW w:w="134" w:type="pct"/>
            <w:vAlign w:val="center"/>
          </w:tcPr>
          <w:p w:rsidR="00836151" w:rsidRDefault="00836151" w:rsidP="00836151">
            <w:pPr>
              <w:rPr>
                <w:rFonts w:hint="eastAsia"/>
                <w:sz w:val="24"/>
              </w:rPr>
            </w:pPr>
            <w:r>
              <w:rPr>
                <w:rFonts w:hint="eastAsia"/>
                <w:sz w:val="24"/>
              </w:rPr>
              <w:t>6</w:t>
            </w:r>
          </w:p>
        </w:tc>
        <w:tc>
          <w:tcPr>
            <w:tcW w:w="134" w:type="pct"/>
            <w:vAlign w:val="center"/>
          </w:tcPr>
          <w:p w:rsidR="00836151" w:rsidRDefault="00836151" w:rsidP="00836151">
            <w:pPr>
              <w:rPr>
                <w:rFonts w:hint="eastAsia"/>
                <w:sz w:val="24"/>
              </w:rPr>
            </w:pPr>
            <w:r>
              <w:rPr>
                <w:rFonts w:hint="eastAsia"/>
                <w:sz w:val="24"/>
              </w:rPr>
              <w:t>7</w:t>
            </w:r>
          </w:p>
        </w:tc>
        <w:tc>
          <w:tcPr>
            <w:tcW w:w="134" w:type="pct"/>
            <w:vAlign w:val="center"/>
          </w:tcPr>
          <w:p w:rsidR="00836151" w:rsidRDefault="00836151" w:rsidP="00836151">
            <w:pPr>
              <w:rPr>
                <w:rFonts w:hint="eastAsia"/>
                <w:sz w:val="24"/>
              </w:rPr>
            </w:pPr>
            <w:r>
              <w:rPr>
                <w:rFonts w:hint="eastAsia"/>
                <w:sz w:val="24"/>
              </w:rPr>
              <w:t>8</w:t>
            </w:r>
          </w:p>
        </w:tc>
        <w:tc>
          <w:tcPr>
            <w:tcW w:w="134" w:type="pct"/>
            <w:vAlign w:val="center"/>
          </w:tcPr>
          <w:p w:rsidR="00836151" w:rsidRDefault="00836151" w:rsidP="00836151">
            <w:pPr>
              <w:rPr>
                <w:rFonts w:hint="eastAsia"/>
                <w:sz w:val="24"/>
              </w:rPr>
            </w:pPr>
            <w:r>
              <w:rPr>
                <w:rFonts w:hint="eastAsia"/>
                <w:sz w:val="24"/>
              </w:rPr>
              <w:t>9</w:t>
            </w:r>
          </w:p>
        </w:tc>
        <w:tc>
          <w:tcPr>
            <w:tcW w:w="134" w:type="pct"/>
            <w:vAlign w:val="center"/>
          </w:tcPr>
          <w:p w:rsidR="00836151" w:rsidRDefault="00836151" w:rsidP="00836151">
            <w:pPr>
              <w:rPr>
                <w:rFonts w:hint="eastAsia"/>
                <w:sz w:val="24"/>
              </w:rPr>
            </w:pPr>
            <w:r>
              <w:rPr>
                <w:rFonts w:hint="eastAsia"/>
                <w:sz w:val="24"/>
              </w:rPr>
              <w:t>10</w:t>
            </w:r>
          </w:p>
        </w:tc>
        <w:tc>
          <w:tcPr>
            <w:tcW w:w="134" w:type="pct"/>
            <w:vAlign w:val="center"/>
          </w:tcPr>
          <w:p w:rsidR="00836151" w:rsidRDefault="00836151" w:rsidP="00836151">
            <w:pPr>
              <w:rPr>
                <w:rFonts w:hint="eastAsia"/>
                <w:sz w:val="24"/>
              </w:rPr>
            </w:pPr>
            <w:r>
              <w:rPr>
                <w:rFonts w:hint="eastAsia"/>
                <w:sz w:val="24"/>
              </w:rPr>
              <w:t>11</w:t>
            </w:r>
          </w:p>
        </w:tc>
        <w:tc>
          <w:tcPr>
            <w:tcW w:w="117" w:type="pct"/>
            <w:vAlign w:val="center"/>
          </w:tcPr>
          <w:p w:rsidR="00836151" w:rsidRDefault="00836151" w:rsidP="00836151">
            <w:pPr>
              <w:rPr>
                <w:rFonts w:hint="eastAsia"/>
                <w:sz w:val="24"/>
              </w:rPr>
            </w:pPr>
            <w:r>
              <w:rPr>
                <w:rFonts w:hint="eastAsia"/>
                <w:sz w:val="24"/>
              </w:rPr>
              <w:t>12</w:t>
            </w:r>
          </w:p>
        </w:tc>
        <w:tc>
          <w:tcPr>
            <w:tcW w:w="151" w:type="pct"/>
            <w:vAlign w:val="center"/>
          </w:tcPr>
          <w:p w:rsidR="00836151" w:rsidRDefault="00836151" w:rsidP="00836151">
            <w:pPr>
              <w:rPr>
                <w:rFonts w:hint="eastAsia"/>
                <w:sz w:val="24"/>
              </w:rPr>
            </w:pPr>
            <w:r>
              <w:rPr>
                <w:rFonts w:hint="eastAsia"/>
                <w:sz w:val="24"/>
              </w:rPr>
              <w:t>1</w:t>
            </w:r>
          </w:p>
        </w:tc>
        <w:tc>
          <w:tcPr>
            <w:tcW w:w="134" w:type="pct"/>
            <w:vAlign w:val="center"/>
          </w:tcPr>
          <w:p w:rsidR="00836151" w:rsidRDefault="00836151" w:rsidP="00836151">
            <w:pPr>
              <w:rPr>
                <w:rFonts w:hint="eastAsia"/>
                <w:sz w:val="24"/>
              </w:rPr>
            </w:pPr>
            <w:r>
              <w:rPr>
                <w:rFonts w:hint="eastAsia"/>
                <w:sz w:val="24"/>
              </w:rPr>
              <w:t>2</w:t>
            </w:r>
          </w:p>
        </w:tc>
        <w:tc>
          <w:tcPr>
            <w:tcW w:w="134" w:type="pct"/>
            <w:vAlign w:val="center"/>
          </w:tcPr>
          <w:p w:rsidR="00836151" w:rsidRDefault="00836151" w:rsidP="00836151">
            <w:pPr>
              <w:rPr>
                <w:rFonts w:hint="eastAsia"/>
                <w:sz w:val="24"/>
              </w:rPr>
            </w:pPr>
            <w:r>
              <w:rPr>
                <w:rFonts w:hint="eastAsia"/>
                <w:sz w:val="24"/>
              </w:rPr>
              <w:t>3</w:t>
            </w:r>
          </w:p>
        </w:tc>
        <w:tc>
          <w:tcPr>
            <w:tcW w:w="134" w:type="pct"/>
            <w:vAlign w:val="center"/>
          </w:tcPr>
          <w:p w:rsidR="00836151" w:rsidRDefault="00836151" w:rsidP="00836151">
            <w:pPr>
              <w:rPr>
                <w:rFonts w:hint="eastAsia"/>
                <w:sz w:val="24"/>
              </w:rPr>
            </w:pPr>
            <w:r>
              <w:rPr>
                <w:rFonts w:hint="eastAsia"/>
                <w:sz w:val="24"/>
              </w:rPr>
              <w:t>4</w:t>
            </w:r>
          </w:p>
        </w:tc>
        <w:tc>
          <w:tcPr>
            <w:tcW w:w="134" w:type="pct"/>
            <w:vAlign w:val="center"/>
          </w:tcPr>
          <w:p w:rsidR="00836151" w:rsidRDefault="00836151" w:rsidP="00836151">
            <w:pPr>
              <w:rPr>
                <w:rFonts w:hint="eastAsia"/>
                <w:sz w:val="24"/>
              </w:rPr>
            </w:pPr>
            <w:r>
              <w:rPr>
                <w:rFonts w:hint="eastAsia"/>
                <w:sz w:val="24"/>
              </w:rPr>
              <w:t>5</w:t>
            </w:r>
          </w:p>
        </w:tc>
        <w:tc>
          <w:tcPr>
            <w:tcW w:w="134" w:type="pct"/>
            <w:vAlign w:val="center"/>
          </w:tcPr>
          <w:p w:rsidR="00836151" w:rsidRDefault="00836151" w:rsidP="00836151">
            <w:pPr>
              <w:rPr>
                <w:rFonts w:hint="eastAsia"/>
                <w:sz w:val="24"/>
              </w:rPr>
            </w:pPr>
            <w:r>
              <w:rPr>
                <w:rFonts w:hint="eastAsia"/>
                <w:sz w:val="24"/>
              </w:rPr>
              <w:t>6</w:t>
            </w:r>
          </w:p>
        </w:tc>
        <w:tc>
          <w:tcPr>
            <w:tcW w:w="134" w:type="pct"/>
            <w:vAlign w:val="center"/>
          </w:tcPr>
          <w:p w:rsidR="00836151" w:rsidRDefault="00836151" w:rsidP="00836151">
            <w:pPr>
              <w:rPr>
                <w:rFonts w:hint="eastAsia"/>
                <w:sz w:val="24"/>
              </w:rPr>
            </w:pPr>
            <w:r>
              <w:rPr>
                <w:rFonts w:hint="eastAsia"/>
                <w:sz w:val="24"/>
              </w:rPr>
              <w:t>7</w:t>
            </w:r>
          </w:p>
        </w:tc>
        <w:tc>
          <w:tcPr>
            <w:tcW w:w="134" w:type="pct"/>
            <w:vAlign w:val="center"/>
          </w:tcPr>
          <w:p w:rsidR="00836151" w:rsidRDefault="00836151" w:rsidP="00836151">
            <w:pPr>
              <w:rPr>
                <w:rFonts w:hint="eastAsia"/>
                <w:sz w:val="24"/>
              </w:rPr>
            </w:pPr>
            <w:r>
              <w:rPr>
                <w:rFonts w:hint="eastAsia"/>
                <w:sz w:val="24"/>
              </w:rPr>
              <w:t>8</w:t>
            </w:r>
          </w:p>
        </w:tc>
        <w:tc>
          <w:tcPr>
            <w:tcW w:w="134" w:type="pct"/>
            <w:vAlign w:val="center"/>
          </w:tcPr>
          <w:p w:rsidR="00836151" w:rsidRDefault="00836151" w:rsidP="00836151">
            <w:pPr>
              <w:rPr>
                <w:rFonts w:hint="eastAsia"/>
                <w:sz w:val="24"/>
              </w:rPr>
            </w:pPr>
            <w:r>
              <w:rPr>
                <w:rFonts w:hint="eastAsia"/>
                <w:sz w:val="24"/>
              </w:rPr>
              <w:t>9</w:t>
            </w:r>
          </w:p>
        </w:tc>
        <w:tc>
          <w:tcPr>
            <w:tcW w:w="134" w:type="pct"/>
            <w:vAlign w:val="center"/>
          </w:tcPr>
          <w:p w:rsidR="00836151" w:rsidRDefault="00836151" w:rsidP="00836151">
            <w:pPr>
              <w:rPr>
                <w:rFonts w:hint="eastAsia"/>
                <w:sz w:val="24"/>
              </w:rPr>
            </w:pPr>
            <w:r>
              <w:rPr>
                <w:rFonts w:hint="eastAsia"/>
                <w:sz w:val="24"/>
              </w:rPr>
              <w:t>10</w:t>
            </w:r>
          </w:p>
        </w:tc>
        <w:tc>
          <w:tcPr>
            <w:tcW w:w="134" w:type="pct"/>
            <w:vAlign w:val="center"/>
          </w:tcPr>
          <w:p w:rsidR="00836151" w:rsidRDefault="00836151" w:rsidP="00836151">
            <w:pPr>
              <w:rPr>
                <w:rFonts w:hint="eastAsia"/>
                <w:sz w:val="24"/>
              </w:rPr>
            </w:pPr>
            <w:r>
              <w:rPr>
                <w:rFonts w:hint="eastAsia"/>
                <w:sz w:val="24"/>
              </w:rPr>
              <w:t>11</w:t>
            </w:r>
          </w:p>
        </w:tc>
        <w:tc>
          <w:tcPr>
            <w:tcW w:w="122" w:type="pct"/>
            <w:vAlign w:val="center"/>
          </w:tcPr>
          <w:p w:rsidR="00836151" w:rsidRDefault="00836151" w:rsidP="00836151">
            <w:pPr>
              <w:rPr>
                <w:rFonts w:hint="eastAsia"/>
                <w:sz w:val="24"/>
              </w:rPr>
            </w:pPr>
            <w:r>
              <w:rPr>
                <w:rFonts w:hint="eastAsia"/>
                <w:sz w:val="24"/>
              </w:rPr>
              <w:t>12</w:t>
            </w:r>
          </w:p>
        </w:tc>
      </w:tr>
      <w:tr w:rsidR="00836151">
        <w:tblPrEx>
          <w:tblCellMar>
            <w:top w:w="0" w:type="dxa"/>
            <w:bottom w:w="0" w:type="dxa"/>
          </w:tblCellMar>
        </w:tblPrEx>
        <w:trPr>
          <w:cantSplit/>
          <w:trHeight w:val="978"/>
        </w:trPr>
        <w:tc>
          <w:tcPr>
            <w:tcW w:w="992" w:type="pct"/>
            <w:tcBorders>
              <w:bottom w:val="nil"/>
            </w:tcBorders>
          </w:tcPr>
          <w:p w:rsidR="00836151" w:rsidRDefault="00836151" w:rsidP="00836151">
            <w:pPr>
              <w:rPr>
                <w:rFonts w:hint="eastAsia"/>
                <w:sz w:val="24"/>
              </w:rPr>
            </w:pPr>
            <w:r>
              <w:rPr>
                <w:rFonts w:hint="eastAsia"/>
                <w:sz w:val="24"/>
              </w:rPr>
              <w:t>图例：</w:t>
            </w:r>
            <w:r>
              <w:rPr>
                <w:rFonts w:hint="eastAsia"/>
                <w:sz w:val="24"/>
              </w:rPr>
              <w:t xml:space="preserve">            100</w:t>
            </w:r>
            <w:r>
              <w:rPr>
                <w:rFonts w:hint="eastAsia"/>
                <w:sz w:val="24"/>
              </w:rPr>
              <w:t>（</w:t>
            </w:r>
            <w:r>
              <w:rPr>
                <w:rFonts w:hint="eastAsia"/>
                <w:sz w:val="24"/>
              </w:rPr>
              <w:t>%</w:t>
            </w:r>
            <w:r>
              <w:rPr>
                <w:rFonts w:hint="eastAsia"/>
                <w:sz w:val="24"/>
              </w:rPr>
              <w:t>）</w:t>
            </w: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r>
              <w:rPr>
                <w:noProof/>
                <w:sz w:val="20"/>
              </w:rPr>
              <w:pict>
                <v:line id="_x0000_s3889" style="position:absolute;left:0;text-align:left;flip:y;z-index:251606528;mso-position-horizontal-relative:text;mso-position-vertical-relative:text" from="21.65pt,6.25pt" to="246.65pt,466.45pt" strokeweight="4.5pt">
                  <v:stroke linestyle="thinThick"/>
                </v:line>
              </w:pict>
            </w:r>
            <w:r>
              <w:rPr>
                <w:noProof/>
                <w:sz w:val="20"/>
              </w:rPr>
              <w:pict>
                <v:line id="_x0000_s3888" style="position:absolute;left:0;text-align:left;flip:y;z-index:251605504;mso-position-horizontal-relative:text;mso-position-vertical-relative:text" from="21.85pt,6.25pt" to="219.65pt,466.7pt" strokeweight="3pt">
                  <v:stroke dashstyle="1 1" linestyle="thinThin"/>
                </v:line>
              </w:pict>
            </w:r>
            <w:r>
              <w:rPr>
                <w:noProof/>
                <w:sz w:val="20"/>
              </w:rPr>
              <w:pict>
                <v:line id="_x0000_s3882" style="position:absolute;left:0;text-align:left;flip:y;z-index:251599360;mso-position-horizontal-relative:text;mso-position-vertical-relative:text" from="21.85pt,-1.3pt" to="336.85pt,465.3pt" strokeweight="3pt">
                  <v:stroke linestyle="thinThin"/>
                </v:line>
              </w:pict>
            </w:r>
            <w:r>
              <w:rPr>
                <w:noProof/>
                <w:sz w:val="20"/>
              </w:rPr>
              <w:pict>
                <v:line id="_x0000_s3881" style="position:absolute;left:0;text-align:left;flip:y;z-index:251598336;mso-position-horizontal-relative:text;mso-position-vertical-relative:text" from="3.65pt,-1.55pt" to="48.65pt,466.45pt" strokeweight="2.25pt"/>
              </w:pict>
            </w: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47" w:type="pct"/>
            <w:vAlign w:val="center"/>
          </w:tcPr>
          <w:p w:rsidR="00836151" w:rsidRDefault="00836151" w:rsidP="00836151">
            <w:pPr>
              <w:rPr>
                <w:sz w:val="24"/>
              </w:rPr>
            </w:pPr>
          </w:p>
        </w:tc>
        <w:tc>
          <w:tcPr>
            <w:tcW w:w="121" w:type="pct"/>
            <w:vAlign w:val="center"/>
          </w:tcPr>
          <w:p w:rsidR="00836151" w:rsidRDefault="00836151" w:rsidP="00836151">
            <w:pPr>
              <w:rPr>
                <w:sz w:val="24"/>
              </w:rPr>
            </w:pPr>
          </w:p>
        </w:tc>
        <w:tc>
          <w:tcPr>
            <w:tcW w:w="134" w:type="pct"/>
            <w:vAlign w:val="center"/>
          </w:tcPr>
          <w:p w:rsidR="00836151" w:rsidRDefault="00836151" w:rsidP="00836151">
            <w:pPr>
              <w:rPr>
                <w:sz w:val="24"/>
              </w:rPr>
            </w:pPr>
            <w:r>
              <w:rPr>
                <w:noProof/>
                <w:sz w:val="20"/>
              </w:rPr>
              <w:pict>
                <v:line id="_x0000_s3890" style="position:absolute;left:0;text-align:left;flip:y;z-index:251607552;mso-position-horizontal-relative:text;mso-position-vertical-relative:text" from="-3pt,-1.55pt" to="276pt,460.35pt" strokeweight="6pt">
                  <v:stroke linestyle="thickBetweenThin"/>
                </v:line>
              </w:pict>
            </w: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r>
              <w:rPr>
                <w:noProof/>
                <w:sz w:val="20"/>
              </w:rPr>
              <w:pict>
                <v:line id="_x0000_s3883" style="position:absolute;left:0;text-align:left;flip:y;z-index:251600384;mso-position-horizontal-relative:text;mso-position-vertical-relative:text" from="19.95pt,-1.55pt" to="181.95pt,466.45pt" strokeweight="4.5pt">
                  <v:stroke dashstyle="dash" linestyle="thinThick"/>
                </v:line>
              </w:pict>
            </w: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17" w:type="pct"/>
            <w:vAlign w:val="center"/>
          </w:tcPr>
          <w:p w:rsidR="00836151" w:rsidRDefault="00836151" w:rsidP="00836151">
            <w:pPr>
              <w:rPr>
                <w:sz w:val="24"/>
              </w:rPr>
            </w:pPr>
          </w:p>
        </w:tc>
        <w:tc>
          <w:tcPr>
            <w:tcW w:w="15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r>
              <w:rPr>
                <w:noProof/>
                <w:sz w:val="20"/>
              </w:rPr>
              <w:pict>
                <v:line id="_x0000_s3884" style="position:absolute;left:0;text-align:left;flip:y;z-index:251601408;mso-position-horizontal-relative:text;mso-position-vertical-relative:text" from="15.85pt,-1.3pt" to="186.85pt,458.9pt" strokeweight="4.5pt">
                  <v:stroke dashstyle="dash" linestyle="thickThin"/>
                </v:line>
              </w:pict>
            </w:r>
            <w:r>
              <w:rPr>
                <w:noProof/>
                <w:sz w:val="20"/>
              </w:rPr>
              <w:pict>
                <v:line id="_x0000_s3887" style="position:absolute;left:0;text-align:left;flip:y;z-index:251604480;mso-position-horizontal-relative:text;mso-position-vertical-relative:text" from="6.45pt,-1.55pt" to="204.45pt,263.65pt" strokeweight="2.25pt">
                  <v:stroke dashstyle="1 1" endcap="round"/>
                </v:line>
              </w:pict>
            </w: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22" w:type="pct"/>
            <w:vAlign w:val="center"/>
          </w:tcPr>
          <w:p w:rsidR="00836151" w:rsidRDefault="00836151" w:rsidP="00836151">
            <w:pPr>
              <w:rPr>
                <w:sz w:val="24"/>
              </w:rPr>
            </w:pPr>
          </w:p>
        </w:tc>
      </w:tr>
      <w:tr w:rsidR="00836151">
        <w:tblPrEx>
          <w:tblCellMar>
            <w:top w:w="0" w:type="dxa"/>
            <w:bottom w:w="0" w:type="dxa"/>
          </w:tblCellMar>
        </w:tblPrEx>
        <w:trPr>
          <w:cantSplit/>
          <w:trHeight w:val="915"/>
        </w:trPr>
        <w:tc>
          <w:tcPr>
            <w:tcW w:w="992" w:type="pct"/>
            <w:tcBorders>
              <w:top w:val="nil"/>
              <w:bottom w:val="nil"/>
            </w:tcBorders>
          </w:tcPr>
          <w:p w:rsidR="00836151" w:rsidRDefault="00836151" w:rsidP="00836151">
            <w:pPr>
              <w:jc w:val="right"/>
              <w:rPr>
                <w:rFonts w:hint="eastAsia"/>
                <w:sz w:val="24"/>
              </w:rPr>
            </w:pPr>
            <w:r>
              <w:rPr>
                <w:noProof/>
                <w:sz w:val="20"/>
              </w:rPr>
              <w:pict>
                <v:line id="_x0000_s3873" style="position:absolute;left:0;text-align:left;z-index:251590144;mso-position-horizontal-relative:text;mso-position-vertical-relative:text" from="9pt,1.95pt" to="90pt,1.95pt" strokeweight="2.25pt"/>
              </w:pict>
            </w:r>
            <w:r>
              <w:rPr>
                <w:rFonts w:hint="eastAsia"/>
                <w:sz w:val="24"/>
              </w:rPr>
              <w:t>90</w:t>
            </w:r>
          </w:p>
          <w:p w:rsidR="00836151" w:rsidRDefault="00836151" w:rsidP="00836151">
            <w:pPr>
              <w:rPr>
                <w:rFonts w:hint="eastAsia"/>
                <w:sz w:val="24"/>
              </w:rPr>
            </w:pPr>
            <w:r>
              <w:rPr>
                <w:rFonts w:hint="eastAsia"/>
                <w:sz w:val="24"/>
              </w:rPr>
              <w:t>施工准备</w:t>
            </w: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47" w:type="pct"/>
            <w:vAlign w:val="center"/>
          </w:tcPr>
          <w:p w:rsidR="00836151" w:rsidRDefault="00836151" w:rsidP="00836151">
            <w:pPr>
              <w:rPr>
                <w:sz w:val="24"/>
              </w:rPr>
            </w:pPr>
          </w:p>
        </w:tc>
        <w:tc>
          <w:tcPr>
            <w:tcW w:w="12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17" w:type="pct"/>
            <w:vAlign w:val="center"/>
          </w:tcPr>
          <w:p w:rsidR="00836151" w:rsidRDefault="00836151" w:rsidP="00836151">
            <w:pPr>
              <w:rPr>
                <w:sz w:val="24"/>
              </w:rPr>
            </w:pPr>
          </w:p>
        </w:tc>
        <w:tc>
          <w:tcPr>
            <w:tcW w:w="15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22" w:type="pct"/>
            <w:vAlign w:val="center"/>
          </w:tcPr>
          <w:p w:rsidR="00836151" w:rsidRDefault="00836151" w:rsidP="00836151">
            <w:pPr>
              <w:rPr>
                <w:sz w:val="24"/>
              </w:rPr>
            </w:pPr>
          </w:p>
        </w:tc>
      </w:tr>
      <w:tr w:rsidR="00836151">
        <w:tblPrEx>
          <w:tblCellMar>
            <w:top w:w="0" w:type="dxa"/>
            <w:bottom w:w="0" w:type="dxa"/>
          </w:tblCellMar>
        </w:tblPrEx>
        <w:trPr>
          <w:cantSplit/>
          <w:trHeight w:val="915"/>
        </w:trPr>
        <w:tc>
          <w:tcPr>
            <w:tcW w:w="992" w:type="pct"/>
            <w:tcBorders>
              <w:top w:val="nil"/>
              <w:bottom w:val="nil"/>
            </w:tcBorders>
          </w:tcPr>
          <w:p w:rsidR="00836151" w:rsidRDefault="00836151" w:rsidP="00836151">
            <w:pPr>
              <w:jc w:val="right"/>
              <w:rPr>
                <w:rFonts w:hint="eastAsia"/>
                <w:sz w:val="24"/>
              </w:rPr>
            </w:pPr>
            <w:r>
              <w:rPr>
                <w:noProof/>
                <w:sz w:val="20"/>
              </w:rPr>
              <w:pict>
                <v:line id="_x0000_s3874" style="position:absolute;left:0;text-align:left;z-index:251591168;mso-position-horizontal-relative:text;mso-position-vertical-relative:text" from="9pt,2.5pt" to="90pt,2.5pt" strokeweight="3pt">
                  <v:stroke linestyle="thinThin"/>
                </v:line>
              </w:pict>
            </w:r>
            <w:r>
              <w:rPr>
                <w:rFonts w:hint="eastAsia"/>
                <w:sz w:val="24"/>
              </w:rPr>
              <w:t>80</w:t>
            </w:r>
          </w:p>
          <w:p w:rsidR="00836151" w:rsidRDefault="00836151" w:rsidP="00836151">
            <w:pPr>
              <w:rPr>
                <w:rFonts w:hint="eastAsia"/>
                <w:sz w:val="24"/>
              </w:rPr>
            </w:pPr>
            <w:r>
              <w:rPr>
                <w:rFonts w:hint="eastAsia"/>
                <w:sz w:val="24"/>
              </w:rPr>
              <w:t>路基填筑</w:t>
            </w: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47" w:type="pct"/>
            <w:vAlign w:val="center"/>
          </w:tcPr>
          <w:p w:rsidR="00836151" w:rsidRDefault="00836151" w:rsidP="00836151">
            <w:pPr>
              <w:rPr>
                <w:sz w:val="24"/>
              </w:rPr>
            </w:pPr>
          </w:p>
        </w:tc>
        <w:tc>
          <w:tcPr>
            <w:tcW w:w="12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17" w:type="pct"/>
            <w:vAlign w:val="center"/>
          </w:tcPr>
          <w:p w:rsidR="00836151" w:rsidRDefault="00836151" w:rsidP="00836151">
            <w:pPr>
              <w:rPr>
                <w:sz w:val="24"/>
              </w:rPr>
            </w:pPr>
          </w:p>
        </w:tc>
        <w:tc>
          <w:tcPr>
            <w:tcW w:w="15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22" w:type="pct"/>
            <w:vAlign w:val="center"/>
          </w:tcPr>
          <w:p w:rsidR="00836151" w:rsidRDefault="00836151" w:rsidP="00836151">
            <w:pPr>
              <w:rPr>
                <w:sz w:val="24"/>
              </w:rPr>
            </w:pPr>
          </w:p>
        </w:tc>
      </w:tr>
      <w:tr w:rsidR="00836151">
        <w:tblPrEx>
          <w:tblCellMar>
            <w:top w:w="0" w:type="dxa"/>
            <w:bottom w:w="0" w:type="dxa"/>
          </w:tblCellMar>
        </w:tblPrEx>
        <w:trPr>
          <w:cantSplit/>
          <w:trHeight w:val="915"/>
        </w:trPr>
        <w:tc>
          <w:tcPr>
            <w:tcW w:w="992" w:type="pct"/>
            <w:tcBorders>
              <w:top w:val="nil"/>
              <w:bottom w:val="nil"/>
            </w:tcBorders>
          </w:tcPr>
          <w:p w:rsidR="00836151" w:rsidRDefault="00836151" w:rsidP="00836151">
            <w:pPr>
              <w:jc w:val="right"/>
              <w:rPr>
                <w:rFonts w:hint="eastAsia"/>
                <w:sz w:val="24"/>
              </w:rPr>
            </w:pPr>
            <w:r>
              <w:rPr>
                <w:noProof/>
                <w:sz w:val="20"/>
              </w:rPr>
              <w:pict>
                <v:line id="_x0000_s3875" style="position:absolute;left:0;text-align:left;z-index:251592192;mso-position-horizontal-relative:text;mso-position-vertical-relative:text" from="9pt,3.05pt" to="90pt,3.05pt" strokeweight="4.5pt">
                  <v:stroke dashstyle="dash" linestyle="thinThick"/>
                </v:line>
              </w:pict>
            </w:r>
            <w:r>
              <w:rPr>
                <w:rFonts w:hint="eastAsia"/>
                <w:sz w:val="24"/>
              </w:rPr>
              <w:t>70</w:t>
            </w:r>
          </w:p>
          <w:p w:rsidR="00836151" w:rsidRDefault="00836151" w:rsidP="00836151">
            <w:pPr>
              <w:rPr>
                <w:rFonts w:hint="eastAsia"/>
                <w:sz w:val="24"/>
              </w:rPr>
            </w:pPr>
            <w:r>
              <w:rPr>
                <w:rFonts w:hint="eastAsia"/>
                <w:sz w:val="24"/>
              </w:rPr>
              <w:t>路面基层</w:t>
            </w: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47" w:type="pct"/>
            <w:vAlign w:val="center"/>
          </w:tcPr>
          <w:p w:rsidR="00836151" w:rsidRDefault="00836151" w:rsidP="00836151">
            <w:pPr>
              <w:rPr>
                <w:sz w:val="24"/>
              </w:rPr>
            </w:pPr>
          </w:p>
        </w:tc>
        <w:tc>
          <w:tcPr>
            <w:tcW w:w="12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17" w:type="pct"/>
            <w:vAlign w:val="center"/>
          </w:tcPr>
          <w:p w:rsidR="00836151" w:rsidRDefault="00836151" w:rsidP="00836151">
            <w:pPr>
              <w:rPr>
                <w:sz w:val="24"/>
              </w:rPr>
            </w:pPr>
          </w:p>
        </w:tc>
        <w:tc>
          <w:tcPr>
            <w:tcW w:w="15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22" w:type="pct"/>
            <w:vAlign w:val="center"/>
          </w:tcPr>
          <w:p w:rsidR="00836151" w:rsidRDefault="00836151" w:rsidP="00836151">
            <w:pPr>
              <w:rPr>
                <w:sz w:val="24"/>
              </w:rPr>
            </w:pPr>
          </w:p>
        </w:tc>
      </w:tr>
      <w:tr w:rsidR="00836151">
        <w:tblPrEx>
          <w:tblCellMar>
            <w:top w:w="0" w:type="dxa"/>
            <w:bottom w:w="0" w:type="dxa"/>
          </w:tblCellMar>
        </w:tblPrEx>
        <w:trPr>
          <w:cantSplit/>
          <w:trHeight w:val="915"/>
        </w:trPr>
        <w:tc>
          <w:tcPr>
            <w:tcW w:w="992" w:type="pct"/>
            <w:tcBorders>
              <w:top w:val="nil"/>
              <w:bottom w:val="nil"/>
            </w:tcBorders>
          </w:tcPr>
          <w:p w:rsidR="00836151" w:rsidRDefault="00836151" w:rsidP="00836151">
            <w:pPr>
              <w:jc w:val="right"/>
              <w:rPr>
                <w:rFonts w:hint="eastAsia"/>
                <w:sz w:val="24"/>
              </w:rPr>
            </w:pPr>
            <w:r>
              <w:rPr>
                <w:noProof/>
                <w:sz w:val="20"/>
              </w:rPr>
              <w:pict>
                <v:line id="_x0000_s3876" style="position:absolute;left:0;text-align:left;z-index:251593216;mso-position-horizontal-relative:text;mso-position-vertical-relative:text" from="9pt,3.6pt" to="90pt,3.6pt" strokeweight="4.5pt">
                  <v:stroke dashstyle="dash" linestyle="thickThin"/>
                </v:line>
              </w:pict>
            </w:r>
            <w:r>
              <w:rPr>
                <w:rFonts w:hint="eastAsia"/>
                <w:sz w:val="24"/>
              </w:rPr>
              <w:t>60</w:t>
            </w:r>
          </w:p>
          <w:p w:rsidR="00836151" w:rsidRDefault="00836151" w:rsidP="00836151">
            <w:pPr>
              <w:rPr>
                <w:rFonts w:hint="eastAsia"/>
                <w:sz w:val="24"/>
              </w:rPr>
            </w:pPr>
            <w:r>
              <w:rPr>
                <w:rFonts w:hint="eastAsia"/>
                <w:sz w:val="24"/>
              </w:rPr>
              <w:t>路面面层</w:t>
            </w: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47" w:type="pct"/>
            <w:vAlign w:val="center"/>
          </w:tcPr>
          <w:p w:rsidR="00836151" w:rsidRDefault="00836151" w:rsidP="00836151">
            <w:pPr>
              <w:rPr>
                <w:sz w:val="24"/>
              </w:rPr>
            </w:pPr>
          </w:p>
        </w:tc>
        <w:tc>
          <w:tcPr>
            <w:tcW w:w="12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17" w:type="pct"/>
            <w:vAlign w:val="center"/>
          </w:tcPr>
          <w:p w:rsidR="00836151" w:rsidRDefault="00836151" w:rsidP="00836151">
            <w:pPr>
              <w:rPr>
                <w:sz w:val="24"/>
              </w:rPr>
            </w:pPr>
          </w:p>
        </w:tc>
        <w:tc>
          <w:tcPr>
            <w:tcW w:w="15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22" w:type="pct"/>
            <w:vAlign w:val="center"/>
          </w:tcPr>
          <w:p w:rsidR="00836151" w:rsidRDefault="00836151" w:rsidP="00836151">
            <w:pPr>
              <w:rPr>
                <w:sz w:val="24"/>
              </w:rPr>
            </w:pPr>
          </w:p>
        </w:tc>
      </w:tr>
      <w:tr w:rsidR="00836151">
        <w:tblPrEx>
          <w:tblCellMar>
            <w:top w:w="0" w:type="dxa"/>
            <w:bottom w:w="0" w:type="dxa"/>
          </w:tblCellMar>
        </w:tblPrEx>
        <w:trPr>
          <w:cantSplit/>
          <w:trHeight w:val="915"/>
        </w:trPr>
        <w:tc>
          <w:tcPr>
            <w:tcW w:w="992" w:type="pct"/>
            <w:tcBorders>
              <w:top w:val="nil"/>
              <w:bottom w:val="nil"/>
            </w:tcBorders>
          </w:tcPr>
          <w:p w:rsidR="00836151" w:rsidRDefault="00836151" w:rsidP="00836151">
            <w:pPr>
              <w:jc w:val="right"/>
              <w:rPr>
                <w:rFonts w:hint="eastAsia"/>
                <w:sz w:val="24"/>
              </w:rPr>
            </w:pPr>
            <w:r>
              <w:rPr>
                <w:noProof/>
                <w:sz w:val="20"/>
              </w:rPr>
              <w:pict>
                <v:line id="_x0000_s3877" style="position:absolute;left:0;text-align:left;z-index:251594240;mso-position-horizontal-relative:text;mso-position-vertical-relative:text" from="9pt,4.15pt" to="90pt,4.15pt" strokeweight="2.25pt">
                  <v:stroke dashstyle="1 1" endcap="round"/>
                </v:line>
              </w:pict>
            </w:r>
            <w:r>
              <w:rPr>
                <w:rFonts w:hint="eastAsia"/>
                <w:sz w:val="24"/>
              </w:rPr>
              <w:t>50</w:t>
            </w:r>
          </w:p>
          <w:p w:rsidR="00836151" w:rsidRDefault="00836151" w:rsidP="00836151">
            <w:pPr>
              <w:rPr>
                <w:rFonts w:hint="eastAsia"/>
                <w:sz w:val="24"/>
              </w:rPr>
            </w:pPr>
            <w:r>
              <w:rPr>
                <w:rFonts w:hint="eastAsia"/>
                <w:sz w:val="24"/>
              </w:rPr>
              <w:t>防护及排水</w:t>
            </w: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47" w:type="pct"/>
            <w:vAlign w:val="center"/>
          </w:tcPr>
          <w:p w:rsidR="00836151" w:rsidRDefault="00836151" w:rsidP="00836151">
            <w:pPr>
              <w:rPr>
                <w:sz w:val="24"/>
              </w:rPr>
            </w:pPr>
          </w:p>
        </w:tc>
        <w:tc>
          <w:tcPr>
            <w:tcW w:w="12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r>
              <w:rPr>
                <w:noProof/>
                <w:sz w:val="20"/>
              </w:rPr>
              <w:pict>
                <v:line id="_x0000_s3885" style="position:absolute;left:0;text-align:left;flip:y;z-index:251602432;mso-position-horizontal-relative:text;mso-position-vertical-relative:text" from="19.95pt,29.25pt" to="172.95pt,224.25pt" strokeweight="2.25pt">
                  <v:stroke dashstyle="1 1" endcap="round"/>
                </v:line>
              </w:pict>
            </w: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r>
              <w:rPr>
                <w:noProof/>
                <w:sz w:val="20"/>
              </w:rPr>
              <w:pict>
                <v:line id="_x0000_s3886" style="position:absolute;left:0;text-align:left;z-index:251603456;mso-position-horizontal-relative:text;mso-position-vertical-relative:text" from="2.85pt,29.25pt" to="119.85pt,29.25pt" strokeweight="2.25pt">
                  <v:stroke dashstyle="1 1" endcap="round"/>
                </v:line>
              </w:pict>
            </w:r>
          </w:p>
        </w:tc>
        <w:tc>
          <w:tcPr>
            <w:tcW w:w="117" w:type="pct"/>
            <w:vAlign w:val="center"/>
          </w:tcPr>
          <w:p w:rsidR="00836151" w:rsidRDefault="00836151" w:rsidP="00836151">
            <w:pPr>
              <w:rPr>
                <w:sz w:val="24"/>
              </w:rPr>
            </w:pPr>
          </w:p>
        </w:tc>
        <w:tc>
          <w:tcPr>
            <w:tcW w:w="15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22" w:type="pct"/>
            <w:vAlign w:val="center"/>
          </w:tcPr>
          <w:p w:rsidR="00836151" w:rsidRDefault="00836151" w:rsidP="00836151">
            <w:pPr>
              <w:rPr>
                <w:sz w:val="24"/>
              </w:rPr>
            </w:pPr>
          </w:p>
        </w:tc>
      </w:tr>
      <w:tr w:rsidR="00836151">
        <w:tblPrEx>
          <w:tblCellMar>
            <w:top w:w="0" w:type="dxa"/>
            <w:bottom w:w="0" w:type="dxa"/>
          </w:tblCellMar>
        </w:tblPrEx>
        <w:trPr>
          <w:cantSplit/>
          <w:trHeight w:val="915"/>
        </w:trPr>
        <w:tc>
          <w:tcPr>
            <w:tcW w:w="992" w:type="pct"/>
            <w:tcBorders>
              <w:top w:val="nil"/>
              <w:bottom w:val="nil"/>
            </w:tcBorders>
          </w:tcPr>
          <w:p w:rsidR="00836151" w:rsidRDefault="00836151" w:rsidP="00836151">
            <w:pPr>
              <w:jc w:val="right"/>
              <w:rPr>
                <w:rFonts w:hint="eastAsia"/>
                <w:sz w:val="24"/>
              </w:rPr>
            </w:pPr>
            <w:r>
              <w:rPr>
                <w:noProof/>
                <w:sz w:val="20"/>
              </w:rPr>
              <w:pict>
                <v:line id="_x0000_s3878" style="position:absolute;left:0;text-align:left;z-index:251595264;mso-position-horizontal-relative:text;mso-position-vertical-relative:text" from="9pt,4.7pt" to="90pt,4.7pt" strokeweight="3pt">
                  <v:stroke dashstyle="1 1" linestyle="thinThin"/>
                </v:line>
              </w:pict>
            </w:r>
            <w:r>
              <w:rPr>
                <w:rFonts w:hint="eastAsia"/>
                <w:sz w:val="24"/>
              </w:rPr>
              <w:t>40</w:t>
            </w:r>
          </w:p>
          <w:p w:rsidR="00836151" w:rsidRDefault="00836151" w:rsidP="00836151">
            <w:pPr>
              <w:rPr>
                <w:rFonts w:hint="eastAsia"/>
                <w:sz w:val="24"/>
              </w:rPr>
            </w:pPr>
            <w:r>
              <w:rPr>
                <w:rFonts w:hint="eastAsia"/>
                <w:sz w:val="24"/>
              </w:rPr>
              <w:t>涵洞及通道</w:t>
            </w: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47" w:type="pct"/>
            <w:vAlign w:val="center"/>
          </w:tcPr>
          <w:p w:rsidR="00836151" w:rsidRDefault="00836151" w:rsidP="00836151">
            <w:pPr>
              <w:rPr>
                <w:sz w:val="24"/>
              </w:rPr>
            </w:pPr>
          </w:p>
        </w:tc>
        <w:tc>
          <w:tcPr>
            <w:tcW w:w="12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17" w:type="pct"/>
            <w:vAlign w:val="center"/>
          </w:tcPr>
          <w:p w:rsidR="00836151" w:rsidRDefault="00836151" w:rsidP="00836151">
            <w:pPr>
              <w:rPr>
                <w:sz w:val="24"/>
              </w:rPr>
            </w:pPr>
          </w:p>
        </w:tc>
        <w:tc>
          <w:tcPr>
            <w:tcW w:w="15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22" w:type="pct"/>
            <w:vAlign w:val="center"/>
          </w:tcPr>
          <w:p w:rsidR="00836151" w:rsidRDefault="00836151" w:rsidP="00836151">
            <w:pPr>
              <w:rPr>
                <w:sz w:val="24"/>
              </w:rPr>
            </w:pPr>
          </w:p>
        </w:tc>
      </w:tr>
      <w:tr w:rsidR="00836151">
        <w:tblPrEx>
          <w:tblCellMar>
            <w:top w:w="0" w:type="dxa"/>
            <w:bottom w:w="0" w:type="dxa"/>
          </w:tblCellMar>
        </w:tblPrEx>
        <w:trPr>
          <w:cantSplit/>
          <w:trHeight w:val="915"/>
        </w:trPr>
        <w:tc>
          <w:tcPr>
            <w:tcW w:w="992" w:type="pct"/>
            <w:tcBorders>
              <w:top w:val="nil"/>
              <w:bottom w:val="nil"/>
            </w:tcBorders>
          </w:tcPr>
          <w:p w:rsidR="00836151" w:rsidRDefault="00836151" w:rsidP="00836151">
            <w:pPr>
              <w:jc w:val="right"/>
              <w:rPr>
                <w:rFonts w:hint="eastAsia"/>
                <w:sz w:val="24"/>
              </w:rPr>
            </w:pPr>
            <w:r>
              <w:rPr>
                <w:noProof/>
                <w:sz w:val="20"/>
              </w:rPr>
              <w:pict>
                <v:line id="_x0000_s3879" style="position:absolute;left:0;text-align:left;z-index:251596288;mso-position-horizontal-relative:text;mso-position-vertical-relative:text" from="9pt,5.25pt" to="90pt,5.25pt" strokeweight="4.5pt">
                  <v:stroke linestyle="thinThick"/>
                </v:line>
              </w:pict>
            </w:r>
            <w:r>
              <w:rPr>
                <w:rFonts w:hint="eastAsia"/>
                <w:sz w:val="24"/>
              </w:rPr>
              <w:t>30</w:t>
            </w:r>
          </w:p>
          <w:p w:rsidR="00836151" w:rsidRDefault="00836151" w:rsidP="00836151">
            <w:pPr>
              <w:rPr>
                <w:rFonts w:hint="eastAsia"/>
                <w:sz w:val="24"/>
              </w:rPr>
            </w:pPr>
            <w:r>
              <w:rPr>
                <w:rFonts w:hint="eastAsia"/>
                <w:sz w:val="24"/>
              </w:rPr>
              <w:t>桥梁下部工程</w:t>
            </w: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47" w:type="pct"/>
            <w:vAlign w:val="center"/>
          </w:tcPr>
          <w:p w:rsidR="00836151" w:rsidRDefault="00836151" w:rsidP="00836151">
            <w:pPr>
              <w:rPr>
                <w:sz w:val="24"/>
              </w:rPr>
            </w:pPr>
          </w:p>
        </w:tc>
        <w:tc>
          <w:tcPr>
            <w:tcW w:w="12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17" w:type="pct"/>
            <w:vAlign w:val="center"/>
          </w:tcPr>
          <w:p w:rsidR="00836151" w:rsidRDefault="00836151" w:rsidP="00836151">
            <w:pPr>
              <w:rPr>
                <w:sz w:val="24"/>
              </w:rPr>
            </w:pPr>
          </w:p>
        </w:tc>
        <w:tc>
          <w:tcPr>
            <w:tcW w:w="15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22" w:type="pct"/>
            <w:vAlign w:val="center"/>
          </w:tcPr>
          <w:p w:rsidR="00836151" w:rsidRDefault="00836151" w:rsidP="00836151">
            <w:pPr>
              <w:rPr>
                <w:sz w:val="24"/>
              </w:rPr>
            </w:pPr>
          </w:p>
        </w:tc>
      </w:tr>
      <w:tr w:rsidR="00836151">
        <w:tblPrEx>
          <w:tblCellMar>
            <w:top w:w="0" w:type="dxa"/>
            <w:bottom w:w="0" w:type="dxa"/>
          </w:tblCellMar>
        </w:tblPrEx>
        <w:trPr>
          <w:cantSplit/>
          <w:trHeight w:val="915"/>
        </w:trPr>
        <w:tc>
          <w:tcPr>
            <w:tcW w:w="992" w:type="pct"/>
            <w:tcBorders>
              <w:top w:val="nil"/>
              <w:bottom w:val="nil"/>
            </w:tcBorders>
          </w:tcPr>
          <w:p w:rsidR="00836151" w:rsidRDefault="00836151" w:rsidP="00836151">
            <w:pPr>
              <w:jc w:val="right"/>
              <w:rPr>
                <w:rFonts w:hint="eastAsia"/>
                <w:sz w:val="24"/>
              </w:rPr>
            </w:pPr>
            <w:r>
              <w:rPr>
                <w:noProof/>
                <w:sz w:val="20"/>
              </w:rPr>
              <w:pict>
                <v:line id="_x0000_s3880" style="position:absolute;left:0;text-align:left;z-index:251597312;mso-position-horizontal-relative:text;mso-position-vertical-relative:text" from="9pt,5.8pt" to="90pt,5.8pt" strokeweight="6pt">
                  <v:stroke linestyle="thickBetweenThin"/>
                </v:line>
              </w:pict>
            </w:r>
            <w:r>
              <w:rPr>
                <w:rFonts w:hint="eastAsia"/>
                <w:sz w:val="24"/>
              </w:rPr>
              <w:t>20</w:t>
            </w:r>
          </w:p>
          <w:p w:rsidR="00836151" w:rsidRDefault="00836151" w:rsidP="00836151">
            <w:pPr>
              <w:rPr>
                <w:rFonts w:hint="eastAsia"/>
                <w:sz w:val="24"/>
              </w:rPr>
            </w:pPr>
            <w:r>
              <w:rPr>
                <w:rFonts w:hint="eastAsia"/>
                <w:sz w:val="24"/>
              </w:rPr>
              <w:t>桥梁上部工程</w:t>
            </w: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47" w:type="pct"/>
            <w:vAlign w:val="center"/>
          </w:tcPr>
          <w:p w:rsidR="00836151" w:rsidRDefault="00836151" w:rsidP="00836151">
            <w:pPr>
              <w:rPr>
                <w:sz w:val="24"/>
              </w:rPr>
            </w:pPr>
          </w:p>
        </w:tc>
        <w:tc>
          <w:tcPr>
            <w:tcW w:w="12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17" w:type="pct"/>
            <w:vAlign w:val="center"/>
          </w:tcPr>
          <w:p w:rsidR="00836151" w:rsidRDefault="00836151" w:rsidP="00836151">
            <w:pPr>
              <w:rPr>
                <w:sz w:val="24"/>
              </w:rPr>
            </w:pPr>
          </w:p>
        </w:tc>
        <w:tc>
          <w:tcPr>
            <w:tcW w:w="15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22" w:type="pct"/>
            <w:vAlign w:val="center"/>
          </w:tcPr>
          <w:p w:rsidR="00836151" w:rsidRDefault="00836151" w:rsidP="00836151">
            <w:pPr>
              <w:rPr>
                <w:sz w:val="24"/>
              </w:rPr>
            </w:pPr>
          </w:p>
        </w:tc>
      </w:tr>
      <w:tr w:rsidR="00836151">
        <w:tblPrEx>
          <w:tblCellMar>
            <w:top w:w="0" w:type="dxa"/>
            <w:bottom w:w="0" w:type="dxa"/>
          </w:tblCellMar>
        </w:tblPrEx>
        <w:trPr>
          <w:cantSplit/>
          <w:trHeight w:val="915"/>
        </w:trPr>
        <w:tc>
          <w:tcPr>
            <w:tcW w:w="992" w:type="pct"/>
            <w:tcBorders>
              <w:top w:val="nil"/>
              <w:bottom w:val="single" w:sz="4" w:space="0" w:color="auto"/>
            </w:tcBorders>
          </w:tcPr>
          <w:p w:rsidR="00836151" w:rsidRDefault="00836151" w:rsidP="00836151">
            <w:pPr>
              <w:jc w:val="right"/>
              <w:rPr>
                <w:rFonts w:hint="eastAsia"/>
                <w:sz w:val="24"/>
              </w:rPr>
            </w:pPr>
            <w:r>
              <w:rPr>
                <w:rFonts w:hint="eastAsia"/>
                <w:sz w:val="24"/>
              </w:rPr>
              <w:t>10</w:t>
            </w:r>
          </w:p>
          <w:p w:rsidR="00836151" w:rsidRDefault="00836151" w:rsidP="00836151">
            <w:pPr>
              <w:rPr>
                <w:rFonts w:hint="eastAsia"/>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47" w:type="pct"/>
            <w:vAlign w:val="center"/>
          </w:tcPr>
          <w:p w:rsidR="00836151" w:rsidRDefault="00836151" w:rsidP="00836151">
            <w:pPr>
              <w:rPr>
                <w:sz w:val="24"/>
              </w:rPr>
            </w:pPr>
          </w:p>
        </w:tc>
        <w:tc>
          <w:tcPr>
            <w:tcW w:w="12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17" w:type="pct"/>
            <w:vAlign w:val="center"/>
          </w:tcPr>
          <w:p w:rsidR="00836151" w:rsidRDefault="00836151" w:rsidP="00836151">
            <w:pPr>
              <w:rPr>
                <w:sz w:val="24"/>
              </w:rPr>
            </w:pPr>
          </w:p>
        </w:tc>
        <w:tc>
          <w:tcPr>
            <w:tcW w:w="151"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34" w:type="pct"/>
            <w:vAlign w:val="center"/>
          </w:tcPr>
          <w:p w:rsidR="00836151" w:rsidRDefault="00836151" w:rsidP="00836151">
            <w:pPr>
              <w:rPr>
                <w:sz w:val="24"/>
              </w:rPr>
            </w:pPr>
          </w:p>
        </w:tc>
        <w:tc>
          <w:tcPr>
            <w:tcW w:w="122" w:type="pct"/>
            <w:vAlign w:val="center"/>
          </w:tcPr>
          <w:p w:rsidR="00836151" w:rsidRDefault="00836151" w:rsidP="00836151">
            <w:pPr>
              <w:rPr>
                <w:sz w:val="24"/>
              </w:rPr>
            </w:pPr>
          </w:p>
        </w:tc>
      </w:tr>
    </w:tbl>
    <w:p w:rsidR="00836151" w:rsidRDefault="00836151" w:rsidP="00836151">
      <w:pPr>
        <w:sectPr w:rsidR="00836151">
          <w:type w:val="evenPage"/>
          <w:pgSz w:w="23814" w:h="16840" w:orient="landscape" w:code="8"/>
          <w:pgMar w:top="1361" w:right="1134" w:bottom="1588" w:left="1474" w:header="992" w:footer="851" w:gutter="0"/>
          <w:cols w:space="425"/>
          <w:docGrid w:type="linesAndChars" w:linePitch="312"/>
        </w:sectPr>
      </w:pPr>
    </w:p>
    <w:p w:rsidR="00836151" w:rsidRDefault="00836151" w:rsidP="00836151">
      <w:pPr>
        <w:spacing w:line="240" w:lineRule="atLeast"/>
        <w:jc w:val="center"/>
        <w:rPr>
          <w:rFonts w:hint="eastAsia"/>
          <w:b/>
          <w:bCs/>
          <w:sz w:val="36"/>
        </w:rPr>
      </w:pPr>
    </w:p>
    <w:p w:rsidR="00836151" w:rsidRDefault="00836151" w:rsidP="00836151">
      <w:pPr>
        <w:jc w:val="center"/>
        <w:rPr>
          <w:rFonts w:hint="eastAsia"/>
          <w:b/>
          <w:sz w:val="28"/>
        </w:rPr>
      </w:pPr>
      <w:r>
        <w:rPr>
          <w:rFonts w:hint="eastAsia"/>
          <w:b/>
          <w:bCs/>
          <w:sz w:val="28"/>
        </w:rPr>
        <w:t xml:space="preserve">                  </w:t>
      </w:r>
    </w:p>
    <w:p w:rsidR="00836151" w:rsidRDefault="00836151" w:rsidP="00836151">
      <w:pPr>
        <w:rPr>
          <w:sz w:val="24"/>
        </w:rPr>
        <w:sectPr w:rsidR="00836151">
          <w:type w:val="oddPage"/>
          <w:pgSz w:w="16838" w:h="11906" w:orient="landscape" w:code="9"/>
          <w:pgMar w:top="1361" w:right="1134" w:bottom="935" w:left="1474" w:header="992" w:footer="851" w:gutter="0"/>
          <w:cols w:space="425"/>
          <w:docGrid w:type="lines" w:linePitch="312"/>
        </w:sectPr>
      </w:pPr>
    </w:p>
    <w:p w:rsidR="00DF1301" w:rsidRDefault="00DF1301" w:rsidP="00836151">
      <w:pPr>
        <w:jc w:val="center"/>
        <w:rPr>
          <w:rFonts w:hint="eastAsia"/>
          <w:b/>
          <w:bCs/>
          <w:sz w:val="36"/>
        </w:rPr>
      </w:pPr>
      <w:r>
        <w:rPr>
          <w:rFonts w:hint="eastAsia"/>
          <w:b/>
          <w:bCs/>
          <w:sz w:val="36"/>
        </w:rPr>
        <w:lastRenderedPageBreak/>
        <w:t xml:space="preserve">4 </w:t>
      </w:r>
      <w:r>
        <w:rPr>
          <w:rFonts w:hint="eastAsia"/>
          <w:b/>
          <w:bCs/>
          <w:sz w:val="36"/>
        </w:rPr>
        <w:t>施工总平面布置</w:t>
      </w:r>
    </w:p>
    <w:p w:rsidR="00DF1301" w:rsidRPr="00DF1301" w:rsidRDefault="00DF1301" w:rsidP="00836151">
      <w:pPr>
        <w:jc w:val="center"/>
        <w:rPr>
          <w:rFonts w:hint="eastAsia"/>
          <w:bCs/>
          <w:i/>
          <w:color w:val="000000"/>
          <w:sz w:val="24"/>
        </w:rPr>
      </w:pPr>
      <w:r w:rsidRPr="00DF1301">
        <w:rPr>
          <w:rFonts w:hint="eastAsia"/>
          <w:bCs/>
          <w:i/>
          <w:sz w:val="24"/>
        </w:rPr>
        <w:t>附施工总平面布置图</w:t>
      </w:r>
    </w:p>
    <w:p w:rsidR="00836151" w:rsidRDefault="00836151" w:rsidP="00836151">
      <w:pPr>
        <w:jc w:val="center"/>
        <w:rPr>
          <w:rFonts w:hint="eastAsia"/>
          <w:b/>
          <w:bCs/>
          <w:color w:val="000000"/>
          <w:sz w:val="28"/>
        </w:rPr>
      </w:pPr>
      <w:r>
        <w:rPr>
          <w:rFonts w:hint="eastAsia"/>
          <w:b/>
          <w:bCs/>
          <w:color w:val="000000"/>
          <w:sz w:val="28"/>
        </w:rPr>
        <w:t>表</w:t>
      </w:r>
      <w:r>
        <w:rPr>
          <w:rFonts w:hint="eastAsia"/>
          <w:b/>
          <w:bCs/>
          <w:color w:val="000000"/>
          <w:sz w:val="28"/>
        </w:rPr>
        <w:t>5</w:t>
      </w:r>
      <w:r>
        <w:rPr>
          <w:rFonts w:hint="eastAsia"/>
          <w:b/>
          <w:bCs/>
          <w:color w:val="000000"/>
          <w:sz w:val="28"/>
        </w:rPr>
        <w:t>、分项工程施工工艺框图及说明</w:t>
      </w:r>
    </w:p>
    <w:p w:rsidR="00836151" w:rsidRDefault="00836151" w:rsidP="00836151">
      <w:pPr>
        <w:jc w:val="center"/>
        <w:rPr>
          <w:rFonts w:hint="eastAsia"/>
          <w:b/>
          <w:bCs/>
          <w:color w:val="000000"/>
          <w:sz w:val="28"/>
        </w:rPr>
      </w:pPr>
    </w:p>
    <w:p w:rsidR="00836151" w:rsidRDefault="00836151" w:rsidP="00F838E6">
      <w:pPr>
        <w:numPr>
          <w:ilvl w:val="0"/>
          <w:numId w:val="48"/>
        </w:numPr>
        <w:tabs>
          <w:tab w:val="left" w:pos="2240"/>
        </w:tabs>
        <w:rPr>
          <w:rFonts w:hint="eastAsia"/>
          <w:b/>
          <w:bCs/>
          <w:color w:val="000000"/>
          <w:sz w:val="28"/>
        </w:rPr>
      </w:pPr>
      <w:r>
        <w:rPr>
          <w:rFonts w:hint="eastAsia"/>
          <w:b/>
          <w:bCs/>
          <w:color w:val="000000"/>
          <w:sz w:val="28"/>
        </w:rPr>
        <w:t>路基挖方施工工艺</w:t>
      </w:r>
    </w:p>
    <w:p w:rsidR="00836151" w:rsidRDefault="00836151" w:rsidP="00836151">
      <w:pPr>
        <w:tabs>
          <w:tab w:val="left" w:pos="2240"/>
        </w:tabs>
        <w:jc w:val="center"/>
        <w:rPr>
          <w:rFonts w:hint="eastAsia"/>
          <w:b/>
          <w:bCs/>
          <w:color w:val="000000"/>
          <w:sz w:val="28"/>
        </w:rPr>
      </w:pPr>
    </w:p>
    <w:p w:rsidR="00836151" w:rsidRDefault="00836151" w:rsidP="00836151">
      <w:pPr>
        <w:spacing w:line="60" w:lineRule="exact"/>
        <w:jc w:val="left"/>
        <w:rPr>
          <w:rFonts w:hint="eastAsia"/>
          <w:b/>
          <w:bCs/>
          <w:color w:val="000000"/>
          <w:sz w:val="28"/>
        </w:rPr>
      </w:pPr>
    </w:p>
    <w:p w:rsidR="00836151" w:rsidRDefault="00836151" w:rsidP="00836151">
      <w:pPr>
        <w:spacing w:line="60" w:lineRule="exact"/>
        <w:jc w:val="left"/>
        <w:rPr>
          <w:b/>
          <w:bCs/>
          <w:color w:val="000000"/>
          <w:sz w:val="28"/>
        </w:rPr>
      </w:pPr>
    </w:p>
    <w:p w:rsidR="00836151" w:rsidRDefault="00836151" w:rsidP="00836151">
      <w:pPr>
        <w:jc w:val="center"/>
        <w:rPr>
          <w:rFonts w:hint="eastAsia"/>
          <w:b/>
          <w:bCs/>
          <w:color w:val="000000"/>
          <w:sz w:val="28"/>
        </w:rPr>
      </w:pPr>
      <w:r>
        <w:rPr>
          <w:b/>
          <w:bCs/>
          <w:noProof/>
          <w:color w:val="000000"/>
          <w:sz w:val="28"/>
        </w:rPr>
        <w:pict>
          <v:shape id="_x0000_s4109" type="#_x0000_t202" style="position:absolute;left:0;text-align:left;margin-left:182pt;margin-top:9.6pt;width:126pt;height:31.2pt;z-index:251681280">
            <v:textbox style="mso-next-textbox:#_x0000_s4109">
              <w:txbxContent>
                <w:p w:rsidR="00DF1301" w:rsidRDefault="00DF1301" w:rsidP="00836151">
                  <w:pPr>
                    <w:jc w:val="center"/>
                    <w:rPr>
                      <w:rFonts w:hint="eastAsia"/>
                      <w:color w:val="000000"/>
                      <w:sz w:val="28"/>
                    </w:rPr>
                  </w:pPr>
                  <w:r>
                    <w:rPr>
                      <w:rFonts w:hint="eastAsia"/>
                      <w:color w:val="000000"/>
                      <w:sz w:val="28"/>
                    </w:rPr>
                    <w:t>施工准备</w:t>
                  </w:r>
                </w:p>
              </w:txbxContent>
            </v:textbox>
          </v:shape>
        </w:pict>
      </w:r>
    </w:p>
    <w:p w:rsidR="00836151" w:rsidRDefault="00836151" w:rsidP="00836151">
      <w:pPr>
        <w:rPr>
          <w:sz w:val="28"/>
        </w:rPr>
      </w:pPr>
      <w:r>
        <w:rPr>
          <w:noProof/>
          <w:sz w:val="28"/>
        </w:rPr>
        <w:pict>
          <v:line id="_x0000_s4178" style="position:absolute;left:0;text-align:left;z-index:251751936" from="245pt,9.6pt" to="245pt,40.8pt">
            <v:stroke endarrow="block"/>
          </v:line>
        </w:pict>
      </w:r>
    </w:p>
    <w:p w:rsidR="00836151" w:rsidRDefault="00836151" w:rsidP="00836151">
      <w:pPr>
        <w:rPr>
          <w:sz w:val="28"/>
        </w:rPr>
      </w:pPr>
      <w:r>
        <w:rPr>
          <w:b/>
          <w:bCs/>
          <w:noProof/>
          <w:color w:val="000000"/>
          <w:sz w:val="28"/>
        </w:rPr>
        <w:pict>
          <v:shape id="_x0000_s4170" type="#_x0000_t202" style="position:absolute;left:0;text-align:left;margin-left:182pt;margin-top:9.6pt;width:126pt;height:31.2pt;z-index:251743744">
            <v:textbox style="mso-next-textbox:#_x0000_s4170">
              <w:txbxContent>
                <w:p w:rsidR="00DF1301" w:rsidRDefault="00DF1301" w:rsidP="00836151">
                  <w:pPr>
                    <w:jc w:val="center"/>
                    <w:rPr>
                      <w:rFonts w:hint="eastAsia"/>
                      <w:color w:val="000000"/>
                      <w:sz w:val="28"/>
                    </w:rPr>
                  </w:pPr>
                  <w:r>
                    <w:rPr>
                      <w:rFonts w:hint="eastAsia"/>
                      <w:color w:val="000000"/>
                      <w:sz w:val="28"/>
                    </w:rPr>
                    <w:t>测量放样</w:t>
                  </w:r>
                </w:p>
              </w:txbxContent>
            </v:textbox>
          </v:shape>
        </w:pict>
      </w:r>
    </w:p>
    <w:p w:rsidR="00836151" w:rsidRDefault="00836151" w:rsidP="00836151">
      <w:pPr>
        <w:rPr>
          <w:sz w:val="28"/>
        </w:rPr>
      </w:pPr>
      <w:r>
        <w:rPr>
          <w:noProof/>
          <w:sz w:val="28"/>
        </w:rPr>
        <w:pict>
          <v:line id="_x0000_s4179" style="position:absolute;left:0;text-align:left;z-index:251752960" from="245pt,9.6pt" to="245pt,40.8pt">
            <v:stroke endarrow="block"/>
          </v:line>
        </w:pict>
      </w:r>
    </w:p>
    <w:p w:rsidR="00836151" w:rsidRDefault="00836151" w:rsidP="00836151">
      <w:pPr>
        <w:jc w:val="center"/>
        <w:rPr>
          <w:rFonts w:hint="eastAsia"/>
          <w:b/>
          <w:bCs/>
          <w:color w:val="000000"/>
          <w:sz w:val="28"/>
        </w:rPr>
      </w:pPr>
      <w:r>
        <w:rPr>
          <w:b/>
          <w:bCs/>
          <w:noProof/>
          <w:color w:val="000000"/>
          <w:sz w:val="28"/>
        </w:rPr>
        <w:pict>
          <v:shape id="_x0000_s4171" type="#_x0000_t202" style="position:absolute;left:0;text-align:left;margin-left:182pt;margin-top:9.6pt;width:126pt;height:31.2pt;z-index:251744768">
            <v:textbox style="mso-next-textbox:#_x0000_s4171">
              <w:txbxContent>
                <w:p w:rsidR="00DF1301" w:rsidRDefault="00DF1301" w:rsidP="00836151">
                  <w:pPr>
                    <w:jc w:val="center"/>
                    <w:rPr>
                      <w:rFonts w:hint="eastAsia"/>
                      <w:color w:val="000000"/>
                      <w:sz w:val="28"/>
                    </w:rPr>
                  </w:pPr>
                  <w:r>
                    <w:rPr>
                      <w:rFonts w:hint="eastAsia"/>
                      <w:color w:val="000000"/>
                      <w:sz w:val="28"/>
                    </w:rPr>
                    <w:t>清除表土</w:t>
                  </w:r>
                </w:p>
              </w:txbxContent>
            </v:textbox>
          </v:shape>
        </w:pict>
      </w:r>
    </w:p>
    <w:p w:rsidR="00836151" w:rsidRDefault="00836151" w:rsidP="00836151">
      <w:pPr>
        <w:jc w:val="center"/>
        <w:rPr>
          <w:sz w:val="28"/>
        </w:rPr>
      </w:pPr>
      <w:r>
        <w:rPr>
          <w:noProof/>
          <w:sz w:val="28"/>
        </w:rPr>
        <w:pict>
          <v:line id="_x0000_s4180" style="position:absolute;left:0;text-align:left;z-index:251753984" from="245pt,9.6pt" to="245pt,48.6pt">
            <v:stroke endarrow="block"/>
          </v:line>
        </w:pict>
      </w:r>
    </w:p>
    <w:p w:rsidR="00836151" w:rsidRDefault="00836151" w:rsidP="00836151">
      <w:pPr>
        <w:spacing w:line="600" w:lineRule="exact"/>
        <w:rPr>
          <w:rFonts w:ascii="黑体" w:eastAsia="黑体" w:hint="eastAsia"/>
          <w:b/>
          <w:bCs/>
          <w:sz w:val="28"/>
        </w:rPr>
      </w:pPr>
      <w:r>
        <w:rPr>
          <w:b/>
          <w:bCs/>
          <w:noProof/>
          <w:color w:val="000000"/>
          <w:sz w:val="28"/>
        </w:rPr>
        <w:pict>
          <v:line id="_x0000_s4185" style="position:absolute;left:0;text-align:left;z-index:251759104" from="245pt,196.8pt" to="245pt,235.8pt">
            <v:stroke endarrow="block"/>
          </v:line>
        </w:pict>
      </w:r>
      <w:r>
        <w:rPr>
          <w:b/>
          <w:bCs/>
          <w:noProof/>
          <w:color w:val="000000"/>
          <w:sz w:val="28"/>
        </w:rPr>
        <w:pict>
          <v:line id="_x0000_s4183" style="position:absolute;left:0;text-align:left;z-index:251757056" from="245pt,118.8pt" to="245pt,165.6pt">
            <v:stroke endarrow="block"/>
          </v:line>
        </w:pict>
      </w:r>
      <w:r>
        <w:rPr>
          <w:b/>
          <w:bCs/>
          <w:noProof/>
          <w:color w:val="000000"/>
          <w:sz w:val="28"/>
        </w:rPr>
        <w:pict>
          <v:line id="_x0000_s4182" style="position:absolute;left:0;text-align:left;z-index:251756032" from="245pt,48.6pt" to="245pt,87.6pt">
            <v:stroke endarrow="block"/>
          </v:line>
        </w:pict>
      </w:r>
      <w:r>
        <w:rPr>
          <w:b/>
          <w:bCs/>
          <w:noProof/>
          <w:color w:val="000000"/>
          <w:sz w:val="28"/>
        </w:rPr>
        <w:pict>
          <v:line id="_x0000_s4184" style="position:absolute;left:0;text-align:left;z-index:251758080" from="154pt,181.2pt" to="182pt,181.2pt">
            <v:stroke endarrow="block"/>
          </v:line>
        </w:pict>
      </w:r>
      <w:r>
        <w:rPr>
          <w:b/>
          <w:bCs/>
          <w:noProof/>
          <w:color w:val="000000"/>
          <w:sz w:val="28"/>
        </w:rPr>
        <w:pict>
          <v:line id="_x0000_s4181" style="position:absolute;left:0;text-align:left;z-index:251755008" from="154pt,33pt" to="182pt,33pt">
            <v:stroke endarrow="block"/>
          </v:line>
        </w:pict>
      </w:r>
      <w:r>
        <w:rPr>
          <w:b/>
          <w:bCs/>
          <w:noProof/>
          <w:color w:val="000000"/>
          <w:sz w:val="28"/>
        </w:rPr>
        <w:pict>
          <v:shape id="_x0000_s4177" type="#_x0000_t202" style="position:absolute;left:0;text-align:left;margin-left:182pt;margin-top:235.8pt;width:126pt;height:31.2pt;z-index:251750912">
            <v:textbox style="mso-next-textbox:#_x0000_s4177">
              <w:txbxContent>
                <w:p w:rsidR="00DF1301" w:rsidRDefault="00DF1301" w:rsidP="00836151">
                  <w:pPr>
                    <w:jc w:val="center"/>
                    <w:rPr>
                      <w:rFonts w:hint="eastAsia"/>
                      <w:color w:val="000000"/>
                      <w:sz w:val="28"/>
                    </w:rPr>
                  </w:pPr>
                  <w:r>
                    <w:rPr>
                      <w:rFonts w:hint="eastAsia"/>
                      <w:color w:val="000000"/>
                      <w:sz w:val="28"/>
                    </w:rPr>
                    <w:t>检查验收</w:t>
                  </w:r>
                </w:p>
              </w:txbxContent>
            </v:textbox>
          </v:shape>
        </w:pict>
      </w:r>
      <w:r>
        <w:rPr>
          <w:b/>
          <w:bCs/>
          <w:noProof/>
          <w:color w:val="000000"/>
          <w:sz w:val="28"/>
        </w:rPr>
        <w:pict>
          <v:shape id="_x0000_s4176" type="#_x0000_t202" style="position:absolute;left:0;text-align:left;margin-left:28pt;margin-top:165.6pt;width:126pt;height:31.2pt;z-index:251749888">
            <v:textbox style="mso-next-textbox:#_x0000_s4176">
              <w:txbxContent>
                <w:p w:rsidR="00DF1301" w:rsidRDefault="00DF1301" w:rsidP="00836151">
                  <w:pPr>
                    <w:jc w:val="center"/>
                    <w:rPr>
                      <w:rFonts w:hint="eastAsia"/>
                      <w:color w:val="000000"/>
                      <w:sz w:val="28"/>
                    </w:rPr>
                  </w:pPr>
                  <w:r>
                    <w:rPr>
                      <w:rFonts w:hint="eastAsia"/>
                      <w:color w:val="000000"/>
                      <w:sz w:val="28"/>
                    </w:rPr>
                    <w:t>测量放样</w:t>
                  </w:r>
                </w:p>
              </w:txbxContent>
            </v:textbox>
          </v:shape>
        </w:pict>
      </w:r>
      <w:r>
        <w:rPr>
          <w:b/>
          <w:bCs/>
          <w:noProof/>
          <w:color w:val="000000"/>
          <w:sz w:val="28"/>
        </w:rPr>
        <w:pict>
          <v:shape id="_x0000_s4175" type="#_x0000_t202" style="position:absolute;left:0;text-align:left;margin-left:182pt;margin-top:165.6pt;width:126pt;height:31.2pt;z-index:251748864">
            <v:textbox style="mso-next-textbox:#_x0000_s4175">
              <w:txbxContent>
                <w:p w:rsidR="00DF1301" w:rsidRDefault="00DF1301" w:rsidP="00836151">
                  <w:pPr>
                    <w:jc w:val="center"/>
                    <w:rPr>
                      <w:rFonts w:hint="eastAsia"/>
                      <w:color w:val="000000"/>
                      <w:sz w:val="28"/>
                    </w:rPr>
                  </w:pPr>
                  <w:r>
                    <w:rPr>
                      <w:rFonts w:hint="eastAsia"/>
                      <w:color w:val="000000"/>
                      <w:sz w:val="28"/>
                    </w:rPr>
                    <w:t>边坡修整、平整路槽</w:t>
                  </w:r>
                </w:p>
              </w:txbxContent>
            </v:textbox>
          </v:shape>
        </w:pict>
      </w:r>
      <w:r>
        <w:rPr>
          <w:b/>
          <w:bCs/>
          <w:noProof/>
          <w:color w:val="000000"/>
          <w:sz w:val="28"/>
        </w:rPr>
        <w:pict>
          <v:shape id="_x0000_s4174" type="#_x0000_t202" style="position:absolute;left:0;text-align:left;margin-left:28pt;margin-top:17.4pt;width:126pt;height:31.2pt;z-index:251747840">
            <v:textbox style="mso-next-textbox:#_x0000_s4174">
              <w:txbxContent>
                <w:p w:rsidR="00DF1301" w:rsidRDefault="00DF1301" w:rsidP="00836151">
                  <w:pPr>
                    <w:jc w:val="center"/>
                    <w:rPr>
                      <w:rFonts w:hint="eastAsia"/>
                      <w:color w:val="000000"/>
                      <w:sz w:val="28"/>
                    </w:rPr>
                  </w:pPr>
                  <w:r>
                    <w:rPr>
                      <w:rFonts w:hint="eastAsia"/>
                      <w:color w:val="000000"/>
                      <w:sz w:val="28"/>
                    </w:rPr>
                    <w:t>试验土性</w:t>
                  </w:r>
                </w:p>
              </w:txbxContent>
            </v:textbox>
          </v:shape>
        </w:pict>
      </w:r>
      <w:r>
        <w:rPr>
          <w:b/>
          <w:bCs/>
          <w:noProof/>
          <w:color w:val="000000"/>
          <w:sz w:val="28"/>
        </w:rPr>
        <w:pict>
          <v:shape id="_x0000_s4173" type="#_x0000_t202" style="position:absolute;left:0;text-align:left;margin-left:182pt;margin-top:87.6pt;width:126pt;height:31.2pt;z-index:251746816">
            <v:textbox style="mso-next-textbox:#_x0000_s4173">
              <w:txbxContent>
                <w:p w:rsidR="00DF1301" w:rsidRDefault="00DF1301" w:rsidP="00836151">
                  <w:pPr>
                    <w:jc w:val="center"/>
                    <w:rPr>
                      <w:rFonts w:hint="eastAsia"/>
                      <w:color w:val="000000"/>
                      <w:sz w:val="28"/>
                    </w:rPr>
                  </w:pPr>
                  <w:r>
                    <w:rPr>
                      <w:rFonts w:hint="eastAsia"/>
                      <w:color w:val="000000"/>
                      <w:sz w:val="28"/>
                    </w:rPr>
                    <w:t>运至填方或弃方现场</w:t>
                  </w:r>
                </w:p>
              </w:txbxContent>
            </v:textbox>
          </v:shape>
        </w:pict>
      </w:r>
      <w:r>
        <w:rPr>
          <w:b/>
          <w:bCs/>
          <w:noProof/>
          <w:color w:val="000000"/>
          <w:sz w:val="28"/>
        </w:rPr>
        <w:pict>
          <v:shape id="_x0000_s4172" type="#_x0000_t202" style="position:absolute;left:0;text-align:left;margin-left:182pt;margin-top:17.4pt;width:126pt;height:31.2pt;z-index:251745792">
            <v:textbox style="mso-next-textbox:#_x0000_s4172">
              <w:txbxContent>
                <w:p w:rsidR="00DF1301" w:rsidRDefault="00DF1301" w:rsidP="00836151">
                  <w:pPr>
                    <w:jc w:val="center"/>
                    <w:rPr>
                      <w:rFonts w:hint="eastAsia"/>
                      <w:color w:val="000000"/>
                      <w:sz w:val="28"/>
                    </w:rPr>
                  </w:pPr>
                  <w:r>
                    <w:rPr>
                      <w:rFonts w:hint="eastAsia"/>
                      <w:color w:val="000000"/>
                      <w:sz w:val="28"/>
                    </w:rPr>
                    <w:t>分层挖装土方</w:t>
                  </w:r>
                </w:p>
              </w:txbxContent>
            </v:textbox>
          </v:shape>
        </w:pict>
      </w:r>
      <w:r>
        <w:rPr>
          <w:b/>
          <w:bCs/>
          <w:color w:val="000000"/>
          <w:sz w:val="28"/>
        </w:rPr>
        <w:br w:type="page"/>
      </w:r>
      <w:r>
        <w:rPr>
          <w:rFonts w:hint="eastAsia"/>
          <w:b/>
          <w:bCs/>
          <w:color w:val="000000"/>
          <w:sz w:val="28"/>
        </w:rPr>
        <w:lastRenderedPageBreak/>
        <w:t>1</w:t>
      </w:r>
      <w:r>
        <w:rPr>
          <w:rFonts w:ascii="黑体" w:eastAsia="黑体" w:hint="eastAsia"/>
          <w:b/>
          <w:bCs/>
          <w:sz w:val="28"/>
        </w:rPr>
        <w:t>、路基挖方施工工艺说明</w:t>
      </w:r>
    </w:p>
    <w:p w:rsidR="00836151" w:rsidRDefault="00836151" w:rsidP="00836151">
      <w:pPr>
        <w:spacing w:line="600" w:lineRule="exact"/>
        <w:rPr>
          <w:rFonts w:ascii="黑体" w:eastAsia="黑体" w:hint="eastAsia"/>
          <w:b/>
          <w:bCs/>
          <w:sz w:val="28"/>
        </w:rPr>
      </w:pPr>
    </w:p>
    <w:p w:rsidR="00836151" w:rsidRDefault="00836151" w:rsidP="00836151">
      <w:pPr>
        <w:spacing w:line="600" w:lineRule="exact"/>
        <w:ind w:left="180" w:firstLineChars="225" w:firstLine="630"/>
        <w:rPr>
          <w:rFonts w:ascii="宋体" w:hAnsi="宋体" w:hint="eastAsia"/>
          <w:sz w:val="28"/>
        </w:rPr>
      </w:pPr>
      <w:r>
        <w:rPr>
          <w:rFonts w:ascii="宋体" w:hAnsi="宋体" w:hint="eastAsia"/>
          <w:sz w:val="28"/>
        </w:rPr>
        <w:t>1、施工准备：施工方案、施工方法，劳力、设备计划，开工和完工时间等准备情况连同开工申请单提交给工程师审批。</w:t>
      </w:r>
    </w:p>
    <w:p w:rsidR="00836151" w:rsidRDefault="00836151" w:rsidP="00836151">
      <w:pPr>
        <w:spacing w:line="600" w:lineRule="exact"/>
        <w:ind w:left="180" w:firstLineChars="225" w:firstLine="630"/>
        <w:rPr>
          <w:rFonts w:ascii="宋体" w:hAnsi="宋体" w:hint="eastAsia"/>
          <w:sz w:val="28"/>
        </w:rPr>
      </w:pPr>
      <w:r>
        <w:rPr>
          <w:rFonts w:ascii="宋体" w:hAnsi="宋体" w:hint="eastAsia"/>
          <w:sz w:val="28"/>
        </w:rPr>
        <w:t>2、测量放样：用全站仪或经纬仪进行测量放样，放出路基中线，边线及防护排水工程和结构物具体位置。</w:t>
      </w:r>
    </w:p>
    <w:p w:rsidR="00836151" w:rsidRDefault="00836151" w:rsidP="00836151">
      <w:pPr>
        <w:spacing w:line="600" w:lineRule="exact"/>
        <w:ind w:left="182" w:firstLineChars="225" w:firstLine="630"/>
        <w:rPr>
          <w:rFonts w:ascii="宋体" w:hAnsi="宋体" w:hint="eastAsia"/>
          <w:sz w:val="28"/>
        </w:rPr>
      </w:pPr>
      <w:r>
        <w:rPr>
          <w:rFonts w:ascii="宋体" w:hAnsi="宋体" w:hint="eastAsia"/>
          <w:sz w:val="28"/>
        </w:rPr>
        <w:t>3、清除表土：用推土机清除路基范围内所有不适宜材料，并堆放到指定地点。</w:t>
      </w:r>
    </w:p>
    <w:p w:rsidR="00836151" w:rsidRDefault="00836151" w:rsidP="00836151">
      <w:pPr>
        <w:spacing w:line="600" w:lineRule="exact"/>
        <w:ind w:left="182" w:firstLineChars="225" w:firstLine="630"/>
        <w:rPr>
          <w:rFonts w:ascii="宋体" w:hAnsi="宋体" w:hint="eastAsia"/>
          <w:sz w:val="28"/>
        </w:rPr>
      </w:pPr>
      <w:r>
        <w:rPr>
          <w:rFonts w:ascii="宋体" w:hAnsi="宋体" w:hint="eastAsia"/>
          <w:sz w:val="28"/>
        </w:rPr>
        <w:t>4、挖掘：用挖掘机挖装或推土机推装载机装，自卸汽车运输，运至弃土场或填方工地。</w:t>
      </w:r>
    </w:p>
    <w:p w:rsidR="00836151" w:rsidRDefault="00836151" w:rsidP="00836151">
      <w:pPr>
        <w:spacing w:line="600" w:lineRule="exact"/>
        <w:ind w:left="180" w:firstLineChars="225" w:firstLine="630"/>
        <w:rPr>
          <w:rFonts w:ascii="宋体" w:hAnsi="宋体" w:hint="eastAsia"/>
          <w:sz w:val="28"/>
        </w:rPr>
      </w:pPr>
      <w:r>
        <w:rPr>
          <w:rFonts w:ascii="宋体" w:hAnsi="宋体" w:hint="eastAsia"/>
          <w:sz w:val="28"/>
        </w:rPr>
        <w:t>5、路基整修：路基填筑到一定高度后，机械配合人工刷坡，路基分层填筑完工后，对路堤边坡修整，欠缺部分补足。做好防护与排水施工。</w:t>
      </w:r>
    </w:p>
    <w:p w:rsidR="00836151" w:rsidRDefault="00836151" w:rsidP="00836151">
      <w:pPr>
        <w:spacing w:line="600" w:lineRule="exact"/>
        <w:ind w:left="180" w:firstLineChars="225" w:firstLine="630"/>
        <w:rPr>
          <w:rFonts w:ascii="宋体" w:hAnsi="宋体" w:hint="eastAsia"/>
          <w:sz w:val="28"/>
        </w:rPr>
      </w:pPr>
      <w:r>
        <w:rPr>
          <w:rFonts w:ascii="宋体" w:hAnsi="宋体" w:hint="eastAsia"/>
          <w:sz w:val="28"/>
        </w:rPr>
        <w:t>6、测量试验：测量路基标高、宽度、填土厚度、边坡率、压实度等土工试验。</w:t>
      </w:r>
    </w:p>
    <w:p w:rsidR="00836151" w:rsidRDefault="00836151" w:rsidP="00836151">
      <w:pPr>
        <w:spacing w:line="600" w:lineRule="exact"/>
        <w:ind w:left="180" w:firstLineChars="225" w:firstLine="630"/>
        <w:rPr>
          <w:rFonts w:ascii="宋体" w:hAnsi="宋体" w:hint="eastAsia"/>
          <w:sz w:val="28"/>
        </w:rPr>
      </w:pPr>
      <w:r>
        <w:rPr>
          <w:rFonts w:ascii="宋体" w:hAnsi="宋体" w:hint="eastAsia"/>
          <w:sz w:val="28"/>
        </w:rPr>
        <w:t>7、工程师签认：资料报送工程师签认，合格后再进行下一步施工。</w:t>
      </w:r>
    </w:p>
    <w:p w:rsidR="00836151" w:rsidRDefault="00836151" w:rsidP="00836151">
      <w:pPr>
        <w:ind w:leftChars="899" w:left="2284" w:hangingChars="141" w:hanging="396"/>
        <w:rPr>
          <w:rFonts w:hint="eastAsia"/>
          <w:b/>
          <w:bCs/>
          <w:color w:val="000000"/>
          <w:sz w:val="28"/>
        </w:rPr>
      </w:pPr>
    </w:p>
    <w:p w:rsidR="00836151" w:rsidRDefault="00836151" w:rsidP="00836151">
      <w:pPr>
        <w:ind w:leftChars="899" w:left="2284" w:hangingChars="141" w:hanging="396"/>
        <w:rPr>
          <w:rFonts w:hint="eastAsia"/>
          <w:b/>
          <w:bCs/>
          <w:color w:val="000000"/>
          <w:sz w:val="28"/>
        </w:rPr>
      </w:pPr>
    </w:p>
    <w:p w:rsidR="00836151" w:rsidRDefault="00836151" w:rsidP="00836151">
      <w:pPr>
        <w:ind w:leftChars="899" w:left="2284" w:hangingChars="141" w:hanging="396"/>
        <w:rPr>
          <w:rFonts w:hint="eastAsia"/>
          <w:b/>
          <w:bCs/>
          <w:color w:val="000000"/>
          <w:sz w:val="28"/>
        </w:rPr>
      </w:pPr>
    </w:p>
    <w:p w:rsidR="00836151" w:rsidRDefault="00836151" w:rsidP="00836151">
      <w:pPr>
        <w:ind w:leftChars="899" w:left="2284" w:hangingChars="141" w:hanging="396"/>
        <w:rPr>
          <w:rFonts w:hint="eastAsia"/>
          <w:b/>
          <w:bCs/>
          <w:color w:val="000000"/>
          <w:sz w:val="28"/>
        </w:rPr>
      </w:pPr>
    </w:p>
    <w:p w:rsidR="00836151" w:rsidRDefault="00836151" w:rsidP="00836151">
      <w:pPr>
        <w:ind w:leftChars="899" w:left="2284" w:hangingChars="141" w:hanging="396"/>
        <w:rPr>
          <w:rFonts w:hint="eastAsia"/>
          <w:b/>
          <w:bCs/>
          <w:color w:val="000000"/>
          <w:sz w:val="28"/>
        </w:rPr>
      </w:pPr>
    </w:p>
    <w:p w:rsidR="00836151" w:rsidRDefault="00836151" w:rsidP="00836151">
      <w:pPr>
        <w:ind w:leftChars="899" w:left="2284" w:hangingChars="141" w:hanging="396"/>
        <w:rPr>
          <w:rFonts w:hint="eastAsia"/>
          <w:b/>
          <w:bCs/>
          <w:color w:val="000000"/>
          <w:sz w:val="28"/>
        </w:rPr>
      </w:pPr>
    </w:p>
    <w:p w:rsidR="00836151" w:rsidRDefault="00836151" w:rsidP="00836151">
      <w:pPr>
        <w:ind w:leftChars="899" w:left="2284" w:hangingChars="141" w:hanging="396"/>
        <w:rPr>
          <w:b/>
          <w:bCs/>
          <w:color w:val="000000"/>
          <w:sz w:val="28"/>
        </w:rPr>
      </w:pPr>
    </w:p>
    <w:p w:rsidR="00836151" w:rsidRDefault="00836151" w:rsidP="00836151">
      <w:pPr>
        <w:ind w:leftChars="899" w:left="2284" w:hangingChars="141" w:hanging="396"/>
        <w:rPr>
          <w:b/>
          <w:bCs/>
          <w:color w:val="000000"/>
          <w:sz w:val="28"/>
        </w:rPr>
      </w:pPr>
    </w:p>
    <w:p w:rsidR="00836151" w:rsidRDefault="00836151" w:rsidP="00836151">
      <w:pPr>
        <w:jc w:val="left"/>
        <w:rPr>
          <w:rFonts w:hint="eastAsia"/>
          <w:b/>
          <w:bCs/>
          <w:color w:val="000000"/>
          <w:sz w:val="28"/>
        </w:rPr>
      </w:pPr>
      <w:r>
        <w:rPr>
          <w:rFonts w:hint="eastAsia"/>
          <w:b/>
          <w:bCs/>
          <w:color w:val="000000"/>
          <w:sz w:val="28"/>
        </w:rPr>
        <w:lastRenderedPageBreak/>
        <w:t>2</w:t>
      </w:r>
      <w:r>
        <w:rPr>
          <w:rFonts w:hint="eastAsia"/>
          <w:b/>
          <w:bCs/>
          <w:color w:val="000000"/>
          <w:sz w:val="28"/>
        </w:rPr>
        <w:t>、路基填筑施工工艺</w:t>
      </w:r>
    </w:p>
    <w:p w:rsidR="00836151" w:rsidRDefault="00836151" w:rsidP="00836151">
      <w:pPr>
        <w:jc w:val="left"/>
        <w:rPr>
          <w:b/>
          <w:bCs/>
          <w:color w:val="000000"/>
          <w:sz w:val="32"/>
        </w:rPr>
      </w:pPr>
    </w:p>
    <w:p w:rsidR="00836151" w:rsidRDefault="00836151" w:rsidP="00836151">
      <w:pPr>
        <w:jc w:val="left"/>
        <w:rPr>
          <w:b/>
          <w:bCs/>
          <w:color w:val="000000"/>
          <w:sz w:val="32"/>
        </w:rPr>
      </w:pPr>
      <w:r>
        <w:rPr>
          <w:b/>
          <w:bCs/>
          <w:noProof/>
          <w:color w:val="000000"/>
          <w:sz w:val="20"/>
        </w:rPr>
        <w:pict>
          <v:shape id="_x0000_s4186" type="#_x0000_t202" style="position:absolute;margin-left:139.05pt;margin-top:1.8pt;width:126pt;height:31.2pt;z-index:251760128">
            <v:textbox style="mso-next-textbox:#_x0000_s4186">
              <w:txbxContent>
                <w:p w:rsidR="00DF1301" w:rsidRDefault="00DF1301" w:rsidP="00836151">
                  <w:pPr>
                    <w:jc w:val="center"/>
                    <w:rPr>
                      <w:rFonts w:hint="eastAsia"/>
                      <w:color w:val="000000"/>
                      <w:sz w:val="28"/>
                    </w:rPr>
                  </w:pPr>
                  <w:r>
                    <w:rPr>
                      <w:rFonts w:hint="eastAsia"/>
                      <w:color w:val="000000"/>
                      <w:sz w:val="28"/>
                    </w:rPr>
                    <w:t>施工准备</w:t>
                  </w:r>
                </w:p>
              </w:txbxContent>
            </v:textbox>
          </v:shape>
        </w:pict>
      </w:r>
    </w:p>
    <w:p w:rsidR="00836151" w:rsidRDefault="00836151" w:rsidP="00836151">
      <w:pPr>
        <w:jc w:val="left"/>
        <w:rPr>
          <w:b/>
          <w:bCs/>
          <w:color w:val="000000"/>
          <w:sz w:val="32"/>
        </w:rPr>
      </w:pPr>
      <w:r>
        <w:rPr>
          <w:b/>
          <w:bCs/>
          <w:noProof/>
          <w:color w:val="000000"/>
          <w:sz w:val="20"/>
        </w:rPr>
        <w:pict>
          <v:line id="_x0000_s4194" style="position:absolute;z-index:251768320" from="200.85pt,1.8pt" to="200.85pt,27.8pt">
            <v:stroke endarrow="block"/>
          </v:line>
        </w:pict>
      </w:r>
    </w:p>
    <w:p w:rsidR="00836151" w:rsidRDefault="00836151" w:rsidP="00836151">
      <w:pPr>
        <w:jc w:val="left"/>
        <w:rPr>
          <w:b/>
          <w:bCs/>
          <w:color w:val="000000"/>
          <w:sz w:val="32"/>
        </w:rPr>
      </w:pPr>
      <w:r>
        <w:rPr>
          <w:b/>
          <w:bCs/>
          <w:noProof/>
          <w:color w:val="000000"/>
          <w:sz w:val="20"/>
        </w:rPr>
        <w:pict>
          <v:shape id="_x0000_s4187" type="#_x0000_t202" style="position:absolute;margin-left:139.05pt;margin-top:1.8pt;width:126pt;height:31.2pt;z-index:251761152">
            <v:textbox style="mso-next-textbox:#_x0000_s4187">
              <w:txbxContent>
                <w:p w:rsidR="00DF1301" w:rsidRDefault="00DF1301" w:rsidP="00836151">
                  <w:pPr>
                    <w:jc w:val="center"/>
                    <w:rPr>
                      <w:rFonts w:hint="eastAsia"/>
                      <w:color w:val="000000"/>
                      <w:sz w:val="28"/>
                    </w:rPr>
                  </w:pPr>
                  <w:r>
                    <w:rPr>
                      <w:rFonts w:hint="eastAsia"/>
                      <w:color w:val="000000"/>
                      <w:sz w:val="28"/>
                    </w:rPr>
                    <w:t>测量放样</w:t>
                  </w:r>
                </w:p>
              </w:txbxContent>
            </v:textbox>
          </v:shape>
        </w:pict>
      </w:r>
    </w:p>
    <w:p w:rsidR="00836151" w:rsidRDefault="00836151" w:rsidP="00836151">
      <w:pPr>
        <w:jc w:val="left"/>
        <w:rPr>
          <w:b/>
          <w:bCs/>
          <w:color w:val="000000"/>
          <w:sz w:val="32"/>
        </w:rPr>
      </w:pPr>
      <w:r>
        <w:rPr>
          <w:b/>
          <w:bCs/>
          <w:noProof/>
          <w:color w:val="000000"/>
          <w:sz w:val="20"/>
        </w:rPr>
        <w:pict>
          <v:line id="_x0000_s4195" style="position:absolute;z-index:251769344" from="200.85pt,1.8pt" to="200.85pt,27.8pt">
            <v:stroke endarrow="block"/>
          </v:line>
        </w:pict>
      </w:r>
      <w:r>
        <w:rPr>
          <w:b/>
          <w:bCs/>
          <w:noProof/>
          <w:color w:val="000000"/>
          <w:sz w:val="20"/>
        </w:rPr>
        <w:pict>
          <v:shape id="_x0000_s4188" type="#_x0000_t202" style="position:absolute;margin-left:139.05pt;margin-top:25.2pt;width:126pt;height:31.2pt;z-index:251762176">
            <v:textbox style="mso-next-textbox:#_x0000_s4188">
              <w:txbxContent>
                <w:p w:rsidR="00DF1301" w:rsidRDefault="00DF1301" w:rsidP="00836151">
                  <w:pPr>
                    <w:jc w:val="center"/>
                    <w:rPr>
                      <w:rFonts w:hint="eastAsia"/>
                      <w:color w:val="000000"/>
                      <w:sz w:val="28"/>
                    </w:rPr>
                  </w:pPr>
                  <w:r>
                    <w:rPr>
                      <w:rFonts w:hint="eastAsia"/>
                      <w:color w:val="000000"/>
                      <w:sz w:val="28"/>
                    </w:rPr>
                    <w:t>清除表土</w:t>
                  </w:r>
                </w:p>
              </w:txbxContent>
            </v:textbox>
          </v:shape>
        </w:pict>
      </w:r>
    </w:p>
    <w:p w:rsidR="00836151" w:rsidRDefault="00836151" w:rsidP="00836151">
      <w:pPr>
        <w:jc w:val="left"/>
        <w:rPr>
          <w:b/>
          <w:bCs/>
          <w:color w:val="000000"/>
          <w:sz w:val="32"/>
        </w:rPr>
      </w:pPr>
      <w:r>
        <w:rPr>
          <w:b/>
          <w:bCs/>
          <w:noProof/>
          <w:color w:val="000000"/>
          <w:sz w:val="20"/>
        </w:rPr>
        <w:pict>
          <v:line id="_x0000_s4196" style="position:absolute;z-index:251770368" from="200.85pt,25.2pt" to="200.85pt,51.2pt">
            <v:stroke endarrow="block"/>
          </v:line>
        </w:pict>
      </w:r>
    </w:p>
    <w:p w:rsidR="00836151" w:rsidRDefault="00836151" w:rsidP="00836151">
      <w:pPr>
        <w:jc w:val="left"/>
        <w:rPr>
          <w:b/>
          <w:bCs/>
          <w:color w:val="000000"/>
          <w:sz w:val="32"/>
        </w:rPr>
      </w:pPr>
      <w:r>
        <w:rPr>
          <w:b/>
          <w:bCs/>
          <w:noProof/>
          <w:color w:val="000000"/>
          <w:sz w:val="20"/>
        </w:rPr>
        <w:pict>
          <v:shape id="_x0000_s4189" type="#_x0000_t202" style="position:absolute;margin-left:139.05pt;margin-top:25.2pt;width:126pt;height:31.2pt;z-index:251763200">
            <v:textbox style="mso-next-textbox:#_x0000_s4189">
              <w:txbxContent>
                <w:p w:rsidR="00DF1301" w:rsidRDefault="00DF1301" w:rsidP="00836151">
                  <w:pPr>
                    <w:jc w:val="center"/>
                    <w:rPr>
                      <w:rFonts w:hint="eastAsia"/>
                      <w:color w:val="000000"/>
                      <w:sz w:val="28"/>
                    </w:rPr>
                  </w:pPr>
                  <w:r>
                    <w:rPr>
                      <w:rFonts w:hint="eastAsia"/>
                      <w:color w:val="000000"/>
                      <w:sz w:val="28"/>
                    </w:rPr>
                    <w:t>填前压实</w:t>
                  </w:r>
                </w:p>
              </w:txbxContent>
            </v:textbox>
          </v:shape>
        </w:pict>
      </w:r>
    </w:p>
    <w:p w:rsidR="00836151" w:rsidRDefault="00836151" w:rsidP="00836151">
      <w:pPr>
        <w:jc w:val="left"/>
        <w:rPr>
          <w:b/>
          <w:bCs/>
          <w:color w:val="000000"/>
          <w:sz w:val="32"/>
        </w:rPr>
      </w:pPr>
      <w:r>
        <w:rPr>
          <w:b/>
          <w:bCs/>
          <w:noProof/>
          <w:color w:val="000000"/>
          <w:sz w:val="20"/>
        </w:rPr>
        <w:pict>
          <v:line id="_x0000_s4197" style="position:absolute;z-index:251771392" from="200.85pt,25.2pt" to="200.85pt,51.2pt">
            <v:stroke endarrow="block"/>
          </v:line>
        </w:pict>
      </w:r>
    </w:p>
    <w:p w:rsidR="00836151" w:rsidRDefault="00836151" w:rsidP="00836151">
      <w:pPr>
        <w:jc w:val="left"/>
        <w:rPr>
          <w:b/>
          <w:bCs/>
          <w:color w:val="000000"/>
          <w:sz w:val="32"/>
        </w:rPr>
      </w:pPr>
      <w:r>
        <w:rPr>
          <w:b/>
          <w:bCs/>
          <w:noProof/>
          <w:color w:val="000000"/>
          <w:sz w:val="20"/>
        </w:rPr>
        <w:pict>
          <v:shape id="_x0000_s4190" type="#_x0000_t202" style="position:absolute;margin-left:139.05pt;margin-top:25.2pt;width:126pt;height:31.2pt;z-index:251764224">
            <v:textbox style="mso-next-textbox:#_x0000_s4190">
              <w:txbxContent>
                <w:p w:rsidR="00DF1301" w:rsidRDefault="00DF1301" w:rsidP="00836151">
                  <w:pPr>
                    <w:jc w:val="center"/>
                    <w:rPr>
                      <w:rFonts w:hint="eastAsia"/>
                      <w:color w:val="000000"/>
                      <w:sz w:val="28"/>
                    </w:rPr>
                  </w:pPr>
                  <w:r>
                    <w:rPr>
                      <w:rFonts w:hint="eastAsia"/>
                      <w:color w:val="000000"/>
                      <w:sz w:val="28"/>
                    </w:rPr>
                    <w:t>检查、测量</w:t>
                  </w:r>
                </w:p>
              </w:txbxContent>
            </v:textbox>
          </v:shape>
        </w:pict>
      </w:r>
    </w:p>
    <w:p w:rsidR="00836151" w:rsidRDefault="00836151" w:rsidP="00836151">
      <w:pPr>
        <w:jc w:val="left"/>
        <w:rPr>
          <w:b/>
          <w:bCs/>
          <w:color w:val="000000"/>
          <w:sz w:val="32"/>
        </w:rPr>
      </w:pPr>
      <w:r>
        <w:rPr>
          <w:b/>
          <w:bCs/>
          <w:noProof/>
          <w:color w:val="000000"/>
          <w:sz w:val="20"/>
        </w:rPr>
        <w:pict>
          <v:line id="_x0000_s4198" style="position:absolute;z-index:251772416" from="200.85pt,25.2pt" to="200.85pt,51.2pt">
            <v:stroke endarrow="block"/>
          </v:line>
        </w:pict>
      </w:r>
    </w:p>
    <w:p w:rsidR="00836151" w:rsidRDefault="00836151" w:rsidP="00836151">
      <w:pPr>
        <w:jc w:val="left"/>
        <w:rPr>
          <w:b/>
          <w:bCs/>
          <w:color w:val="000000"/>
          <w:sz w:val="32"/>
        </w:rPr>
      </w:pPr>
      <w:r>
        <w:rPr>
          <w:b/>
          <w:bCs/>
          <w:noProof/>
          <w:color w:val="000000"/>
          <w:sz w:val="20"/>
        </w:rPr>
        <w:pict>
          <v:shape id="_x0000_s4191" type="#_x0000_t202" style="position:absolute;margin-left:139.05pt;margin-top:25.2pt;width:126pt;height:31.2pt;z-index:251765248">
            <v:textbox style="mso-next-textbox:#_x0000_s4191">
              <w:txbxContent>
                <w:p w:rsidR="00DF1301" w:rsidRDefault="00DF1301" w:rsidP="00836151">
                  <w:pPr>
                    <w:jc w:val="center"/>
                    <w:rPr>
                      <w:rFonts w:hint="eastAsia"/>
                      <w:color w:val="000000"/>
                      <w:sz w:val="28"/>
                    </w:rPr>
                  </w:pPr>
                  <w:r>
                    <w:rPr>
                      <w:rFonts w:hint="eastAsia"/>
                      <w:color w:val="000000"/>
                      <w:sz w:val="28"/>
                    </w:rPr>
                    <w:t>分层摊铺、整平</w:t>
                  </w:r>
                </w:p>
              </w:txbxContent>
            </v:textbox>
          </v:shape>
        </w:pict>
      </w:r>
    </w:p>
    <w:p w:rsidR="00836151" w:rsidRDefault="00836151" w:rsidP="00836151">
      <w:pPr>
        <w:jc w:val="left"/>
        <w:rPr>
          <w:b/>
          <w:bCs/>
          <w:color w:val="000000"/>
          <w:sz w:val="32"/>
        </w:rPr>
      </w:pPr>
      <w:r>
        <w:rPr>
          <w:b/>
          <w:bCs/>
          <w:noProof/>
          <w:color w:val="000000"/>
          <w:sz w:val="20"/>
        </w:rPr>
        <w:pict>
          <v:line id="_x0000_s4199" style="position:absolute;z-index:251773440" from="200.85pt,25.2pt" to="200.85pt,56.4pt">
            <v:stroke endarrow="block"/>
          </v:line>
        </w:pict>
      </w:r>
    </w:p>
    <w:p w:rsidR="00836151" w:rsidRDefault="00836151" w:rsidP="00836151">
      <w:pPr>
        <w:jc w:val="left"/>
        <w:rPr>
          <w:b/>
          <w:bCs/>
          <w:color w:val="000000"/>
          <w:sz w:val="32"/>
        </w:rPr>
      </w:pPr>
      <w:r>
        <w:rPr>
          <w:b/>
          <w:bCs/>
          <w:noProof/>
          <w:color w:val="000000"/>
          <w:sz w:val="20"/>
        </w:rPr>
        <w:pict>
          <v:shape id="_x0000_s4192" type="#_x0000_t202" style="position:absolute;margin-left:139.05pt;margin-top:25.2pt;width:126pt;height:31.2pt;z-index:251766272">
            <v:textbox style="mso-next-textbox:#_x0000_s4192">
              <w:txbxContent>
                <w:p w:rsidR="00DF1301" w:rsidRDefault="00DF1301" w:rsidP="00836151">
                  <w:pPr>
                    <w:jc w:val="center"/>
                    <w:rPr>
                      <w:rFonts w:hint="eastAsia"/>
                      <w:color w:val="000000"/>
                      <w:sz w:val="28"/>
                    </w:rPr>
                  </w:pPr>
                  <w:r>
                    <w:rPr>
                      <w:rFonts w:hint="eastAsia"/>
                      <w:color w:val="000000"/>
                      <w:sz w:val="28"/>
                    </w:rPr>
                    <w:t>分层碾压</w:t>
                  </w:r>
                </w:p>
              </w:txbxContent>
            </v:textbox>
          </v:shape>
        </w:pict>
      </w:r>
    </w:p>
    <w:p w:rsidR="00836151" w:rsidRDefault="00836151" w:rsidP="00836151">
      <w:pPr>
        <w:jc w:val="left"/>
        <w:rPr>
          <w:b/>
          <w:bCs/>
          <w:color w:val="000000"/>
          <w:sz w:val="32"/>
        </w:rPr>
      </w:pPr>
      <w:r>
        <w:rPr>
          <w:b/>
          <w:bCs/>
          <w:noProof/>
          <w:color w:val="000000"/>
          <w:sz w:val="20"/>
        </w:rPr>
        <w:pict>
          <v:line id="_x0000_s4200" style="position:absolute;z-index:251774464" from="200.85pt,25.2pt" to="200.85pt,51.2pt">
            <v:stroke endarrow="block"/>
          </v:line>
        </w:pict>
      </w:r>
    </w:p>
    <w:p w:rsidR="00836151" w:rsidRDefault="00836151" w:rsidP="00836151">
      <w:pPr>
        <w:jc w:val="left"/>
        <w:rPr>
          <w:b/>
          <w:bCs/>
          <w:color w:val="000000"/>
          <w:sz w:val="32"/>
        </w:rPr>
      </w:pPr>
      <w:r>
        <w:rPr>
          <w:b/>
          <w:bCs/>
          <w:noProof/>
          <w:color w:val="000000"/>
          <w:sz w:val="20"/>
        </w:rPr>
        <w:pict>
          <v:shape id="_x0000_s4193" type="#_x0000_t202" style="position:absolute;margin-left:140pt;margin-top:23.4pt;width:126pt;height:31.2pt;z-index:251767296">
            <v:textbox style="mso-next-textbox:#_x0000_s4193">
              <w:txbxContent>
                <w:p w:rsidR="00DF1301" w:rsidRDefault="00DF1301" w:rsidP="00836151">
                  <w:pPr>
                    <w:jc w:val="center"/>
                    <w:rPr>
                      <w:rFonts w:hint="eastAsia"/>
                      <w:color w:val="000000"/>
                      <w:sz w:val="28"/>
                    </w:rPr>
                  </w:pPr>
                  <w:r>
                    <w:rPr>
                      <w:rFonts w:hint="eastAsia"/>
                      <w:color w:val="000000"/>
                      <w:sz w:val="28"/>
                    </w:rPr>
                    <w:t>测量、试验</w:t>
                  </w:r>
                </w:p>
              </w:txbxContent>
            </v:textbox>
          </v:shape>
        </w:pict>
      </w:r>
    </w:p>
    <w:p w:rsidR="00836151" w:rsidRDefault="00836151" w:rsidP="00836151">
      <w:pPr>
        <w:spacing w:line="600" w:lineRule="exact"/>
        <w:rPr>
          <w:rFonts w:ascii="黑体" w:eastAsia="黑体" w:hint="eastAsia"/>
          <w:b/>
          <w:bCs/>
          <w:sz w:val="28"/>
        </w:rPr>
      </w:pPr>
      <w:r>
        <w:rPr>
          <w:b/>
          <w:bCs/>
          <w:noProof/>
          <w:color w:val="000000"/>
          <w:sz w:val="20"/>
        </w:rPr>
        <w:pict>
          <v:line id="_x0000_s4204" style="position:absolute;left:0;text-align:left;z-index:251778560" from="203pt,85.8pt" to="203pt,124.8pt">
            <v:stroke endarrow="block"/>
          </v:line>
        </w:pict>
      </w:r>
      <w:r>
        <w:rPr>
          <w:b/>
          <w:bCs/>
          <w:noProof/>
          <w:color w:val="000000"/>
          <w:sz w:val="20"/>
        </w:rPr>
        <w:pict>
          <v:line id="_x0000_s4203" style="position:absolute;left:0;text-align:left;z-index:251777536" from="203pt,23.4pt" to="203pt,54.6pt">
            <v:stroke endarrow="block"/>
          </v:line>
        </w:pict>
      </w:r>
      <w:r>
        <w:rPr>
          <w:b/>
          <w:bCs/>
          <w:noProof/>
          <w:color w:val="000000"/>
          <w:sz w:val="20"/>
        </w:rPr>
        <w:pict>
          <v:shape id="_x0000_s4202" type="#_x0000_t202" style="position:absolute;left:0;text-align:left;margin-left:140pt;margin-top:124.8pt;width:126pt;height:31.2pt;z-index:251776512">
            <v:textbox style="mso-next-textbox:#_x0000_s4202">
              <w:txbxContent>
                <w:p w:rsidR="00DF1301" w:rsidRDefault="00DF1301" w:rsidP="00836151">
                  <w:pPr>
                    <w:jc w:val="center"/>
                    <w:rPr>
                      <w:rFonts w:hint="eastAsia"/>
                      <w:color w:val="000000"/>
                      <w:sz w:val="28"/>
                    </w:rPr>
                  </w:pPr>
                  <w:r>
                    <w:rPr>
                      <w:rFonts w:hint="eastAsia"/>
                      <w:color w:val="000000"/>
                      <w:sz w:val="28"/>
                    </w:rPr>
                    <w:t>检查验收</w:t>
                  </w:r>
                </w:p>
              </w:txbxContent>
            </v:textbox>
          </v:shape>
        </w:pict>
      </w:r>
      <w:r>
        <w:rPr>
          <w:b/>
          <w:bCs/>
          <w:noProof/>
          <w:color w:val="000000"/>
          <w:sz w:val="20"/>
        </w:rPr>
        <w:pict>
          <v:shape id="_x0000_s4201" type="#_x0000_t202" style="position:absolute;left:0;text-align:left;margin-left:140pt;margin-top:54.6pt;width:126pt;height:31.2pt;z-index:251775488">
            <v:textbox style="mso-next-textbox:#_x0000_s4201">
              <w:txbxContent>
                <w:p w:rsidR="00DF1301" w:rsidRDefault="00DF1301" w:rsidP="00836151">
                  <w:pPr>
                    <w:jc w:val="center"/>
                    <w:rPr>
                      <w:rFonts w:hint="eastAsia"/>
                      <w:color w:val="000000"/>
                      <w:sz w:val="28"/>
                    </w:rPr>
                  </w:pPr>
                  <w:r>
                    <w:rPr>
                      <w:rFonts w:hint="eastAsia"/>
                      <w:color w:val="000000"/>
                      <w:sz w:val="28"/>
                    </w:rPr>
                    <w:t>路基整修</w:t>
                  </w:r>
                </w:p>
              </w:txbxContent>
            </v:textbox>
          </v:shape>
        </w:pict>
      </w:r>
      <w:r>
        <w:rPr>
          <w:b/>
          <w:bCs/>
          <w:color w:val="000000"/>
        </w:rPr>
        <w:br w:type="page"/>
      </w:r>
      <w:r>
        <w:rPr>
          <w:rFonts w:hint="eastAsia"/>
          <w:b/>
          <w:bCs/>
          <w:color w:val="000000"/>
          <w:sz w:val="28"/>
        </w:rPr>
        <w:lastRenderedPageBreak/>
        <w:t>2</w:t>
      </w:r>
      <w:r>
        <w:rPr>
          <w:rFonts w:ascii="黑体" w:eastAsia="黑体" w:hint="eastAsia"/>
          <w:b/>
          <w:bCs/>
          <w:sz w:val="28"/>
        </w:rPr>
        <w:t>、路基填筑施工工艺说明</w:t>
      </w:r>
    </w:p>
    <w:p w:rsidR="00836151" w:rsidRDefault="00836151" w:rsidP="00836151">
      <w:pPr>
        <w:spacing w:line="600" w:lineRule="exact"/>
        <w:ind w:firstLineChars="300" w:firstLine="840"/>
        <w:rPr>
          <w:rFonts w:ascii="宋体" w:hAnsi="宋体" w:hint="eastAsia"/>
          <w:sz w:val="28"/>
        </w:rPr>
      </w:pPr>
      <w:r>
        <w:rPr>
          <w:rFonts w:ascii="宋体" w:hAnsi="宋体" w:hint="eastAsia"/>
          <w:sz w:val="28"/>
        </w:rPr>
        <w:t>1、施工准备：施工方案、施工方法，使用机械、劳动力计划开工和完工时间等准备情况连同开工申请单提交给工程师审批。</w:t>
      </w:r>
    </w:p>
    <w:p w:rsidR="00836151" w:rsidRDefault="00836151" w:rsidP="00836151">
      <w:pPr>
        <w:spacing w:line="600" w:lineRule="exact"/>
        <w:ind w:firstLineChars="300" w:firstLine="840"/>
        <w:rPr>
          <w:rFonts w:ascii="宋体" w:hAnsi="宋体" w:hint="eastAsia"/>
          <w:sz w:val="28"/>
        </w:rPr>
      </w:pPr>
      <w:r>
        <w:rPr>
          <w:rFonts w:ascii="宋体" w:hAnsi="宋体" w:hint="eastAsia"/>
          <w:sz w:val="28"/>
        </w:rPr>
        <w:t>2、测量放样：用全站仪或经纬仪进行测量放样，放出路基中线，边线及防护排水工程和结构物具体位置。</w:t>
      </w:r>
    </w:p>
    <w:p w:rsidR="00836151" w:rsidRDefault="00836151" w:rsidP="00836151">
      <w:pPr>
        <w:spacing w:line="600" w:lineRule="exact"/>
        <w:ind w:firstLineChars="300" w:firstLine="840"/>
        <w:rPr>
          <w:rFonts w:ascii="宋体" w:hAnsi="宋体" w:hint="eastAsia"/>
          <w:sz w:val="28"/>
        </w:rPr>
      </w:pPr>
      <w:r>
        <w:rPr>
          <w:rFonts w:ascii="宋体" w:hAnsi="宋体" w:hint="eastAsia"/>
          <w:sz w:val="28"/>
        </w:rPr>
        <w:t>3、清除表土：用推土机清除路基范围内所有不适宜材料，并堆放到指定地点。</w:t>
      </w:r>
    </w:p>
    <w:p w:rsidR="00836151" w:rsidRDefault="00836151" w:rsidP="00836151">
      <w:pPr>
        <w:spacing w:line="600" w:lineRule="exact"/>
        <w:ind w:firstLineChars="300" w:firstLine="840"/>
        <w:rPr>
          <w:rFonts w:ascii="宋体" w:hAnsi="宋体" w:hint="eastAsia"/>
          <w:sz w:val="28"/>
        </w:rPr>
      </w:pPr>
      <w:r>
        <w:rPr>
          <w:rFonts w:ascii="宋体" w:hAnsi="宋体" w:hint="eastAsia"/>
          <w:sz w:val="28"/>
        </w:rPr>
        <w:t>4、填前碾压：用压路机碾压。潮湿地段应先翻松凉晒，然后进行填前压实。</w:t>
      </w:r>
    </w:p>
    <w:p w:rsidR="00836151" w:rsidRDefault="00836151" w:rsidP="00836151">
      <w:pPr>
        <w:spacing w:line="600" w:lineRule="exact"/>
        <w:ind w:firstLineChars="300" w:firstLine="840"/>
        <w:rPr>
          <w:rFonts w:ascii="宋体" w:hAnsi="宋体" w:hint="eastAsia"/>
          <w:sz w:val="28"/>
        </w:rPr>
      </w:pPr>
      <w:r>
        <w:rPr>
          <w:rFonts w:ascii="宋体" w:hAnsi="宋体" w:hint="eastAsia"/>
          <w:sz w:val="28"/>
        </w:rPr>
        <w:t>5、检查、测量：检查压实度</w:t>
      </w:r>
      <w:r>
        <w:rPr>
          <w:rFonts w:ascii="宋体" w:hAnsi="宋体"/>
          <w:sz w:val="28"/>
        </w:rPr>
        <w:t>,</w:t>
      </w:r>
      <w:r>
        <w:rPr>
          <w:rFonts w:ascii="宋体" w:hAnsi="宋体" w:hint="eastAsia"/>
          <w:sz w:val="28"/>
        </w:rPr>
        <w:t>测量记录原地面标高等。</w:t>
      </w:r>
    </w:p>
    <w:p w:rsidR="00836151" w:rsidRDefault="00836151" w:rsidP="00836151">
      <w:pPr>
        <w:spacing w:line="600" w:lineRule="exact"/>
        <w:ind w:firstLineChars="300" w:firstLine="840"/>
        <w:rPr>
          <w:rFonts w:ascii="宋体" w:hAnsi="宋体"/>
          <w:sz w:val="28"/>
        </w:rPr>
      </w:pPr>
      <w:r>
        <w:rPr>
          <w:rFonts w:ascii="宋体" w:hAnsi="宋体" w:hint="eastAsia"/>
          <w:sz w:val="28"/>
        </w:rPr>
        <w:t>6、分层摊铺、整平：土经检验合格后，用自卸汽车运至现场，推土机摊铺、整平，平地机刮平。每层虚铺厚度应根据碾压设备和压实试验而定，每压实层厚25cm。</w:t>
      </w:r>
    </w:p>
    <w:p w:rsidR="00836151" w:rsidRDefault="00836151" w:rsidP="00836151">
      <w:pPr>
        <w:spacing w:line="600" w:lineRule="exact"/>
        <w:ind w:firstLineChars="300" w:firstLine="840"/>
        <w:rPr>
          <w:rFonts w:ascii="宋体" w:hAnsi="宋体" w:hint="eastAsia"/>
          <w:sz w:val="28"/>
        </w:rPr>
      </w:pPr>
      <w:r>
        <w:rPr>
          <w:rFonts w:ascii="宋体" w:hAnsi="宋体" w:hint="eastAsia"/>
          <w:sz w:val="28"/>
        </w:rPr>
        <w:t>7、标准击实：按规程进行土的最大干密度试验，作为压实检验标准。</w:t>
      </w:r>
    </w:p>
    <w:p w:rsidR="00836151" w:rsidRDefault="00836151" w:rsidP="00836151">
      <w:pPr>
        <w:spacing w:line="600" w:lineRule="exact"/>
        <w:ind w:firstLineChars="300" w:firstLine="840"/>
        <w:rPr>
          <w:rFonts w:ascii="宋体" w:hAnsi="宋体" w:hint="eastAsia"/>
          <w:sz w:val="28"/>
        </w:rPr>
      </w:pPr>
      <w:r>
        <w:rPr>
          <w:rFonts w:ascii="宋体" w:hAnsi="宋体" w:hint="eastAsia"/>
          <w:sz w:val="28"/>
        </w:rPr>
        <w:t>8、土石方调运：采用推土机、自卸车将挖出的土石方运至填方路段。</w:t>
      </w:r>
    </w:p>
    <w:p w:rsidR="00836151" w:rsidRDefault="00836151" w:rsidP="00836151">
      <w:pPr>
        <w:spacing w:line="600" w:lineRule="exact"/>
        <w:ind w:firstLineChars="300" w:firstLine="840"/>
        <w:rPr>
          <w:rFonts w:ascii="宋体" w:hAnsi="宋体" w:hint="eastAsia"/>
          <w:sz w:val="28"/>
        </w:rPr>
      </w:pPr>
      <w:r>
        <w:rPr>
          <w:rFonts w:ascii="宋体" w:hAnsi="宋体" w:hint="eastAsia"/>
          <w:sz w:val="28"/>
        </w:rPr>
        <w:t>9、分层碾压：用光轮压路机、振动压路机碾压。</w:t>
      </w:r>
    </w:p>
    <w:p w:rsidR="00836151" w:rsidRDefault="00836151" w:rsidP="00836151">
      <w:pPr>
        <w:spacing w:line="600" w:lineRule="exact"/>
        <w:ind w:firstLineChars="300" w:firstLine="840"/>
        <w:rPr>
          <w:rFonts w:ascii="宋体" w:hAnsi="宋体" w:hint="eastAsia"/>
          <w:sz w:val="28"/>
        </w:rPr>
      </w:pPr>
      <w:r>
        <w:rPr>
          <w:rFonts w:ascii="宋体" w:hAnsi="宋体" w:hint="eastAsia"/>
          <w:sz w:val="28"/>
        </w:rPr>
        <w:t>10、测量试验：测量路基标高、宽度、填土厚度、边坡率、压实度等土工试验。</w:t>
      </w:r>
    </w:p>
    <w:p w:rsidR="00836151" w:rsidRDefault="00836151" w:rsidP="00836151">
      <w:pPr>
        <w:spacing w:line="600" w:lineRule="exact"/>
        <w:ind w:firstLineChars="300" w:firstLine="840"/>
        <w:rPr>
          <w:rFonts w:ascii="宋体" w:hAnsi="宋体" w:hint="eastAsia"/>
          <w:sz w:val="28"/>
        </w:rPr>
      </w:pPr>
      <w:r>
        <w:rPr>
          <w:rFonts w:ascii="宋体" w:hAnsi="宋体" w:hint="eastAsia"/>
          <w:sz w:val="28"/>
        </w:rPr>
        <w:t>11、工程师签认：路基压实度试验资料和质量检验评定资料报送工程师签认，合格后再进行下一步施工。</w:t>
      </w:r>
    </w:p>
    <w:p w:rsidR="00836151" w:rsidRDefault="00836151" w:rsidP="00836151">
      <w:pPr>
        <w:ind w:firstLine="840"/>
        <w:rPr>
          <w:rFonts w:ascii="宋体" w:hAnsi="宋体" w:hint="eastAsia"/>
          <w:sz w:val="28"/>
        </w:rPr>
      </w:pPr>
      <w:r>
        <w:rPr>
          <w:rFonts w:ascii="宋体" w:hAnsi="宋体" w:hint="eastAsia"/>
          <w:sz w:val="28"/>
        </w:rPr>
        <w:t>12、路基整修：路基填筑到一定高度后，机械配合人工刷坡，路基分层填筑完工后，对路堤边坡修整，欠缺部分补足。做好防护与排水施工。</w:t>
      </w:r>
    </w:p>
    <w:p w:rsidR="00836151" w:rsidRDefault="00836151" w:rsidP="00836151">
      <w:pPr>
        <w:ind w:rightChars="-20" w:right="-42"/>
        <w:rPr>
          <w:b/>
          <w:bCs/>
          <w:color w:val="000000"/>
          <w:sz w:val="24"/>
        </w:rPr>
      </w:pPr>
    </w:p>
    <w:p w:rsidR="00836151" w:rsidRDefault="00836151" w:rsidP="00836151">
      <w:pPr>
        <w:ind w:rightChars="-20" w:right="-42"/>
        <w:rPr>
          <w:b/>
          <w:bCs/>
          <w:color w:val="000000"/>
          <w:sz w:val="24"/>
        </w:rPr>
      </w:pPr>
    </w:p>
    <w:p w:rsidR="00836151" w:rsidRDefault="00836151" w:rsidP="00836151">
      <w:pPr>
        <w:ind w:rightChars="-20" w:right="-42"/>
        <w:rPr>
          <w:b/>
          <w:bCs/>
          <w:color w:val="000000"/>
          <w:sz w:val="24"/>
        </w:rPr>
      </w:pPr>
    </w:p>
    <w:p w:rsidR="00836151" w:rsidRDefault="00836151" w:rsidP="00836151">
      <w:pPr>
        <w:rPr>
          <w:rFonts w:hint="eastAsia"/>
          <w:b/>
          <w:bCs/>
          <w:sz w:val="28"/>
        </w:rPr>
      </w:pPr>
      <w:r>
        <w:rPr>
          <w:rFonts w:hint="eastAsia"/>
          <w:b/>
          <w:bCs/>
          <w:color w:val="000000"/>
          <w:sz w:val="28"/>
        </w:rPr>
        <w:lastRenderedPageBreak/>
        <w:t>2</w:t>
      </w:r>
      <w:r>
        <w:rPr>
          <w:rFonts w:hint="eastAsia"/>
          <w:b/>
          <w:bCs/>
          <w:color w:val="000000"/>
          <w:sz w:val="28"/>
        </w:rPr>
        <w:t>、</w:t>
      </w:r>
      <w:r>
        <w:rPr>
          <w:rFonts w:hint="eastAsia"/>
          <w:b/>
          <w:bCs/>
          <w:sz w:val="28"/>
        </w:rPr>
        <w:t>路面底基层、基层施工工艺</w:t>
      </w:r>
    </w:p>
    <w:p w:rsidR="00836151" w:rsidRDefault="00836151" w:rsidP="00836151">
      <w:pPr>
        <w:rPr>
          <w:rFonts w:hint="eastAsia"/>
          <w:sz w:val="30"/>
        </w:rPr>
      </w:pPr>
    </w:p>
    <w:p w:rsidR="00836151" w:rsidRDefault="00836151" w:rsidP="00836151">
      <w:pPr>
        <w:rPr>
          <w:rFonts w:hint="eastAsia"/>
          <w:sz w:val="30"/>
        </w:rPr>
      </w:pPr>
    </w:p>
    <w:p w:rsidR="00836151" w:rsidRDefault="00836151" w:rsidP="00836151">
      <w:pPr>
        <w:rPr>
          <w:rFonts w:hint="eastAsia"/>
          <w:sz w:val="30"/>
        </w:rPr>
      </w:pPr>
      <w:r>
        <w:rPr>
          <w:b/>
          <w:bCs/>
          <w:noProof/>
          <w:sz w:val="20"/>
        </w:rPr>
        <w:pict>
          <v:line id="_x0000_s4229" style="position:absolute;left:0;text-align:left;z-index:251804160" from="378pt,23.4pt" to="378pt,109.2pt">
            <v:stroke endarrow="block"/>
          </v:line>
        </w:pict>
      </w:r>
      <w:r>
        <w:rPr>
          <w:b/>
          <w:bCs/>
          <w:noProof/>
          <w:sz w:val="20"/>
        </w:rPr>
        <w:pict>
          <v:shape id="_x0000_s4218" type="#_x0000_t202" style="position:absolute;left:0;text-align:left;margin-left:330.75pt;margin-top:0;width:99.75pt;height:23.4pt;z-index:-251523584;mso-wrap-edited:f;mso-position-vertical-relative:line" wrapcoords="-170 0 -170 21600 21770 21600 21770 0 -170 0">
            <v:textbox style="mso-next-textbox:#_x0000_s4218" inset=".5mm,1mm,.5mm,1mm">
              <w:txbxContent>
                <w:p w:rsidR="00DF1301" w:rsidRDefault="00DF1301" w:rsidP="00836151">
                  <w:pPr>
                    <w:adjustRightInd w:val="0"/>
                    <w:snapToGrid w:val="0"/>
                    <w:spacing w:line="240" w:lineRule="atLeast"/>
                    <w:jc w:val="center"/>
                    <w:rPr>
                      <w:rFonts w:hint="eastAsia"/>
                      <w:sz w:val="28"/>
                    </w:rPr>
                  </w:pPr>
                  <w:r>
                    <w:rPr>
                      <w:rFonts w:hint="eastAsia"/>
                      <w:sz w:val="28"/>
                    </w:rPr>
                    <w:t>材料试验、选购</w:t>
                  </w:r>
                </w:p>
              </w:txbxContent>
            </v:textbox>
          </v:shape>
        </w:pict>
      </w:r>
      <w:r>
        <w:rPr>
          <w:b/>
          <w:bCs/>
          <w:noProof/>
          <w:sz w:val="20"/>
        </w:rPr>
        <w:pict>
          <v:line id="_x0000_s4219" style="position:absolute;left:0;text-align:left;flip:x;z-index:251793920" from="288.75pt,11.7pt" to="330.75pt,11.9pt">
            <v:stroke endarrow="block"/>
          </v:line>
        </w:pict>
      </w:r>
      <w:r>
        <w:rPr>
          <w:b/>
          <w:bCs/>
          <w:noProof/>
          <w:sz w:val="30"/>
        </w:rPr>
        <w:pict>
          <v:shape id="_x0000_s4205" type="#_x0000_t202" style="position:absolute;left:0;text-align:left;margin-left:194.25pt;margin-top:0;width:95.2pt;height:23.4pt;z-index:-251536896;mso-wrap-edited:f;mso-position-vertical-relative:line" wrapcoords="-170 0 -170 21600 21770 21600 21770 0 -170 0">
            <v:textbox style="mso-next-textbox:#_x0000_s4205" inset=".5mm,1mm,.5mm,1mm">
              <w:txbxContent>
                <w:p w:rsidR="00DF1301" w:rsidRDefault="00DF1301" w:rsidP="00836151">
                  <w:pPr>
                    <w:adjustRightInd w:val="0"/>
                    <w:snapToGrid w:val="0"/>
                    <w:spacing w:line="240" w:lineRule="atLeast"/>
                    <w:jc w:val="center"/>
                    <w:rPr>
                      <w:rFonts w:hint="eastAsia"/>
                      <w:sz w:val="28"/>
                    </w:rPr>
                  </w:pPr>
                  <w:r>
                    <w:rPr>
                      <w:rFonts w:hint="eastAsia"/>
                      <w:sz w:val="28"/>
                    </w:rPr>
                    <w:t>配合比试验</w:t>
                  </w:r>
                </w:p>
              </w:txbxContent>
            </v:textbox>
          </v:shape>
        </w:pict>
      </w:r>
      <w:r>
        <w:rPr>
          <w:b/>
          <w:bCs/>
          <w:noProof/>
          <w:sz w:val="20"/>
        </w:rPr>
        <w:pict>
          <v:line id="_x0000_s4212" style="position:absolute;left:0;text-align:left;z-index:251786752" from="241.5pt,23.4pt" to="241.5pt,54.6pt">
            <v:stroke endarrow="block"/>
          </v:line>
        </w:pict>
      </w:r>
    </w:p>
    <w:p w:rsidR="00836151" w:rsidRDefault="00836151" w:rsidP="00836151">
      <w:pPr>
        <w:rPr>
          <w:rFonts w:hint="eastAsia"/>
          <w:sz w:val="30"/>
        </w:rPr>
      </w:pPr>
      <w:r>
        <w:rPr>
          <w:b/>
          <w:bCs/>
          <w:noProof/>
          <w:sz w:val="30"/>
        </w:rPr>
        <w:pict>
          <v:shape id="_x0000_s4206" type="#_x0000_t202" style="position:absolute;left:0;text-align:left;margin-left:194.25pt;margin-top:23.4pt;width:95.2pt;height:23.4pt;z-index:251780608">
            <v:textbox style="mso-next-textbox:#_x0000_s4206" inset=".5mm,1mm,.5mm,1mm">
              <w:txbxContent>
                <w:p w:rsidR="00DF1301" w:rsidRDefault="00DF1301" w:rsidP="00836151">
                  <w:pPr>
                    <w:adjustRightInd w:val="0"/>
                    <w:snapToGrid w:val="0"/>
                    <w:spacing w:line="240" w:lineRule="atLeast"/>
                    <w:jc w:val="center"/>
                    <w:rPr>
                      <w:rFonts w:hint="eastAsia"/>
                      <w:sz w:val="28"/>
                    </w:rPr>
                  </w:pPr>
                  <w:r>
                    <w:rPr>
                      <w:rFonts w:hint="eastAsia"/>
                      <w:sz w:val="28"/>
                    </w:rPr>
                    <w:t>报批配比</w:t>
                  </w:r>
                </w:p>
              </w:txbxContent>
            </v:textbox>
          </v:shape>
        </w:pict>
      </w:r>
    </w:p>
    <w:p w:rsidR="00836151" w:rsidRDefault="00836151" w:rsidP="00836151">
      <w:pPr>
        <w:rPr>
          <w:rFonts w:hint="eastAsia"/>
          <w:sz w:val="30"/>
        </w:rPr>
      </w:pPr>
      <w:r>
        <w:rPr>
          <w:b/>
          <w:bCs/>
          <w:noProof/>
          <w:sz w:val="20"/>
        </w:rPr>
        <w:pict>
          <v:line id="_x0000_s4214" style="position:absolute;left:0;text-align:left;z-index:251788800" from="241.5pt,15.6pt" to="241.5pt,46.8pt">
            <v:stroke endarrow="block"/>
          </v:line>
        </w:pict>
      </w:r>
    </w:p>
    <w:p w:rsidR="00836151" w:rsidRDefault="00836151" w:rsidP="00836151">
      <w:pPr>
        <w:rPr>
          <w:rFonts w:hint="eastAsia"/>
          <w:sz w:val="30"/>
        </w:rPr>
      </w:pPr>
      <w:r>
        <w:rPr>
          <w:b/>
          <w:bCs/>
          <w:noProof/>
          <w:sz w:val="20"/>
        </w:rPr>
        <w:pict>
          <v:line id="_x0000_s4230" style="position:absolute;left:0;text-align:left;flip:x;z-index:251805184" from="288.75pt,27.3pt" to="330.75pt,27.3pt">
            <v:stroke endarrow="block"/>
          </v:line>
        </w:pict>
      </w:r>
      <w:r>
        <w:rPr>
          <w:b/>
          <w:bCs/>
          <w:noProof/>
          <w:sz w:val="20"/>
        </w:rPr>
        <w:pict>
          <v:shape id="_x0000_s4220" type="#_x0000_t202" style="position:absolute;left:0;text-align:left;margin-left:330.75pt;margin-top:15.6pt;width:99.75pt;height:23.4pt;z-index:251794944">
            <v:textbox style="mso-next-textbox:#_x0000_s4220" inset=".5mm,1mm,.5mm,1mm">
              <w:txbxContent>
                <w:p w:rsidR="00DF1301" w:rsidRDefault="00DF1301" w:rsidP="00836151">
                  <w:pPr>
                    <w:adjustRightInd w:val="0"/>
                    <w:snapToGrid w:val="0"/>
                    <w:spacing w:line="240" w:lineRule="atLeast"/>
                    <w:jc w:val="center"/>
                    <w:rPr>
                      <w:rFonts w:hint="eastAsia"/>
                      <w:sz w:val="28"/>
                    </w:rPr>
                  </w:pPr>
                  <w:r>
                    <w:rPr>
                      <w:rFonts w:hint="eastAsia"/>
                      <w:sz w:val="28"/>
                    </w:rPr>
                    <w:t>备</w:t>
                  </w:r>
                  <w:r>
                    <w:rPr>
                      <w:rFonts w:hint="eastAsia"/>
                      <w:sz w:val="28"/>
                    </w:rPr>
                    <w:t xml:space="preserve">    </w:t>
                  </w:r>
                  <w:r>
                    <w:rPr>
                      <w:rFonts w:hint="eastAsia"/>
                      <w:sz w:val="28"/>
                    </w:rPr>
                    <w:t>料</w:t>
                  </w:r>
                </w:p>
              </w:txbxContent>
            </v:textbox>
          </v:shape>
        </w:pict>
      </w:r>
      <w:r>
        <w:rPr>
          <w:b/>
          <w:bCs/>
          <w:noProof/>
          <w:sz w:val="30"/>
        </w:rPr>
        <w:pict>
          <v:shape id="_x0000_s4207" type="#_x0000_t202" style="position:absolute;left:0;text-align:left;margin-left:194.25pt;margin-top:15.6pt;width:95.2pt;height:23.4pt;z-index:251781632">
            <v:textbox style="mso-next-textbox:#_x0000_s4207" inset=".5mm,1mm,.5mm,1mm">
              <w:txbxContent>
                <w:p w:rsidR="00DF1301" w:rsidRDefault="00DF1301" w:rsidP="00836151">
                  <w:pPr>
                    <w:adjustRightInd w:val="0"/>
                    <w:snapToGrid w:val="0"/>
                    <w:spacing w:line="240" w:lineRule="atLeast"/>
                    <w:jc w:val="center"/>
                    <w:rPr>
                      <w:rFonts w:hint="eastAsia"/>
                      <w:sz w:val="28"/>
                    </w:rPr>
                  </w:pPr>
                  <w:r>
                    <w:rPr>
                      <w:rFonts w:hint="eastAsia"/>
                      <w:sz w:val="28"/>
                    </w:rPr>
                    <w:t>调试配比</w:t>
                  </w:r>
                </w:p>
              </w:txbxContent>
            </v:textbox>
          </v:shape>
        </w:pict>
      </w:r>
    </w:p>
    <w:p w:rsidR="00836151" w:rsidRDefault="00836151" w:rsidP="00836151">
      <w:pPr>
        <w:rPr>
          <w:rFonts w:hint="eastAsia"/>
          <w:sz w:val="30"/>
        </w:rPr>
      </w:pPr>
      <w:r>
        <w:rPr>
          <w:b/>
          <w:bCs/>
          <w:noProof/>
          <w:sz w:val="20"/>
        </w:rPr>
        <w:pict>
          <v:line id="_x0000_s4215" style="position:absolute;left:0;text-align:left;z-index:251789824" from="241.5pt,7.8pt" to="241.5pt,39pt">
            <v:stroke endarrow="block"/>
          </v:line>
        </w:pict>
      </w:r>
    </w:p>
    <w:p w:rsidR="00836151" w:rsidRDefault="00836151" w:rsidP="00836151">
      <w:pPr>
        <w:jc w:val="center"/>
        <w:rPr>
          <w:rFonts w:hint="eastAsia"/>
          <w:b/>
          <w:bCs/>
          <w:sz w:val="30"/>
        </w:rPr>
      </w:pPr>
      <w:r>
        <w:rPr>
          <w:b/>
          <w:bCs/>
          <w:noProof/>
          <w:sz w:val="20"/>
        </w:rPr>
        <w:pict>
          <v:shape id="_x0000_s4221" type="#_x0000_t202" style="position:absolute;left:0;text-align:left;margin-left:52.5pt;margin-top:-46.8pt;width:99.75pt;height:23.4pt;z-index:251795968">
            <v:textbox style="mso-next-textbox:#_x0000_s4221" inset=".5mm,1mm,.5mm,1mm">
              <w:txbxContent>
                <w:p w:rsidR="00DF1301" w:rsidRDefault="00DF1301" w:rsidP="00836151">
                  <w:pPr>
                    <w:adjustRightInd w:val="0"/>
                    <w:snapToGrid w:val="0"/>
                    <w:spacing w:line="240" w:lineRule="atLeast"/>
                    <w:jc w:val="center"/>
                    <w:rPr>
                      <w:rFonts w:hint="eastAsia"/>
                      <w:sz w:val="28"/>
                    </w:rPr>
                  </w:pPr>
                  <w:r>
                    <w:rPr>
                      <w:rFonts w:hint="eastAsia"/>
                      <w:sz w:val="28"/>
                    </w:rPr>
                    <w:t>路基交接</w:t>
                  </w:r>
                </w:p>
              </w:txbxContent>
            </v:textbox>
          </v:shape>
        </w:pict>
      </w:r>
      <w:r>
        <w:rPr>
          <w:b/>
          <w:bCs/>
          <w:noProof/>
          <w:sz w:val="20"/>
        </w:rPr>
        <w:pict>
          <v:line id="_x0000_s4223" style="position:absolute;left:0;text-align:left;z-index:251798016" from="105pt,-23.4pt" to="105pt,7.8pt">
            <v:stroke endarrow="block"/>
          </v:line>
        </w:pict>
      </w:r>
      <w:r>
        <w:rPr>
          <w:b/>
          <w:bCs/>
          <w:noProof/>
          <w:sz w:val="20"/>
        </w:rPr>
        <w:pict>
          <v:shape id="_x0000_s4222" type="#_x0000_t202" style="position:absolute;left:0;text-align:left;margin-left:52.5pt;margin-top:7.8pt;width:99.75pt;height:23.4pt;z-index:251796992">
            <v:textbox style="mso-next-textbox:#_x0000_s4222" inset=".5mm,1mm,.5mm,1mm">
              <w:txbxContent>
                <w:p w:rsidR="00DF1301" w:rsidRDefault="00DF1301" w:rsidP="00836151">
                  <w:pPr>
                    <w:adjustRightInd w:val="0"/>
                    <w:snapToGrid w:val="0"/>
                    <w:spacing w:line="240" w:lineRule="atLeast"/>
                    <w:jc w:val="center"/>
                    <w:rPr>
                      <w:rFonts w:hint="eastAsia"/>
                      <w:sz w:val="28"/>
                    </w:rPr>
                  </w:pPr>
                  <w:r>
                    <w:rPr>
                      <w:rFonts w:hint="eastAsia"/>
                      <w:sz w:val="28"/>
                    </w:rPr>
                    <w:t>测量放样</w:t>
                  </w:r>
                </w:p>
              </w:txbxContent>
            </v:textbox>
          </v:shape>
        </w:pict>
      </w:r>
      <w:r>
        <w:rPr>
          <w:b/>
          <w:bCs/>
          <w:noProof/>
          <w:sz w:val="20"/>
        </w:rPr>
        <w:pict>
          <v:line id="_x0000_s4224" style="position:absolute;left:0;text-align:left;z-index:251799040" from="152.25pt,19.5pt" to="194.25pt,19.5pt">
            <v:stroke endarrow="block"/>
          </v:line>
        </w:pict>
      </w:r>
      <w:r>
        <w:rPr>
          <w:b/>
          <w:bCs/>
          <w:noProof/>
          <w:sz w:val="20"/>
        </w:rPr>
        <w:pict>
          <v:line id="_x0000_s4226" style="position:absolute;left:0;text-align:left;z-index:251801088" from="288.75pt,19.5pt" to="330.75pt,19.5pt">
            <v:stroke endarrow="block"/>
          </v:line>
        </w:pict>
      </w:r>
      <w:r>
        <w:rPr>
          <w:b/>
          <w:bCs/>
          <w:noProof/>
          <w:sz w:val="20"/>
        </w:rPr>
        <w:pict>
          <v:shape id="_x0000_s4225" type="#_x0000_t202" style="position:absolute;left:0;text-align:left;margin-left:330.75pt;margin-top:7.8pt;width:95.2pt;height:23.4pt;z-index:251800064">
            <v:textbox style="mso-next-textbox:#_x0000_s4225" inset=".5mm,1mm,.5mm,1mm">
              <w:txbxContent>
                <w:p w:rsidR="00DF1301" w:rsidRDefault="00DF1301" w:rsidP="00836151">
                  <w:pPr>
                    <w:adjustRightInd w:val="0"/>
                    <w:snapToGrid w:val="0"/>
                    <w:spacing w:line="240" w:lineRule="atLeast"/>
                    <w:jc w:val="center"/>
                    <w:rPr>
                      <w:rFonts w:hint="eastAsia"/>
                      <w:sz w:val="28"/>
                    </w:rPr>
                  </w:pPr>
                  <w:r>
                    <w:rPr>
                      <w:rFonts w:hint="eastAsia"/>
                      <w:sz w:val="28"/>
                    </w:rPr>
                    <w:t>检测验证</w:t>
                  </w:r>
                </w:p>
              </w:txbxContent>
            </v:textbox>
          </v:shape>
        </w:pict>
      </w:r>
      <w:r>
        <w:rPr>
          <w:b/>
          <w:bCs/>
          <w:noProof/>
          <w:sz w:val="30"/>
        </w:rPr>
        <w:pict>
          <v:shape id="_x0000_s4208" type="#_x0000_t202" style="position:absolute;left:0;text-align:left;margin-left:194.25pt;margin-top:7.8pt;width:95.2pt;height:23.4pt;z-index:251782656">
            <v:textbox style="mso-next-textbox:#_x0000_s4208" inset=".5mm,1mm,.5mm,1mm">
              <w:txbxContent>
                <w:p w:rsidR="00DF1301" w:rsidRDefault="00DF1301" w:rsidP="00836151">
                  <w:pPr>
                    <w:adjustRightInd w:val="0"/>
                    <w:snapToGrid w:val="0"/>
                    <w:spacing w:line="240" w:lineRule="atLeast"/>
                    <w:jc w:val="center"/>
                    <w:rPr>
                      <w:rFonts w:hint="eastAsia"/>
                      <w:sz w:val="28"/>
                    </w:rPr>
                  </w:pPr>
                  <w:r>
                    <w:rPr>
                      <w:rFonts w:hint="eastAsia"/>
                      <w:sz w:val="28"/>
                    </w:rPr>
                    <w:t>试验段施工</w:t>
                  </w:r>
                </w:p>
              </w:txbxContent>
            </v:textbox>
          </v:shape>
        </w:pict>
      </w:r>
    </w:p>
    <w:p w:rsidR="00836151" w:rsidRDefault="00836151" w:rsidP="00836151">
      <w:pPr>
        <w:jc w:val="center"/>
        <w:rPr>
          <w:rFonts w:hint="eastAsia"/>
          <w:b/>
          <w:bCs/>
          <w:sz w:val="30"/>
        </w:rPr>
      </w:pPr>
      <w:r>
        <w:rPr>
          <w:b/>
          <w:bCs/>
          <w:noProof/>
          <w:sz w:val="20"/>
        </w:rPr>
        <w:pict>
          <v:line id="_x0000_s4213" style="position:absolute;left:0;text-align:left;z-index:251787776" from="241.5pt,0" to="241.5pt,31.2pt">
            <v:stroke endarrow="block"/>
          </v:line>
        </w:pict>
      </w:r>
    </w:p>
    <w:p w:rsidR="00836151" w:rsidRDefault="00836151" w:rsidP="00836151">
      <w:pPr>
        <w:jc w:val="center"/>
        <w:rPr>
          <w:rFonts w:hint="eastAsia"/>
          <w:b/>
          <w:bCs/>
          <w:sz w:val="30"/>
        </w:rPr>
      </w:pPr>
      <w:r>
        <w:rPr>
          <w:b/>
          <w:bCs/>
          <w:noProof/>
          <w:sz w:val="20"/>
        </w:rPr>
        <w:pict>
          <v:line id="_x0000_s4232" style="position:absolute;left:0;text-align:left;z-index:251807232" from="288.75pt,11.7pt" to="330.75pt,11.7pt">
            <v:stroke endarrow="block"/>
          </v:line>
        </w:pict>
      </w:r>
      <w:r>
        <w:rPr>
          <w:b/>
          <w:bCs/>
          <w:noProof/>
          <w:sz w:val="20"/>
        </w:rPr>
        <w:pict>
          <v:shape id="_x0000_s4231" type="#_x0000_t202" style="position:absolute;left:0;text-align:left;margin-left:330.75pt;margin-top:0;width:95.2pt;height:23.4pt;z-index:251806208">
            <v:textbox style="mso-next-textbox:#_x0000_s4231" inset=".5mm,1mm,.5mm,1mm">
              <w:txbxContent>
                <w:p w:rsidR="00DF1301" w:rsidRDefault="00DF1301" w:rsidP="00836151">
                  <w:pPr>
                    <w:adjustRightInd w:val="0"/>
                    <w:snapToGrid w:val="0"/>
                    <w:spacing w:line="240" w:lineRule="atLeast"/>
                    <w:jc w:val="center"/>
                    <w:rPr>
                      <w:rFonts w:hint="eastAsia"/>
                      <w:sz w:val="28"/>
                    </w:rPr>
                  </w:pPr>
                  <w:r>
                    <w:rPr>
                      <w:rFonts w:hint="eastAsia"/>
                      <w:sz w:val="28"/>
                    </w:rPr>
                    <w:t>抽查检测</w:t>
                  </w:r>
                </w:p>
              </w:txbxContent>
            </v:textbox>
          </v:shape>
        </w:pict>
      </w:r>
      <w:r>
        <w:rPr>
          <w:b/>
          <w:bCs/>
          <w:noProof/>
          <w:sz w:val="20"/>
        </w:rPr>
        <w:pict>
          <v:line id="_x0000_s4216" style="position:absolute;left:0;text-align:left;z-index:251790848" from="241.5pt,23.4pt" to="241.5pt,54.6pt">
            <v:stroke endarrow="block"/>
          </v:line>
        </w:pict>
      </w:r>
      <w:r>
        <w:rPr>
          <w:b/>
          <w:bCs/>
          <w:noProof/>
          <w:sz w:val="30"/>
        </w:rPr>
        <w:pict>
          <v:shape id="_x0000_s4209" type="#_x0000_t202" style="position:absolute;left:0;text-align:left;margin-left:194.25pt;margin-top:0;width:95.2pt;height:23.4pt;z-index:251783680">
            <v:textbox style="mso-next-textbox:#_x0000_s4209" inset=".5mm,1mm,.5mm,1mm">
              <w:txbxContent>
                <w:p w:rsidR="00DF1301" w:rsidRDefault="00DF1301" w:rsidP="00836151">
                  <w:pPr>
                    <w:adjustRightInd w:val="0"/>
                    <w:snapToGrid w:val="0"/>
                    <w:spacing w:line="240" w:lineRule="atLeast"/>
                    <w:jc w:val="center"/>
                    <w:rPr>
                      <w:rFonts w:hint="eastAsia"/>
                      <w:sz w:val="28"/>
                    </w:rPr>
                  </w:pPr>
                  <w:r>
                    <w:rPr>
                      <w:rFonts w:hint="eastAsia"/>
                      <w:sz w:val="28"/>
                    </w:rPr>
                    <w:t>拌和与运输</w:t>
                  </w:r>
                </w:p>
              </w:txbxContent>
            </v:textbox>
          </v:shape>
        </w:pict>
      </w:r>
    </w:p>
    <w:p w:rsidR="00836151" w:rsidRDefault="00836151" w:rsidP="00836151">
      <w:pPr>
        <w:jc w:val="center"/>
        <w:rPr>
          <w:rFonts w:hint="eastAsia"/>
          <w:b/>
          <w:bCs/>
          <w:sz w:val="30"/>
        </w:rPr>
      </w:pPr>
      <w:r>
        <w:rPr>
          <w:b/>
          <w:bCs/>
          <w:noProof/>
          <w:sz w:val="30"/>
        </w:rPr>
        <w:pict>
          <v:shape id="_x0000_s4210" type="#_x0000_t202" style="position:absolute;left:0;text-align:left;margin-left:194.25pt;margin-top:23.4pt;width:95.2pt;height:23.4pt;z-index:251784704">
            <v:textbox style="mso-next-textbox:#_x0000_s4210" inset=".5mm,1mm,.5mm,1mm">
              <w:txbxContent>
                <w:p w:rsidR="00DF1301" w:rsidRDefault="00DF1301" w:rsidP="00836151">
                  <w:pPr>
                    <w:adjustRightInd w:val="0"/>
                    <w:snapToGrid w:val="0"/>
                    <w:spacing w:line="240" w:lineRule="atLeast"/>
                    <w:jc w:val="center"/>
                    <w:rPr>
                      <w:rFonts w:hint="eastAsia"/>
                      <w:sz w:val="28"/>
                    </w:rPr>
                  </w:pPr>
                  <w:r>
                    <w:rPr>
                      <w:rFonts w:hint="eastAsia"/>
                      <w:sz w:val="28"/>
                    </w:rPr>
                    <w:t>摊铺与整型</w:t>
                  </w:r>
                </w:p>
              </w:txbxContent>
            </v:textbox>
          </v:shape>
        </w:pict>
      </w:r>
    </w:p>
    <w:p w:rsidR="00836151" w:rsidRDefault="00836151" w:rsidP="00836151">
      <w:pPr>
        <w:jc w:val="center"/>
        <w:rPr>
          <w:rFonts w:hint="eastAsia"/>
          <w:b/>
          <w:bCs/>
          <w:sz w:val="30"/>
        </w:rPr>
      </w:pPr>
    </w:p>
    <w:p w:rsidR="00836151" w:rsidRDefault="00836151" w:rsidP="00836151">
      <w:pPr>
        <w:jc w:val="center"/>
        <w:rPr>
          <w:rFonts w:hint="eastAsia"/>
          <w:b/>
          <w:bCs/>
          <w:sz w:val="30"/>
        </w:rPr>
      </w:pPr>
      <w:r>
        <w:rPr>
          <w:b/>
          <w:bCs/>
          <w:noProof/>
          <w:sz w:val="20"/>
        </w:rPr>
        <w:pict>
          <v:line id="_x0000_s4236" style="position:absolute;left:0;text-align:left;flip:x;z-index:251811328" from="152.25pt,27.3pt" to="194.25pt,27.3pt">
            <v:stroke endarrow="block"/>
          </v:line>
        </w:pict>
      </w:r>
      <w:r>
        <w:rPr>
          <w:b/>
          <w:bCs/>
          <w:noProof/>
          <w:sz w:val="20"/>
        </w:rPr>
        <w:pict>
          <v:shape id="_x0000_s4235" type="#_x0000_t202" style="position:absolute;left:0;text-align:left;margin-left:52.5pt;margin-top:15.6pt;width:99.75pt;height:23.4pt;z-index:251810304">
            <v:textbox style="mso-next-textbox:#_x0000_s4235" inset=".5mm,1mm,.5mm,1mm">
              <w:txbxContent>
                <w:p w:rsidR="00DF1301" w:rsidRDefault="00DF1301" w:rsidP="00836151">
                  <w:pPr>
                    <w:adjustRightInd w:val="0"/>
                    <w:snapToGrid w:val="0"/>
                    <w:spacing w:line="240" w:lineRule="atLeast"/>
                    <w:jc w:val="center"/>
                    <w:rPr>
                      <w:rFonts w:hint="eastAsia"/>
                      <w:sz w:val="28"/>
                    </w:rPr>
                  </w:pPr>
                  <w:r>
                    <w:rPr>
                      <w:rFonts w:hint="eastAsia"/>
                      <w:sz w:val="28"/>
                    </w:rPr>
                    <w:t>洒水养生</w:t>
                  </w:r>
                </w:p>
              </w:txbxContent>
            </v:textbox>
          </v:shape>
        </w:pict>
      </w:r>
      <w:r>
        <w:rPr>
          <w:b/>
          <w:bCs/>
          <w:noProof/>
          <w:sz w:val="20"/>
        </w:rPr>
        <w:pict>
          <v:shape id="_x0000_s4227" type="#_x0000_t202" style="position:absolute;left:0;text-align:left;margin-left:336pt;margin-top:15.6pt;width:95.2pt;height:23.4pt;z-index:251802112">
            <v:textbox style="mso-next-textbox:#_x0000_s4227" inset=".5mm,1mm,.5mm,1mm">
              <w:txbxContent>
                <w:p w:rsidR="00DF1301" w:rsidRDefault="00DF1301" w:rsidP="00836151">
                  <w:pPr>
                    <w:adjustRightInd w:val="0"/>
                    <w:snapToGrid w:val="0"/>
                    <w:spacing w:line="240" w:lineRule="atLeast"/>
                    <w:jc w:val="center"/>
                    <w:rPr>
                      <w:rFonts w:hint="eastAsia"/>
                      <w:sz w:val="28"/>
                    </w:rPr>
                  </w:pPr>
                  <w:r>
                    <w:rPr>
                      <w:rFonts w:hint="eastAsia"/>
                      <w:sz w:val="28"/>
                    </w:rPr>
                    <w:t>压实度检查</w:t>
                  </w:r>
                </w:p>
              </w:txbxContent>
            </v:textbox>
          </v:shape>
        </w:pict>
      </w:r>
      <w:r>
        <w:rPr>
          <w:b/>
          <w:bCs/>
          <w:noProof/>
          <w:sz w:val="20"/>
        </w:rPr>
        <w:pict>
          <v:line id="_x0000_s4228" style="position:absolute;left:0;text-align:left;flip:x;z-index:251803136" from="288.75pt,27.3pt" to="336pt,27.3pt">
            <v:stroke endarrow="block"/>
          </v:line>
        </w:pict>
      </w:r>
      <w:r>
        <w:rPr>
          <w:b/>
          <w:bCs/>
          <w:noProof/>
          <w:sz w:val="20"/>
        </w:rPr>
        <w:pict>
          <v:line id="_x0000_s4234" style="position:absolute;left:0;text-align:left;z-index:251809280" from="241.5pt,-15.6pt" to="241.5pt,15.6pt">
            <v:stroke endarrow="block"/>
          </v:line>
        </w:pict>
      </w:r>
      <w:r>
        <w:rPr>
          <w:b/>
          <w:bCs/>
          <w:noProof/>
          <w:sz w:val="20"/>
        </w:rPr>
        <w:pict>
          <v:shape id="_x0000_s4233" type="#_x0000_t202" style="position:absolute;left:0;text-align:left;margin-left:194.25pt;margin-top:15.6pt;width:95.2pt;height:23.4pt;z-index:251808256">
            <v:textbox style="mso-next-textbox:#_x0000_s4233" inset=".5mm,1mm,.5mm,1mm">
              <w:txbxContent>
                <w:p w:rsidR="00DF1301" w:rsidRDefault="00DF1301" w:rsidP="00836151">
                  <w:pPr>
                    <w:adjustRightInd w:val="0"/>
                    <w:snapToGrid w:val="0"/>
                    <w:spacing w:line="240" w:lineRule="atLeast"/>
                    <w:jc w:val="center"/>
                    <w:rPr>
                      <w:rFonts w:hint="eastAsia"/>
                      <w:sz w:val="28"/>
                    </w:rPr>
                  </w:pPr>
                  <w:r>
                    <w:rPr>
                      <w:rFonts w:hint="eastAsia"/>
                      <w:sz w:val="28"/>
                    </w:rPr>
                    <w:t>碾压成型</w:t>
                  </w:r>
                </w:p>
              </w:txbxContent>
            </v:textbox>
          </v:shape>
        </w:pict>
      </w:r>
    </w:p>
    <w:p w:rsidR="00836151" w:rsidRDefault="00836151" w:rsidP="00836151">
      <w:pPr>
        <w:jc w:val="center"/>
        <w:rPr>
          <w:rFonts w:hint="eastAsia"/>
          <w:b/>
          <w:bCs/>
          <w:sz w:val="30"/>
        </w:rPr>
      </w:pPr>
      <w:r>
        <w:rPr>
          <w:b/>
          <w:bCs/>
          <w:noProof/>
          <w:sz w:val="20"/>
        </w:rPr>
        <w:pict>
          <v:line id="_x0000_s4217" style="position:absolute;left:0;text-align:left;z-index:251791872" from="241.5pt,15.6pt" to="241.5pt,46.8pt">
            <v:stroke endarrow="block"/>
          </v:line>
        </w:pict>
      </w:r>
    </w:p>
    <w:p w:rsidR="00836151" w:rsidRDefault="00836151" w:rsidP="00836151">
      <w:pPr>
        <w:jc w:val="center"/>
        <w:rPr>
          <w:rFonts w:hint="eastAsia"/>
          <w:b/>
          <w:bCs/>
          <w:sz w:val="30"/>
        </w:rPr>
      </w:pPr>
      <w:r>
        <w:rPr>
          <w:b/>
          <w:bCs/>
          <w:noProof/>
          <w:sz w:val="30"/>
        </w:rPr>
        <w:pict>
          <v:shape id="_x0000_s4211" type="#_x0000_t202" style="position:absolute;left:0;text-align:left;margin-left:194.25pt;margin-top:15.6pt;width:95.2pt;height:23.4pt;z-index:251785728">
            <v:textbox style="mso-next-textbox:#_x0000_s4211" inset=".5mm,1mm,.5mm,1mm">
              <w:txbxContent>
                <w:p w:rsidR="00DF1301" w:rsidRDefault="00DF1301" w:rsidP="00836151">
                  <w:pPr>
                    <w:adjustRightInd w:val="0"/>
                    <w:snapToGrid w:val="0"/>
                    <w:spacing w:line="240" w:lineRule="atLeast"/>
                    <w:jc w:val="center"/>
                    <w:rPr>
                      <w:rFonts w:hint="eastAsia"/>
                      <w:sz w:val="28"/>
                    </w:rPr>
                  </w:pPr>
                  <w:r>
                    <w:rPr>
                      <w:rFonts w:hint="eastAsia"/>
                      <w:sz w:val="28"/>
                    </w:rPr>
                    <w:t>检测验收</w:t>
                  </w:r>
                </w:p>
              </w:txbxContent>
            </v:textbox>
          </v:shape>
        </w:pict>
      </w:r>
    </w:p>
    <w:p w:rsidR="00836151" w:rsidRDefault="00836151" w:rsidP="00836151">
      <w:pPr>
        <w:jc w:val="left"/>
        <w:rPr>
          <w:b/>
          <w:bCs/>
          <w:sz w:val="30"/>
        </w:rPr>
      </w:pPr>
    </w:p>
    <w:p w:rsidR="00836151" w:rsidRDefault="00836151" w:rsidP="00836151">
      <w:pPr>
        <w:jc w:val="left"/>
        <w:rPr>
          <w:b/>
          <w:bCs/>
          <w:sz w:val="30"/>
        </w:rPr>
      </w:pPr>
    </w:p>
    <w:p w:rsidR="00836151" w:rsidRDefault="00836151" w:rsidP="00836151">
      <w:pPr>
        <w:jc w:val="left"/>
        <w:rPr>
          <w:b/>
          <w:bCs/>
          <w:sz w:val="30"/>
        </w:rPr>
      </w:pPr>
    </w:p>
    <w:p w:rsidR="00836151" w:rsidRDefault="00836151" w:rsidP="00836151">
      <w:pPr>
        <w:jc w:val="left"/>
        <w:rPr>
          <w:b/>
          <w:bCs/>
          <w:sz w:val="30"/>
        </w:rPr>
      </w:pPr>
    </w:p>
    <w:p w:rsidR="00836151" w:rsidRDefault="00836151" w:rsidP="00836151">
      <w:pPr>
        <w:jc w:val="left"/>
        <w:rPr>
          <w:b/>
          <w:bCs/>
          <w:sz w:val="30"/>
        </w:rPr>
      </w:pPr>
    </w:p>
    <w:p w:rsidR="00836151" w:rsidRDefault="00836151" w:rsidP="00836151">
      <w:pPr>
        <w:jc w:val="left"/>
        <w:rPr>
          <w:b/>
          <w:bCs/>
          <w:sz w:val="30"/>
        </w:rPr>
      </w:pPr>
    </w:p>
    <w:p w:rsidR="00836151" w:rsidRDefault="00836151" w:rsidP="00836151">
      <w:pPr>
        <w:jc w:val="left"/>
      </w:pPr>
    </w:p>
    <w:p w:rsidR="00836151" w:rsidRDefault="00836151" w:rsidP="00836151">
      <w:pPr>
        <w:spacing w:line="600" w:lineRule="exact"/>
        <w:rPr>
          <w:rFonts w:hint="eastAsia"/>
          <w:b/>
          <w:bCs/>
          <w:sz w:val="28"/>
        </w:rPr>
      </w:pPr>
      <w:r>
        <w:rPr>
          <w:rFonts w:hint="eastAsia"/>
          <w:b/>
          <w:bCs/>
        </w:rPr>
        <w:lastRenderedPageBreak/>
        <w:t>3</w:t>
      </w:r>
      <w:r>
        <w:rPr>
          <w:rFonts w:hint="eastAsia"/>
          <w:b/>
          <w:bCs/>
        </w:rPr>
        <w:t>、</w:t>
      </w:r>
      <w:r>
        <w:rPr>
          <w:rFonts w:hint="eastAsia"/>
          <w:b/>
          <w:bCs/>
          <w:sz w:val="28"/>
        </w:rPr>
        <w:t>底基层、基层施工工艺说明</w:t>
      </w:r>
    </w:p>
    <w:p w:rsidR="00836151" w:rsidRDefault="00836151" w:rsidP="00F838E6">
      <w:pPr>
        <w:numPr>
          <w:ilvl w:val="0"/>
          <w:numId w:val="46"/>
        </w:numPr>
        <w:tabs>
          <w:tab w:val="num" w:pos="567"/>
        </w:tabs>
        <w:spacing w:line="600" w:lineRule="exact"/>
        <w:ind w:left="0" w:firstLine="560"/>
        <w:jc w:val="left"/>
        <w:rPr>
          <w:rFonts w:hint="eastAsia"/>
          <w:sz w:val="28"/>
        </w:rPr>
      </w:pPr>
      <w:r>
        <w:rPr>
          <w:rFonts w:hint="eastAsia"/>
          <w:sz w:val="28"/>
        </w:rPr>
        <w:t>配合比试验：材料试验合格后，进行混合料试验配合比设计，制作试件，在相对湿度大于</w:t>
      </w:r>
      <w:r>
        <w:rPr>
          <w:rFonts w:hint="eastAsia"/>
          <w:sz w:val="28"/>
        </w:rPr>
        <w:t>90%</w:t>
      </w:r>
      <w:r>
        <w:rPr>
          <w:rFonts w:hint="eastAsia"/>
          <w:sz w:val="28"/>
        </w:rPr>
        <w:t>，温度</w:t>
      </w:r>
      <w:r>
        <w:rPr>
          <w:rFonts w:hint="eastAsia"/>
          <w:sz w:val="28"/>
        </w:rPr>
        <w:t>20</w:t>
      </w:r>
      <w:r>
        <w:rPr>
          <w:rFonts w:hint="eastAsia"/>
          <w:sz w:val="28"/>
        </w:rPr>
        <w:t>℃±</w:t>
      </w:r>
      <w:r>
        <w:rPr>
          <w:rFonts w:hint="eastAsia"/>
          <w:sz w:val="28"/>
        </w:rPr>
        <w:t>2</w:t>
      </w:r>
      <w:r>
        <w:rPr>
          <w:rFonts w:hint="eastAsia"/>
          <w:sz w:val="28"/>
        </w:rPr>
        <w:t>℃的条件下养生</w:t>
      </w:r>
      <w:r>
        <w:rPr>
          <w:rFonts w:hint="eastAsia"/>
          <w:sz w:val="28"/>
        </w:rPr>
        <w:t>6</w:t>
      </w:r>
      <w:r>
        <w:rPr>
          <w:rFonts w:hint="eastAsia"/>
          <w:sz w:val="28"/>
        </w:rPr>
        <w:t>天，浸水</w:t>
      </w:r>
      <w:r>
        <w:rPr>
          <w:rFonts w:hint="eastAsia"/>
          <w:sz w:val="28"/>
        </w:rPr>
        <w:t>1</w:t>
      </w:r>
      <w:r>
        <w:rPr>
          <w:rFonts w:hint="eastAsia"/>
          <w:sz w:val="28"/>
        </w:rPr>
        <w:t>天，其</w:t>
      </w:r>
      <w:r>
        <w:rPr>
          <w:rFonts w:hint="eastAsia"/>
          <w:sz w:val="28"/>
        </w:rPr>
        <w:t>7</w:t>
      </w:r>
      <w:r>
        <w:rPr>
          <w:rFonts w:hint="eastAsia"/>
          <w:sz w:val="28"/>
        </w:rPr>
        <w:t>天无侧限抗压强度标准底基层不小于</w:t>
      </w:r>
      <w:r>
        <w:rPr>
          <w:rFonts w:hint="eastAsia"/>
          <w:sz w:val="28"/>
        </w:rPr>
        <w:t>2</w:t>
      </w:r>
      <w:r>
        <w:rPr>
          <w:sz w:val="28"/>
        </w:rPr>
        <w:t>.</w:t>
      </w:r>
      <w:r>
        <w:rPr>
          <w:rFonts w:hint="eastAsia"/>
          <w:sz w:val="28"/>
        </w:rPr>
        <w:t>5</w:t>
      </w:r>
      <w:r>
        <w:rPr>
          <w:sz w:val="28"/>
        </w:rPr>
        <w:t>Mpa</w:t>
      </w:r>
      <w:r>
        <w:rPr>
          <w:rFonts w:hint="eastAsia"/>
          <w:sz w:val="28"/>
        </w:rPr>
        <w:t>，基层不小于</w:t>
      </w:r>
      <w:r>
        <w:rPr>
          <w:rFonts w:hint="eastAsia"/>
          <w:sz w:val="28"/>
        </w:rPr>
        <w:t>4</w:t>
      </w:r>
      <w:r>
        <w:rPr>
          <w:sz w:val="28"/>
        </w:rPr>
        <w:t xml:space="preserve"> Mpa</w:t>
      </w:r>
      <w:r>
        <w:rPr>
          <w:rFonts w:hint="eastAsia"/>
          <w:sz w:val="28"/>
        </w:rPr>
        <w:t>。</w:t>
      </w:r>
    </w:p>
    <w:p w:rsidR="00836151" w:rsidRDefault="00836151" w:rsidP="00F838E6">
      <w:pPr>
        <w:numPr>
          <w:ilvl w:val="0"/>
          <w:numId w:val="46"/>
        </w:numPr>
        <w:tabs>
          <w:tab w:val="num" w:pos="567"/>
        </w:tabs>
        <w:spacing w:line="600" w:lineRule="exact"/>
        <w:ind w:left="0" w:firstLine="560"/>
        <w:jc w:val="left"/>
        <w:rPr>
          <w:rFonts w:hint="eastAsia"/>
          <w:sz w:val="28"/>
        </w:rPr>
      </w:pPr>
      <w:r>
        <w:rPr>
          <w:rFonts w:hint="eastAsia"/>
          <w:sz w:val="28"/>
        </w:rPr>
        <w:t>报批配比：混合料的配合比设计完成后，整理试验资料，报请监理工程师批准。</w:t>
      </w:r>
    </w:p>
    <w:p w:rsidR="00836151" w:rsidRDefault="00836151" w:rsidP="00F838E6">
      <w:pPr>
        <w:numPr>
          <w:ilvl w:val="0"/>
          <w:numId w:val="46"/>
        </w:numPr>
        <w:spacing w:line="600" w:lineRule="exact"/>
        <w:ind w:left="0" w:firstLine="560"/>
        <w:jc w:val="left"/>
        <w:rPr>
          <w:rFonts w:hint="eastAsia"/>
          <w:sz w:val="28"/>
        </w:rPr>
      </w:pPr>
      <w:r>
        <w:rPr>
          <w:rFonts w:hint="eastAsia"/>
          <w:sz w:val="28"/>
        </w:rPr>
        <w:t>调试配比：根据监理工程师批准的配合比进行拌和站计量调试、试拌，取样检测各材料组成情况，直到满足施工要求。</w:t>
      </w:r>
    </w:p>
    <w:p w:rsidR="00836151" w:rsidRDefault="00836151" w:rsidP="00F838E6">
      <w:pPr>
        <w:numPr>
          <w:ilvl w:val="0"/>
          <w:numId w:val="46"/>
        </w:numPr>
        <w:spacing w:line="600" w:lineRule="exact"/>
        <w:ind w:left="0" w:firstLine="560"/>
        <w:jc w:val="left"/>
        <w:rPr>
          <w:rFonts w:hint="eastAsia"/>
          <w:sz w:val="28"/>
        </w:rPr>
      </w:pPr>
      <w:r>
        <w:rPr>
          <w:rFonts w:hint="eastAsia"/>
          <w:sz w:val="28"/>
        </w:rPr>
        <w:t>试验段施工：拌和站调试完成后，在监理工程师指定的路段上进行底基层试验段铺筑，长度不少于</w:t>
      </w:r>
      <w:r>
        <w:rPr>
          <w:rFonts w:hint="eastAsia"/>
          <w:sz w:val="28"/>
        </w:rPr>
        <w:t>200</w:t>
      </w:r>
      <w:r>
        <w:rPr>
          <w:rFonts w:hint="eastAsia"/>
          <w:sz w:val="28"/>
        </w:rPr>
        <w:t>米，试验段完成</w:t>
      </w:r>
      <w:r>
        <w:rPr>
          <w:rFonts w:hint="eastAsia"/>
          <w:sz w:val="28"/>
        </w:rPr>
        <w:t>12</w:t>
      </w:r>
      <w:r>
        <w:rPr>
          <w:rFonts w:hint="eastAsia"/>
          <w:sz w:val="28"/>
        </w:rPr>
        <w:t>小时后，对厚度、压实度、石灰含量、矿料级配等指标进行试验，并出具书面报告，请监理工程师检查验收。</w:t>
      </w:r>
    </w:p>
    <w:p w:rsidR="00836151" w:rsidRDefault="00836151" w:rsidP="00F838E6">
      <w:pPr>
        <w:numPr>
          <w:ilvl w:val="0"/>
          <w:numId w:val="46"/>
        </w:numPr>
        <w:tabs>
          <w:tab w:val="num" w:pos="567"/>
        </w:tabs>
        <w:spacing w:line="600" w:lineRule="exact"/>
        <w:ind w:left="0" w:firstLine="560"/>
        <w:jc w:val="left"/>
        <w:rPr>
          <w:rFonts w:hint="eastAsia"/>
          <w:sz w:val="28"/>
        </w:rPr>
      </w:pPr>
      <w:r>
        <w:rPr>
          <w:rFonts w:hint="eastAsia"/>
          <w:sz w:val="28"/>
        </w:rPr>
        <w:t>拌和与运输：水泥稳定砂砾底基层和水泥稳定碎石基层采用自动计量的</w:t>
      </w:r>
      <w:r>
        <w:rPr>
          <w:rFonts w:hint="eastAsia"/>
          <w:sz w:val="28"/>
        </w:rPr>
        <w:t>WDB</w:t>
      </w:r>
      <w:r>
        <w:rPr>
          <w:rFonts w:hint="eastAsia"/>
          <w:sz w:val="28"/>
        </w:rPr>
        <w:t>—</w:t>
      </w:r>
      <w:r>
        <w:rPr>
          <w:rFonts w:hint="eastAsia"/>
          <w:sz w:val="28"/>
        </w:rPr>
        <w:t>300</w:t>
      </w:r>
      <w:r>
        <w:rPr>
          <w:rFonts w:hint="eastAsia"/>
          <w:sz w:val="28"/>
        </w:rPr>
        <w:t>无级料拌和站进行拌和，</w:t>
      </w:r>
      <w:r>
        <w:rPr>
          <w:rFonts w:hint="eastAsia"/>
          <w:sz w:val="28"/>
        </w:rPr>
        <w:t>15~20</w:t>
      </w:r>
      <w:r>
        <w:rPr>
          <w:sz w:val="28"/>
        </w:rPr>
        <w:t>t</w:t>
      </w:r>
      <w:r>
        <w:rPr>
          <w:rFonts w:hint="eastAsia"/>
          <w:sz w:val="28"/>
        </w:rPr>
        <w:t>自卸汽车运输，施工时气温较高或路运时，对汽车上的混合料加以覆盖，以防水分蒸发。</w:t>
      </w:r>
    </w:p>
    <w:p w:rsidR="00836151" w:rsidRDefault="00836151" w:rsidP="00F838E6">
      <w:pPr>
        <w:numPr>
          <w:ilvl w:val="0"/>
          <w:numId w:val="46"/>
        </w:numPr>
        <w:tabs>
          <w:tab w:val="num" w:pos="567"/>
        </w:tabs>
        <w:spacing w:line="600" w:lineRule="exact"/>
        <w:ind w:left="0" w:firstLine="560"/>
        <w:jc w:val="left"/>
        <w:rPr>
          <w:rFonts w:hint="eastAsia"/>
          <w:sz w:val="28"/>
        </w:rPr>
      </w:pPr>
      <w:r>
        <w:rPr>
          <w:rFonts w:hint="eastAsia"/>
          <w:sz w:val="28"/>
        </w:rPr>
        <w:t>摊铺与整型：底基层、基层混合料采用两台</w:t>
      </w:r>
      <w:r>
        <w:rPr>
          <w:rFonts w:hint="eastAsia"/>
          <w:sz w:val="28"/>
        </w:rPr>
        <w:t>ABG-423</w:t>
      </w:r>
      <w:r>
        <w:rPr>
          <w:rFonts w:hint="eastAsia"/>
          <w:sz w:val="28"/>
        </w:rPr>
        <w:t>摊铺机一前一后相距</w:t>
      </w:r>
      <w:r>
        <w:rPr>
          <w:rFonts w:hint="eastAsia"/>
          <w:sz w:val="28"/>
        </w:rPr>
        <w:t>10</w:t>
      </w:r>
      <w:r>
        <w:rPr>
          <w:rFonts w:hint="eastAsia"/>
          <w:sz w:val="28"/>
        </w:rPr>
        <w:t>米左右进行摊铺。</w:t>
      </w:r>
    </w:p>
    <w:p w:rsidR="00836151" w:rsidRDefault="00836151" w:rsidP="00F838E6">
      <w:pPr>
        <w:numPr>
          <w:ilvl w:val="0"/>
          <w:numId w:val="46"/>
        </w:numPr>
        <w:tabs>
          <w:tab w:val="num" w:pos="567"/>
        </w:tabs>
        <w:spacing w:line="600" w:lineRule="exact"/>
        <w:ind w:left="0" w:firstLine="560"/>
        <w:jc w:val="left"/>
        <w:rPr>
          <w:rFonts w:hint="eastAsia"/>
          <w:sz w:val="28"/>
        </w:rPr>
      </w:pPr>
      <w:r>
        <w:rPr>
          <w:rFonts w:hint="eastAsia"/>
          <w:sz w:val="28"/>
        </w:rPr>
        <w:t>碾压：混合料摊铺后，采用</w:t>
      </w:r>
      <w:r>
        <w:rPr>
          <w:rFonts w:hint="eastAsia"/>
          <w:sz w:val="28"/>
        </w:rPr>
        <w:t>18</w:t>
      </w:r>
      <w:r>
        <w:rPr>
          <w:rFonts w:hint="eastAsia"/>
          <w:sz w:val="28"/>
        </w:rPr>
        <w:t>吨以上振动压路基和三轮压路机压实，碾压中表面要始终保持湿润，如水分蒸发过快，及时补洒少量水。碾压完成后，立即洒水进行养生，时间不少于</w:t>
      </w:r>
      <w:r>
        <w:rPr>
          <w:rFonts w:hint="eastAsia"/>
          <w:sz w:val="28"/>
        </w:rPr>
        <w:t>7</w:t>
      </w:r>
      <w:r>
        <w:rPr>
          <w:rFonts w:hint="eastAsia"/>
          <w:sz w:val="28"/>
        </w:rPr>
        <w:t>天。</w:t>
      </w:r>
    </w:p>
    <w:p w:rsidR="00836151" w:rsidRDefault="00836151" w:rsidP="00F838E6">
      <w:pPr>
        <w:numPr>
          <w:ilvl w:val="0"/>
          <w:numId w:val="46"/>
        </w:numPr>
        <w:spacing w:line="600" w:lineRule="exact"/>
        <w:ind w:left="0" w:firstLine="560"/>
        <w:jc w:val="left"/>
        <w:rPr>
          <w:b/>
          <w:bCs/>
          <w:sz w:val="30"/>
        </w:rPr>
      </w:pPr>
      <w:r>
        <w:rPr>
          <w:rFonts w:hint="eastAsia"/>
          <w:sz w:val="28"/>
        </w:rPr>
        <w:t>检测验收：完成后的底基层、基层，对压实度、平整度、高程、宽度、厚度、横坡度、强度等进行检测，并填写检查记录，请监理工程师检查验收。</w:t>
      </w:r>
    </w:p>
    <w:p w:rsidR="00836151" w:rsidRDefault="00836151" w:rsidP="00836151">
      <w:pPr>
        <w:ind w:left="1" w:hanging="1"/>
        <w:rPr>
          <w:rFonts w:hint="eastAsia"/>
          <w:b/>
          <w:bCs/>
          <w:color w:val="000000"/>
          <w:sz w:val="28"/>
        </w:rPr>
      </w:pPr>
      <w:r>
        <w:rPr>
          <w:rFonts w:hint="eastAsia"/>
          <w:b/>
          <w:bCs/>
          <w:color w:val="000000"/>
          <w:sz w:val="28"/>
        </w:rPr>
        <w:lastRenderedPageBreak/>
        <w:t>4</w:t>
      </w:r>
      <w:r>
        <w:rPr>
          <w:rFonts w:hint="eastAsia"/>
          <w:b/>
          <w:bCs/>
          <w:color w:val="000000"/>
          <w:sz w:val="28"/>
        </w:rPr>
        <w:t>、沥青路面施工</w:t>
      </w:r>
    </w:p>
    <w:p w:rsidR="00836151" w:rsidRDefault="00836151" w:rsidP="00836151">
      <w:pPr>
        <w:jc w:val="center"/>
        <w:rPr>
          <w:rFonts w:hint="eastAsia"/>
          <w:b/>
          <w:bCs/>
          <w:sz w:val="28"/>
        </w:rPr>
      </w:pPr>
    </w:p>
    <w:p w:rsidR="00836151" w:rsidRDefault="00836151" w:rsidP="00836151">
      <w:pPr>
        <w:rPr>
          <w:rFonts w:hint="eastAsia"/>
          <w:sz w:val="30"/>
        </w:rPr>
      </w:pPr>
    </w:p>
    <w:p w:rsidR="00836151" w:rsidRDefault="00836151" w:rsidP="00836151">
      <w:pPr>
        <w:rPr>
          <w:rFonts w:hint="eastAsia"/>
          <w:sz w:val="30"/>
        </w:rPr>
      </w:pPr>
      <w:r>
        <w:rPr>
          <w:b/>
          <w:bCs/>
          <w:noProof/>
          <w:sz w:val="20"/>
        </w:rPr>
        <w:pict>
          <v:line id="_x0000_s4275" style="position:absolute;left:0;text-align:left;z-index:251851264" from="378pt,23.4pt" to="378pt,54.6pt">
            <v:stroke endarrow="block"/>
          </v:line>
        </w:pict>
      </w:r>
      <w:r>
        <w:rPr>
          <w:b/>
          <w:bCs/>
          <w:noProof/>
          <w:sz w:val="20"/>
        </w:rPr>
        <w:pict>
          <v:line id="_x0000_s4262" style="position:absolute;left:0;text-align:left;z-index:251837952" from="105pt,23.4pt" to="105pt,54.6pt">
            <v:stroke endarrow="block"/>
          </v:line>
        </w:pict>
      </w:r>
      <w:r>
        <w:rPr>
          <w:b/>
          <w:bCs/>
          <w:noProof/>
          <w:sz w:val="20"/>
        </w:rPr>
        <w:pict>
          <v:shape id="_x0000_s4261" type="#_x0000_t202" style="position:absolute;left:0;text-align:left;margin-left:57.75pt;margin-top:54.6pt;width:95.2pt;height:23.4pt;z-index:251836928">
            <v:textbox style="mso-next-textbox:#_x0000_s4261" inset=".5mm,1mm,.5mm,1mm">
              <w:txbxContent>
                <w:p w:rsidR="00DF1301" w:rsidRDefault="00DF1301" w:rsidP="00836151">
                  <w:pPr>
                    <w:adjustRightInd w:val="0"/>
                    <w:snapToGrid w:val="0"/>
                    <w:spacing w:line="240" w:lineRule="atLeast"/>
                    <w:jc w:val="center"/>
                    <w:rPr>
                      <w:rFonts w:hint="eastAsia"/>
                      <w:sz w:val="28"/>
                    </w:rPr>
                  </w:pPr>
                  <w:r>
                    <w:rPr>
                      <w:rFonts w:hint="eastAsia"/>
                      <w:sz w:val="28"/>
                    </w:rPr>
                    <w:t>机械检修</w:t>
                  </w:r>
                </w:p>
              </w:txbxContent>
            </v:textbox>
          </v:shape>
        </w:pict>
      </w:r>
      <w:r>
        <w:rPr>
          <w:b/>
          <w:bCs/>
          <w:noProof/>
          <w:sz w:val="20"/>
        </w:rPr>
        <w:pict>
          <v:shape id="_x0000_s4260" type="#_x0000_t202" style="position:absolute;left:0;text-align:left;margin-left:57.75pt;margin-top:0;width:95.2pt;height:23.4pt;z-index:-251480576;mso-wrap-edited:f;mso-position-vertical-relative:line" wrapcoords="-170 0 -170 21600 21770 21600 21770 0 -170 0">
            <v:textbox style="mso-next-textbox:#_x0000_s4260" inset=".5mm,1mm,.5mm,1mm">
              <w:txbxContent>
                <w:p w:rsidR="00DF1301" w:rsidRDefault="00DF1301" w:rsidP="00836151">
                  <w:pPr>
                    <w:adjustRightInd w:val="0"/>
                    <w:snapToGrid w:val="0"/>
                    <w:spacing w:line="240" w:lineRule="atLeast"/>
                    <w:jc w:val="center"/>
                    <w:rPr>
                      <w:rFonts w:hint="eastAsia"/>
                      <w:sz w:val="28"/>
                    </w:rPr>
                  </w:pPr>
                  <w:r>
                    <w:rPr>
                      <w:rFonts w:hint="eastAsia"/>
                      <w:sz w:val="28"/>
                    </w:rPr>
                    <w:t>机械安装</w:t>
                  </w:r>
                </w:p>
              </w:txbxContent>
            </v:textbox>
          </v:shape>
        </w:pict>
      </w:r>
      <w:r>
        <w:rPr>
          <w:b/>
          <w:bCs/>
          <w:noProof/>
          <w:sz w:val="20"/>
        </w:rPr>
        <w:pict>
          <v:line id="_x0000_s4263" style="position:absolute;left:0;text-align:left;z-index:251838976" from="105pt,78pt" to="105pt,109.2pt">
            <v:stroke endarrow="block"/>
          </v:line>
        </w:pict>
      </w:r>
      <w:r>
        <w:rPr>
          <w:b/>
          <w:bCs/>
          <w:noProof/>
          <w:sz w:val="20"/>
        </w:rPr>
        <w:pict>
          <v:shape id="_x0000_s4248" type="#_x0000_t202" style="position:absolute;left:0;text-align:left;margin-left:330.75pt;margin-top:0;width:99.75pt;height:23.4pt;z-index:-251492864;mso-wrap-edited:f;mso-position-vertical-relative:line" wrapcoords="-170 0 -170 21600 21770 21600 21770 0 -170 0">
            <v:textbox style="mso-next-textbox:#_x0000_s4248" inset=".5mm,1mm,.5mm,1mm">
              <w:txbxContent>
                <w:p w:rsidR="00DF1301" w:rsidRDefault="00DF1301" w:rsidP="00836151">
                  <w:pPr>
                    <w:adjustRightInd w:val="0"/>
                    <w:snapToGrid w:val="0"/>
                    <w:spacing w:line="240" w:lineRule="atLeast"/>
                    <w:jc w:val="center"/>
                    <w:rPr>
                      <w:rFonts w:hint="eastAsia"/>
                      <w:sz w:val="28"/>
                    </w:rPr>
                  </w:pPr>
                  <w:r>
                    <w:rPr>
                      <w:rFonts w:hint="eastAsia"/>
                      <w:sz w:val="28"/>
                    </w:rPr>
                    <w:t>料场选择</w:t>
                  </w:r>
                </w:p>
              </w:txbxContent>
            </v:textbox>
          </v:shape>
        </w:pict>
      </w:r>
      <w:r>
        <w:rPr>
          <w:b/>
          <w:bCs/>
          <w:noProof/>
          <w:sz w:val="30"/>
        </w:rPr>
        <w:pict>
          <v:shape id="_x0000_s4237" type="#_x0000_t202" style="position:absolute;left:0;text-align:left;margin-left:194.25pt;margin-top:0;width:95.2pt;height:23.4pt;z-index:-251504128;mso-wrap-edited:f;mso-position-vertical-relative:line" wrapcoords="-170 0 -170 21600 21770 21600 21770 0 -170 0">
            <v:textbox style="mso-next-textbox:#_x0000_s4237" inset=".5mm,1mm,.5mm,1mm">
              <w:txbxContent>
                <w:p w:rsidR="00DF1301" w:rsidRDefault="00DF1301" w:rsidP="00836151">
                  <w:pPr>
                    <w:adjustRightInd w:val="0"/>
                    <w:snapToGrid w:val="0"/>
                    <w:spacing w:line="240" w:lineRule="atLeast"/>
                    <w:jc w:val="center"/>
                    <w:rPr>
                      <w:rFonts w:hint="eastAsia"/>
                      <w:sz w:val="28"/>
                    </w:rPr>
                  </w:pPr>
                  <w:r>
                    <w:rPr>
                      <w:rFonts w:hint="eastAsia"/>
                      <w:sz w:val="28"/>
                    </w:rPr>
                    <w:t>基层验收</w:t>
                  </w:r>
                </w:p>
              </w:txbxContent>
            </v:textbox>
          </v:shape>
        </w:pict>
      </w:r>
      <w:r>
        <w:rPr>
          <w:b/>
          <w:bCs/>
          <w:noProof/>
          <w:sz w:val="20"/>
        </w:rPr>
        <w:pict>
          <v:line id="_x0000_s4243" style="position:absolute;left:0;text-align:left;z-index:251818496" from="241.5pt,23.4pt" to="241.5pt,54.6pt">
            <v:stroke endarrow="block"/>
          </v:line>
        </w:pict>
      </w:r>
    </w:p>
    <w:p w:rsidR="00836151" w:rsidRDefault="00836151" w:rsidP="00836151">
      <w:pPr>
        <w:rPr>
          <w:rFonts w:hint="eastAsia"/>
          <w:sz w:val="30"/>
        </w:rPr>
      </w:pPr>
      <w:r>
        <w:rPr>
          <w:b/>
          <w:bCs/>
          <w:noProof/>
          <w:sz w:val="20"/>
        </w:rPr>
        <w:pict>
          <v:shape id="_x0000_s4274" type="#_x0000_t202" style="position:absolute;left:0;text-align:left;margin-left:330.75pt;margin-top:23.4pt;width:95.2pt;height:23.4pt;z-index:251850240">
            <v:textbox style="mso-next-textbox:#_x0000_s4274" inset=".5mm,1mm,.5mm,1mm">
              <w:txbxContent>
                <w:p w:rsidR="00DF1301" w:rsidRDefault="00DF1301" w:rsidP="00836151">
                  <w:pPr>
                    <w:adjustRightInd w:val="0"/>
                    <w:snapToGrid w:val="0"/>
                    <w:spacing w:line="240" w:lineRule="atLeast"/>
                    <w:jc w:val="center"/>
                    <w:rPr>
                      <w:rFonts w:hint="eastAsia"/>
                      <w:sz w:val="28"/>
                    </w:rPr>
                  </w:pPr>
                  <w:r>
                    <w:rPr>
                      <w:rFonts w:hint="eastAsia"/>
                      <w:sz w:val="28"/>
                    </w:rPr>
                    <w:t>材料试验</w:t>
                  </w:r>
                </w:p>
              </w:txbxContent>
            </v:textbox>
          </v:shape>
        </w:pict>
      </w:r>
      <w:r>
        <w:rPr>
          <w:b/>
          <w:bCs/>
          <w:noProof/>
          <w:sz w:val="30"/>
        </w:rPr>
        <w:pict>
          <v:shape id="_x0000_s4238" type="#_x0000_t202" style="position:absolute;left:0;text-align:left;margin-left:194.25pt;margin-top:23.4pt;width:95.2pt;height:23.4pt;z-index:251813376">
            <v:textbox style="mso-next-textbox:#_x0000_s4238" inset=".5mm,1mm,.5mm,1mm">
              <w:txbxContent>
                <w:p w:rsidR="00DF1301" w:rsidRDefault="00DF1301" w:rsidP="00836151">
                  <w:pPr>
                    <w:adjustRightInd w:val="0"/>
                    <w:snapToGrid w:val="0"/>
                    <w:spacing w:line="240" w:lineRule="atLeast"/>
                    <w:jc w:val="center"/>
                    <w:rPr>
                      <w:rFonts w:hint="eastAsia"/>
                      <w:sz w:val="28"/>
                    </w:rPr>
                  </w:pPr>
                  <w:r>
                    <w:rPr>
                      <w:rFonts w:hint="eastAsia"/>
                      <w:sz w:val="28"/>
                    </w:rPr>
                    <w:t>测量放样</w:t>
                  </w:r>
                </w:p>
              </w:txbxContent>
            </v:textbox>
          </v:shape>
        </w:pict>
      </w:r>
    </w:p>
    <w:p w:rsidR="00836151" w:rsidRDefault="00836151" w:rsidP="00836151">
      <w:pPr>
        <w:rPr>
          <w:rFonts w:hint="eastAsia"/>
          <w:sz w:val="30"/>
        </w:rPr>
      </w:pPr>
      <w:r>
        <w:rPr>
          <w:b/>
          <w:bCs/>
          <w:noProof/>
          <w:sz w:val="20"/>
        </w:rPr>
        <w:pict>
          <v:line id="_x0000_s4276" style="position:absolute;left:0;text-align:left;z-index:251852288" from="378pt,15.6pt" to="378pt,46.8pt">
            <v:stroke endarrow="block"/>
          </v:line>
        </w:pict>
      </w:r>
      <w:r>
        <w:rPr>
          <w:b/>
          <w:bCs/>
          <w:noProof/>
          <w:sz w:val="20"/>
        </w:rPr>
        <w:pict>
          <v:line id="_x0000_s4245" style="position:absolute;left:0;text-align:left;z-index:251820544" from="241.5pt,15.6pt" to="241.5pt,46.8pt">
            <v:stroke endarrow="block"/>
          </v:line>
        </w:pict>
      </w:r>
    </w:p>
    <w:p w:rsidR="00836151" w:rsidRDefault="00836151" w:rsidP="00836151">
      <w:pPr>
        <w:rPr>
          <w:rFonts w:hint="eastAsia"/>
          <w:sz w:val="30"/>
        </w:rPr>
      </w:pPr>
      <w:r>
        <w:rPr>
          <w:b/>
          <w:bCs/>
          <w:noProof/>
          <w:sz w:val="20"/>
        </w:rPr>
        <w:pict>
          <v:shape id="_x0000_s4249" type="#_x0000_t202" style="position:absolute;left:0;text-align:left;margin-left:330.75pt;margin-top:15.6pt;width:99.75pt;height:23.4pt;z-index:251824640">
            <v:textbox style="mso-next-textbox:#_x0000_s4249" inset=".5mm,1mm,.5mm,1mm">
              <w:txbxContent>
                <w:p w:rsidR="00DF1301" w:rsidRDefault="00DF1301" w:rsidP="00836151">
                  <w:pPr>
                    <w:adjustRightInd w:val="0"/>
                    <w:snapToGrid w:val="0"/>
                    <w:spacing w:line="240" w:lineRule="atLeast"/>
                    <w:jc w:val="center"/>
                    <w:rPr>
                      <w:rFonts w:hint="eastAsia"/>
                      <w:sz w:val="28"/>
                    </w:rPr>
                  </w:pPr>
                  <w:r>
                    <w:rPr>
                      <w:rFonts w:hint="eastAsia"/>
                      <w:sz w:val="28"/>
                    </w:rPr>
                    <w:t>配合比设计</w:t>
                  </w:r>
                </w:p>
              </w:txbxContent>
            </v:textbox>
          </v:shape>
        </w:pict>
      </w:r>
      <w:r>
        <w:rPr>
          <w:b/>
          <w:bCs/>
          <w:noProof/>
          <w:sz w:val="30"/>
        </w:rPr>
        <w:pict>
          <v:shape id="_x0000_s4239" type="#_x0000_t202" style="position:absolute;left:0;text-align:left;margin-left:194.25pt;margin-top:15.6pt;width:95.2pt;height:23.4pt;z-index:251814400">
            <v:textbox style="mso-next-textbox:#_x0000_s4239" inset=".5mm,1mm,.5mm,1mm">
              <w:txbxContent>
                <w:p w:rsidR="00DF1301" w:rsidRDefault="00DF1301" w:rsidP="00836151">
                  <w:pPr>
                    <w:adjustRightInd w:val="0"/>
                    <w:snapToGrid w:val="0"/>
                    <w:spacing w:line="240" w:lineRule="atLeast"/>
                    <w:jc w:val="center"/>
                    <w:rPr>
                      <w:rFonts w:hint="eastAsia"/>
                      <w:sz w:val="28"/>
                    </w:rPr>
                  </w:pPr>
                  <w:r>
                    <w:rPr>
                      <w:rFonts w:hint="eastAsia"/>
                      <w:sz w:val="28"/>
                    </w:rPr>
                    <w:t>路缘石安装</w:t>
                  </w:r>
                </w:p>
              </w:txbxContent>
            </v:textbox>
          </v:shape>
        </w:pict>
      </w:r>
    </w:p>
    <w:p w:rsidR="00836151" w:rsidRDefault="00836151" w:rsidP="00836151">
      <w:pPr>
        <w:rPr>
          <w:rFonts w:hint="eastAsia"/>
          <w:sz w:val="30"/>
        </w:rPr>
      </w:pPr>
      <w:r>
        <w:rPr>
          <w:b/>
          <w:bCs/>
          <w:noProof/>
          <w:sz w:val="20"/>
        </w:rPr>
        <w:pict>
          <v:line id="_x0000_s4277" style="position:absolute;left:0;text-align:left;z-index:251853312" from="378pt,7.8pt" to="378pt,39pt">
            <v:stroke endarrow="block"/>
          </v:line>
        </w:pict>
      </w:r>
      <w:r>
        <w:rPr>
          <w:b/>
          <w:bCs/>
          <w:noProof/>
          <w:sz w:val="20"/>
        </w:rPr>
        <w:pict>
          <v:line id="_x0000_s4246" style="position:absolute;left:0;text-align:left;z-index:251821568" from="241.5pt,7.8pt" to="241.5pt,39pt">
            <v:stroke endarrow="block"/>
          </v:line>
        </w:pict>
      </w:r>
    </w:p>
    <w:p w:rsidR="00836151" w:rsidRDefault="00836151" w:rsidP="00836151">
      <w:pPr>
        <w:jc w:val="center"/>
        <w:rPr>
          <w:rFonts w:hint="eastAsia"/>
          <w:b/>
          <w:bCs/>
          <w:sz w:val="30"/>
        </w:rPr>
      </w:pPr>
      <w:r>
        <w:rPr>
          <w:b/>
          <w:bCs/>
          <w:noProof/>
          <w:sz w:val="20"/>
        </w:rPr>
        <w:pict>
          <v:shape id="_x0000_s4250" type="#_x0000_t202" style="position:absolute;left:0;text-align:left;margin-left:52.5pt;margin-top:-46.8pt;width:99.75pt;height:23.4pt;z-index:251825664">
            <v:textbox style="mso-next-textbox:#_x0000_s4250" inset=".5mm,1mm,.5mm,1mm">
              <w:txbxContent>
                <w:p w:rsidR="00DF1301" w:rsidRDefault="00DF1301" w:rsidP="00836151">
                  <w:pPr>
                    <w:adjustRightInd w:val="0"/>
                    <w:snapToGrid w:val="0"/>
                    <w:spacing w:line="240" w:lineRule="atLeast"/>
                    <w:jc w:val="center"/>
                    <w:rPr>
                      <w:rFonts w:hint="eastAsia"/>
                      <w:sz w:val="28"/>
                    </w:rPr>
                  </w:pPr>
                  <w:r>
                    <w:rPr>
                      <w:rFonts w:hint="eastAsia"/>
                      <w:sz w:val="28"/>
                    </w:rPr>
                    <w:t>机械试运转</w:t>
                  </w:r>
                </w:p>
              </w:txbxContent>
            </v:textbox>
          </v:shape>
        </w:pict>
      </w:r>
      <w:r>
        <w:rPr>
          <w:b/>
          <w:bCs/>
          <w:noProof/>
          <w:sz w:val="20"/>
        </w:rPr>
        <w:pict>
          <v:line id="_x0000_s4252" style="position:absolute;left:0;text-align:left;z-index:251827712" from="105pt,-23.4pt" to="105pt,7.8pt">
            <v:stroke endarrow="block"/>
          </v:line>
        </w:pict>
      </w:r>
      <w:r>
        <w:rPr>
          <w:b/>
          <w:bCs/>
          <w:noProof/>
          <w:sz w:val="20"/>
        </w:rPr>
        <w:pict>
          <v:shape id="_x0000_s4251" type="#_x0000_t202" style="position:absolute;left:0;text-align:left;margin-left:52.5pt;margin-top:7.8pt;width:99.75pt;height:23.4pt;z-index:251826688">
            <v:textbox style="mso-next-textbox:#_x0000_s4251" inset=".5mm,1mm,.5mm,1mm">
              <w:txbxContent>
                <w:p w:rsidR="00DF1301" w:rsidRDefault="00DF1301" w:rsidP="00836151">
                  <w:pPr>
                    <w:adjustRightInd w:val="0"/>
                    <w:snapToGrid w:val="0"/>
                    <w:spacing w:line="240" w:lineRule="atLeast"/>
                    <w:jc w:val="center"/>
                    <w:rPr>
                      <w:rFonts w:hint="eastAsia"/>
                      <w:sz w:val="28"/>
                    </w:rPr>
                  </w:pPr>
                  <w:r>
                    <w:rPr>
                      <w:rFonts w:hint="eastAsia"/>
                      <w:sz w:val="28"/>
                    </w:rPr>
                    <w:t>配合比试调</w:t>
                  </w:r>
                </w:p>
              </w:txbxContent>
            </v:textbox>
          </v:shape>
        </w:pict>
      </w:r>
      <w:r>
        <w:rPr>
          <w:b/>
          <w:bCs/>
          <w:noProof/>
          <w:sz w:val="20"/>
        </w:rPr>
        <w:pict>
          <v:shape id="_x0000_s4253" type="#_x0000_t202" style="position:absolute;left:0;text-align:left;margin-left:330.75pt;margin-top:7.8pt;width:95.2pt;height:23.4pt;z-index:251828736">
            <v:textbox style="mso-next-textbox:#_x0000_s4253" inset=".5mm,1mm,.5mm,1mm">
              <w:txbxContent>
                <w:p w:rsidR="00DF1301" w:rsidRDefault="00DF1301" w:rsidP="00836151">
                  <w:pPr>
                    <w:adjustRightInd w:val="0"/>
                    <w:snapToGrid w:val="0"/>
                    <w:spacing w:line="240" w:lineRule="atLeast"/>
                    <w:jc w:val="center"/>
                    <w:rPr>
                      <w:rFonts w:hint="eastAsia"/>
                      <w:sz w:val="28"/>
                    </w:rPr>
                  </w:pPr>
                  <w:r>
                    <w:rPr>
                      <w:rFonts w:hint="eastAsia"/>
                      <w:sz w:val="28"/>
                    </w:rPr>
                    <w:t>报批配比</w:t>
                  </w:r>
                </w:p>
              </w:txbxContent>
            </v:textbox>
          </v:shape>
        </w:pict>
      </w:r>
      <w:r>
        <w:rPr>
          <w:b/>
          <w:bCs/>
          <w:noProof/>
          <w:sz w:val="30"/>
        </w:rPr>
        <w:pict>
          <v:shape id="_x0000_s4240" type="#_x0000_t202" style="position:absolute;left:0;text-align:left;margin-left:194.25pt;margin-top:7.8pt;width:95.2pt;height:23.4pt;z-index:251815424">
            <v:textbox style="mso-next-textbox:#_x0000_s4240" inset=".5mm,1mm,.5mm,1mm">
              <w:txbxContent>
                <w:p w:rsidR="00DF1301" w:rsidRDefault="00DF1301" w:rsidP="00836151">
                  <w:pPr>
                    <w:adjustRightInd w:val="0"/>
                    <w:snapToGrid w:val="0"/>
                    <w:spacing w:line="240" w:lineRule="atLeast"/>
                    <w:jc w:val="center"/>
                    <w:rPr>
                      <w:rFonts w:hint="eastAsia"/>
                      <w:sz w:val="28"/>
                    </w:rPr>
                  </w:pPr>
                  <w:r>
                    <w:rPr>
                      <w:rFonts w:hint="eastAsia"/>
                      <w:sz w:val="28"/>
                    </w:rPr>
                    <w:t>防水层施工</w:t>
                  </w:r>
                </w:p>
              </w:txbxContent>
            </v:textbox>
          </v:shape>
        </w:pict>
      </w:r>
    </w:p>
    <w:p w:rsidR="00836151" w:rsidRDefault="00836151" w:rsidP="00836151">
      <w:pPr>
        <w:jc w:val="center"/>
        <w:rPr>
          <w:rFonts w:hint="eastAsia"/>
          <w:b/>
          <w:bCs/>
          <w:sz w:val="30"/>
        </w:rPr>
      </w:pPr>
      <w:r>
        <w:rPr>
          <w:b/>
          <w:bCs/>
          <w:noProof/>
          <w:sz w:val="20"/>
        </w:rPr>
        <w:pict>
          <v:line id="_x0000_s4278" style="position:absolute;left:0;text-align:left;z-index:251854336" from="378pt,0" to="378pt,42.9pt">
            <v:stroke endarrow="block"/>
          </v:line>
        </w:pict>
      </w:r>
      <w:r>
        <w:rPr>
          <w:b/>
          <w:bCs/>
          <w:noProof/>
          <w:sz w:val="20"/>
        </w:rPr>
        <w:pict>
          <v:line id="_x0000_s4269" style="position:absolute;left:0;text-align:left;z-index:251845120" from="105pt,0" to="105pt,31.2pt">
            <v:stroke endarrow="block"/>
          </v:line>
        </w:pict>
      </w:r>
      <w:r>
        <w:rPr>
          <w:b/>
          <w:bCs/>
          <w:noProof/>
          <w:sz w:val="20"/>
        </w:rPr>
        <w:pict>
          <v:line id="_x0000_s4244" style="position:absolute;left:0;text-align:left;z-index:251819520" from="241.5pt,0" to="241.5pt,31.2pt">
            <v:stroke endarrow="block"/>
          </v:line>
        </w:pict>
      </w:r>
    </w:p>
    <w:p w:rsidR="00836151" w:rsidRDefault="00836151" w:rsidP="00836151">
      <w:pPr>
        <w:jc w:val="center"/>
        <w:rPr>
          <w:rFonts w:hint="eastAsia"/>
          <w:b/>
          <w:bCs/>
          <w:sz w:val="30"/>
        </w:rPr>
      </w:pPr>
      <w:r>
        <w:rPr>
          <w:b/>
          <w:bCs/>
          <w:noProof/>
          <w:sz w:val="20"/>
        </w:rPr>
        <w:pict>
          <v:line id="_x0000_s4279" style="position:absolute;left:0;text-align:left;flip:x;z-index:251855360" from="288.75pt,11.7pt" to="378pt,11.7pt">
            <v:stroke endarrow="block"/>
          </v:line>
        </w:pict>
      </w:r>
      <w:r>
        <w:rPr>
          <w:b/>
          <w:bCs/>
          <w:noProof/>
          <w:sz w:val="20"/>
        </w:rPr>
        <w:pict>
          <v:line id="_x0000_s4273" style="position:absolute;left:0;text-align:left;z-index:251849216" from="152.25pt,11.7pt" to="194.25pt,11.7pt">
            <v:stroke endarrow="block"/>
          </v:line>
        </w:pict>
      </w:r>
      <w:r>
        <w:rPr>
          <w:b/>
          <w:bCs/>
          <w:noProof/>
          <w:sz w:val="20"/>
        </w:rPr>
        <w:pict>
          <v:line id="_x0000_s4270" style="position:absolute;left:0;text-align:left;z-index:251846144" from="105pt,23.4pt" to="105pt,54.6pt">
            <v:stroke endarrow="block"/>
          </v:line>
        </w:pict>
      </w:r>
      <w:r>
        <w:rPr>
          <w:b/>
          <w:bCs/>
          <w:noProof/>
          <w:sz w:val="20"/>
        </w:rPr>
        <w:pict>
          <v:shape id="_x0000_s4259" type="#_x0000_t202" style="position:absolute;left:0;text-align:left;margin-left:52.5pt;margin-top:0;width:99.75pt;height:23.4pt;z-index:251834880">
            <v:textbox style="mso-next-textbox:#_x0000_s4259" inset=".5mm,1mm,.5mm,1mm">
              <w:txbxContent>
                <w:p w:rsidR="00DF1301" w:rsidRDefault="00DF1301" w:rsidP="00836151">
                  <w:pPr>
                    <w:adjustRightInd w:val="0"/>
                    <w:snapToGrid w:val="0"/>
                    <w:spacing w:line="240" w:lineRule="atLeast"/>
                    <w:jc w:val="center"/>
                    <w:rPr>
                      <w:rFonts w:hint="eastAsia"/>
                      <w:sz w:val="28"/>
                    </w:rPr>
                  </w:pPr>
                  <w:r>
                    <w:rPr>
                      <w:rFonts w:hint="eastAsia"/>
                      <w:sz w:val="28"/>
                    </w:rPr>
                    <w:t>试机拌和</w:t>
                  </w:r>
                </w:p>
              </w:txbxContent>
            </v:textbox>
          </v:shape>
        </w:pict>
      </w:r>
      <w:r>
        <w:rPr>
          <w:b/>
          <w:bCs/>
          <w:noProof/>
          <w:sz w:val="20"/>
        </w:rPr>
        <w:pict>
          <v:line id="_x0000_s4247" style="position:absolute;left:0;text-align:left;z-index:251822592" from="241.5pt,23.4pt" to="241.5pt,54.6pt">
            <v:stroke endarrow="block"/>
          </v:line>
        </w:pict>
      </w:r>
      <w:r>
        <w:rPr>
          <w:b/>
          <w:bCs/>
          <w:noProof/>
          <w:sz w:val="30"/>
        </w:rPr>
        <w:pict>
          <v:shape id="_x0000_s4241" type="#_x0000_t202" style="position:absolute;left:0;text-align:left;margin-left:194.25pt;margin-top:0;width:95.2pt;height:23.4pt;z-index:251816448">
            <v:textbox style="mso-next-textbox:#_x0000_s4241" inset=".5mm,1mm,.5mm,1mm">
              <w:txbxContent>
                <w:p w:rsidR="00DF1301" w:rsidRDefault="00DF1301" w:rsidP="00836151">
                  <w:pPr>
                    <w:adjustRightInd w:val="0"/>
                    <w:snapToGrid w:val="0"/>
                    <w:spacing w:line="240" w:lineRule="atLeast"/>
                    <w:jc w:val="center"/>
                    <w:rPr>
                      <w:rFonts w:hint="eastAsia"/>
                      <w:sz w:val="28"/>
                    </w:rPr>
                  </w:pPr>
                  <w:r>
                    <w:rPr>
                      <w:rFonts w:hint="eastAsia"/>
                      <w:sz w:val="28"/>
                    </w:rPr>
                    <w:t>试验段施工</w:t>
                  </w:r>
                </w:p>
              </w:txbxContent>
            </v:textbox>
          </v:shape>
        </w:pict>
      </w:r>
    </w:p>
    <w:p w:rsidR="00836151" w:rsidRDefault="00836151" w:rsidP="00836151">
      <w:pPr>
        <w:jc w:val="center"/>
        <w:rPr>
          <w:rFonts w:hint="eastAsia"/>
          <w:b/>
          <w:bCs/>
          <w:sz w:val="30"/>
        </w:rPr>
      </w:pPr>
      <w:r>
        <w:rPr>
          <w:b/>
          <w:bCs/>
          <w:noProof/>
          <w:sz w:val="20"/>
        </w:rPr>
        <w:pict>
          <v:shape id="_x0000_s4256" type="#_x0000_t202" style="position:absolute;left:0;text-align:left;margin-left:52.5pt;margin-top:23.4pt;width:99.75pt;height:23.4pt;z-index:251831808">
            <v:textbox style="mso-next-textbox:#_x0000_s4256" inset=".5mm,1mm,.5mm,1mm">
              <w:txbxContent>
                <w:p w:rsidR="00DF1301" w:rsidRDefault="00DF1301" w:rsidP="00836151">
                  <w:pPr>
                    <w:adjustRightInd w:val="0"/>
                    <w:snapToGrid w:val="0"/>
                    <w:spacing w:line="240" w:lineRule="atLeast"/>
                    <w:jc w:val="center"/>
                    <w:rPr>
                      <w:rFonts w:hint="eastAsia"/>
                      <w:sz w:val="28"/>
                    </w:rPr>
                  </w:pPr>
                  <w:r>
                    <w:rPr>
                      <w:rFonts w:hint="eastAsia"/>
                      <w:sz w:val="28"/>
                    </w:rPr>
                    <w:t>混合料拌和</w:t>
                  </w:r>
                </w:p>
              </w:txbxContent>
            </v:textbox>
          </v:shape>
        </w:pict>
      </w:r>
      <w:r>
        <w:rPr>
          <w:b/>
          <w:bCs/>
          <w:noProof/>
          <w:sz w:val="30"/>
        </w:rPr>
        <w:pict>
          <v:shape id="_x0000_s4242" type="#_x0000_t202" style="position:absolute;left:0;text-align:left;margin-left:194.25pt;margin-top:23.4pt;width:95.2pt;height:23.4pt;z-index:251817472">
            <v:textbox style="mso-next-textbox:#_x0000_s4242" inset=".5mm,1mm,.5mm,1mm">
              <w:txbxContent>
                <w:p w:rsidR="00DF1301" w:rsidRDefault="00DF1301" w:rsidP="00836151">
                  <w:pPr>
                    <w:adjustRightInd w:val="0"/>
                    <w:snapToGrid w:val="0"/>
                    <w:spacing w:line="240" w:lineRule="atLeast"/>
                    <w:jc w:val="center"/>
                    <w:rPr>
                      <w:rFonts w:hint="eastAsia"/>
                      <w:sz w:val="28"/>
                    </w:rPr>
                  </w:pPr>
                  <w:r>
                    <w:rPr>
                      <w:rFonts w:hint="eastAsia"/>
                      <w:sz w:val="28"/>
                    </w:rPr>
                    <w:t>混合料摊铺</w:t>
                  </w:r>
                </w:p>
              </w:txbxContent>
            </v:textbox>
          </v:shape>
        </w:pict>
      </w:r>
    </w:p>
    <w:p w:rsidR="00836151" w:rsidRDefault="00836151" w:rsidP="00836151">
      <w:pPr>
        <w:jc w:val="center"/>
        <w:rPr>
          <w:rFonts w:hint="eastAsia"/>
          <w:b/>
          <w:bCs/>
          <w:sz w:val="30"/>
        </w:rPr>
      </w:pPr>
      <w:r>
        <w:rPr>
          <w:b/>
          <w:bCs/>
          <w:noProof/>
          <w:sz w:val="20"/>
        </w:rPr>
        <w:pict>
          <v:line id="_x0000_s4272" style="position:absolute;left:0;text-align:left;z-index:251848192" from="152.25pt,3.9pt" to="194.25pt,3.9pt">
            <v:stroke endarrow="block"/>
          </v:line>
        </w:pict>
      </w:r>
      <w:r>
        <w:rPr>
          <w:b/>
          <w:bCs/>
          <w:noProof/>
          <w:sz w:val="20"/>
        </w:rPr>
        <w:pict>
          <v:line id="_x0000_s4271" style="position:absolute;left:0;text-align:left;z-index:251847168" from="105pt,15.6pt" to="105pt,46.8pt">
            <v:stroke endarrow="block"/>
          </v:line>
        </w:pict>
      </w:r>
    </w:p>
    <w:p w:rsidR="00836151" w:rsidRDefault="00836151" w:rsidP="00836151">
      <w:pPr>
        <w:jc w:val="center"/>
        <w:rPr>
          <w:rFonts w:hint="eastAsia"/>
          <w:b/>
          <w:bCs/>
          <w:sz w:val="30"/>
        </w:rPr>
      </w:pPr>
      <w:r>
        <w:rPr>
          <w:b/>
          <w:bCs/>
          <w:noProof/>
          <w:sz w:val="20"/>
        </w:rPr>
        <w:pict>
          <v:shape id="_x0000_s4268" type="#_x0000_t202" style="position:absolute;left:0;text-align:left;margin-left:52.5pt;margin-top:15.6pt;width:99.75pt;height:23.4pt;z-index:251844096">
            <v:textbox style="mso-next-textbox:#_x0000_s4268" inset=".5mm,1mm,.5mm,1mm">
              <w:txbxContent>
                <w:p w:rsidR="00DF1301" w:rsidRDefault="00DF1301" w:rsidP="00836151">
                  <w:pPr>
                    <w:adjustRightInd w:val="0"/>
                    <w:snapToGrid w:val="0"/>
                    <w:spacing w:line="240" w:lineRule="atLeast"/>
                    <w:jc w:val="center"/>
                    <w:rPr>
                      <w:rFonts w:hint="eastAsia"/>
                      <w:sz w:val="28"/>
                    </w:rPr>
                  </w:pPr>
                  <w:r>
                    <w:rPr>
                      <w:rFonts w:hint="eastAsia"/>
                      <w:sz w:val="28"/>
                    </w:rPr>
                    <w:t>混合料试验</w:t>
                  </w:r>
                </w:p>
              </w:txbxContent>
            </v:textbox>
          </v:shape>
        </w:pict>
      </w:r>
      <w:r>
        <w:rPr>
          <w:b/>
          <w:bCs/>
          <w:noProof/>
          <w:sz w:val="20"/>
        </w:rPr>
        <w:pict>
          <v:line id="_x0000_s4258" style="position:absolute;left:0;text-align:left;z-index:251833856" from="288.75pt,27.3pt" to="325.5pt,27.3pt">
            <v:stroke endarrow="block"/>
          </v:line>
        </w:pict>
      </w:r>
      <w:r>
        <w:rPr>
          <w:b/>
          <w:bCs/>
          <w:noProof/>
          <w:sz w:val="20"/>
        </w:rPr>
        <w:pict>
          <v:shape id="_x0000_s4257" type="#_x0000_t202" style="position:absolute;left:0;text-align:left;margin-left:325.5pt;margin-top:15.6pt;width:95.2pt;height:23.4pt;z-index:251832832">
            <v:textbox style="mso-next-textbox:#_x0000_s4257" inset=".5mm,1mm,.5mm,1mm">
              <w:txbxContent>
                <w:p w:rsidR="00DF1301" w:rsidRDefault="00DF1301" w:rsidP="00836151">
                  <w:pPr>
                    <w:adjustRightInd w:val="0"/>
                    <w:snapToGrid w:val="0"/>
                    <w:spacing w:line="240" w:lineRule="atLeast"/>
                    <w:jc w:val="center"/>
                    <w:rPr>
                      <w:rFonts w:hint="eastAsia"/>
                      <w:sz w:val="28"/>
                    </w:rPr>
                  </w:pPr>
                  <w:r>
                    <w:rPr>
                      <w:rFonts w:hint="eastAsia"/>
                      <w:sz w:val="28"/>
                    </w:rPr>
                    <w:t>压实度检测</w:t>
                  </w:r>
                </w:p>
              </w:txbxContent>
            </v:textbox>
          </v:shape>
        </w:pict>
      </w:r>
      <w:r>
        <w:rPr>
          <w:b/>
          <w:bCs/>
          <w:noProof/>
          <w:sz w:val="20"/>
        </w:rPr>
        <w:pict>
          <v:line id="_x0000_s4255" style="position:absolute;left:0;text-align:left;z-index:251830784" from="241.5pt,-15.6pt" to="241.5pt,15.6pt">
            <v:stroke endarrow="block"/>
          </v:line>
        </w:pict>
      </w:r>
      <w:r>
        <w:rPr>
          <w:b/>
          <w:bCs/>
          <w:noProof/>
          <w:sz w:val="20"/>
        </w:rPr>
        <w:pict>
          <v:shape id="_x0000_s4254" type="#_x0000_t202" style="position:absolute;left:0;text-align:left;margin-left:194.25pt;margin-top:15.6pt;width:95.2pt;height:23.4pt;z-index:251829760">
            <v:textbox style="mso-next-textbox:#_x0000_s4254" inset=".5mm,1mm,.5mm,1mm">
              <w:txbxContent>
                <w:p w:rsidR="00DF1301" w:rsidRDefault="00DF1301" w:rsidP="00836151">
                  <w:pPr>
                    <w:adjustRightInd w:val="0"/>
                    <w:snapToGrid w:val="0"/>
                    <w:spacing w:line="240" w:lineRule="atLeast"/>
                    <w:jc w:val="center"/>
                    <w:rPr>
                      <w:rFonts w:hint="eastAsia"/>
                      <w:sz w:val="28"/>
                    </w:rPr>
                  </w:pPr>
                  <w:r>
                    <w:rPr>
                      <w:rFonts w:hint="eastAsia"/>
                      <w:sz w:val="28"/>
                    </w:rPr>
                    <w:t>混合料压实</w:t>
                  </w:r>
                </w:p>
              </w:txbxContent>
            </v:textbox>
          </v:shape>
        </w:pict>
      </w:r>
    </w:p>
    <w:p w:rsidR="00836151" w:rsidRDefault="00836151" w:rsidP="00836151">
      <w:pPr>
        <w:jc w:val="center"/>
        <w:rPr>
          <w:rFonts w:hint="eastAsia"/>
          <w:b/>
          <w:bCs/>
          <w:sz w:val="30"/>
        </w:rPr>
      </w:pPr>
      <w:r>
        <w:rPr>
          <w:b/>
          <w:bCs/>
          <w:noProof/>
          <w:sz w:val="20"/>
        </w:rPr>
        <w:pict>
          <v:line id="_x0000_s4317" style="position:absolute;left:0;text-align:left;z-index:251894272" from="371pt,7.8pt" to="371pt,39pt">
            <v:stroke endarrow="block"/>
          </v:line>
        </w:pict>
      </w:r>
      <w:r>
        <w:rPr>
          <w:b/>
          <w:bCs/>
          <w:noProof/>
          <w:sz w:val="20"/>
        </w:rPr>
        <w:pict>
          <v:line id="_x0000_s4267" style="position:absolute;left:0;text-align:left;z-index:251843072" from="241.5pt,7.8pt" to="241.5pt,39pt">
            <v:stroke endarrow="block"/>
          </v:line>
        </w:pict>
      </w:r>
    </w:p>
    <w:p w:rsidR="00836151" w:rsidRDefault="00836151" w:rsidP="00836151">
      <w:pPr>
        <w:jc w:val="center"/>
        <w:rPr>
          <w:rFonts w:hint="eastAsia"/>
          <w:b/>
          <w:bCs/>
          <w:sz w:val="30"/>
        </w:rPr>
      </w:pPr>
      <w:r>
        <w:rPr>
          <w:b/>
          <w:bCs/>
          <w:noProof/>
          <w:sz w:val="20"/>
        </w:rPr>
        <w:pict>
          <v:line id="_x0000_s4266" style="position:absolute;left:0;text-align:left;z-index:251842048" from="288.75pt,19.5pt" to="325.5pt,19.5pt">
            <v:stroke endarrow="block"/>
          </v:line>
        </w:pict>
      </w:r>
      <w:r>
        <w:rPr>
          <w:b/>
          <w:bCs/>
          <w:noProof/>
          <w:sz w:val="20"/>
        </w:rPr>
        <w:pict>
          <v:shape id="_x0000_s4265" type="#_x0000_t202" style="position:absolute;left:0;text-align:left;margin-left:325.5pt;margin-top:7.8pt;width:95.2pt;height:23.4pt;z-index:251841024">
            <v:textbox style="mso-next-textbox:#_x0000_s4265" inset=".5mm,1mm,.5mm,1mm">
              <w:txbxContent>
                <w:p w:rsidR="00DF1301" w:rsidRDefault="00DF1301" w:rsidP="00836151">
                  <w:pPr>
                    <w:adjustRightInd w:val="0"/>
                    <w:snapToGrid w:val="0"/>
                    <w:spacing w:line="240" w:lineRule="atLeast"/>
                    <w:jc w:val="center"/>
                    <w:rPr>
                      <w:rFonts w:hint="eastAsia"/>
                      <w:sz w:val="28"/>
                    </w:rPr>
                  </w:pPr>
                  <w:r>
                    <w:rPr>
                      <w:rFonts w:hint="eastAsia"/>
                      <w:sz w:val="28"/>
                    </w:rPr>
                    <w:t>改进措施</w:t>
                  </w:r>
                </w:p>
              </w:txbxContent>
            </v:textbox>
          </v:shape>
        </w:pict>
      </w:r>
      <w:r>
        <w:rPr>
          <w:b/>
          <w:bCs/>
          <w:noProof/>
          <w:sz w:val="20"/>
        </w:rPr>
        <w:pict>
          <v:shape id="_x0000_s4264" type="#_x0000_t202" style="position:absolute;left:0;text-align:left;margin-left:194.25pt;margin-top:7.8pt;width:95.2pt;height:23.4pt;z-index:251840000">
            <v:textbox style="mso-next-textbox:#_x0000_s4264" inset=".5mm,1mm,.5mm,1mm">
              <w:txbxContent>
                <w:p w:rsidR="00DF1301" w:rsidRDefault="00DF1301" w:rsidP="00836151">
                  <w:pPr>
                    <w:adjustRightInd w:val="0"/>
                    <w:snapToGrid w:val="0"/>
                    <w:spacing w:line="240" w:lineRule="atLeast"/>
                    <w:jc w:val="center"/>
                    <w:rPr>
                      <w:rFonts w:hint="eastAsia"/>
                      <w:sz w:val="28"/>
                    </w:rPr>
                  </w:pPr>
                  <w:r>
                    <w:rPr>
                      <w:rFonts w:hint="eastAsia"/>
                      <w:sz w:val="28"/>
                    </w:rPr>
                    <w:t>成型检测</w:t>
                  </w:r>
                </w:p>
              </w:txbxContent>
            </v:textbox>
          </v:shape>
        </w:pict>
      </w:r>
    </w:p>
    <w:p w:rsidR="00836151" w:rsidRDefault="00836151" w:rsidP="00836151">
      <w:pPr>
        <w:jc w:val="center"/>
        <w:rPr>
          <w:rFonts w:hint="eastAsia"/>
          <w:b/>
          <w:bCs/>
          <w:color w:val="000000"/>
        </w:rPr>
      </w:pPr>
    </w:p>
    <w:p w:rsidR="00836151" w:rsidRDefault="00836151" w:rsidP="00836151">
      <w:pPr>
        <w:jc w:val="center"/>
        <w:rPr>
          <w:rFonts w:hint="eastAsia"/>
          <w:b/>
          <w:bCs/>
          <w:color w:val="000000"/>
        </w:rPr>
      </w:pPr>
    </w:p>
    <w:p w:rsidR="00836151" w:rsidRDefault="00836151" w:rsidP="00836151">
      <w:pPr>
        <w:jc w:val="center"/>
        <w:rPr>
          <w:rFonts w:hint="eastAsia"/>
          <w:b/>
          <w:bCs/>
          <w:color w:val="000000"/>
        </w:rPr>
      </w:pPr>
    </w:p>
    <w:p w:rsidR="00836151" w:rsidRDefault="00836151" w:rsidP="00836151">
      <w:pPr>
        <w:jc w:val="center"/>
        <w:rPr>
          <w:rFonts w:hint="eastAsia"/>
          <w:b/>
          <w:bCs/>
          <w:color w:val="000000"/>
        </w:rPr>
      </w:pPr>
    </w:p>
    <w:p w:rsidR="00836151" w:rsidRDefault="00836151" w:rsidP="00836151">
      <w:pPr>
        <w:jc w:val="center"/>
        <w:rPr>
          <w:rFonts w:hint="eastAsia"/>
          <w:b/>
          <w:bCs/>
          <w:color w:val="000000"/>
        </w:rPr>
      </w:pPr>
    </w:p>
    <w:p w:rsidR="00836151" w:rsidRDefault="00836151" w:rsidP="00836151">
      <w:pPr>
        <w:ind w:leftChars="1020" w:left="2142" w:firstLineChars="266" w:firstLine="641"/>
        <w:rPr>
          <w:rFonts w:hint="eastAsia"/>
          <w:b/>
          <w:bCs/>
          <w:color w:val="000000"/>
          <w:sz w:val="24"/>
        </w:rPr>
      </w:pPr>
    </w:p>
    <w:p w:rsidR="00836151" w:rsidRDefault="00836151" w:rsidP="00836151">
      <w:pPr>
        <w:jc w:val="center"/>
        <w:rPr>
          <w:b/>
          <w:bCs/>
          <w:color w:val="000000"/>
        </w:rPr>
      </w:pPr>
    </w:p>
    <w:p w:rsidR="00836151" w:rsidRDefault="00836151" w:rsidP="00836151">
      <w:pPr>
        <w:jc w:val="center"/>
        <w:rPr>
          <w:b/>
          <w:bCs/>
          <w:color w:val="000000"/>
        </w:rPr>
      </w:pPr>
    </w:p>
    <w:p w:rsidR="00836151" w:rsidRDefault="00836151" w:rsidP="00836151">
      <w:pPr>
        <w:jc w:val="center"/>
        <w:rPr>
          <w:b/>
          <w:bCs/>
          <w:color w:val="000000"/>
        </w:rPr>
      </w:pPr>
    </w:p>
    <w:p w:rsidR="00836151" w:rsidRDefault="00836151" w:rsidP="00836151">
      <w:pPr>
        <w:jc w:val="center"/>
        <w:rPr>
          <w:b/>
          <w:bCs/>
          <w:color w:val="000000"/>
        </w:rPr>
      </w:pPr>
    </w:p>
    <w:p w:rsidR="00836151" w:rsidRDefault="00836151" w:rsidP="00836151">
      <w:pPr>
        <w:jc w:val="center"/>
        <w:rPr>
          <w:b/>
          <w:bCs/>
          <w:color w:val="000000"/>
        </w:rPr>
      </w:pPr>
    </w:p>
    <w:p w:rsidR="00836151" w:rsidRDefault="00836151" w:rsidP="00836151">
      <w:pPr>
        <w:jc w:val="center"/>
        <w:rPr>
          <w:b/>
          <w:bCs/>
          <w:color w:val="000000"/>
        </w:rPr>
      </w:pPr>
    </w:p>
    <w:p w:rsidR="00836151" w:rsidRDefault="00836151" w:rsidP="00836151">
      <w:pPr>
        <w:jc w:val="center"/>
        <w:rPr>
          <w:b/>
          <w:bCs/>
          <w:color w:val="000000"/>
        </w:rPr>
      </w:pPr>
    </w:p>
    <w:p w:rsidR="00836151" w:rsidRDefault="00836151" w:rsidP="00836151">
      <w:pPr>
        <w:spacing w:line="600" w:lineRule="exact"/>
        <w:rPr>
          <w:rFonts w:hint="eastAsia"/>
          <w:sz w:val="28"/>
        </w:rPr>
      </w:pPr>
      <w:r>
        <w:rPr>
          <w:rFonts w:hint="eastAsia"/>
          <w:sz w:val="28"/>
        </w:rPr>
        <w:lastRenderedPageBreak/>
        <w:t>4</w:t>
      </w:r>
      <w:r>
        <w:rPr>
          <w:rFonts w:hint="eastAsia"/>
          <w:sz w:val="28"/>
        </w:rPr>
        <w:t>、</w:t>
      </w:r>
      <w:r>
        <w:rPr>
          <w:rFonts w:hint="eastAsia"/>
          <w:b/>
          <w:bCs/>
          <w:sz w:val="28"/>
        </w:rPr>
        <w:t>路面面层施工工艺说明</w:t>
      </w:r>
    </w:p>
    <w:p w:rsidR="00836151" w:rsidRDefault="00836151" w:rsidP="00F838E6">
      <w:pPr>
        <w:numPr>
          <w:ilvl w:val="0"/>
          <w:numId w:val="47"/>
        </w:numPr>
        <w:tabs>
          <w:tab w:val="num" w:pos="315"/>
        </w:tabs>
        <w:adjustRightInd w:val="0"/>
        <w:snapToGrid w:val="0"/>
        <w:spacing w:line="460" w:lineRule="exact"/>
        <w:ind w:left="0" w:firstLineChars="200" w:firstLine="560"/>
        <w:rPr>
          <w:rFonts w:hint="eastAsia"/>
          <w:sz w:val="28"/>
        </w:rPr>
      </w:pPr>
      <w:r>
        <w:rPr>
          <w:rFonts w:hint="eastAsia"/>
          <w:sz w:val="28"/>
        </w:rPr>
        <w:t>基层验收：在基层验收前完成设备安装调试工作，使拌和站处于正常生产状态。对已完成的基层进行验收检查，均合格后请监理工程师审核。</w:t>
      </w:r>
    </w:p>
    <w:p w:rsidR="00836151" w:rsidRDefault="00836151" w:rsidP="00F838E6">
      <w:pPr>
        <w:numPr>
          <w:ilvl w:val="0"/>
          <w:numId w:val="47"/>
        </w:numPr>
        <w:tabs>
          <w:tab w:val="num" w:pos="315"/>
        </w:tabs>
        <w:adjustRightInd w:val="0"/>
        <w:snapToGrid w:val="0"/>
        <w:spacing w:line="460" w:lineRule="exact"/>
        <w:ind w:left="0" w:firstLineChars="200" w:firstLine="560"/>
        <w:rPr>
          <w:rFonts w:hint="eastAsia"/>
          <w:sz w:val="28"/>
        </w:rPr>
      </w:pPr>
      <w:r>
        <w:rPr>
          <w:rFonts w:hint="eastAsia"/>
          <w:sz w:val="28"/>
        </w:rPr>
        <w:t>测量放样：采用测距仪准确测设路面中线、边线，并做好标记。</w:t>
      </w:r>
    </w:p>
    <w:p w:rsidR="00836151" w:rsidRDefault="00836151" w:rsidP="00F838E6">
      <w:pPr>
        <w:numPr>
          <w:ilvl w:val="0"/>
          <w:numId w:val="47"/>
        </w:numPr>
        <w:tabs>
          <w:tab w:val="num" w:pos="315"/>
        </w:tabs>
        <w:adjustRightInd w:val="0"/>
        <w:snapToGrid w:val="0"/>
        <w:spacing w:line="460" w:lineRule="exact"/>
        <w:ind w:left="0" w:firstLineChars="200" w:firstLine="560"/>
        <w:rPr>
          <w:rFonts w:hint="eastAsia"/>
          <w:sz w:val="28"/>
        </w:rPr>
      </w:pPr>
      <w:r>
        <w:rPr>
          <w:rFonts w:hint="eastAsia"/>
          <w:sz w:val="28"/>
        </w:rPr>
        <w:t>路缘石安装：根据路面边线，安装路缘石，安装时挂线施工，细粒砼砌筑饱满，砂砾垫层密实，线型顺畅美观，接缝平齐，砂浆饱满，高程准确。</w:t>
      </w:r>
    </w:p>
    <w:p w:rsidR="00836151" w:rsidRDefault="00836151" w:rsidP="00F838E6">
      <w:pPr>
        <w:numPr>
          <w:ilvl w:val="0"/>
          <w:numId w:val="47"/>
        </w:numPr>
        <w:tabs>
          <w:tab w:val="num" w:pos="315"/>
        </w:tabs>
        <w:adjustRightInd w:val="0"/>
        <w:snapToGrid w:val="0"/>
        <w:spacing w:line="460" w:lineRule="exact"/>
        <w:ind w:left="0" w:firstLineChars="200" w:firstLine="560"/>
        <w:rPr>
          <w:rFonts w:hint="eastAsia"/>
          <w:sz w:val="28"/>
        </w:rPr>
      </w:pPr>
      <w:r>
        <w:rPr>
          <w:rFonts w:hint="eastAsia"/>
          <w:sz w:val="28"/>
        </w:rPr>
        <w:t>下封层施工：将基层表面清扫干净，无尘埃，洒少许水使基层表面湿润，应用稀浆封层铺筑机铺筑乳化沥青稀浆封层。</w:t>
      </w:r>
    </w:p>
    <w:p w:rsidR="00836151" w:rsidRDefault="00836151" w:rsidP="00F838E6">
      <w:pPr>
        <w:numPr>
          <w:ilvl w:val="0"/>
          <w:numId w:val="47"/>
        </w:numPr>
        <w:tabs>
          <w:tab w:val="num" w:pos="315"/>
        </w:tabs>
        <w:adjustRightInd w:val="0"/>
        <w:snapToGrid w:val="0"/>
        <w:spacing w:line="460" w:lineRule="exact"/>
        <w:ind w:left="0" w:firstLineChars="200" w:firstLine="560"/>
        <w:rPr>
          <w:rFonts w:hint="eastAsia"/>
          <w:sz w:val="28"/>
        </w:rPr>
      </w:pPr>
      <w:r>
        <w:rPr>
          <w:rFonts w:hint="eastAsia"/>
          <w:sz w:val="28"/>
        </w:rPr>
        <w:t>试验段施工：沥青混凝土下、中、上面层均需做不少于</w:t>
      </w:r>
      <w:r>
        <w:rPr>
          <w:rFonts w:hint="eastAsia"/>
          <w:sz w:val="28"/>
        </w:rPr>
        <w:t>200</w:t>
      </w:r>
      <w:r>
        <w:rPr>
          <w:rFonts w:hint="eastAsia"/>
          <w:sz w:val="28"/>
        </w:rPr>
        <w:t>米的试验段，在试验段开始前备齐调试好所有机械设备，在监理工程师批准的路段上进行试验段铺筑，然后对沥青混凝土厚度、压实度、沥青含量、矿料级配等进行抽样检测，出具书面报告，请监理工程师验收审核。</w:t>
      </w:r>
    </w:p>
    <w:p w:rsidR="00836151" w:rsidRDefault="00836151" w:rsidP="00F838E6">
      <w:pPr>
        <w:numPr>
          <w:ilvl w:val="0"/>
          <w:numId w:val="47"/>
        </w:numPr>
        <w:tabs>
          <w:tab w:val="num" w:pos="315"/>
        </w:tabs>
        <w:adjustRightInd w:val="0"/>
        <w:snapToGrid w:val="0"/>
        <w:spacing w:line="460" w:lineRule="exact"/>
        <w:ind w:left="0" w:firstLineChars="200" w:firstLine="560"/>
        <w:rPr>
          <w:rFonts w:hint="eastAsia"/>
          <w:sz w:val="28"/>
        </w:rPr>
      </w:pPr>
      <w:r>
        <w:rPr>
          <w:rFonts w:hint="eastAsia"/>
          <w:sz w:val="28"/>
        </w:rPr>
        <w:t>混和料拌和、运输：采用两台自动控制的间歇式沥青混凝土拌和站，生产能力</w:t>
      </w:r>
      <w:r>
        <w:rPr>
          <w:sz w:val="28"/>
        </w:rPr>
        <w:t>400t/h</w:t>
      </w:r>
      <w:r>
        <w:rPr>
          <w:rFonts w:hint="eastAsia"/>
          <w:sz w:val="28"/>
        </w:rPr>
        <w:t>进行拌和，</w:t>
      </w:r>
      <w:r>
        <w:rPr>
          <w:sz w:val="28"/>
        </w:rPr>
        <w:t>20t</w:t>
      </w:r>
      <w:r>
        <w:rPr>
          <w:rFonts w:hint="eastAsia"/>
          <w:sz w:val="28"/>
        </w:rPr>
        <w:t>自卸汽车运输，运输中备蓬布覆盖，以防雨、防尘、保温。</w:t>
      </w:r>
    </w:p>
    <w:p w:rsidR="00836151" w:rsidRDefault="00836151" w:rsidP="00F838E6">
      <w:pPr>
        <w:numPr>
          <w:ilvl w:val="0"/>
          <w:numId w:val="47"/>
        </w:numPr>
        <w:tabs>
          <w:tab w:val="num" w:pos="315"/>
        </w:tabs>
        <w:adjustRightInd w:val="0"/>
        <w:snapToGrid w:val="0"/>
        <w:spacing w:line="460" w:lineRule="exact"/>
        <w:ind w:left="0" w:firstLineChars="200" w:firstLine="560"/>
        <w:rPr>
          <w:rFonts w:hint="eastAsia"/>
          <w:sz w:val="28"/>
        </w:rPr>
      </w:pPr>
      <w:r>
        <w:rPr>
          <w:rFonts w:hint="eastAsia"/>
          <w:sz w:val="28"/>
        </w:rPr>
        <w:t>混合料摊铺：混合料分别采用一台</w:t>
      </w:r>
      <w:r>
        <w:rPr>
          <w:rFonts w:hint="eastAsia"/>
          <w:sz w:val="28"/>
        </w:rPr>
        <w:t>SUPER</w:t>
      </w:r>
      <w:r>
        <w:rPr>
          <w:rFonts w:hint="eastAsia"/>
          <w:sz w:val="28"/>
        </w:rPr>
        <w:t>—</w:t>
      </w:r>
      <w:r>
        <w:rPr>
          <w:rFonts w:hint="eastAsia"/>
          <w:sz w:val="28"/>
        </w:rPr>
        <w:t>2500</w:t>
      </w:r>
      <w:r>
        <w:rPr>
          <w:rFonts w:hint="eastAsia"/>
          <w:sz w:val="28"/>
        </w:rPr>
        <w:t>型和三台</w:t>
      </w:r>
      <w:r>
        <w:rPr>
          <w:rFonts w:hint="eastAsia"/>
          <w:sz w:val="28"/>
        </w:rPr>
        <w:t>ABG</w:t>
      </w:r>
      <w:r>
        <w:rPr>
          <w:rFonts w:hint="eastAsia"/>
          <w:sz w:val="28"/>
        </w:rPr>
        <w:t>—</w:t>
      </w:r>
      <w:r>
        <w:rPr>
          <w:rFonts w:hint="eastAsia"/>
          <w:sz w:val="28"/>
        </w:rPr>
        <w:t>423</w:t>
      </w:r>
      <w:r>
        <w:rPr>
          <w:rFonts w:hint="eastAsia"/>
          <w:sz w:val="28"/>
        </w:rPr>
        <w:t>型，在两个作业面上进行摊铺作业，每半幅一次摊铺，摊铺速度控制在</w:t>
      </w:r>
      <w:r>
        <w:rPr>
          <w:rFonts w:hint="eastAsia"/>
          <w:sz w:val="28"/>
        </w:rPr>
        <w:t>2~6</w:t>
      </w:r>
      <w:r>
        <w:rPr>
          <w:sz w:val="28"/>
        </w:rPr>
        <w:t>m/min</w:t>
      </w:r>
      <w:r>
        <w:rPr>
          <w:rFonts w:hint="eastAsia"/>
          <w:sz w:val="28"/>
        </w:rPr>
        <w:t>范围内，摊铺中不能随意变更速度，要均匀、连续不断地摊铺。</w:t>
      </w:r>
    </w:p>
    <w:p w:rsidR="00836151" w:rsidRDefault="00836151" w:rsidP="00F838E6">
      <w:pPr>
        <w:numPr>
          <w:ilvl w:val="0"/>
          <w:numId w:val="47"/>
        </w:numPr>
        <w:tabs>
          <w:tab w:val="num" w:pos="315"/>
        </w:tabs>
        <w:adjustRightInd w:val="0"/>
        <w:snapToGrid w:val="0"/>
        <w:spacing w:line="460" w:lineRule="exact"/>
        <w:ind w:left="0" w:firstLineChars="200" w:firstLine="560"/>
        <w:rPr>
          <w:rFonts w:hint="eastAsia"/>
          <w:sz w:val="28"/>
        </w:rPr>
      </w:pPr>
      <w:r>
        <w:rPr>
          <w:rFonts w:hint="eastAsia"/>
          <w:sz w:val="28"/>
        </w:rPr>
        <w:t>混合料压实：混合料采用双轮双振胶轮压路机进行压实，初压时关闭振动装置，静压两遍，复压时以高频低幅的振动方式碾压</w:t>
      </w:r>
      <w:r>
        <w:rPr>
          <w:rFonts w:hint="eastAsia"/>
          <w:sz w:val="28"/>
        </w:rPr>
        <w:t>4~6</w:t>
      </w:r>
      <w:r>
        <w:rPr>
          <w:rFonts w:hint="eastAsia"/>
          <w:sz w:val="28"/>
        </w:rPr>
        <w:t>遍，终压采用胶轮压路机或关闭振动装置的振动压路机碾压</w:t>
      </w:r>
      <w:r>
        <w:rPr>
          <w:rFonts w:hint="eastAsia"/>
          <w:sz w:val="28"/>
        </w:rPr>
        <w:t>2</w:t>
      </w:r>
      <w:r>
        <w:rPr>
          <w:rFonts w:hint="eastAsia"/>
          <w:sz w:val="28"/>
        </w:rPr>
        <w:t>遍。</w:t>
      </w:r>
    </w:p>
    <w:p w:rsidR="00836151" w:rsidRDefault="00836151" w:rsidP="00F838E6">
      <w:pPr>
        <w:numPr>
          <w:ilvl w:val="0"/>
          <w:numId w:val="47"/>
        </w:numPr>
        <w:tabs>
          <w:tab w:val="num" w:pos="315"/>
        </w:tabs>
        <w:adjustRightInd w:val="0"/>
        <w:snapToGrid w:val="0"/>
        <w:spacing w:line="460" w:lineRule="exact"/>
        <w:ind w:left="0" w:firstLineChars="200" w:firstLine="560"/>
        <w:rPr>
          <w:rFonts w:hint="eastAsia"/>
          <w:sz w:val="28"/>
        </w:rPr>
      </w:pPr>
      <w:r>
        <w:rPr>
          <w:rFonts w:hint="eastAsia"/>
          <w:sz w:val="28"/>
        </w:rPr>
        <w:t>成型检测：用钻芯取样法或用核子密度仪检测压实度，同时检测平整度、宽度、厚度、横坡、中线平面偏差、弯沉等，并填写检查记录，报监理工程师检查验收。</w:t>
      </w:r>
    </w:p>
    <w:p w:rsidR="00836151" w:rsidRDefault="00836151" w:rsidP="00836151">
      <w:pPr>
        <w:tabs>
          <w:tab w:val="num" w:pos="0"/>
        </w:tabs>
        <w:ind w:firstLineChars="200" w:firstLine="480"/>
        <w:rPr>
          <w:rFonts w:hint="eastAsia"/>
          <w:sz w:val="24"/>
        </w:rPr>
      </w:pPr>
    </w:p>
    <w:p w:rsidR="00836151" w:rsidRDefault="00836151" w:rsidP="00836151">
      <w:pPr>
        <w:tabs>
          <w:tab w:val="num" w:pos="0"/>
        </w:tabs>
        <w:ind w:firstLineChars="200" w:firstLine="480"/>
        <w:rPr>
          <w:rFonts w:hint="eastAsia"/>
          <w:sz w:val="24"/>
        </w:rPr>
      </w:pPr>
    </w:p>
    <w:p w:rsidR="00836151" w:rsidRDefault="00836151" w:rsidP="00836151">
      <w:pPr>
        <w:tabs>
          <w:tab w:val="num" w:pos="0"/>
        </w:tabs>
        <w:ind w:firstLineChars="200" w:firstLine="480"/>
        <w:rPr>
          <w:rFonts w:hint="eastAsia"/>
          <w:sz w:val="24"/>
        </w:rPr>
      </w:pPr>
    </w:p>
    <w:p w:rsidR="00836151" w:rsidRDefault="00836151" w:rsidP="00836151">
      <w:pPr>
        <w:tabs>
          <w:tab w:val="num" w:pos="0"/>
        </w:tabs>
        <w:ind w:firstLineChars="200" w:firstLine="480"/>
        <w:rPr>
          <w:rFonts w:hint="eastAsia"/>
          <w:sz w:val="24"/>
        </w:rPr>
      </w:pPr>
    </w:p>
    <w:p w:rsidR="00836151" w:rsidRDefault="00836151" w:rsidP="00836151">
      <w:pPr>
        <w:tabs>
          <w:tab w:val="num" w:pos="0"/>
        </w:tabs>
        <w:ind w:firstLineChars="200" w:firstLine="480"/>
        <w:rPr>
          <w:rFonts w:hint="eastAsia"/>
          <w:sz w:val="24"/>
        </w:rPr>
      </w:pPr>
    </w:p>
    <w:p w:rsidR="00836151" w:rsidRDefault="00836151" w:rsidP="00836151">
      <w:pPr>
        <w:jc w:val="center"/>
        <w:rPr>
          <w:rFonts w:hint="eastAsia"/>
          <w:sz w:val="24"/>
        </w:rPr>
      </w:pPr>
    </w:p>
    <w:p w:rsidR="00836151" w:rsidRDefault="00836151" w:rsidP="00836151">
      <w:pPr>
        <w:rPr>
          <w:rFonts w:hint="eastAsia"/>
          <w:b/>
          <w:bCs/>
          <w:color w:val="000000"/>
          <w:sz w:val="28"/>
        </w:rPr>
      </w:pPr>
      <w:r>
        <w:rPr>
          <w:rFonts w:hint="eastAsia"/>
          <w:b/>
          <w:bCs/>
          <w:color w:val="000000"/>
          <w:sz w:val="28"/>
        </w:rPr>
        <w:lastRenderedPageBreak/>
        <w:t>5</w:t>
      </w:r>
      <w:r>
        <w:rPr>
          <w:rFonts w:hint="eastAsia"/>
          <w:b/>
          <w:bCs/>
          <w:color w:val="000000"/>
          <w:sz w:val="28"/>
        </w:rPr>
        <w:t>、钻孔桩施工工艺</w:t>
      </w:r>
    </w:p>
    <w:p w:rsidR="00836151" w:rsidRDefault="00836151" w:rsidP="00836151">
      <w:pPr>
        <w:jc w:val="left"/>
        <w:rPr>
          <w:rFonts w:hint="eastAsia"/>
          <w:color w:val="000000"/>
          <w:sz w:val="24"/>
        </w:rPr>
      </w:pPr>
    </w:p>
    <w:p w:rsidR="00836151" w:rsidRDefault="00836151" w:rsidP="00836151">
      <w:pPr>
        <w:jc w:val="left"/>
        <w:rPr>
          <w:color w:val="000000"/>
          <w:sz w:val="24"/>
        </w:rPr>
      </w:pPr>
      <w:r>
        <w:rPr>
          <w:noProof/>
        </w:rPr>
        <w:pict>
          <v:rect id="_x0000_s4038" style="position:absolute;margin-left:162pt;margin-top:10.05pt;width:90.05pt;height:26.05pt;z-index:251608576" o:allowincell="f" filled="f" strokeweight="1pt"/>
        </w:pict>
      </w:r>
    </w:p>
    <w:p w:rsidR="00836151" w:rsidRDefault="00836151" w:rsidP="00836151">
      <w:pPr>
        <w:tabs>
          <w:tab w:val="left" w:pos="3535"/>
          <w:tab w:val="center" w:pos="4393"/>
        </w:tabs>
        <w:jc w:val="left"/>
        <w:rPr>
          <w:color w:val="000000"/>
        </w:rPr>
      </w:pPr>
      <w:r>
        <w:rPr>
          <w:color w:val="000000"/>
          <w:sz w:val="24"/>
        </w:rPr>
        <w:tab/>
      </w:r>
      <w:r>
        <w:rPr>
          <w:rFonts w:hint="eastAsia"/>
          <w:color w:val="000000"/>
        </w:rPr>
        <w:t>平整场地</w:t>
      </w:r>
    </w:p>
    <w:p w:rsidR="00836151" w:rsidRDefault="00836151" w:rsidP="00836151">
      <w:pPr>
        <w:jc w:val="center"/>
        <w:rPr>
          <w:color w:val="000000"/>
          <w:sz w:val="24"/>
        </w:rPr>
      </w:pPr>
      <w:r>
        <w:rPr>
          <w:noProof/>
          <w:color w:val="000000"/>
          <w:sz w:val="20"/>
        </w:rPr>
        <w:pict>
          <v:line id="_x0000_s4075" style="position:absolute;left:0;text-align:left;z-index:251646464" from="204pt,4.9pt" to="204pt,25.25pt">
            <v:stroke endarrow="block"/>
          </v:line>
        </w:pict>
      </w:r>
    </w:p>
    <w:p w:rsidR="00836151" w:rsidRDefault="00836151" w:rsidP="00836151">
      <w:pPr>
        <w:jc w:val="center"/>
        <w:rPr>
          <w:color w:val="000000"/>
          <w:sz w:val="24"/>
        </w:rPr>
      </w:pPr>
      <w:r>
        <w:rPr>
          <w:noProof/>
        </w:rPr>
        <w:pict>
          <v:rect id="_x0000_s4040" style="position:absolute;left:0;text-align:left;margin-left:162pt;margin-top:9.65pt;width:90.05pt;height:26.05pt;z-index:251610624" o:allowincell="f" filled="f" strokeweight="1pt"/>
        </w:pict>
      </w:r>
    </w:p>
    <w:p w:rsidR="00836151" w:rsidRDefault="00836151" w:rsidP="00836151">
      <w:pPr>
        <w:ind w:firstLineChars="1733" w:firstLine="3639"/>
        <w:rPr>
          <w:color w:val="000000"/>
        </w:rPr>
      </w:pPr>
      <w:r>
        <w:rPr>
          <w:rFonts w:hint="eastAsia"/>
          <w:color w:val="000000"/>
        </w:rPr>
        <w:t>桩位放样</w:t>
      </w:r>
    </w:p>
    <w:p w:rsidR="00836151" w:rsidRDefault="00836151" w:rsidP="00836151">
      <w:pPr>
        <w:jc w:val="center"/>
        <w:rPr>
          <w:color w:val="000000"/>
          <w:sz w:val="24"/>
        </w:rPr>
      </w:pPr>
      <w:r>
        <w:rPr>
          <w:noProof/>
          <w:color w:val="000000"/>
          <w:sz w:val="20"/>
        </w:rPr>
        <w:pict>
          <v:line id="_x0000_s4076" style="position:absolute;left:0;text-align:left;z-index:251647488" from="204pt,4.5pt" to="204pt,24.85pt">
            <v:stroke endarrow="block"/>
          </v:line>
        </w:pict>
      </w:r>
    </w:p>
    <w:p w:rsidR="00836151" w:rsidRDefault="00836151" w:rsidP="00836151">
      <w:pPr>
        <w:jc w:val="center"/>
        <w:rPr>
          <w:color w:val="000000"/>
          <w:sz w:val="24"/>
        </w:rPr>
      </w:pPr>
      <w:r>
        <w:rPr>
          <w:noProof/>
        </w:rPr>
        <w:pict>
          <v:rect id="_x0000_s4042" style="position:absolute;left:0;text-align:left;margin-left:162pt;margin-top:9.25pt;width:90.05pt;height:26.05pt;z-index:251612672" o:allowincell="f" filled="f" strokeweight="1pt"/>
        </w:pict>
      </w:r>
    </w:p>
    <w:p w:rsidR="00836151" w:rsidRDefault="00836151" w:rsidP="00836151">
      <w:pPr>
        <w:ind w:firstLineChars="1700" w:firstLine="3570"/>
        <w:rPr>
          <w:color w:val="000000"/>
        </w:rPr>
      </w:pPr>
      <w:r>
        <w:rPr>
          <w:rFonts w:hint="eastAsia"/>
          <w:color w:val="000000"/>
        </w:rPr>
        <w:t>埋设护筒</w:t>
      </w:r>
    </w:p>
    <w:p w:rsidR="00836151" w:rsidRDefault="00836151" w:rsidP="00836151">
      <w:pPr>
        <w:jc w:val="center"/>
        <w:rPr>
          <w:color w:val="000000"/>
        </w:rPr>
      </w:pPr>
      <w:r>
        <w:rPr>
          <w:noProof/>
          <w:color w:val="000000"/>
        </w:rPr>
        <w:pict>
          <v:line id="_x0000_s4077" style="position:absolute;left:0;text-align:left;z-index:251648512" from="204pt,4.1pt" to="204pt,24.45pt">
            <v:stroke endarrow="block"/>
          </v:line>
        </w:pict>
      </w:r>
    </w:p>
    <w:p w:rsidR="00836151" w:rsidRDefault="00836151" w:rsidP="00836151">
      <w:pPr>
        <w:jc w:val="center"/>
        <w:rPr>
          <w:color w:val="000000"/>
        </w:rPr>
      </w:pPr>
      <w:r>
        <w:rPr>
          <w:noProof/>
        </w:rPr>
        <w:pict>
          <v:rect id="_x0000_s4073" style="position:absolute;left:0;text-align:left;margin-left:324pt;margin-top:8.85pt;width:84.05pt;height:26.05pt;z-index:251644416" o:allowincell="f" filled="f" strokeweight="1pt"/>
        </w:pict>
      </w:r>
      <w:r>
        <w:rPr>
          <w:noProof/>
        </w:rPr>
        <w:pict>
          <v:rect id="_x0000_s4046" style="position:absolute;left:0;text-align:left;margin-left:162pt;margin-top:8.85pt;width:90.05pt;height:26.05pt;z-index:251616768" o:allowincell="f" filled="f" strokeweight="1pt"/>
        </w:pict>
      </w:r>
      <w:r>
        <w:rPr>
          <w:noProof/>
        </w:rPr>
        <w:pict>
          <v:rect id="_x0000_s4044" style="position:absolute;left:0;text-align:left;margin-left:6pt;margin-top:8.85pt;width:78.05pt;height:26.05pt;z-index:251614720" o:allowincell="f" filled="f" strokeweight="1pt"/>
        </w:pict>
      </w:r>
    </w:p>
    <w:p w:rsidR="00836151" w:rsidRDefault="00836151" w:rsidP="00836151">
      <w:pPr>
        <w:ind w:firstLineChars="240" w:firstLine="504"/>
        <w:rPr>
          <w:color w:val="000000"/>
        </w:rPr>
      </w:pPr>
      <w:r>
        <w:rPr>
          <w:noProof/>
        </w:rPr>
        <w:pict>
          <v:line id="_x0000_s4081" style="position:absolute;left:0;text-align:left;z-index:251652608" from="252.05pt,8.85pt" to="324.05pt,8.85pt">
            <v:stroke endarrow="block"/>
          </v:line>
        </w:pict>
      </w:r>
      <w:r>
        <w:rPr>
          <w:noProof/>
        </w:rPr>
        <w:pict>
          <v:line id="_x0000_s4080" style="position:absolute;left:0;text-align:left;z-index:251651584" from="84pt,8.85pt" to="162pt,8.9pt">
            <v:stroke endarrow="block"/>
          </v:line>
        </w:pict>
      </w:r>
      <w:r>
        <w:rPr>
          <w:rFonts w:hint="eastAsia"/>
          <w:color w:val="000000"/>
        </w:rPr>
        <w:t>现场检查</w:t>
      </w:r>
      <w:r>
        <w:rPr>
          <w:color w:val="000000"/>
        </w:rPr>
        <w:t xml:space="preserve">                   </w:t>
      </w:r>
      <w:r>
        <w:rPr>
          <w:rFonts w:hint="eastAsia"/>
          <w:color w:val="000000"/>
        </w:rPr>
        <w:t xml:space="preserve">    </w:t>
      </w:r>
      <w:r>
        <w:rPr>
          <w:rFonts w:hint="eastAsia"/>
          <w:color w:val="000000"/>
        </w:rPr>
        <w:t>钻</w:t>
      </w:r>
      <w:r>
        <w:rPr>
          <w:color w:val="000000"/>
        </w:rPr>
        <w:t xml:space="preserve">    </w:t>
      </w:r>
      <w:r>
        <w:rPr>
          <w:rFonts w:hint="eastAsia"/>
          <w:color w:val="000000"/>
        </w:rPr>
        <w:t>孔</w:t>
      </w:r>
      <w:r>
        <w:rPr>
          <w:color w:val="000000"/>
        </w:rPr>
        <w:t xml:space="preserve">                </w:t>
      </w:r>
      <w:r>
        <w:rPr>
          <w:rFonts w:hint="eastAsia"/>
          <w:color w:val="000000"/>
        </w:rPr>
        <w:t xml:space="preserve">      </w:t>
      </w:r>
      <w:r>
        <w:rPr>
          <w:color w:val="000000"/>
        </w:rPr>
        <w:t xml:space="preserve"> </w:t>
      </w:r>
      <w:r>
        <w:rPr>
          <w:rFonts w:hint="eastAsia"/>
          <w:color w:val="000000"/>
        </w:rPr>
        <w:t>钻孔记录</w:t>
      </w:r>
    </w:p>
    <w:p w:rsidR="00836151" w:rsidRDefault="00836151" w:rsidP="00836151">
      <w:pPr>
        <w:jc w:val="center"/>
        <w:rPr>
          <w:color w:val="000000"/>
        </w:rPr>
      </w:pPr>
      <w:r>
        <w:rPr>
          <w:noProof/>
          <w:color w:val="000000"/>
        </w:rPr>
        <w:pict>
          <v:line id="_x0000_s4078" style="position:absolute;left:0;text-align:left;z-index:251649536" from="204pt,3.7pt" to="204pt,24.05pt">
            <v:stroke endarrow="block"/>
          </v:line>
        </w:pict>
      </w:r>
    </w:p>
    <w:p w:rsidR="00836151" w:rsidRDefault="00836151" w:rsidP="00836151">
      <w:pPr>
        <w:jc w:val="left"/>
        <w:rPr>
          <w:color w:val="000000"/>
        </w:rPr>
      </w:pPr>
      <w:r>
        <w:rPr>
          <w:noProof/>
        </w:rPr>
        <w:pict>
          <v:rect id="_x0000_s4055" style="position:absolute;margin-left:6pt;margin-top:8.45pt;width:78.05pt;height:26.05pt;z-index:251625984" o:allowincell="f" filled="f" strokeweight="1pt"/>
        </w:pict>
      </w:r>
      <w:r>
        <w:rPr>
          <w:noProof/>
        </w:rPr>
        <w:pict>
          <v:rect id="_x0000_s4048" style="position:absolute;margin-left:162pt;margin-top:8.45pt;width:90.05pt;height:26.05pt;z-index:251618816" o:allowincell="f" filled="f" strokeweight="1pt"/>
        </w:pict>
      </w:r>
      <w:r>
        <w:rPr>
          <w:color w:val="000000"/>
        </w:rPr>
        <w:t xml:space="preserve">   </w:t>
      </w:r>
    </w:p>
    <w:p w:rsidR="00836151" w:rsidRDefault="00836151" w:rsidP="00836151">
      <w:pPr>
        <w:jc w:val="left"/>
        <w:rPr>
          <w:color w:val="000000"/>
        </w:rPr>
      </w:pPr>
      <w:r>
        <w:rPr>
          <w:noProof/>
          <w:color w:val="000000"/>
        </w:rPr>
        <w:pict>
          <v:line id="_x0000_s4079" style="position:absolute;z-index:251650560" from="84pt,5.2pt" to="162pt,5.2pt">
            <v:stroke endarrow="block"/>
          </v:line>
        </w:pict>
      </w:r>
      <w:r>
        <w:rPr>
          <w:color w:val="000000"/>
        </w:rPr>
        <w:t xml:space="preserve">  </w:t>
      </w:r>
      <w:r>
        <w:rPr>
          <w:rFonts w:hint="eastAsia"/>
          <w:color w:val="000000"/>
        </w:rPr>
        <w:t xml:space="preserve"> </w:t>
      </w:r>
      <w:r>
        <w:rPr>
          <w:color w:val="000000"/>
        </w:rPr>
        <w:t xml:space="preserve"> </w:t>
      </w:r>
      <w:r>
        <w:rPr>
          <w:rFonts w:hint="eastAsia"/>
          <w:color w:val="000000"/>
        </w:rPr>
        <w:t>成孔检查</w:t>
      </w:r>
      <w:r>
        <w:rPr>
          <w:color w:val="000000"/>
        </w:rPr>
        <w:t xml:space="preserve">               </w:t>
      </w:r>
      <w:r>
        <w:rPr>
          <w:rFonts w:hint="eastAsia"/>
          <w:color w:val="000000"/>
        </w:rPr>
        <w:t xml:space="preserve">    </w:t>
      </w:r>
      <w:r>
        <w:rPr>
          <w:color w:val="000000"/>
        </w:rPr>
        <w:t xml:space="preserve">    </w:t>
      </w:r>
      <w:r>
        <w:rPr>
          <w:rFonts w:hint="eastAsia"/>
          <w:color w:val="000000"/>
        </w:rPr>
        <w:t>清</w:t>
      </w:r>
      <w:r>
        <w:rPr>
          <w:color w:val="000000"/>
        </w:rPr>
        <w:t xml:space="preserve">    </w:t>
      </w:r>
      <w:r>
        <w:rPr>
          <w:rFonts w:hint="eastAsia"/>
          <w:color w:val="000000"/>
        </w:rPr>
        <w:t>孔</w:t>
      </w:r>
      <w:r>
        <w:rPr>
          <w:color w:val="000000"/>
        </w:rPr>
        <w:t xml:space="preserve">  </w:t>
      </w:r>
    </w:p>
    <w:p w:rsidR="00836151" w:rsidRDefault="00836151" w:rsidP="00836151">
      <w:pPr>
        <w:jc w:val="left"/>
        <w:rPr>
          <w:color w:val="000000"/>
        </w:rPr>
      </w:pPr>
      <w:r>
        <w:rPr>
          <w:noProof/>
          <w:color w:val="000000"/>
        </w:rPr>
        <w:pict>
          <v:line id="_x0000_s4086" style="position:absolute;flip:x;z-index:251657728" from="203.95pt,3.3pt" to="204pt,23.65pt">
            <v:stroke endarrow="block"/>
          </v:line>
        </w:pict>
      </w:r>
    </w:p>
    <w:p w:rsidR="00836151" w:rsidRDefault="00836151" w:rsidP="00836151">
      <w:pPr>
        <w:jc w:val="left"/>
        <w:rPr>
          <w:color w:val="000000"/>
        </w:rPr>
      </w:pPr>
      <w:r>
        <w:rPr>
          <w:noProof/>
        </w:rPr>
        <w:pict>
          <v:rect id="_x0000_s4060" style="position:absolute;margin-left:324pt;margin-top:8.05pt;width:84.05pt;height:26.05pt;z-index:251631104" o:allowincell="f" filled="f" strokeweight="1pt"/>
        </w:pict>
      </w:r>
      <w:r>
        <w:rPr>
          <w:noProof/>
        </w:rPr>
        <w:pict>
          <v:rect id="_x0000_s4050" style="position:absolute;margin-left:162pt;margin-top:8.05pt;width:90.05pt;height:26.05pt;z-index:251620864" o:allowincell="f" filled="f" strokeweight="1pt"/>
        </w:pict>
      </w:r>
    </w:p>
    <w:p w:rsidR="00836151" w:rsidRDefault="00836151" w:rsidP="00836151">
      <w:pPr>
        <w:rPr>
          <w:color w:val="000000"/>
        </w:rPr>
      </w:pPr>
      <w:r>
        <w:rPr>
          <w:noProof/>
          <w:color w:val="000000"/>
        </w:rPr>
        <w:pict>
          <v:line id="_x0000_s4083" style="position:absolute;left:0;text-align:left;flip:x;z-index:251654656" from="252.05pt,5.2pt" to="324pt,5.2pt">
            <v:stroke endarrow="block"/>
          </v:line>
        </w:pict>
      </w:r>
      <w:r>
        <w:rPr>
          <w:color w:val="000000"/>
        </w:rPr>
        <w:t xml:space="preserve">             </w:t>
      </w:r>
      <w:r>
        <w:rPr>
          <w:rFonts w:hint="eastAsia"/>
          <w:color w:val="000000"/>
        </w:rPr>
        <w:t xml:space="preserve">                       </w:t>
      </w:r>
      <w:r>
        <w:rPr>
          <w:rFonts w:hint="eastAsia"/>
          <w:color w:val="000000"/>
        </w:rPr>
        <w:t>安设钢筋笼</w:t>
      </w:r>
      <w:r>
        <w:rPr>
          <w:color w:val="000000"/>
        </w:rPr>
        <w:t xml:space="preserve">           </w:t>
      </w:r>
      <w:r>
        <w:rPr>
          <w:rFonts w:hint="eastAsia"/>
          <w:color w:val="000000"/>
        </w:rPr>
        <w:t xml:space="preserve">  </w:t>
      </w:r>
      <w:r>
        <w:rPr>
          <w:color w:val="000000"/>
        </w:rPr>
        <w:t xml:space="preserve">      </w:t>
      </w:r>
      <w:r>
        <w:rPr>
          <w:rFonts w:hint="eastAsia"/>
          <w:color w:val="000000"/>
        </w:rPr>
        <w:t>钢筋笼制作</w:t>
      </w:r>
    </w:p>
    <w:p w:rsidR="00836151" w:rsidRDefault="00836151" w:rsidP="00836151">
      <w:pPr>
        <w:jc w:val="left"/>
        <w:rPr>
          <w:color w:val="000000"/>
        </w:rPr>
      </w:pPr>
      <w:r>
        <w:rPr>
          <w:noProof/>
          <w:color w:val="000000"/>
        </w:rPr>
        <w:pict>
          <v:line id="_x0000_s4085" style="position:absolute;z-index:251656704" from="203.95pt,2.9pt" to="204pt,23.25pt">
            <v:stroke endarrow="block"/>
          </v:line>
        </w:pict>
      </w:r>
    </w:p>
    <w:p w:rsidR="00836151" w:rsidRDefault="00836151" w:rsidP="00836151">
      <w:pPr>
        <w:jc w:val="left"/>
        <w:rPr>
          <w:color w:val="000000"/>
        </w:rPr>
      </w:pPr>
      <w:r>
        <w:rPr>
          <w:noProof/>
        </w:rPr>
        <w:pict>
          <v:rect id="_x0000_s4072" style="position:absolute;margin-left:324pt;margin-top:7.65pt;width:84.05pt;height:26.05pt;z-index:251643392" o:allowincell="f" filled="f" strokeweight="1pt"/>
        </w:pict>
      </w:r>
      <w:r>
        <w:rPr>
          <w:noProof/>
        </w:rPr>
        <w:pict>
          <v:rect id="_x0000_s4071" style="position:absolute;margin-left:0;margin-top:7.65pt;width:84.05pt;height:26.05pt;z-index:251642368" o:allowincell="f" filled="f" strokeweight="1pt"/>
        </w:pict>
      </w:r>
      <w:r>
        <w:rPr>
          <w:noProof/>
        </w:rPr>
        <w:pict>
          <v:rect id="_x0000_s4053" style="position:absolute;margin-left:162pt;margin-top:7.65pt;width:90.05pt;height:26.05pt;z-index:251623936" o:allowincell="f" filled="f" strokeweight="1pt"/>
        </w:pict>
      </w:r>
    </w:p>
    <w:p w:rsidR="00836151" w:rsidRDefault="00836151" w:rsidP="00836151">
      <w:pPr>
        <w:jc w:val="left"/>
        <w:rPr>
          <w:color w:val="000000"/>
        </w:rPr>
      </w:pPr>
      <w:r>
        <w:rPr>
          <w:noProof/>
        </w:rPr>
        <w:pict>
          <v:line id="_x0000_s4110" style="position:absolute;flip:x;z-index:251682304" from="252.05pt,7.65pt" to="324pt,7.65pt">
            <v:stroke endarrow="block"/>
          </v:line>
        </w:pict>
      </w:r>
      <w:r>
        <w:rPr>
          <w:noProof/>
        </w:rPr>
        <w:pict>
          <v:line id="_x0000_s4082" style="position:absolute;z-index:251653632" from="84pt,7.65pt" to="162pt,7.65pt">
            <v:stroke endarrow="block"/>
          </v:line>
        </w:pict>
      </w:r>
      <w:r>
        <w:rPr>
          <w:color w:val="000000"/>
        </w:rPr>
        <w:t xml:space="preserve">  </w:t>
      </w:r>
      <w:r>
        <w:rPr>
          <w:rFonts w:hint="eastAsia"/>
          <w:color w:val="000000"/>
        </w:rPr>
        <w:t>导管制作</w:t>
      </w:r>
      <w:r>
        <w:rPr>
          <w:color w:val="000000"/>
        </w:rPr>
        <w:t xml:space="preserve">          </w:t>
      </w:r>
      <w:r>
        <w:rPr>
          <w:rFonts w:hint="eastAsia"/>
          <w:color w:val="000000"/>
        </w:rPr>
        <w:t xml:space="preserve">     </w:t>
      </w:r>
      <w:r>
        <w:rPr>
          <w:color w:val="000000"/>
        </w:rPr>
        <w:t xml:space="preserve">          </w:t>
      </w:r>
      <w:r>
        <w:rPr>
          <w:rFonts w:hint="eastAsia"/>
          <w:color w:val="000000"/>
        </w:rPr>
        <w:t>安设导管</w:t>
      </w:r>
      <w:r>
        <w:rPr>
          <w:color w:val="000000"/>
        </w:rPr>
        <w:t xml:space="preserve">            </w:t>
      </w:r>
      <w:r>
        <w:rPr>
          <w:rFonts w:hint="eastAsia"/>
          <w:color w:val="000000"/>
        </w:rPr>
        <w:t xml:space="preserve">   </w:t>
      </w:r>
      <w:r>
        <w:rPr>
          <w:color w:val="000000"/>
        </w:rPr>
        <w:t xml:space="preserve">       </w:t>
      </w:r>
      <w:r>
        <w:rPr>
          <w:rFonts w:hint="eastAsia"/>
          <w:color w:val="000000"/>
        </w:rPr>
        <w:t>水密试验</w:t>
      </w:r>
      <w:r>
        <w:rPr>
          <w:color w:val="000000"/>
        </w:rPr>
        <w:t xml:space="preserve">                   </w:t>
      </w:r>
    </w:p>
    <w:p w:rsidR="00836151" w:rsidRDefault="00836151" w:rsidP="00836151">
      <w:pPr>
        <w:jc w:val="center"/>
        <w:rPr>
          <w:color w:val="000000"/>
        </w:rPr>
      </w:pPr>
      <w:r>
        <w:rPr>
          <w:noProof/>
          <w:color w:val="000000"/>
        </w:rPr>
        <w:pict>
          <v:line id="_x0000_s4084" style="position:absolute;left:0;text-align:left;z-index:251655680" from="204pt,2.5pt" to="204pt,28.05pt">
            <v:stroke endarrow="block"/>
          </v:line>
        </w:pict>
      </w:r>
    </w:p>
    <w:p w:rsidR="00836151" w:rsidRDefault="00836151" w:rsidP="00836151">
      <w:pPr>
        <w:jc w:val="center"/>
        <w:rPr>
          <w:color w:val="000000"/>
        </w:rPr>
      </w:pPr>
      <w:r>
        <w:rPr>
          <w:noProof/>
        </w:rPr>
        <w:pict>
          <v:rect id="_x0000_s4074" style="position:absolute;left:0;text-align:left;margin-left:0;margin-top:12.45pt;width:84.05pt;height:26.05pt;z-index:251645440" o:allowincell="f" filled="f" strokeweight="1pt"/>
        </w:pict>
      </w:r>
      <w:r>
        <w:rPr>
          <w:noProof/>
        </w:rPr>
        <w:pict>
          <v:rect id="_x0000_s4068" style="position:absolute;left:0;text-align:left;margin-left:324pt;margin-top:12.45pt;width:84.05pt;height:26.05pt;z-index:251639296" o:allowincell="f" filled="f" strokeweight="1pt"/>
        </w:pict>
      </w:r>
      <w:r>
        <w:rPr>
          <w:noProof/>
        </w:rPr>
        <w:pict>
          <v:rect id="_x0000_s4058" style="position:absolute;left:0;text-align:left;margin-left:162pt;margin-top:12.45pt;width:90.05pt;height:26.05pt;z-index:251629056" o:allowincell="f" filled="f" strokeweight="1pt"/>
        </w:pict>
      </w:r>
    </w:p>
    <w:p w:rsidR="00836151" w:rsidRDefault="00836151" w:rsidP="00836151">
      <w:pPr>
        <w:jc w:val="left"/>
        <w:rPr>
          <w:color w:val="000000"/>
        </w:rPr>
      </w:pPr>
      <w:r>
        <w:rPr>
          <w:noProof/>
        </w:rPr>
        <w:pict>
          <v:line id="_x0000_s4088" style="position:absolute;flip:x;z-index:251659776" from="252.05pt,7.3pt" to="324pt,7.3pt">
            <v:stroke endarrow="block"/>
          </v:line>
        </w:pict>
      </w:r>
      <w:r>
        <w:rPr>
          <w:noProof/>
        </w:rPr>
        <w:pict>
          <v:line id="_x0000_s4087" style="position:absolute;flip:x;z-index:251658752" from="84.05pt,7.3pt" to="162pt,7.3pt">
            <v:stroke endarrow="block"/>
          </v:line>
        </w:pict>
      </w:r>
      <w:r>
        <w:rPr>
          <w:color w:val="000000"/>
        </w:rPr>
        <w:t xml:space="preserve">   </w:t>
      </w:r>
      <w:r>
        <w:rPr>
          <w:rFonts w:hint="eastAsia"/>
          <w:color w:val="000000"/>
        </w:rPr>
        <w:t>灌注记录</w:t>
      </w:r>
      <w:r>
        <w:rPr>
          <w:color w:val="000000"/>
        </w:rPr>
        <w:t xml:space="preserve">       </w:t>
      </w:r>
      <w:r>
        <w:rPr>
          <w:rFonts w:hint="eastAsia"/>
          <w:color w:val="000000"/>
        </w:rPr>
        <w:t xml:space="preserve">     </w:t>
      </w:r>
      <w:r>
        <w:rPr>
          <w:color w:val="000000"/>
        </w:rPr>
        <w:t xml:space="preserve">            </w:t>
      </w:r>
      <w:r>
        <w:rPr>
          <w:rFonts w:hint="eastAsia"/>
          <w:color w:val="000000"/>
        </w:rPr>
        <w:t>灌注水下砼</w:t>
      </w:r>
      <w:r>
        <w:rPr>
          <w:color w:val="000000"/>
        </w:rPr>
        <w:t xml:space="preserve">         </w:t>
      </w:r>
      <w:r>
        <w:rPr>
          <w:rFonts w:hint="eastAsia"/>
          <w:color w:val="000000"/>
        </w:rPr>
        <w:t xml:space="preserve">  </w:t>
      </w:r>
      <w:r>
        <w:rPr>
          <w:color w:val="000000"/>
        </w:rPr>
        <w:t xml:space="preserve">       </w:t>
      </w:r>
      <w:r>
        <w:rPr>
          <w:rFonts w:hint="eastAsia"/>
          <w:color w:val="000000"/>
        </w:rPr>
        <w:t>砼拌和运输</w:t>
      </w:r>
      <w:r>
        <w:rPr>
          <w:color w:val="000000"/>
        </w:rPr>
        <w:t xml:space="preserve">      </w:t>
      </w:r>
    </w:p>
    <w:p w:rsidR="00836151" w:rsidRDefault="00836151" w:rsidP="00836151">
      <w:pPr>
        <w:jc w:val="center"/>
        <w:rPr>
          <w:color w:val="000000"/>
        </w:rPr>
      </w:pPr>
      <w:r>
        <w:rPr>
          <w:noProof/>
          <w:color w:val="000000"/>
        </w:rPr>
        <w:pict>
          <v:line id="_x0000_s4091" style="position:absolute;left:0;text-align:left;z-index:251662848" from="204pt,7.3pt" to="204pt,27.65pt">
            <v:stroke endarrow="block"/>
          </v:line>
        </w:pict>
      </w:r>
      <w:r>
        <w:rPr>
          <w:noProof/>
          <w:color w:val="000000"/>
        </w:rPr>
        <w:pict>
          <v:line id="_x0000_s4089" style="position:absolute;left:0;text-align:left;flip:x;z-index:251660800" from="366pt,7.3pt" to="366.05pt,27.65pt">
            <v:stroke endarrow="block"/>
          </v:line>
        </w:pict>
      </w:r>
    </w:p>
    <w:p w:rsidR="00836151" w:rsidRDefault="00836151" w:rsidP="00836151">
      <w:pPr>
        <w:jc w:val="center"/>
        <w:rPr>
          <w:color w:val="000000"/>
        </w:rPr>
      </w:pPr>
      <w:r>
        <w:rPr>
          <w:noProof/>
        </w:rPr>
        <w:pict>
          <v:rect id="_x0000_s4069" style="position:absolute;left:0;text-align:left;margin-left:324pt;margin-top:12.05pt;width:84.05pt;height:26.05pt;z-index:251640320" o:allowincell="f" filled="f" strokeweight="1pt"/>
        </w:pict>
      </w:r>
      <w:r>
        <w:rPr>
          <w:noProof/>
        </w:rPr>
        <w:pict>
          <v:rect id="_x0000_s4064" style="position:absolute;left:0;text-align:left;margin-left:162pt;margin-top:12.05pt;width:90.05pt;height:26.05pt;z-index:251635200" o:allowincell="f" filled="f" strokeweight="1pt"/>
        </w:pict>
      </w:r>
      <w:r>
        <w:rPr>
          <w:color w:val="000000"/>
        </w:rPr>
        <w:t xml:space="preserve">       </w:t>
      </w:r>
    </w:p>
    <w:p w:rsidR="00836151" w:rsidRDefault="00836151" w:rsidP="00836151">
      <w:pPr>
        <w:jc w:val="left"/>
        <w:rPr>
          <w:color w:val="000000"/>
        </w:rPr>
      </w:pPr>
      <w:r>
        <w:rPr>
          <w:color w:val="000000"/>
        </w:rPr>
        <w:t xml:space="preserve">                       </w:t>
      </w:r>
      <w:r>
        <w:rPr>
          <w:rFonts w:hint="eastAsia"/>
          <w:color w:val="000000"/>
        </w:rPr>
        <w:t xml:space="preserve">    </w:t>
      </w:r>
      <w:r>
        <w:rPr>
          <w:color w:val="000000"/>
        </w:rPr>
        <w:t xml:space="preserve"> </w:t>
      </w:r>
      <w:r>
        <w:rPr>
          <w:rFonts w:hint="eastAsia"/>
          <w:color w:val="000000"/>
        </w:rPr>
        <w:t xml:space="preserve">   </w:t>
      </w:r>
      <w:r>
        <w:rPr>
          <w:color w:val="000000"/>
        </w:rPr>
        <w:t xml:space="preserve">   </w:t>
      </w:r>
      <w:r>
        <w:rPr>
          <w:rFonts w:hint="eastAsia"/>
          <w:color w:val="000000"/>
        </w:rPr>
        <w:t>拆除护筒</w:t>
      </w:r>
      <w:r>
        <w:rPr>
          <w:color w:val="000000"/>
        </w:rPr>
        <w:t xml:space="preserve">           </w:t>
      </w:r>
      <w:r>
        <w:rPr>
          <w:rFonts w:hint="eastAsia"/>
          <w:color w:val="000000"/>
        </w:rPr>
        <w:t xml:space="preserve">    </w:t>
      </w:r>
      <w:r>
        <w:rPr>
          <w:color w:val="000000"/>
        </w:rPr>
        <w:t xml:space="preserve"> </w:t>
      </w:r>
      <w:r>
        <w:rPr>
          <w:rFonts w:hint="eastAsia"/>
          <w:color w:val="000000"/>
        </w:rPr>
        <w:t xml:space="preserve">      </w:t>
      </w:r>
      <w:r>
        <w:rPr>
          <w:rFonts w:hint="eastAsia"/>
          <w:color w:val="000000"/>
        </w:rPr>
        <w:t>试块制作</w:t>
      </w:r>
      <w:r>
        <w:rPr>
          <w:color w:val="000000"/>
        </w:rPr>
        <w:t xml:space="preserve">               </w:t>
      </w:r>
    </w:p>
    <w:p w:rsidR="00836151" w:rsidRDefault="00836151" w:rsidP="00836151">
      <w:pPr>
        <w:jc w:val="center"/>
        <w:rPr>
          <w:color w:val="000000"/>
        </w:rPr>
      </w:pPr>
      <w:r>
        <w:rPr>
          <w:noProof/>
          <w:color w:val="000000"/>
        </w:rPr>
        <w:pict>
          <v:line id="_x0000_s4092" style="position:absolute;left:0;text-align:left;z-index:251663872" from="204pt,6.9pt" to="204pt,27.25pt">
            <v:stroke endarrow="block"/>
          </v:line>
        </w:pict>
      </w:r>
      <w:r>
        <w:rPr>
          <w:noProof/>
          <w:color w:val="000000"/>
        </w:rPr>
        <w:pict>
          <v:line id="_x0000_s4090" style="position:absolute;left:0;text-align:left;z-index:251661824" from="366pt,6.9pt" to="366pt,27.25pt">
            <v:stroke endarrow="block"/>
          </v:line>
        </w:pict>
      </w:r>
    </w:p>
    <w:p w:rsidR="00836151" w:rsidRDefault="00836151" w:rsidP="00836151">
      <w:pPr>
        <w:jc w:val="center"/>
        <w:rPr>
          <w:color w:val="000000"/>
        </w:rPr>
      </w:pPr>
      <w:r>
        <w:rPr>
          <w:noProof/>
        </w:rPr>
        <w:pict>
          <v:rect id="_x0000_s4070" style="position:absolute;left:0;text-align:left;margin-left:330pt;margin-top:11.65pt;width:78.05pt;height:26.05pt;z-index:251641344" o:allowincell="f" filled="f" strokeweight="1pt"/>
        </w:pict>
      </w:r>
      <w:r>
        <w:rPr>
          <w:noProof/>
        </w:rPr>
        <w:pict>
          <v:rect id="_x0000_s4065" style="position:absolute;left:0;text-align:left;margin-left:162pt;margin-top:11.65pt;width:90.05pt;height:26.05pt;z-index:251636224" o:allowincell="f" filled="f" strokeweight="1pt"/>
        </w:pict>
      </w:r>
    </w:p>
    <w:p w:rsidR="00836151" w:rsidRDefault="00836151" w:rsidP="00836151">
      <w:pPr>
        <w:jc w:val="center"/>
        <w:rPr>
          <w:color w:val="000000"/>
        </w:rPr>
      </w:pPr>
      <w:r>
        <w:rPr>
          <w:color w:val="000000"/>
        </w:rPr>
        <w:t xml:space="preserve">               </w:t>
      </w:r>
      <w:r>
        <w:rPr>
          <w:rFonts w:hint="eastAsia"/>
          <w:color w:val="000000"/>
        </w:rPr>
        <w:t>钻机移位</w:t>
      </w:r>
      <w:r>
        <w:rPr>
          <w:color w:val="000000"/>
        </w:rPr>
        <w:t xml:space="preserve">                </w:t>
      </w:r>
      <w:r>
        <w:rPr>
          <w:rFonts w:hint="eastAsia"/>
          <w:color w:val="000000"/>
        </w:rPr>
        <w:t xml:space="preserve">   </w:t>
      </w:r>
      <w:r>
        <w:rPr>
          <w:color w:val="000000"/>
        </w:rPr>
        <w:t xml:space="preserve">   </w:t>
      </w:r>
      <w:r>
        <w:rPr>
          <w:rFonts w:hint="eastAsia"/>
          <w:color w:val="000000"/>
        </w:rPr>
        <w:t>试块检测</w:t>
      </w:r>
    </w:p>
    <w:p w:rsidR="00836151" w:rsidRDefault="00836151" w:rsidP="00836151">
      <w:pPr>
        <w:jc w:val="center"/>
        <w:rPr>
          <w:color w:val="000000"/>
        </w:rPr>
      </w:pPr>
      <w:r>
        <w:rPr>
          <w:noProof/>
          <w:color w:val="000000"/>
        </w:rPr>
        <w:pict>
          <v:line id="_x0000_s4093" style="position:absolute;left:0;text-align:left;flip:x;z-index:251664896" from="203.95pt,6.5pt" to="204pt,26.85pt">
            <v:stroke endarrow="block"/>
          </v:line>
        </w:pict>
      </w:r>
    </w:p>
    <w:p w:rsidR="00836151" w:rsidRDefault="00836151" w:rsidP="00836151">
      <w:pPr>
        <w:jc w:val="center"/>
        <w:rPr>
          <w:color w:val="000000"/>
        </w:rPr>
      </w:pPr>
      <w:r>
        <w:rPr>
          <w:noProof/>
        </w:rPr>
        <w:pict>
          <v:rect id="_x0000_s4066" style="position:absolute;left:0;text-align:left;margin-left:162pt;margin-top:11.25pt;width:90.05pt;height:26.05pt;z-index:251637248" o:allowincell="f" filled="f" strokeweight="1pt"/>
        </w:pict>
      </w:r>
    </w:p>
    <w:p w:rsidR="00836151" w:rsidRDefault="00836151" w:rsidP="00836151">
      <w:pPr>
        <w:ind w:firstLineChars="1800" w:firstLine="3780"/>
        <w:rPr>
          <w:color w:val="000000"/>
        </w:rPr>
      </w:pPr>
      <w:r>
        <w:rPr>
          <w:rFonts w:hint="eastAsia"/>
          <w:color w:val="000000"/>
        </w:rPr>
        <w:t>破</w:t>
      </w:r>
      <w:r>
        <w:rPr>
          <w:color w:val="000000"/>
        </w:rPr>
        <w:t xml:space="preserve"> </w:t>
      </w:r>
      <w:r>
        <w:rPr>
          <w:rFonts w:hint="eastAsia"/>
          <w:color w:val="000000"/>
        </w:rPr>
        <w:t>桩</w:t>
      </w:r>
      <w:r>
        <w:rPr>
          <w:color w:val="000000"/>
        </w:rPr>
        <w:t xml:space="preserve"> </w:t>
      </w:r>
      <w:r>
        <w:rPr>
          <w:rFonts w:hint="eastAsia"/>
          <w:color w:val="000000"/>
        </w:rPr>
        <w:t>头</w:t>
      </w:r>
    </w:p>
    <w:p w:rsidR="00836151" w:rsidRDefault="00836151" w:rsidP="00836151">
      <w:pPr>
        <w:jc w:val="center"/>
        <w:rPr>
          <w:color w:val="000000"/>
        </w:rPr>
      </w:pPr>
      <w:r>
        <w:rPr>
          <w:noProof/>
          <w:color w:val="000000"/>
        </w:rPr>
        <w:pict>
          <v:line id="_x0000_s4094" style="position:absolute;left:0;text-align:left;z-index:251665920" from="203.95pt,6.1pt" to="203.95pt,26.45pt">
            <v:stroke endarrow="block"/>
          </v:line>
        </w:pict>
      </w:r>
    </w:p>
    <w:p w:rsidR="00836151" w:rsidRDefault="00836151" w:rsidP="00836151">
      <w:pPr>
        <w:jc w:val="center"/>
        <w:rPr>
          <w:color w:val="000000"/>
        </w:rPr>
      </w:pPr>
      <w:r>
        <w:rPr>
          <w:noProof/>
        </w:rPr>
        <w:pict>
          <v:rect id="_x0000_s4067" style="position:absolute;left:0;text-align:left;margin-left:162pt;margin-top:10.85pt;width:90.05pt;height:26.05pt;z-index:251638272" o:allowincell="f" filled="f" strokeweight="1pt"/>
        </w:pict>
      </w:r>
    </w:p>
    <w:p w:rsidR="00836151" w:rsidRDefault="00836151" w:rsidP="00836151">
      <w:pPr>
        <w:tabs>
          <w:tab w:val="left" w:pos="3664"/>
          <w:tab w:val="center" w:pos="4312"/>
        </w:tabs>
        <w:jc w:val="left"/>
        <w:rPr>
          <w:color w:val="000000"/>
        </w:rPr>
      </w:pPr>
      <w:r>
        <w:rPr>
          <w:color w:val="000000"/>
        </w:rPr>
        <w:tab/>
      </w:r>
      <w:r>
        <w:rPr>
          <w:rFonts w:hint="eastAsia"/>
          <w:color w:val="000000"/>
        </w:rPr>
        <w:t>验</w:t>
      </w:r>
      <w:r>
        <w:rPr>
          <w:color w:val="000000"/>
        </w:rPr>
        <w:t xml:space="preserve">    </w:t>
      </w:r>
      <w:r>
        <w:rPr>
          <w:rFonts w:hint="eastAsia"/>
          <w:color w:val="000000"/>
        </w:rPr>
        <w:t>收</w:t>
      </w:r>
    </w:p>
    <w:p w:rsidR="00836151" w:rsidRDefault="00836151" w:rsidP="00836151">
      <w:pPr>
        <w:jc w:val="center"/>
        <w:rPr>
          <w:color w:val="000000"/>
          <w:sz w:val="24"/>
        </w:rPr>
      </w:pPr>
    </w:p>
    <w:p w:rsidR="00836151" w:rsidRDefault="00836151" w:rsidP="00836151">
      <w:pPr>
        <w:jc w:val="center"/>
        <w:rPr>
          <w:color w:val="000000"/>
          <w:sz w:val="24"/>
        </w:rPr>
      </w:pPr>
    </w:p>
    <w:p w:rsidR="00836151" w:rsidRDefault="00836151" w:rsidP="00836151">
      <w:pPr>
        <w:jc w:val="center"/>
        <w:rPr>
          <w:color w:val="000000"/>
          <w:sz w:val="24"/>
        </w:rPr>
      </w:pPr>
    </w:p>
    <w:p w:rsidR="00836151" w:rsidRDefault="00836151" w:rsidP="00836151">
      <w:pPr>
        <w:spacing w:line="600" w:lineRule="exact"/>
        <w:rPr>
          <w:rFonts w:hint="eastAsia"/>
          <w:b/>
          <w:bCs/>
          <w:sz w:val="28"/>
        </w:rPr>
      </w:pPr>
      <w:r>
        <w:rPr>
          <w:b/>
          <w:bCs/>
          <w:color w:val="000000"/>
          <w:sz w:val="30"/>
        </w:rPr>
        <w:br w:type="page"/>
      </w:r>
      <w:r>
        <w:rPr>
          <w:rFonts w:hint="eastAsia"/>
          <w:b/>
          <w:bCs/>
          <w:color w:val="000000"/>
          <w:sz w:val="28"/>
        </w:rPr>
        <w:lastRenderedPageBreak/>
        <w:t>5</w:t>
      </w:r>
      <w:r>
        <w:rPr>
          <w:rFonts w:hint="eastAsia"/>
          <w:b/>
          <w:bCs/>
          <w:sz w:val="28"/>
        </w:rPr>
        <w:t>、钻孔桩施工工艺说明</w:t>
      </w:r>
    </w:p>
    <w:p w:rsidR="00836151" w:rsidRDefault="00836151" w:rsidP="00F838E6">
      <w:pPr>
        <w:numPr>
          <w:ilvl w:val="0"/>
          <w:numId w:val="49"/>
        </w:numPr>
        <w:tabs>
          <w:tab w:val="num" w:pos="720"/>
        </w:tabs>
        <w:spacing w:line="600" w:lineRule="exact"/>
        <w:ind w:left="3" w:firstLineChars="198" w:firstLine="554"/>
        <w:rPr>
          <w:rFonts w:hint="eastAsia"/>
          <w:sz w:val="28"/>
        </w:rPr>
      </w:pPr>
      <w:r>
        <w:rPr>
          <w:rFonts w:hint="eastAsia"/>
          <w:sz w:val="28"/>
        </w:rPr>
        <w:t>平整场地：用推土机配合人工平整场地。</w:t>
      </w:r>
    </w:p>
    <w:p w:rsidR="00836151" w:rsidRDefault="00836151" w:rsidP="00F838E6">
      <w:pPr>
        <w:numPr>
          <w:ilvl w:val="0"/>
          <w:numId w:val="49"/>
        </w:numPr>
        <w:tabs>
          <w:tab w:val="num" w:pos="720"/>
        </w:tabs>
        <w:spacing w:line="600" w:lineRule="exact"/>
        <w:ind w:left="0" w:firstLineChars="200" w:firstLine="560"/>
        <w:rPr>
          <w:rFonts w:hint="eastAsia"/>
          <w:sz w:val="28"/>
        </w:rPr>
      </w:pPr>
      <w:r>
        <w:rPr>
          <w:rFonts w:hint="eastAsia"/>
          <w:sz w:val="28"/>
        </w:rPr>
        <w:t>桩位放样：使用全站仪放出桥墩中心和各桩桩位。</w:t>
      </w:r>
    </w:p>
    <w:p w:rsidR="00836151" w:rsidRDefault="00836151" w:rsidP="00F838E6">
      <w:pPr>
        <w:numPr>
          <w:ilvl w:val="0"/>
          <w:numId w:val="49"/>
        </w:numPr>
        <w:tabs>
          <w:tab w:val="num" w:pos="720"/>
        </w:tabs>
        <w:spacing w:line="600" w:lineRule="exact"/>
        <w:ind w:left="0" w:firstLineChars="223" w:firstLine="624"/>
        <w:rPr>
          <w:rFonts w:hint="eastAsia"/>
          <w:sz w:val="28"/>
        </w:rPr>
      </w:pPr>
      <w:r>
        <w:rPr>
          <w:rFonts w:hint="eastAsia"/>
          <w:sz w:val="28"/>
        </w:rPr>
        <w:t>埋设护筒：护筒高出地面</w:t>
      </w:r>
      <w:r>
        <w:rPr>
          <w:rFonts w:hint="eastAsia"/>
          <w:sz w:val="28"/>
        </w:rPr>
        <w:t>0.5</w:t>
      </w:r>
      <w:r>
        <w:rPr>
          <w:sz w:val="28"/>
        </w:rPr>
        <w:t>m</w:t>
      </w:r>
      <w:r>
        <w:rPr>
          <w:rFonts w:hint="eastAsia"/>
          <w:sz w:val="28"/>
        </w:rPr>
        <w:t>，周围用草袋装粘土夯实。</w:t>
      </w:r>
    </w:p>
    <w:p w:rsidR="00836151" w:rsidRDefault="00836151" w:rsidP="00F838E6">
      <w:pPr>
        <w:numPr>
          <w:ilvl w:val="0"/>
          <w:numId w:val="49"/>
        </w:numPr>
        <w:tabs>
          <w:tab w:val="num" w:pos="720"/>
        </w:tabs>
        <w:spacing w:line="600" w:lineRule="exact"/>
        <w:ind w:left="0" w:firstLineChars="223" w:firstLine="624"/>
        <w:rPr>
          <w:rFonts w:hint="eastAsia"/>
          <w:sz w:val="28"/>
        </w:rPr>
      </w:pPr>
      <w:r>
        <w:rPr>
          <w:rFonts w:hint="eastAsia"/>
          <w:sz w:val="28"/>
        </w:rPr>
        <w:t>钻机就位：钻机就位时要平稳，钻头中心对准孔位中心后开钻。</w:t>
      </w:r>
    </w:p>
    <w:p w:rsidR="00836151" w:rsidRDefault="00836151" w:rsidP="00F838E6">
      <w:pPr>
        <w:numPr>
          <w:ilvl w:val="0"/>
          <w:numId w:val="49"/>
        </w:numPr>
        <w:tabs>
          <w:tab w:val="num" w:pos="720"/>
        </w:tabs>
        <w:spacing w:line="600" w:lineRule="exact"/>
        <w:ind w:left="0" w:firstLineChars="223" w:firstLine="624"/>
        <w:rPr>
          <w:rFonts w:hint="eastAsia"/>
          <w:sz w:val="28"/>
        </w:rPr>
      </w:pPr>
      <w:r>
        <w:rPr>
          <w:rFonts w:hint="eastAsia"/>
          <w:sz w:val="28"/>
        </w:rPr>
        <w:t>钻孔：钻孔过程始终保持水头压力，泥浆护壁严密，心目塌孔。现场检测孔位中心、倾斜度、钻进深度、地质情况。认真填写钻孔记录。</w:t>
      </w:r>
    </w:p>
    <w:p w:rsidR="00836151" w:rsidRDefault="00836151" w:rsidP="00F838E6">
      <w:pPr>
        <w:numPr>
          <w:ilvl w:val="0"/>
          <w:numId w:val="49"/>
        </w:numPr>
        <w:tabs>
          <w:tab w:val="num" w:pos="720"/>
        </w:tabs>
        <w:spacing w:line="600" w:lineRule="exact"/>
        <w:ind w:left="0" w:firstLineChars="223" w:firstLine="624"/>
        <w:rPr>
          <w:rFonts w:hint="eastAsia"/>
          <w:sz w:val="28"/>
        </w:rPr>
      </w:pPr>
      <w:r>
        <w:rPr>
          <w:rFonts w:hint="eastAsia"/>
          <w:sz w:val="28"/>
        </w:rPr>
        <w:t>清孔：成孔后，用孔规检查，合格后，采用掏碴法清孔，保证孔底沉淀符合设计要求。</w:t>
      </w:r>
    </w:p>
    <w:p w:rsidR="00836151" w:rsidRDefault="00836151" w:rsidP="00F838E6">
      <w:pPr>
        <w:numPr>
          <w:ilvl w:val="0"/>
          <w:numId w:val="49"/>
        </w:numPr>
        <w:tabs>
          <w:tab w:val="num" w:pos="720"/>
        </w:tabs>
        <w:spacing w:line="600" w:lineRule="exact"/>
        <w:ind w:left="0" w:firstLineChars="223" w:firstLine="624"/>
        <w:rPr>
          <w:rFonts w:hint="eastAsia"/>
          <w:sz w:val="28"/>
        </w:rPr>
      </w:pPr>
      <w:r>
        <w:rPr>
          <w:rFonts w:hint="eastAsia"/>
          <w:sz w:val="28"/>
        </w:rPr>
        <w:t>安设钢筋笼：钢筋笼场外绑孔，整体（分段）吊装入孔。外侧设保护层。入孔后的钢筋笼固定在护筒顶面，以防浇注砼过程中上浮或移位。</w:t>
      </w:r>
    </w:p>
    <w:p w:rsidR="00836151" w:rsidRDefault="00836151" w:rsidP="00F838E6">
      <w:pPr>
        <w:numPr>
          <w:ilvl w:val="0"/>
          <w:numId w:val="49"/>
        </w:numPr>
        <w:spacing w:line="600" w:lineRule="exact"/>
        <w:ind w:left="0" w:firstLineChars="223" w:firstLine="624"/>
        <w:rPr>
          <w:rFonts w:hint="eastAsia"/>
          <w:sz w:val="28"/>
        </w:rPr>
      </w:pPr>
      <w:r>
        <w:rPr>
          <w:rFonts w:hint="eastAsia"/>
          <w:sz w:val="28"/>
        </w:rPr>
        <w:t>安设导管：导管使用前做泌水试验。吊车下导管。导管底距孔底距离控制在</w:t>
      </w:r>
      <w:r>
        <w:rPr>
          <w:rFonts w:hint="eastAsia"/>
          <w:sz w:val="28"/>
        </w:rPr>
        <w:t>40~60</w:t>
      </w:r>
      <w:r>
        <w:rPr>
          <w:sz w:val="28"/>
        </w:rPr>
        <w:t>cm</w:t>
      </w:r>
      <w:r>
        <w:rPr>
          <w:rFonts w:hint="eastAsia"/>
          <w:sz w:val="28"/>
        </w:rPr>
        <w:t>之间。</w:t>
      </w:r>
    </w:p>
    <w:p w:rsidR="00836151" w:rsidRDefault="00836151" w:rsidP="00F838E6">
      <w:pPr>
        <w:numPr>
          <w:ilvl w:val="0"/>
          <w:numId w:val="49"/>
        </w:numPr>
        <w:tabs>
          <w:tab w:val="num" w:pos="720"/>
        </w:tabs>
        <w:spacing w:line="600" w:lineRule="exact"/>
        <w:ind w:left="0" w:firstLineChars="223" w:firstLine="624"/>
        <w:rPr>
          <w:rFonts w:hint="eastAsia"/>
          <w:sz w:val="28"/>
        </w:rPr>
      </w:pPr>
      <w:r>
        <w:rPr>
          <w:rFonts w:hint="eastAsia"/>
          <w:sz w:val="28"/>
        </w:rPr>
        <w:t>灌注水下砼：灌注前再次测量孔深、沉淀层厚度、钢筋笼位置，同时备好测绳、记录表格、砼坍落度试验仪。砼集中拌和，运输车运到现场，吊车吊斗灌注。第一次灌注必须让砼埋住导管</w:t>
      </w:r>
      <w:r>
        <w:rPr>
          <w:sz w:val="28"/>
        </w:rPr>
        <w:t>1m</w:t>
      </w:r>
      <w:r>
        <w:rPr>
          <w:rFonts w:hint="eastAsia"/>
          <w:sz w:val="28"/>
        </w:rPr>
        <w:t>以上。保证灌注的连续性。现场检测砼坍落度，做好试块，计算导管埋置深度，砼顶面应高出桩顶</w:t>
      </w:r>
      <w:r>
        <w:rPr>
          <w:rFonts w:hint="eastAsia"/>
          <w:sz w:val="28"/>
        </w:rPr>
        <w:t>60</w:t>
      </w:r>
      <w:r>
        <w:rPr>
          <w:sz w:val="28"/>
        </w:rPr>
        <w:t>cm</w:t>
      </w:r>
      <w:r>
        <w:rPr>
          <w:rFonts w:hint="eastAsia"/>
          <w:sz w:val="28"/>
        </w:rPr>
        <w:t>，以保证桩头质量。灌注完成后，拔出护筒，钻机移位下一孔位。</w:t>
      </w:r>
    </w:p>
    <w:p w:rsidR="00836151" w:rsidRDefault="00836151" w:rsidP="00836151">
      <w:pPr>
        <w:tabs>
          <w:tab w:val="num" w:pos="-540"/>
        </w:tabs>
        <w:spacing w:line="600" w:lineRule="exact"/>
        <w:ind w:firstLineChars="223" w:firstLine="624"/>
        <w:rPr>
          <w:rFonts w:hint="eastAsia"/>
          <w:sz w:val="28"/>
        </w:rPr>
      </w:pPr>
      <w:r>
        <w:rPr>
          <w:rFonts w:hint="eastAsia"/>
          <w:sz w:val="28"/>
        </w:rPr>
        <w:t>10</w:t>
      </w:r>
      <w:r>
        <w:rPr>
          <w:rFonts w:hint="eastAsia"/>
          <w:sz w:val="28"/>
        </w:rPr>
        <w:t>、破桩头：开挖基础，露出桩头，用风镐配合人工破除桩头砼，（桩顶应至少留高</w:t>
      </w:r>
      <w:r>
        <w:rPr>
          <w:rFonts w:hint="eastAsia"/>
          <w:sz w:val="28"/>
        </w:rPr>
        <w:t>15</w:t>
      </w:r>
      <w:r>
        <w:rPr>
          <w:sz w:val="28"/>
        </w:rPr>
        <w:t>cm</w:t>
      </w:r>
      <w:r>
        <w:rPr>
          <w:rFonts w:hint="eastAsia"/>
          <w:sz w:val="28"/>
        </w:rPr>
        <w:t>嵌入承台内）。</w:t>
      </w:r>
    </w:p>
    <w:p w:rsidR="00836151" w:rsidRDefault="00836151" w:rsidP="00836151">
      <w:pPr>
        <w:tabs>
          <w:tab w:val="num" w:pos="-540"/>
        </w:tabs>
        <w:spacing w:line="600" w:lineRule="exact"/>
        <w:ind w:firstLineChars="223" w:firstLine="624"/>
        <w:rPr>
          <w:rFonts w:hint="eastAsia"/>
          <w:sz w:val="28"/>
        </w:rPr>
      </w:pPr>
      <w:r>
        <w:rPr>
          <w:rFonts w:hint="eastAsia"/>
          <w:sz w:val="28"/>
        </w:rPr>
        <w:t>11</w:t>
      </w:r>
      <w:r>
        <w:rPr>
          <w:rFonts w:hint="eastAsia"/>
          <w:sz w:val="28"/>
        </w:rPr>
        <w:t>、验收：测量桩中心、桩顶标高，压试块，检查钻孔记录，验孔记录、灌注记录，进行成桩检测试验，所有资料报送监理签认。</w:t>
      </w:r>
    </w:p>
    <w:p w:rsidR="00836151" w:rsidRDefault="00836151" w:rsidP="00836151">
      <w:pPr>
        <w:ind w:leftChars="1020" w:left="2142" w:firstLineChars="208" w:firstLine="626"/>
        <w:rPr>
          <w:rFonts w:hint="eastAsia"/>
          <w:b/>
          <w:bCs/>
          <w:color w:val="000000"/>
          <w:sz w:val="30"/>
        </w:rPr>
      </w:pPr>
    </w:p>
    <w:p w:rsidR="00836151" w:rsidRDefault="00836151" w:rsidP="00836151">
      <w:pPr>
        <w:rPr>
          <w:rFonts w:hint="eastAsia"/>
          <w:b/>
          <w:bCs/>
          <w:color w:val="000000"/>
        </w:rPr>
      </w:pPr>
      <w:r>
        <w:rPr>
          <w:rFonts w:hint="eastAsia"/>
          <w:b/>
          <w:bCs/>
          <w:color w:val="000000"/>
        </w:rPr>
        <w:t>6</w:t>
      </w:r>
      <w:r>
        <w:rPr>
          <w:rFonts w:hint="eastAsia"/>
          <w:b/>
          <w:bCs/>
          <w:color w:val="000000"/>
        </w:rPr>
        <w:t>、墩台施工工艺</w:t>
      </w:r>
    </w:p>
    <w:p w:rsidR="00836151" w:rsidRDefault="00836151" w:rsidP="00836151">
      <w:pPr>
        <w:jc w:val="center"/>
        <w:rPr>
          <w:rFonts w:hint="eastAsia"/>
          <w:b/>
          <w:bCs/>
          <w:color w:val="000000"/>
          <w:sz w:val="30"/>
        </w:rPr>
      </w:pPr>
    </w:p>
    <w:p w:rsidR="00836151" w:rsidRDefault="00836151" w:rsidP="00836151">
      <w:pPr>
        <w:jc w:val="center"/>
        <w:rPr>
          <w:color w:val="000000"/>
          <w:sz w:val="24"/>
        </w:rPr>
      </w:pPr>
      <w:r>
        <w:rPr>
          <w:noProof/>
        </w:rPr>
        <w:pict>
          <v:rect id="_x0000_s4039" style="position:absolute;left:0;text-align:left;margin-left:2in;margin-top:8.05pt;width:120.05pt;height:26.05pt;z-index:251609600" o:allowincell="f" filled="f" strokeweight="1pt"/>
        </w:pict>
      </w:r>
    </w:p>
    <w:p w:rsidR="00836151" w:rsidRDefault="00836151" w:rsidP="00836151">
      <w:pPr>
        <w:tabs>
          <w:tab w:val="left" w:pos="3316"/>
          <w:tab w:val="center" w:pos="4312"/>
        </w:tabs>
        <w:jc w:val="left"/>
        <w:rPr>
          <w:color w:val="000000"/>
        </w:rPr>
      </w:pPr>
      <w:r>
        <w:rPr>
          <w:color w:val="000000"/>
          <w:sz w:val="24"/>
        </w:rPr>
        <w:tab/>
      </w:r>
      <w:r>
        <w:rPr>
          <w:rFonts w:hint="eastAsia"/>
          <w:color w:val="000000"/>
        </w:rPr>
        <w:t>分项工程开工申请</w:t>
      </w:r>
    </w:p>
    <w:p w:rsidR="00836151" w:rsidRDefault="00836151" w:rsidP="00836151">
      <w:pPr>
        <w:jc w:val="center"/>
        <w:rPr>
          <w:color w:val="000000"/>
        </w:rPr>
      </w:pPr>
      <w:r>
        <w:rPr>
          <w:noProof/>
          <w:color w:val="000000"/>
        </w:rPr>
        <w:pict>
          <v:line id="_x0000_s4095" style="position:absolute;left:0;text-align:left;z-index:251666944" from="204.05pt,2.9pt" to="204.05pt,23.25pt">
            <v:stroke endarrow="block"/>
          </v:line>
        </w:pict>
      </w:r>
    </w:p>
    <w:p w:rsidR="00836151" w:rsidRDefault="00836151" w:rsidP="00836151">
      <w:pPr>
        <w:jc w:val="center"/>
        <w:rPr>
          <w:color w:val="000000"/>
        </w:rPr>
      </w:pPr>
      <w:r>
        <w:rPr>
          <w:noProof/>
        </w:rPr>
        <w:pict>
          <v:rect id="_x0000_s4041" style="position:absolute;left:0;text-align:left;margin-left:2in;margin-top:7.65pt;width:120.05pt;height:26.05pt;z-index:251611648" o:allowincell="f" filled="f" strokeweight="1pt"/>
        </w:pict>
      </w:r>
    </w:p>
    <w:p w:rsidR="00836151" w:rsidRDefault="00836151" w:rsidP="00836151">
      <w:pPr>
        <w:tabs>
          <w:tab w:val="left" w:pos="3556"/>
          <w:tab w:val="center" w:pos="4312"/>
        </w:tabs>
        <w:jc w:val="left"/>
        <w:rPr>
          <w:color w:val="000000"/>
        </w:rPr>
      </w:pPr>
      <w:r>
        <w:rPr>
          <w:color w:val="000000"/>
        </w:rPr>
        <w:tab/>
      </w:r>
      <w:r>
        <w:rPr>
          <w:rFonts w:hint="eastAsia"/>
          <w:color w:val="000000"/>
        </w:rPr>
        <w:t>技</w:t>
      </w:r>
      <w:r>
        <w:rPr>
          <w:color w:val="000000"/>
        </w:rPr>
        <w:t xml:space="preserve"> </w:t>
      </w:r>
      <w:r>
        <w:rPr>
          <w:rFonts w:hint="eastAsia"/>
          <w:color w:val="000000"/>
        </w:rPr>
        <w:t>术</w:t>
      </w:r>
      <w:r>
        <w:rPr>
          <w:color w:val="000000"/>
        </w:rPr>
        <w:t xml:space="preserve"> </w:t>
      </w:r>
      <w:r>
        <w:rPr>
          <w:rFonts w:hint="eastAsia"/>
          <w:color w:val="000000"/>
        </w:rPr>
        <w:t>交</w:t>
      </w:r>
      <w:r>
        <w:rPr>
          <w:color w:val="000000"/>
        </w:rPr>
        <w:t xml:space="preserve"> </w:t>
      </w:r>
      <w:r>
        <w:rPr>
          <w:rFonts w:hint="eastAsia"/>
          <w:color w:val="000000"/>
        </w:rPr>
        <w:t>底</w:t>
      </w:r>
    </w:p>
    <w:p w:rsidR="00836151" w:rsidRDefault="00836151" w:rsidP="00836151">
      <w:pPr>
        <w:jc w:val="center"/>
        <w:rPr>
          <w:color w:val="000000"/>
        </w:rPr>
      </w:pPr>
      <w:r>
        <w:rPr>
          <w:noProof/>
          <w:color w:val="000000"/>
        </w:rPr>
        <w:pict>
          <v:line id="_x0000_s4096" style="position:absolute;left:0;text-align:left;z-index:251667968" from="204pt,2.5pt" to="204pt,28.05pt">
            <v:stroke endarrow="block"/>
          </v:line>
        </w:pict>
      </w:r>
    </w:p>
    <w:p w:rsidR="00836151" w:rsidRDefault="00836151" w:rsidP="00836151">
      <w:pPr>
        <w:jc w:val="center"/>
        <w:rPr>
          <w:color w:val="000000"/>
        </w:rPr>
      </w:pPr>
      <w:r>
        <w:rPr>
          <w:noProof/>
        </w:rPr>
        <w:pict>
          <v:rect id="_x0000_s4043" style="position:absolute;left:0;text-align:left;margin-left:2in;margin-top:12.45pt;width:120.05pt;height:26.05pt;z-index:251613696" o:allowincell="f" filled="f" strokeweight="1pt"/>
        </w:pict>
      </w:r>
    </w:p>
    <w:p w:rsidR="00836151" w:rsidRDefault="00836151" w:rsidP="00836151">
      <w:pPr>
        <w:tabs>
          <w:tab w:val="left" w:pos="3388"/>
          <w:tab w:val="center" w:pos="4312"/>
        </w:tabs>
        <w:jc w:val="left"/>
        <w:rPr>
          <w:color w:val="000000"/>
        </w:rPr>
      </w:pPr>
      <w:r>
        <w:rPr>
          <w:color w:val="000000"/>
        </w:rPr>
        <w:tab/>
      </w:r>
      <w:r>
        <w:rPr>
          <w:rFonts w:hint="eastAsia"/>
          <w:color w:val="000000"/>
        </w:rPr>
        <w:t>基</w:t>
      </w:r>
      <w:r>
        <w:rPr>
          <w:color w:val="000000"/>
        </w:rPr>
        <w:t xml:space="preserve"> </w:t>
      </w:r>
      <w:r>
        <w:rPr>
          <w:rFonts w:hint="eastAsia"/>
          <w:color w:val="000000"/>
        </w:rPr>
        <w:t>础</w:t>
      </w:r>
      <w:r>
        <w:rPr>
          <w:color w:val="000000"/>
        </w:rPr>
        <w:t xml:space="preserve"> </w:t>
      </w:r>
      <w:r>
        <w:rPr>
          <w:rFonts w:hint="eastAsia"/>
          <w:color w:val="000000"/>
        </w:rPr>
        <w:t>凿</w:t>
      </w:r>
      <w:r>
        <w:rPr>
          <w:color w:val="000000"/>
        </w:rPr>
        <w:t xml:space="preserve"> </w:t>
      </w:r>
      <w:r>
        <w:rPr>
          <w:rFonts w:hint="eastAsia"/>
          <w:color w:val="000000"/>
        </w:rPr>
        <w:t>毛</w:t>
      </w:r>
    </w:p>
    <w:p w:rsidR="00836151" w:rsidRDefault="00836151" w:rsidP="00836151">
      <w:pPr>
        <w:jc w:val="center"/>
        <w:rPr>
          <w:color w:val="000000"/>
        </w:rPr>
      </w:pPr>
      <w:r>
        <w:rPr>
          <w:noProof/>
          <w:color w:val="000000"/>
        </w:rPr>
        <w:pict>
          <v:line id="_x0000_s4097" style="position:absolute;left:0;text-align:left;z-index:251668992" from="204pt,7.3pt" to="204pt,27.65pt">
            <v:stroke endarrow="block"/>
          </v:line>
        </w:pict>
      </w:r>
    </w:p>
    <w:p w:rsidR="00836151" w:rsidRDefault="00836151" w:rsidP="00836151">
      <w:pPr>
        <w:jc w:val="center"/>
        <w:rPr>
          <w:color w:val="000000"/>
        </w:rPr>
      </w:pPr>
      <w:r>
        <w:rPr>
          <w:noProof/>
        </w:rPr>
        <w:pict>
          <v:rect id="_x0000_s4045" style="position:absolute;left:0;text-align:left;margin-left:2in;margin-top:12.05pt;width:120.05pt;height:26.05pt;z-index:251615744" o:allowincell="f" filled="f" strokeweight="1pt"/>
        </w:pict>
      </w:r>
    </w:p>
    <w:p w:rsidR="00836151" w:rsidRDefault="00836151" w:rsidP="00836151">
      <w:pPr>
        <w:tabs>
          <w:tab w:val="left" w:pos="3520"/>
          <w:tab w:val="center" w:pos="4312"/>
        </w:tabs>
        <w:jc w:val="left"/>
        <w:rPr>
          <w:color w:val="000000"/>
        </w:rPr>
      </w:pPr>
      <w:r>
        <w:rPr>
          <w:color w:val="000000"/>
        </w:rPr>
        <w:tab/>
      </w:r>
      <w:r>
        <w:rPr>
          <w:rFonts w:hint="eastAsia"/>
          <w:color w:val="000000"/>
        </w:rPr>
        <w:t>施</w:t>
      </w:r>
      <w:r>
        <w:rPr>
          <w:color w:val="000000"/>
        </w:rPr>
        <w:t xml:space="preserve"> </w:t>
      </w:r>
      <w:r>
        <w:rPr>
          <w:rFonts w:hint="eastAsia"/>
          <w:color w:val="000000"/>
        </w:rPr>
        <w:t>工</w:t>
      </w:r>
      <w:r>
        <w:rPr>
          <w:color w:val="000000"/>
        </w:rPr>
        <w:t xml:space="preserve"> </w:t>
      </w:r>
      <w:r>
        <w:rPr>
          <w:rFonts w:hint="eastAsia"/>
          <w:color w:val="000000"/>
        </w:rPr>
        <w:t>放</w:t>
      </w:r>
      <w:r>
        <w:rPr>
          <w:color w:val="000000"/>
        </w:rPr>
        <w:t xml:space="preserve"> </w:t>
      </w:r>
      <w:r>
        <w:rPr>
          <w:rFonts w:hint="eastAsia"/>
          <w:color w:val="000000"/>
        </w:rPr>
        <w:t>样</w:t>
      </w:r>
    </w:p>
    <w:p w:rsidR="00836151" w:rsidRDefault="00836151" w:rsidP="00836151">
      <w:pPr>
        <w:jc w:val="center"/>
        <w:rPr>
          <w:color w:val="000000"/>
        </w:rPr>
      </w:pPr>
      <w:r>
        <w:rPr>
          <w:noProof/>
          <w:color w:val="000000"/>
        </w:rPr>
        <w:pict>
          <v:line id="_x0000_s4098" style="position:absolute;left:0;text-align:left;z-index:251670016" from="204pt,6.9pt" to="204pt,27.25pt">
            <v:stroke endarrow="block"/>
          </v:line>
        </w:pict>
      </w:r>
    </w:p>
    <w:p w:rsidR="00836151" w:rsidRDefault="00836151" w:rsidP="00836151">
      <w:pPr>
        <w:jc w:val="center"/>
        <w:rPr>
          <w:color w:val="000000"/>
        </w:rPr>
      </w:pPr>
      <w:r>
        <w:rPr>
          <w:noProof/>
        </w:rPr>
        <w:pict>
          <v:rect id="_x0000_s4057" style="position:absolute;left:0;text-align:left;margin-left:312pt;margin-top:11.65pt;width:72.05pt;height:26.05pt;z-index:251628032" o:allowincell="f" filled="f" strokeweight="1pt"/>
        </w:pict>
      </w:r>
      <w:r>
        <w:rPr>
          <w:noProof/>
        </w:rPr>
        <w:pict>
          <v:rect id="_x0000_s4047" style="position:absolute;left:0;text-align:left;margin-left:2in;margin-top:11.65pt;width:120.05pt;height:26.05pt;z-index:251617792" o:allowincell="f" filled="f" strokeweight="1pt"/>
        </w:pict>
      </w:r>
    </w:p>
    <w:p w:rsidR="00836151" w:rsidRDefault="00836151" w:rsidP="00836151">
      <w:pPr>
        <w:jc w:val="center"/>
        <w:rPr>
          <w:color w:val="000000"/>
        </w:rPr>
      </w:pPr>
      <w:r>
        <w:rPr>
          <w:noProof/>
          <w:color w:val="000000"/>
        </w:rPr>
        <w:pict>
          <v:line id="_x0000_s4100" style="position:absolute;left:0;text-align:left;flip:x;z-index:251672064" from="264.05pt,7.6pt" to="312.05pt,7.6pt">
            <v:stroke endarrow="block"/>
          </v:line>
        </w:pict>
      </w:r>
      <w:r>
        <w:rPr>
          <w:color w:val="000000"/>
        </w:rPr>
        <w:t xml:space="preserve">           </w:t>
      </w:r>
      <w:r>
        <w:rPr>
          <w:rFonts w:hint="eastAsia"/>
          <w:color w:val="000000"/>
        </w:rPr>
        <w:t>钢</w:t>
      </w:r>
      <w:r>
        <w:rPr>
          <w:color w:val="000000"/>
        </w:rPr>
        <w:t xml:space="preserve"> </w:t>
      </w:r>
      <w:r>
        <w:rPr>
          <w:rFonts w:hint="eastAsia"/>
          <w:color w:val="000000"/>
        </w:rPr>
        <w:t>筋</w:t>
      </w:r>
      <w:r>
        <w:rPr>
          <w:color w:val="000000"/>
        </w:rPr>
        <w:t xml:space="preserve"> </w:t>
      </w:r>
      <w:r>
        <w:rPr>
          <w:rFonts w:hint="eastAsia"/>
          <w:color w:val="000000"/>
        </w:rPr>
        <w:t>绑</w:t>
      </w:r>
      <w:r>
        <w:rPr>
          <w:color w:val="000000"/>
        </w:rPr>
        <w:t xml:space="preserve"> </w:t>
      </w:r>
      <w:r>
        <w:rPr>
          <w:rFonts w:hint="eastAsia"/>
          <w:color w:val="000000"/>
        </w:rPr>
        <w:t>扎</w:t>
      </w:r>
      <w:r>
        <w:rPr>
          <w:color w:val="000000"/>
        </w:rPr>
        <w:t xml:space="preserve"> </w:t>
      </w:r>
      <w:r>
        <w:rPr>
          <w:rFonts w:hint="eastAsia"/>
          <w:color w:val="000000"/>
        </w:rPr>
        <w:t xml:space="preserve">    </w:t>
      </w:r>
      <w:r>
        <w:rPr>
          <w:color w:val="000000"/>
        </w:rPr>
        <w:t xml:space="preserve">     </w:t>
      </w:r>
      <w:r>
        <w:rPr>
          <w:rFonts w:hint="eastAsia"/>
          <w:color w:val="000000"/>
        </w:rPr>
        <w:t xml:space="preserve">   </w:t>
      </w:r>
      <w:r>
        <w:rPr>
          <w:color w:val="000000"/>
        </w:rPr>
        <w:t xml:space="preserve">    </w:t>
      </w:r>
      <w:r>
        <w:rPr>
          <w:rFonts w:hint="eastAsia"/>
          <w:color w:val="000000"/>
        </w:rPr>
        <w:t>钢筋加工</w:t>
      </w:r>
    </w:p>
    <w:p w:rsidR="00836151" w:rsidRDefault="00836151" w:rsidP="00836151">
      <w:pPr>
        <w:jc w:val="center"/>
        <w:rPr>
          <w:color w:val="000000"/>
        </w:rPr>
      </w:pPr>
      <w:r>
        <w:rPr>
          <w:noProof/>
        </w:rPr>
        <w:pict>
          <v:line id="_x0000_s4099" style="position:absolute;left:0;text-align:left;z-index:251671040" from="204pt,6.5pt" to="204pt,26.85pt">
            <v:stroke endarrow="block"/>
          </v:line>
        </w:pict>
      </w:r>
    </w:p>
    <w:p w:rsidR="00836151" w:rsidRDefault="00836151" w:rsidP="00836151">
      <w:pPr>
        <w:jc w:val="center"/>
        <w:rPr>
          <w:color w:val="000000"/>
        </w:rPr>
      </w:pPr>
      <w:r>
        <w:rPr>
          <w:noProof/>
        </w:rPr>
        <w:pict>
          <v:rect id="_x0000_s4059" style="position:absolute;left:0;text-align:left;margin-left:312pt;margin-top:11.25pt;width:72.05pt;height:26.05pt;z-index:251630080" o:allowincell="f" filled="f" strokeweight="1pt"/>
        </w:pict>
      </w:r>
      <w:r>
        <w:rPr>
          <w:noProof/>
        </w:rPr>
        <w:pict>
          <v:rect id="_x0000_s4049" style="position:absolute;left:0;text-align:left;margin-left:2in;margin-top:11.25pt;width:120.05pt;height:26.05pt;z-index:251619840" o:allowincell="f" filled="f" strokeweight="1pt"/>
        </w:pict>
      </w:r>
    </w:p>
    <w:p w:rsidR="00836151" w:rsidRDefault="00836151" w:rsidP="00836151">
      <w:pPr>
        <w:jc w:val="center"/>
        <w:rPr>
          <w:color w:val="000000"/>
        </w:rPr>
      </w:pPr>
      <w:r>
        <w:rPr>
          <w:noProof/>
          <w:color w:val="000000"/>
        </w:rPr>
        <w:pict>
          <v:line id="_x0000_s4101" style="position:absolute;left:0;text-align:left;flip:x;z-index:251673088" from="264.05pt,7.6pt" to="312pt,7.6pt">
            <v:stroke endarrow="block"/>
          </v:line>
        </w:pict>
      </w:r>
      <w:r>
        <w:rPr>
          <w:color w:val="000000"/>
        </w:rPr>
        <w:t xml:space="preserve">          </w:t>
      </w:r>
      <w:r>
        <w:rPr>
          <w:rFonts w:hint="eastAsia"/>
          <w:color w:val="000000"/>
        </w:rPr>
        <w:t>模</w:t>
      </w:r>
      <w:r>
        <w:rPr>
          <w:color w:val="000000"/>
        </w:rPr>
        <w:t xml:space="preserve"> </w:t>
      </w:r>
      <w:r>
        <w:rPr>
          <w:rFonts w:hint="eastAsia"/>
          <w:color w:val="000000"/>
        </w:rPr>
        <w:t>板</w:t>
      </w:r>
      <w:r>
        <w:rPr>
          <w:color w:val="000000"/>
        </w:rPr>
        <w:t xml:space="preserve"> </w:t>
      </w:r>
      <w:r>
        <w:rPr>
          <w:rFonts w:hint="eastAsia"/>
          <w:color w:val="000000"/>
        </w:rPr>
        <w:t>安</w:t>
      </w:r>
      <w:r>
        <w:rPr>
          <w:color w:val="000000"/>
        </w:rPr>
        <w:t xml:space="preserve"> </w:t>
      </w:r>
      <w:r>
        <w:rPr>
          <w:rFonts w:hint="eastAsia"/>
          <w:color w:val="000000"/>
        </w:rPr>
        <w:t>装</w:t>
      </w:r>
      <w:r>
        <w:rPr>
          <w:color w:val="000000"/>
        </w:rPr>
        <w:t xml:space="preserve">          </w:t>
      </w:r>
      <w:r>
        <w:rPr>
          <w:rFonts w:hint="eastAsia"/>
          <w:color w:val="000000"/>
        </w:rPr>
        <w:t xml:space="preserve">   </w:t>
      </w:r>
      <w:r>
        <w:rPr>
          <w:color w:val="000000"/>
        </w:rPr>
        <w:t xml:space="preserve">     </w:t>
      </w:r>
      <w:r>
        <w:rPr>
          <w:rFonts w:hint="eastAsia"/>
          <w:color w:val="000000"/>
        </w:rPr>
        <w:t>模板制作</w:t>
      </w:r>
    </w:p>
    <w:p w:rsidR="00836151" w:rsidRDefault="00836151" w:rsidP="00836151">
      <w:pPr>
        <w:jc w:val="center"/>
        <w:rPr>
          <w:color w:val="000000"/>
        </w:rPr>
      </w:pPr>
      <w:r>
        <w:rPr>
          <w:noProof/>
          <w:color w:val="000000"/>
        </w:rPr>
        <w:pict>
          <v:line id="_x0000_s4102" style="position:absolute;left:0;text-align:left;flip:x;z-index:251674112" from="204pt,6.1pt" to="204.05pt,26.45pt">
            <v:stroke endarrow="block"/>
          </v:line>
        </w:pict>
      </w:r>
    </w:p>
    <w:p w:rsidR="00836151" w:rsidRDefault="00836151" w:rsidP="00836151">
      <w:pPr>
        <w:jc w:val="center"/>
        <w:rPr>
          <w:color w:val="000000"/>
        </w:rPr>
      </w:pPr>
      <w:r>
        <w:rPr>
          <w:noProof/>
        </w:rPr>
        <w:pict>
          <v:rect id="_x0000_s4061" style="position:absolute;left:0;text-align:left;margin-left:312pt;margin-top:10.85pt;width:80pt;height:26.05pt;z-index:251632128" o:allowincell="f" filled="f" strokeweight="1pt"/>
        </w:pict>
      </w:r>
      <w:r>
        <w:rPr>
          <w:noProof/>
        </w:rPr>
        <w:pict>
          <v:rect id="_x0000_s4051" style="position:absolute;left:0;text-align:left;margin-left:2in;margin-top:10.85pt;width:120.05pt;height:26.05pt;z-index:251621888" o:allowincell="f" filled="f" strokeweight="1pt"/>
        </w:pict>
      </w:r>
    </w:p>
    <w:p w:rsidR="00836151" w:rsidRDefault="00836151" w:rsidP="00836151">
      <w:pPr>
        <w:jc w:val="center"/>
        <w:rPr>
          <w:color w:val="000000"/>
        </w:rPr>
      </w:pPr>
      <w:r>
        <w:rPr>
          <w:noProof/>
          <w:color w:val="000000"/>
        </w:rPr>
        <w:pict>
          <v:line id="_x0000_s4108" style="position:absolute;left:0;text-align:left;flip:x;z-index:251680256" from="266pt,7.8pt" to="313.95pt,7.8pt">
            <v:stroke endarrow="block"/>
          </v:line>
        </w:pict>
      </w:r>
      <w:r>
        <w:rPr>
          <w:color w:val="000000"/>
        </w:rPr>
        <w:t xml:space="preserve">              </w:t>
      </w:r>
      <w:r>
        <w:rPr>
          <w:rFonts w:hint="eastAsia"/>
          <w:color w:val="000000"/>
        </w:rPr>
        <w:t xml:space="preserve"> </w:t>
      </w:r>
      <w:r>
        <w:rPr>
          <w:color w:val="000000"/>
        </w:rPr>
        <w:t xml:space="preserve"> </w:t>
      </w:r>
      <w:r>
        <w:rPr>
          <w:rFonts w:hint="eastAsia"/>
          <w:color w:val="000000"/>
        </w:rPr>
        <w:t>砼</w:t>
      </w:r>
      <w:r>
        <w:rPr>
          <w:color w:val="000000"/>
        </w:rPr>
        <w:t xml:space="preserve"> </w:t>
      </w:r>
      <w:r>
        <w:rPr>
          <w:rFonts w:hint="eastAsia"/>
          <w:color w:val="000000"/>
        </w:rPr>
        <w:t>浇</w:t>
      </w:r>
      <w:r>
        <w:rPr>
          <w:color w:val="000000"/>
        </w:rPr>
        <w:t xml:space="preserve"> </w:t>
      </w:r>
      <w:r>
        <w:rPr>
          <w:rFonts w:hint="eastAsia"/>
          <w:color w:val="000000"/>
        </w:rPr>
        <w:t>注</w:t>
      </w:r>
      <w:r>
        <w:rPr>
          <w:color w:val="000000"/>
        </w:rPr>
        <w:t xml:space="preserve"> </w:t>
      </w:r>
      <w:r>
        <w:rPr>
          <w:rFonts w:hint="eastAsia"/>
          <w:color w:val="000000"/>
        </w:rPr>
        <w:t xml:space="preserve">  </w:t>
      </w:r>
      <w:r>
        <w:rPr>
          <w:color w:val="000000"/>
        </w:rPr>
        <w:t xml:space="preserve">          </w:t>
      </w:r>
      <w:r>
        <w:rPr>
          <w:rFonts w:hint="eastAsia"/>
          <w:color w:val="000000"/>
        </w:rPr>
        <w:t xml:space="preserve">  </w:t>
      </w:r>
      <w:r>
        <w:rPr>
          <w:color w:val="000000"/>
        </w:rPr>
        <w:t xml:space="preserve">     </w:t>
      </w:r>
      <w:r>
        <w:rPr>
          <w:rFonts w:hint="eastAsia"/>
          <w:color w:val="000000"/>
        </w:rPr>
        <w:t>砼集中拌和运输</w:t>
      </w:r>
    </w:p>
    <w:p w:rsidR="00836151" w:rsidRDefault="00836151" w:rsidP="00836151">
      <w:pPr>
        <w:jc w:val="center"/>
        <w:rPr>
          <w:color w:val="000000"/>
        </w:rPr>
      </w:pPr>
      <w:r>
        <w:rPr>
          <w:noProof/>
        </w:rPr>
        <w:pict>
          <v:line id="_x0000_s4106" style="position:absolute;left:0;text-align:left;z-index:251678208" from="354.05pt,5.7pt" to="354.05pt,26.05pt">
            <v:stroke endarrow="block"/>
          </v:line>
        </w:pict>
      </w:r>
      <w:r>
        <w:rPr>
          <w:noProof/>
        </w:rPr>
        <w:pict>
          <v:line id="_x0000_s4103" style="position:absolute;left:0;text-align:left;z-index:251675136" from="204pt,5.7pt" to="204pt,26.1pt">
            <v:stroke endarrow="block"/>
          </v:line>
        </w:pict>
      </w:r>
    </w:p>
    <w:p w:rsidR="00836151" w:rsidRDefault="00836151" w:rsidP="00836151">
      <w:pPr>
        <w:jc w:val="center"/>
        <w:rPr>
          <w:color w:val="000000"/>
        </w:rPr>
      </w:pPr>
      <w:r>
        <w:rPr>
          <w:noProof/>
        </w:rPr>
        <w:pict>
          <v:rect id="_x0000_s4062" style="position:absolute;left:0;text-align:left;margin-left:315pt;margin-top:7.8pt;width:72.05pt;height:26.05pt;z-index:251633152" filled="f" strokeweight="1pt"/>
        </w:pict>
      </w:r>
      <w:r>
        <w:rPr>
          <w:noProof/>
        </w:rPr>
        <w:pict>
          <v:rect id="_x0000_s4052" style="position:absolute;left:0;text-align:left;margin-left:2in;margin-top:10.45pt;width:120.05pt;height:26.05pt;z-index:251622912" o:allowincell="f" filled="f" strokeweight="1pt"/>
        </w:pict>
      </w:r>
    </w:p>
    <w:p w:rsidR="00836151" w:rsidRDefault="00836151" w:rsidP="00836151">
      <w:pPr>
        <w:jc w:val="center"/>
        <w:rPr>
          <w:color w:val="000000"/>
        </w:rPr>
      </w:pPr>
      <w:r>
        <w:rPr>
          <w:color w:val="000000"/>
        </w:rPr>
        <w:t xml:space="preserve">           </w:t>
      </w:r>
      <w:r>
        <w:rPr>
          <w:rFonts w:hint="eastAsia"/>
          <w:color w:val="000000"/>
        </w:rPr>
        <w:t xml:space="preserve">  </w:t>
      </w:r>
      <w:r>
        <w:rPr>
          <w:color w:val="000000"/>
        </w:rPr>
        <w:t xml:space="preserve"> </w:t>
      </w:r>
      <w:r>
        <w:rPr>
          <w:rFonts w:hint="eastAsia"/>
          <w:color w:val="000000"/>
        </w:rPr>
        <w:t>养</w:t>
      </w:r>
      <w:r>
        <w:rPr>
          <w:color w:val="000000"/>
        </w:rPr>
        <w:t xml:space="preserve">    </w:t>
      </w:r>
      <w:r>
        <w:rPr>
          <w:rFonts w:hint="eastAsia"/>
          <w:color w:val="000000"/>
        </w:rPr>
        <w:t>生</w:t>
      </w:r>
      <w:r>
        <w:rPr>
          <w:color w:val="000000"/>
        </w:rPr>
        <w:t xml:space="preserve">            </w:t>
      </w:r>
      <w:r>
        <w:rPr>
          <w:rFonts w:hint="eastAsia"/>
          <w:color w:val="000000"/>
        </w:rPr>
        <w:t xml:space="preserve">   </w:t>
      </w:r>
      <w:r>
        <w:rPr>
          <w:color w:val="000000"/>
        </w:rPr>
        <w:t xml:space="preserve">   </w:t>
      </w:r>
      <w:r>
        <w:rPr>
          <w:rFonts w:hint="eastAsia"/>
          <w:color w:val="000000"/>
        </w:rPr>
        <w:t xml:space="preserve">   </w:t>
      </w:r>
      <w:r>
        <w:rPr>
          <w:rFonts w:hint="eastAsia"/>
          <w:color w:val="000000"/>
        </w:rPr>
        <w:t>试块制作</w:t>
      </w:r>
    </w:p>
    <w:p w:rsidR="00836151" w:rsidRDefault="00836151" w:rsidP="00836151">
      <w:pPr>
        <w:jc w:val="center"/>
        <w:rPr>
          <w:color w:val="000000"/>
        </w:rPr>
      </w:pPr>
      <w:r>
        <w:rPr>
          <w:noProof/>
        </w:rPr>
        <w:pict>
          <v:line id="_x0000_s4107" style="position:absolute;left:0;text-align:left;z-index:251679232" from="354.05pt,5.3pt" to="354.05pt,25.7pt">
            <v:stroke endarrow="block"/>
          </v:line>
        </w:pict>
      </w:r>
      <w:r>
        <w:rPr>
          <w:noProof/>
        </w:rPr>
        <w:pict>
          <v:line id="_x0000_s4104" style="position:absolute;left:0;text-align:left;z-index:251676160" from="204pt,5.3pt" to="204pt,25.7pt">
            <v:stroke endarrow="block"/>
          </v:line>
        </w:pict>
      </w:r>
    </w:p>
    <w:p w:rsidR="00836151" w:rsidRDefault="00836151" w:rsidP="00836151">
      <w:pPr>
        <w:jc w:val="center"/>
        <w:rPr>
          <w:color w:val="000000"/>
        </w:rPr>
      </w:pPr>
      <w:r>
        <w:rPr>
          <w:noProof/>
        </w:rPr>
        <w:pict>
          <v:rect id="_x0000_s4063" style="position:absolute;left:0;text-align:left;margin-left:315pt;margin-top:7.8pt;width:72.05pt;height:26.05pt;z-index:251634176" filled="f" strokeweight="1pt"/>
        </w:pict>
      </w:r>
      <w:r>
        <w:rPr>
          <w:noProof/>
        </w:rPr>
        <w:pict>
          <v:rect id="_x0000_s4054" style="position:absolute;left:0;text-align:left;margin-left:2in;margin-top:10.05pt;width:120.05pt;height:26.05pt;z-index:251624960" o:allowincell="f" filled="f" strokeweight="1pt"/>
        </w:pict>
      </w:r>
    </w:p>
    <w:p w:rsidR="00836151" w:rsidRDefault="00836151" w:rsidP="00836151">
      <w:pPr>
        <w:jc w:val="center"/>
        <w:rPr>
          <w:color w:val="000000"/>
        </w:rPr>
      </w:pPr>
      <w:r>
        <w:rPr>
          <w:color w:val="000000"/>
        </w:rPr>
        <w:t xml:space="preserve">         </w:t>
      </w:r>
      <w:r>
        <w:rPr>
          <w:rFonts w:hint="eastAsia"/>
          <w:color w:val="000000"/>
        </w:rPr>
        <w:t xml:space="preserve">   </w:t>
      </w:r>
      <w:r>
        <w:rPr>
          <w:color w:val="000000"/>
        </w:rPr>
        <w:t xml:space="preserve"> </w:t>
      </w:r>
      <w:r>
        <w:rPr>
          <w:rFonts w:hint="eastAsia"/>
          <w:color w:val="000000"/>
        </w:rPr>
        <w:t>拆</w:t>
      </w:r>
      <w:r>
        <w:rPr>
          <w:color w:val="000000"/>
        </w:rPr>
        <w:t xml:space="preserve"> </w:t>
      </w:r>
      <w:r>
        <w:rPr>
          <w:rFonts w:hint="eastAsia"/>
          <w:color w:val="000000"/>
        </w:rPr>
        <w:t>模</w:t>
      </w:r>
      <w:r>
        <w:rPr>
          <w:color w:val="000000"/>
        </w:rPr>
        <w:t xml:space="preserve"> </w:t>
      </w:r>
      <w:r>
        <w:rPr>
          <w:rFonts w:hint="eastAsia"/>
          <w:color w:val="000000"/>
        </w:rPr>
        <w:t>板</w:t>
      </w:r>
      <w:r>
        <w:rPr>
          <w:rFonts w:hint="eastAsia"/>
          <w:color w:val="000000"/>
        </w:rPr>
        <w:t xml:space="preserve"> </w:t>
      </w:r>
      <w:r>
        <w:rPr>
          <w:color w:val="000000"/>
        </w:rPr>
        <w:t xml:space="preserve">           </w:t>
      </w:r>
      <w:r>
        <w:rPr>
          <w:rFonts w:hint="eastAsia"/>
          <w:color w:val="000000"/>
        </w:rPr>
        <w:t xml:space="preserve">    </w:t>
      </w:r>
      <w:r>
        <w:rPr>
          <w:color w:val="000000"/>
        </w:rPr>
        <w:t xml:space="preserve">     </w:t>
      </w:r>
      <w:r>
        <w:rPr>
          <w:rFonts w:hint="eastAsia"/>
          <w:color w:val="000000"/>
        </w:rPr>
        <w:t xml:space="preserve"> </w:t>
      </w:r>
      <w:r>
        <w:rPr>
          <w:rFonts w:hint="eastAsia"/>
          <w:color w:val="000000"/>
        </w:rPr>
        <w:t>试块检测</w:t>
      </w:r>
    </w:p>
    <w:p w:rsidR="00836151" w:rsidRDefault="00836151" w:rsidP="00836151">
      <w:pPr>
        <w:jc w:val="center"/>
        <w:rPr>
          <w:color w:val="000000"/>
        </w:rPr>
      </w:pPr>
      <w:r>
        <w:rPr>
          <w:noProof/>
          <w:color w:val="000000"/>
        </w:rPr>
        <w:pict>
          <v:line id="_x0000_s4105" style="position:absolute;left:0;text-align:left;z-index:251677184" from="204pt,4.9pt" to="204pt,25.25pt">
            <v:stroke endarrow="block"/>
          </v:line>
        </w:pict>
      </w:r>
    </w:p>
    <w:p w:rsidR="00836151" w:rsidRDefault="00836151" w:rsidP="00836151">
      <w:pPr>
        <w:jc w:val="center"/>
        <w:rPr>
          <w:color w:val="000000"/>
        </w:rPr>
      </w:pPr>
      <w:r>
        <w:rPr>
          <w:noProof/>
        </w:rPr>
        <w:pict>
          <v:rect id="_x0000_s4056" style="position:absolute;left:0;text-align:left;margin-left:2in;margin-top:9.65pt;width:120.05pt;height:26.05pt;z-index:251627008" o:allowincell="f" filled="f" strokeweight="1pt"/>
        </w:pict>
      </w:r>
    </w:p>
    <w:p w:rsidR="00836151" w:rsidRDefault="00836151" w:rsidP="00836151">
      <w:pPr>
        <w:tabs>
          <w:tab w:val="left" w:pos="3652"/>
          <w:tab w:val="center" w:pos="4312"/>
        </w:tabs>
        <w:jc w:val="left"/>
        <w:rPr>
          <w:color w:val="000000"/>
        </w:rPr>
      </w:pPr>
      <w:r>
        <w:rPr>
          <w:color w:val="000000"/>
        </w:rPr>
        <w:tab/>
      </w:r>
      <w:r>
        <w:rPr>
          <w:rFonts w:hint="eastAsia"/>
          <w:color w:val="000000"/>
        </w:rPr>
        <w:t>检查验收</w:t>
      </w:r>
    </w:p>
    <w:p w:rsidR="00836151" w:rsidRDefault="00836151" w:rsidP="00836151">
      <w:pPr>
        <w:jc w:val="center"/>
        <w:rPr>
          <w:color w:val="000000"/>
          <w:sz w:val="24"/>
        </w:rPr>
      </w:pPr>
    </w:p>
    <w:p w:rsidR="00836151" w:rsidRDefault="00836151" w:rsidP="00836151">
      <w:pPr>
        <w:jc w:val="center"/>
        <w:rPr>
          <w:color w:val="000000"/>
          <w:sz w:val="24"/>
        </w:rPr>
      </w:pPr>
    </w:p>
    <w:p w:rsidR="00836151" w:rsidRDefault="00836151" w:rsidP="00836151">
      <w:pPr>
        <w:jc w:val="center"/>
        <w:rPr>
          <w:color w:val="000000"/>
          <w:sz w:val="24"/>
        </w:rPr>
      </w:pPr>
    </w:p>
    <w:p w:rsidR="00836151" w:rsidRDefault="00836151" w:rsidP="00836151">
      <w:pPr>
        <w:jc w:val="center"/>
        <w:rPr>
          <w:color w:val="000000"/>
          <w:sz w:val="24"/>
        </w:rPr>
      </w:pPr>
    </w:p>
    <w:p w:rsidR="00836151" w:rsidRDefault="00836151" w:rsidP="00836151">
      <w:pPr>
        <w:jc w:val="center"/>
        <w:rPr>
          <w:color w:val="000000"/>
          <w:sz w:val="24"/>
        </w:rPr>
      </w:pPr>
    </w:p>
    <w:p w:rsidR="00836151" w:rsidRDefault="00836151" w:rsidP="00836151">
      <w:pPr>
        <w:jc w:val="center"/>
        <w:rPr>
          <w:color w:val="000000"/>
          <w:sz w:val="24"/>
        </w:rPr>
      </w:pPr>
    </w:p>
    <w:p w:rsidR="00836151" w:rsidRDefault="00836151" w:rsidP="00836151">
      <w:pPr>
        <w:jc w:val="center"/>
        <w:rPr>
          <w:color w:val="000000"/>
          <w:sz w:val="24"/>
        </w:rPr>
      </w:pPr>
    </w:p>
    <w:p w:rsidR="00836151" w:rsidRDefault="00836151" w:rsidP="00836151">
      <w:pPr>
        <w:jc w:val="center"/>
        <w:rPr>
          <w:color w:val="000000"/>
          <w:sz w:val="24"/>
        </w:rPr>
      </w:pPr>
    </w:p>
    <w:p w:rsidR="00836151" w:rsidRDefault="00836151" w:rsidP="00836151">
      <w:pPr>
        <w:jc w:val="center"/>
        <w:rPr>
          <w:color w:val="000000"/>
          <w:sz w:val="24"/>
        </w:rPr>
      </w:pPr>
    </w:p>
    <w:p w:rsidR="00836151" w:rsidRDefault="00836151" w:rsidP="00836151">
      <w:pPr>
        <w:jc w:val="center"/>
        <w:rPr>
          <w:b/>
          <w:bCs/>
          <w:color w:val="000000"/>
          <w:sz w:val="30"/>
        </w:rPr>
      </w:pPr>
    </w:p>
    <w:p w:rsidR="00836151" w:rsidRDefault="00836151" w:rsidP="00836151">
      <w:pPr>
        <w:spacing w:line="600" w:lineRule="exact"/>
        <w:rPr>
          <w:rFonts w:hint="eastAsia"/>
          <w:b/>
          <w:bCs/>
          <w:sz w:val="28"/>
        </w:rPr>
      </w:pPr>
      <w:r>
        <w:rPr>
          <w:rFonts w:hint="eastAsia"/>
          <w:b/>
          <w:bCs/>
          <w:sz w:val="28"/>
        </w:rPr>
        <w:lastRenderedPageBreak/>
        <w:t>6</w:t>
      </w:r>
      <w:r>
        <w:rPr>
          <w:rFonts w:hint="eastAsia"/>
          <w:b/>
          <w:bCs/>
          <w:sz w:val="28"/>
        </w:rPr>
        <w:t>、墩（台）身施工工艺说明</w:t>
      </w:r>
    </w:p>
    <w:p w:rsidR="00836151" w:rsidRDefault="00836151" w:rsidP="00F838E6">
      <w:pPr>
        <w:numPr>
          <w:ilvl w:val="2"/>
          <w:numId w:val="52"/>
        </w:numPr>
        <w:tabs>
          <w:tab w:val="num" w:pos="1740"/>
        </w:tabs>
        <w:spacing w:line="600" w:lineRule="exact"/>
        <w:ind w:left="0" w:firstLineChars="200" w:firstLine="560"/>
        <w:rPr>
          <w:rFonts w:hint="eastAsia"/>
          <w:sz w:val="28"/>
        </w:rPr>
      </w:pPr>
      <w:r>
        <w:rPr>
          <w:rFonts w:hint="eastAsia"/>
          <w:sz w:val="28"/>
        </w:rPr>
        <w:t>分项工程开工申请：墩（台）身、盖梁施工之前，向监理递交分项工程开工申请。</w:t>
      </w:r>
    </w:p>
    <w:p w:rsidR="00836151" w:rsidRDefault="00836151" w:rsidP="00F838E6">
      <w:pPr>
        <w:numPr>
          <w:ilvl w:val="2"/>
          <w:numId w:val="52"/>
        </w:numPr>
        <w:tabs>
          <w:tab w:val="num" w:pos="1740"/>
        </w:tabs>
        <w:spacing w:line="600" w:lineRule="exact"/>
        <w:ind w:left="0" w:firstLineChars="200" w:firstLine="560"/>
        <w:rPr>
          <w:rFonts w:hint="eastAsia"/>
          <w:sz w:val="28"/>
        </w:rPr>
      </w:pPr>
      <w:r>
        <w:rPr>
          <w:rFonts w:hint="eastAsia"/>
          <w:sz w:val="28"/>
        </w:rPr>
        <w:t>技术交底：工程施工前，技术员向工段长进行书面技术交底。</w:t>
      </w:r>
      <w:r>
        <w:rPr>
          <w:rFonts w:hint="eastAsia"/>
          <w:sz w:val="28"/>
        </w:rPr>
        <w:t xml:space="preserve"> </w:t>
      </w:r>
    </w:p>
    <w:p w:rsidR="00836151" w:rsidRDefault="00836151" w:rsidP="00F838E6">
      <w:pPr>
        <w:numPr>
          <w:ilvl w:val="2"/>
          <w:numId w:val="52"/>
        </w:numPr>
        <w:tabs>
          <w:tab w:val="num" w:pos="1740"/>
        </w:tabs>
        <w:spacing w:line="600" w:lineRule="exact"/>
        <w:ind w:left="0" w:firstLineChars="200" w:firstLine="560"/>
        <w:rPr>
          <w:rFonts w:hint="eastAsia"/>
          <w:sz w:val="28"/>
        </w:rPr>
      </w:pPr>
      <w:r>
        <w:rPr>
          <w:rFonts w:hint="eastAsia"/>
          <w:sz w:val="28"/>
        </w:rPr>
        <w:t>基础凿毛：基础砼强度达到</w:t>
      </w:r>
      <w:r>
        <w:rPr>
          <w:rFonts w:hint="eastAsia"/>
          <w:sz w:val="28"/>
        </w:rPr>
        <w:t>2.5Mpa</w:t>
      </w:r>
      <w:r>
        <w:rPr>
          <w:rFonts w:hint="eastAsia"/>
          <w:sz w:val="28"/>
        </w:rPr>
        <w:t>时，基础顶面和墩身相接处凿毛，并进行冲刷，并保湿养生，直到墩身砼浇筑开始。</w:t>
      </w:r>
    </w:p>
    <w:p w:rsidR="00836151" w:rsidRDefault="00836151" w:rsidP="00F838E6">
      <w:pPr>
        <w:numPr>
          <w:ilvl w:val="2"/>
          <w:numId w:val="52"/>
        </w:numPr>
        <w:tabs>
          <w:tab w:val="num" w:pos="1740"/>
        </w:tabs>
        <w:spacing w:line="600" w:lineRule="exact"/>
        <w:ind w:left="0" w:firstLineChars="200" w:firstLine="560"/>
        <w:rPr>
          <w:rFonts w:hint="eastAsia"/>
          <w:sz w:val="28"/>
        </w:rPr>
      </w:pPr>
      <w:r>
        <w:rPr>
          <w:rFonts w:hint="eastAsia"/>
          <w:sz w:val="28"/>
        </w:rPr>
        <w:t>施工放样：模板安装前，测量放出墩（台）中轴线，然后按轴线放出墩台身轮廓线，弹出墨线，放完后进行检查合格后安装模板。</w:t>
      </w:r>
    </w:p>
    <w:p w:rsidR="00836151" w:rsidRDefault="00836151" w:rsidP="00F838E6">
      <w:pPr>
        <w:numPr>
          <w:ilvl w:val="2"/>
          <w:numId w:val="52"/>
        </w:numPr>
        <w:tabs>
          <w:tab w:val="num" w:pos="1740"/>
        </w:tabs>
        <w:spacing w:line="600" w:lineRule="exact"/>
        <w:ind w:left="0" w:firstLineChars="200" w:firstLine="560"/>
        <w:rPr>
          <w:rFonts w:hint="eastAsia"/>
          <w:sz w:val="28"/>
        </w:rPr>
      </w:pPr>
      <w:r>
        <w:rPr>
          <w:rFonts w:hint="eastAsia"/>
          <w:sz w:val="28"/>
        </w:rPr>
        <w:t>钢筋绑扎：经试验合格获得通知单后下料制作。钢筋在制作前必须调制除锈。钢筋接头采用双面搭接焊，焊接接头与钢筋弯曲处不应小于</w:t>
      </w:r>
      <w:r>
        <w:rPr>
          <w:rFonts w:hint="eastAsia"/>
          <w:sz w:val="28"/>
        </w:rPr>
        <w:t>10d</w:t>
      </w:r>
      <w:r>
        <w:rPr>
          <w:rFonts w:hint="eastAsia"/>
          <w:sz w:val="28"/>
        </w:rPr>
        <w:t>，也不得位于最大弯矩处。</w:t>
      </w:r>
    </w:p>
    <w:p w:rsidR="00836151" w:rsidRDefault="00836151" w:rsidP="00F838E6">
      <w:pPr>
        <w:numPr>
          <w:ilvl w:val="2"/>
          <w:numId w:val="52"/>
        </w:numPr>
        <w:tabs>
          <w:tab w:val="num" w:pos="1740"/>
        </w:tabs>
        <w:spacing w:line="600" w:lineRule="exact"/>
        <w:ind w:left="0" w:firstLineChars="200" w:firstLine="560"/>
        <w:rPr>
          <w:rFonts w:hint="eastAsia"/>
          <w:sz w:val="28"/>
        </w:rPr>
      </w:pPr>
      <w:r>
        <w:rPr>
          <w:rFonts w:hint="eastAsia"/>
          <w:sz w:val="28"/>
        </w:rPr>
        <w:t>模板安装：墩（台）身、盖梁全部采用定型钢模板，吊车安拆。</w:t>
      </w:r>
    </w:p>
    <w:p w:rsidR="00836151" w:rsidRDefault="00836151" w:rsidP="00F838E6">
      <w:pPr>
        <w:numPr>
          <w:ilvl w:val="2"/>
          <w:numId w:val="52"/>
        </w:numPr>
        <w:tabs>
          <w:tab w:val="num" w:pos="1740"/>
        </w:tabs>
        <w:spacing w:line="600" w:lineRule="exact"/>
        <w:ind w:left="0" w:firstLineChars="200" w:firstLine="560"/>
        <w:rPr>
          <w:rFonts w:hint="eastAsia"/>
          <w:sz w:val="28"/>
        </w:rPr>
      </w:pPr>
      <w:r>
        <w:rPr>
          <w:rFonts w:hint="eastAsia"/>
          <w:sz w:val="28"/>
        </w:rPr>
        <w:t>砼浇筑：按配合比通知单进行施工。搅拌设专人监督控制。使用插入式振动器，墩台身和盖梁分两次浇筑。先浇墩台身，后浇盖梁。</w:t>
      </w:r>
    </w:p>
    <w:p w:rsidR="00836151" w:rsidRDefault="00836151" w:rsidP="00836151">
      <w:pPr>
        <w:tabs>
          <w:tab w:val="num" w:pos="360"/>
        </w:tabs>
        <w:spacing w:line="600" w:lineRule="exact"/>
        <w:ind w:firstLineChars="200" w:firstLine="560"/>
        <w:rPr>
          <w:rFonts w:hint="eastAsia"/>
          <w:sz w:val="28"/>
        </w:rPr>
      </w:pPr>
    </w:p>
    <w:p w:rsidR="00836151" w:rsidRDefault="00836151" w:rsidP="00836151">
      <w:pPr>
        <w:tabs>
          <w:tab w:val="num" w:pos="360"/>
        </w:tabs>
        <w:spacing w:line="600" w:lineRule="exact"/>
        <w:ind w:firstLineChars="200" w:firstLine="480"/>
        <w:rPr>
          <w:rFonts w:hint="eastAsia"/>
          <w:sz w:val="24"/>
        </w:rPr>
      </w:pPr>
    </w:p>
    <w:p w:rsidR="00836151" w:rsidRDefault="00836151" w:rsidP="00836151">
      <w:pPr>
        <w:spacing w:line="600" w:lineRule="exact"/>
        <w:ind w:firstLineChars="200" w:firstLine="480"/>
        <w:rPr>
          <w:rFonts w:hint="eastAsia"/>
          <w:sz w:val="24"/>
        </w:rPr>
      </w:pPr>
    </w:p>
    <w:p w:rsidR="00836151" w:rsidRDefault="00836151" w:rsidP="00836151">
      <w:pPr>
        <w:spacing w:line="600" w:lineRule="exact"/>
        <w:ind w:left="420"/>
        <w:rPr>
          <w:rFonts w:hint="eastAsia"/>
          <w:sz w:val="24"/>
        </w:rPr>
      </w:pPr>
    </w:p>
    <w:p w:rsidR="00836151" w:rsidRDefault="00836151" w:rsidP="00836151">
      <w:pPr>
        <w:jc w:val="center"/>
        <w:rPr>
          <w:rFonts w:hint="eastAsia"/>
          <w:b/>
          <w:bCs/>
          <w:color w:val="000000"/>
          <w:sz w:val="30"/>
        </w:rPr>
      </w:pPr>
    </w:p>
    <w:p w:rsidR="00836151" w:rsidRDefault="00836151" w:rsidP="00836151">
      <w:pPr>
        <w:jc w:val="center"/>
        <w:rPr>
          <w:rFonts w:hint="eastAsia"/>
          <w:b/>
          <w:bCs/>
          <w:color w:val="000000"/>
          <w:sz w:val="30"/>
        </w:rPr>
      </w:pPr>
    </w:p>
    <w:p w:rsidR="00836151" w:rsidRDefault="00836151" w:rsidP="00836151">
      <w:pPr>
        <w:jc w:val="center"/>
        <w:rPr>
          <w:rFonts w:hint="eastAsia"/>
          <w:b/>
          <w:bCs/>
          <w:color w:val="000000"/>
          <w:sz w:val="30"/>
        </w:rPr>
      </w:pPr>
    </w:p>
    <w:p w:rsidR="00836151" w:rsidRDefault="00836151" w:rsidP="00836151">
      <w:pPr>
        <w:jc w:val="center"/>
        <w:rPr>
          <w:rFonts w:hint="eastAsia"/>
          <w:b/>
          <w:bCs/>
          <w:color w:val="000000"/>
          <w:sz w:val="30"/>
        </w:rPr>
      </w:pPr>
    </w:p>
    <w:p w:rsidR="00836151" w:rsidRDefault="00836151" w:rsidP="00836151">
      <w:pPr>
        <w:jc w:val="center"/>
        <w:rPr>
          <w:rFonts w:hint="eastAsia"/>
          <w:b/>
          <w:bCs/>
          <w:color w:val="000000"/>
          <w:sz w:val="30"/>
        </w:rPr>
      </w:pPr>
    </w:p>
    <w:p w:rsidR="00836151" w:rsidRDefault="00836151" w:rsidP="00836151">
      <w:pPr>
        <w:jc w:val="left"/>
        <w:rPr>
          <w:b/>
          <w:bCs/>
          <w:color w:val="000000"/>
          <w:sz w:val="28"/>
        </w:rPr>
      </w:pPr>
      <w:r>
        <w:rPr>
          <w:rFonts w:hint="eastAsia"/>
          <w:b/>
          <w:bCs/>
          <w:color w:val="000000"/>
          <w:sz w:val="28"/>
        </w:rPr>
        <w:lastRenderedPageBreak/>
        <w:t>7</w:t>
      </w:r>
      <w:r>
        <w:rPr>
          <w:rFonts w:hint="eastAsia"/>
          <w:b/>
          <w:bCs/>
          <w:color w:val="000000"/>
          <w:sz w:val="28"/>
        </w:rPr>
        <w:t>、混凝土空心板梁施工工艺</w:t>
      </w:r>
    </w:p>
    <w:p w:rsidR="00836151" w:rsidRDefault="00836151" w:rsidP="00836151">
      <w:pPr>
        <w:jc w:val="left"/>
        <w:rPr>
          <w:b/>
          <w:bCs/>
          <w:color w:val="000000"/>
          <w:sz w:val="28"/>
        </w:rPr>
      </w:pPr>
      <w:r>
        <w:rPr>
          <w:b/>
          <w:bCs/>
          <w:noProof/>
          <w:color w:val="000000"/>
          <w:sz w:val="20"/>
        </w:rPr>
        <w:pict>
          <v:shape id="_x0000_s4111" type="#_x0000_t202" style="position:absolute;margin-left:177.6pt;margin-top:6.7pt;width:112pt;height:31.2pt;z-index:251683328">
            <v:textbox style="mso-next-textbox:#_x0000_s4111">
              <w:txbxContent>
                <w:p w:rsidR="00DF1301" w:rsidRDefault="00DF1301" w:rsidP="00836151">
                  <w:pPr>
                    <w:ind w:firstLineChars="200" w:firstLine="420"/>
                    <w:rPr>
                      <w:rFonts w:hint="eastAsia"/>
                    </w:rPr>
                  </w:pPr>
                  <w:r>
                    <w:rPr>
                      <w:rFonts w:hint="eastAsia"/>
                    </w:rPr>
                    <w:t>施工准备</w:t>
                  </w:r>
                </w:p>
              </w:txbxContent>
            </v:textbox>
          </v:shape>
        </w:pict>
      </w:r>
    </w:p>
    <w:p w:rsidR="00836151" w:rsidRDefault="00836151" w:rsidP="00836151">
      <w:pPr>
        <w:jc w:val="center"/>
        <w:rPr>
          <w:rFonts w:hint="eastAsia"/>
          <w:b/>
          <w:bCs/>
          <w:color w:val="000000"/>
        </w:rPr>
      </w:pPr>
      <w:r>
        <w:rPr>
          <w:b/>
          <w:bCs/>
          <w:noProof/>
          <w:color w:val="000000"/>
          <w:sz w:val="20"/>
        </w:rPr>
        <w:pict>
          <v:line id="_x0000_s4112" style="position:absolute;left:0;text-align:left;z-index:251684352" from="233.6pt,9.3pt" to="233.6pt,32.7pt">
            <v:stroke endarrow="block"/>
          </v:line>
        </w:pict>
      </w:r>
    </w:p>
    <w:p w:rsidR="00836151" w:rsidRDefault="00836151" w:rsidP="00836151">
      <w:pPr>
        <w:jc w:val="center"/>
        <w:rPr>
          <w:rFonts w:hint="eastAsia"/>
          <w:b/>
          <w:bCs/>
          <w:color w:val="000000"/>
        </w:rPr>
      </w:pPr>
    </w:p>
    <w:p w:rsidR="00836151" w:rsidRDefault="00836151" w:rsidP="00836151">
      <w:pPr>
        <w:jc w:val="center"/>
        <w:rPr>
          <w:rFonts w:hint="eastAsia"/>
          <w:b/>
          <w:bCs/>
          <w:color w:val="000000"/>
        </w:rPr>
      </w:pPr>
      <w:r>
        <w:rPr>
          <w:b/>
          <w:bCs/>
          <w:noProof/>
          <w:color w:val="000000"/>
          <w:sz w:val="20"/>
        </w:rPr>
        <w:pict>
          <v:shape id="_x0000_s4113" type="#_x0000_t202" style="position:absolute;left:0;text-align:left;margin-left:177.6pt;margin-top:2.5pt;width:112pt;height:31.2pt;z-index:251685376">
            <v:textbox>
              <w:txbxContent>
                <w:p w:rsidR="00DF1301" w:rsidRDefault="00DF1301" w:rsidP="00836151">
                  <w:pPr>
                    <w:ind w:firstLineChars="200" w:firstLine="420"/>
                    <w:rPr>
                      <w:rFonts w:hint="eastAsia"/>
                    </w:rPr>
                  </w:pPr>
                  <w:r>
                    <w:rPr>
                      <w:rFonts w:hint="eastAsia"/>
                    </w:rPr>
                    <w:t>台座、底模制作</w:t>
                  </w:r>
                </w:p>
              </w:txbxContent>
            </v:textbox>
          </v:shape>
        </w:pict>
      </w:r>
    </w:p>
    <w:p w:rsidR="00836151" w:rsidRDefault="00836151" w:rsidP="00836151">
      <w:pPr>
        <w:jc w:val="center"/>
        <w:rPr>
          <w:rFonts w:hint="eastAsia"/>
          <w:b/>
          <w:bCs/>
          <w:color w:val="000000"/>
        </w:rPr>
      </w:pPr>
      <w:r>
        <w:rPr>
          <w:b/>
          <w:bCs/>
          <w:noProof/>
          <w:color w:val="000000"/>
          <w:sz w:val="20"/>
        </w:rPr>
        <w:pict>
          <v:line id="_x0000_s4132" style="position:absolute;left:0;text-align:left;flip:x;z-index:251704832" from="289.6pt,-.3pt" to="310.6pt,-.3pt">
            <v:stroke endarrow="block"/>
          </v:line>
        </w:pict>
      </w:r>
      <w:r>
        <w:rPr>
          <w:b/>
          <w:bCs/>
          <w:noProof/>
          <w:color w:val="000000"/>
          <w:sz w:val="20"/>
        </w:rPr>
        <w:pict>
          <v:shape id="_x0000_s4133" type="#_x0000_t202" style="position:absolute;left:0;text-align:left;margin-left:310.6pt;margin-top:-15.9pt;width:84pt;height:31.2pt;z-index:251705856">
            <v:textbox>
              <w:txbxContent>
                <w:p w:rsidR="00DF1301" w:rsidRDefault="00DF1301" w:rsidP="00836151">
                  <w:pPr>
                    <w:ind w:firstLineChars="200" w:firstLine="420"/>
                    <w:rPr>
                      <w:rFonts w:hint="eastAsia"/>
                    </w:rPr>
                  </w:pPr>
                  <w:r>
                    <w:rPr>
                      <w:rFonts w:hint="eastAsia"/>
                    </w:rPr>
                    <w:t>设计、加工</w:t>
                  </w:r>
                </w:p>
              </w:txbxContent>
            </v:textbox>
          </v:shape>
        </w:pict>
      </w:r>
    </w:p>
    <w:p w:rsidR="00836151" w:rsidRDefault="00836151" w:rsidP="00836151">
      <w:pPr>
        <w:jc w:val="center"/>
        <w:rPr>
          <w:rFonts w:hint="eastAsia"/>
          <w:b/>
          <w:bCs/>
          <w:color w:val="000000"/>
        </w:rPr>
      </w:pPr>
      <w:r>
        <w:rPr>
          <w:b/>
          <w:bCs/>
          <w:noProof/>
          <w:color w:val="000000"/>
          <w:sz w:val="20"/>
        </w:rPr>
        <w:pict>
          <v:shape id="_x0000_s4131" type="#_x0000_t202" style="position:absolute;left:0;text-align:left;margin-left:315pt;margin-top:25.6pt;width:77pt;height:31.2pt;z-index:251703808">
            <v:textbox>
              <w:txbxContent>
                <w:p w:rsidR="00DF1301" w:rsidRDefault="00DF1301" w:rsidP="00836151">
                  <w:pPr>
                    <w:rPr>
                      <w:rFonts w:hint="eastAsia"/>
                    </w:rPr>
                  </w:pPr>
                  <w:r>
                    <w:rPr>
                      <w:rFonts w:hint="eastAsia"/>
                    </w:rPr>
                    <w:t>钢筋加工</w:t>
                  </w:r>
                </w:p>
              </w:txbxContent>
            </v:textbox>
          </v:shape>
        </w:pict>
      </w:r>
      <w:r>
        <w:rPr>
          <w:b/>
          <w:bCs/>
          <w:noProof/>
          <w:color w:val="000000"/>
          <w:sz w:val="20"/>
        </w:rPr>
        <w:pict>
          <v:shape id="_x0000_s4115" type="#_x0000_t202" style="position:absolute;left:0;text-align:left;margin-left:175pt;margin-top:25.6pt;width:112pt;height:31.2pt;z-index:251687424">
            <v:textbox>
              <w:txbxContent>
                <w:p w:rsidR="00DF1301" w:rsidRDefault="00DF1301" w:rsidP="00836151">
                  <w:pPr>
                    <w:ind w:firstLineChars="200" w:firstLine="420"/>
                    <w:rPr>
                      <w:rFonts w:hint="eastAsia"/>
                    </w:rPr>
                  </w:pPr>
                  <w:r>
                    <w:rPr>
                      <w:rFonts w:hint="eastAsia"/>
                    </w:rPr>
                    <w:t>钢筋绑扎</w:t>
                  </w:r>
                </w:p>
              </w:txbxContent>
            </v:textbox>
          </v:shape>
        </w:pict>
      </w:r>
      <w:r>
        <w:rPr>
          <w:b/>
          <w:bCs/>
          <w:noProof/>
          <w:color w:val="000000"/>
          <w:sz w:val="20"/>
        </w:rPr>
        <w:pict>
          <v:line id="_x0000_s4114" style="position:absolute;left:0;text-align:left;z-index:251686400" from="231pt,2.2pt" to="231pt,25.6pt">
            <v:stroke endarrow="block"/>
          </v:line>
        </w:pict>
      </w:r>
    </w:p>
    <w:p w:rsidR="00836151" w:rsidRDefault="00836151" w:rsidP="00836151">
      <w:pPr>
        <w:jc w:val="center"/>
        <w:rPr>
          <w:rFonts w:hint="eastAsia"/>
          <w:b/>
          <w:bCs/>
          <w:color w:val="000000"/>
        </w:rPr>
      </w:pPr>
    </w:p>
    <w:p w:rsidR="00836151" w:rsidRDefault="00836151" w:rsidP="00836151">
      <w:pPr>
        <w:jc w:val="center"/>
        <w:rPr>
          <w:rFonts w:hint="eastAsia"/>
          <w:b/>
          <w:bCs/>
          <w:color w:val="000000"/>
        </w:rPr>
      </w:pPr>
      <w:r>
        <w:rPr>
          <w:b/>
          <w:bCs/>
          <w:noProof/>
          <w:color w:val="000000"/>
          <w:sz w:val="20"/>
        </w:rPr>
        <w:pict>
          <v:line id="_x0000_s4130" style="position:absolute;left:0;text-align:left;flip:x;z-index:251702784" from="4in,7.8pt" to="316pt,7.8pt">
            <v:stroke endarrow="block"/>
          </v:line>
        </w:pict>
      </w:r>
    </w:p>
    <w:p w:rsidR="00836151" w:rsidRDefault="00836151" w:rsidP="00836151">
      <w:pPr>
        <w:jc w:val="center"/>
        <w:rPr>
          <w:rFonts w:hint="eastAsia"/>
          <w:b/>
          <w:bCs/>
          <w:color w:val="000000"/>
        </w:rPr>
      </w:pPr>
      <w:r>
        <w:rPr>
          <w:b/>
          <w:bCs/>
          <w:noProof/>
          <w:color w:val="000000"/>
          <w:sz w:val="20"/>
        </w:rPr>
        <w:pict>
          <v:line id="_x0000_s4116" style="position:absolute;left:0;text-align:left;z-index:251688448" from="225pt,7.8pt" to="225pt,31.2pt">
            <v:stroke endarrow="block"/>
          </v:line>
        </w:pict>
      </w:r>
    </w:p>
    <w:p w:rsidR="00836151" w:rsidRDefault="00836151" w:rsidP="00836151">
      <w:pPr>
        <w:jc w:val="center"/>
        <w:rPr>
          <w:rFonts w:hint="eastAsia"/>
          <w:b/>
          <w:bCs/>
          <w:color w:val="000000"/>
        </w:rPr>
      </w:pPr>
      <w:r>
        <w:rPr>
          <w:b/>
          <w:bCs/>
          <w:noProof/>
          <w:color w:val="000000"/>
          <w:sz w:val="20"/>
        </w:rPr>
        <w:pict>
          <v:shape id="_x0000_s4129" type="#_x0000_t202" style="position:absolute;left:0;text-align:left;margin-left:308pt;margin-top:10pt;width:88pt;height:31.2pt;z-index:251701760">
            <v:textbox>
              <w:txbxContent>
                <w:p w:rsidR="00DF1301" w:rsidRDefault="00DF1301" w:rsidP="00836151">
                  <w:pPr>
                    <w:rPr>
                      <w:rFonts w:hint="eastAsia"/>
                    </w:rPr>
                  </w:pPr>
                  <w:r>
                    <w:rPr>
                      <w:rFonts w:hint="eastAsia"/>
                    </w:rPr>
                    <w:t>试块制作、检验</w:t>
                  </w:r>
                </w:p>
              </w:txbxContent>
            </v:textbox>
          </v:shape>
        </w:pict>
      </w:r>
      <w:r>
        <w:rPr>
          <w:b/>
          <w:bCs/>
          <w:noProof/>
          <w:color w:val="000000"/>
          <w:sz w:val="20"/>
        </w:rPr>
        <w:pict>
          <v:shape id="_x0000_s4117" type="#_x0000_t202" style="position:absolute;left:0;text-align:left;margin-left:171.2pt;margin-top:8.8pt;width:112pt;height:31.2pt;z-index:251689472">
            <v:textbox>
              <w:txbxContent>
                <w:p w:rsidR="00DF1301" w:rsidRDefault="00DF1301" w:rsidP="00836151">
                  <w:pPr>
                    <w:ind w:firstLineChars="200" w:firstLine="420"/>
                    <w:rPr>
                      <w:rFonts w:hint="eastAsia"/>
                    </w:rPr>
                  </w:pPr>
                  <w:r>
                    <w:rPr>
                      <w:rFonts w:hint="eastAsia"/>
                    </w:rPr>
                    <w:t>支侧模（内模）</w:t>
                  </w:r>
                </w:p>
              </w:txbxContent>
            </v:textbox>
          </v:shape>
        </w:pict>
      </w:r>
      <w:r>
        <w:rPr>
          <w:b/>
          <w:bCs/>
          <w:noProof/>
          <w:color w:val="000000"/>
          <w:sz w:val="20"/>
        </w:rPr>
        <w:pict>
          <v:line id="_x0000_s4128" style="position:absolute;left:0;text-align:left;z-index:251700736" from="280pt,25.6pt" to="308pt,25.6pt">
            <v:stroke endarrow="block"/>
          </v:line>
        </w:pict>
      </w:r>
    </w:p>
    <w:p w:rsidR="00836151" w:rsidRDefault="00836151" w:rsidP="00836151">
      <w:pPr>
        <w:jc w:val="center"/>
        <w:rPr>
          <w:rFonts w:hint="eastAsia"/>
          <w:b/>
          <w:bCs/>
          <w:color w:val="000000"/>
        </w:rPr>
      </w:pPr>
      <w:r>
        <w:rPr>
          <w:b/>
          <w:bCs/>
          <w:noProof/>
          <w:color w:val="000000"/>
          <w:sz w:val="20"/>
        </w:rPr>
        <w:pict>
          <v:shape id="_x0000_s4127" type="#_x0000_t202" style="position:absolute;left:0;text-align:left;margin-left:44.6pt;margin-top:-6.5pt;width:91pt;height:31.2pt;z-index:251699712">
            <v:textbox>
              <w:txbxContent>
                <w:p w:rsidR="00DF1301" w:rsidRDefault="00DF1301" w:rsidP="00836151">
                  <w:pPr>
                    <w:ind w:firstLineChars="200" w:firstLine="420"/>
                    <w:rPr>
                      <w:rFonts w:hint="eastAsia"/>
                    </w:rPr>
                  </w:pPr>
                  <w:r>
                    <w:rPr>
                      <w:rFonts w:hint="eastAsia"/>
                    </w:rPr>
                    <w:t>砼拌和运输</w:t>
                  </w:r>
                </w:p>
              </w:txbxContent>
            </v:textbox>
          </v:shape>
        </w:pict>
      </w:r>
      <w:r>
        <w:rPr>
          <w:b/>
          <w:bCs/>
          <w:noProof/>
          <w:color w:val="000000"/>
          <w:sz w:val="20"/>
        </w:rPr>
        <w:pict>
          <v:line id="_x0000_s4126" style="position:absolute;left:0;text-align:left;z-index:251698688" from="135.6pt,9.1pt" to="163.6pt,9.1pt">
            <v:stroke endarrow="block"/>
          </v:line>
        </w:pict>
      </w:r>
    </w:p>
    <w:p w:rsidR="00836151" w:rsidRDefault="00836151" w:rsidP="00836151">
      <w:pPr>
        <w:jc w:val="center"/>
        <w:rPr>
          <w:rFonts w:hint="eastAsia"/>
          <w:b/>
          <w:bCs/>
          <w:color w:val="000000"/>
        </w:rPr>
      </w:pPr>
      <w:r>
        <w:rPr>
          <w:b/>
          <w:bCs/>
          <w:noProof/>
          <w:color w:val="000000"/>
          <w:sz w:val="20"/>
        </w:rPr>
        <w:pict>
          <v:line id="_x0000_s4118" style="position:absolute;left:0;text-align:left;z-index:251690496" from="220.4pt,4.6pt" to="220.4pt,28pt">
            <v:stroke endarrow="block"/>
          </v:line>
        </w:pict>
      </w:r>
    </w:p>
    <w:p w:rsidR="00836151" w:rsidRDefault="00836151" w:rsidP="00836151">
      <w:pPr>
        <w:jc w:val="center"/>
        <w:rPr>
          <w:rFonts w:hint="eastAsia"/>
          <w:b/>
          <w:bCs/>
          <w:color w:val="000000"/>
        </w:rPr>
      </w:pPr>
      <w:r>
        <w:rPr>
          <w:b/>
          <w:bCs/>
          <w:noProof/>
          <w:color w:val="000000"/>
          <w:sz w:val="20"/>
        </w:rPr>
        <w:pict>
          <v:shape id="_x0000_s4119" type="#_x0000_t202" style="position:absolute;left:0;text-align:left;margin-left:170.2pt;margin-top:9.6pt;width:105pt;height:31.2pt;z-index:251691520">
            <v:textbox>
              <w:txbxContent>
                <w:p w:rsidR="00DF1301" w:rsidRDefault="00DF1301" w:rsidP="00836151">
                  <w:pPr>
                    <w:ind w:firstLineChars="200" w:firstLine="420"/>
                    <w:rPr>
                      <w:rFonts w:hint="eastAsia"/>
                    </w:rPr>
                  </w:pPr>
                  <w:r>
                    <w:rPr>
                      <w:rFonts w:hint="eastAsia"/>
                    </w:rPr>
                    <w:t>浇砼</w:t>
                  </w:r>
                </w:p>
              </w:txbxContent>
            </v:textbox>
          </v:shape>
        </w:pict>
      </w:r>
    </w:p>
    <w:p w:rsidR="00836151" w:rsidRDefault="00836151" w:rsidP="00836151">
      <w:pPr>
        <w:jc w:val="center"/>
        <w:rPr>
          <w:rFonts w:hint="eastAsia"/>
          <w:b/>
          <w:bCs/>
          <w:color w:val="000000"/>
        </w:rPr>
      </w:pPr>
    </w:p>
    <w:p w:rsidR="00836151" w:rsidRDefault="00836151" w:rsidP="00836151">
      <w:pPr>
        <w:jc w:val="center"/>
        <w:rPr>
          <w:rFonts w:hint="eastAsia"/>
          <w:b/>
          <w:bCs/>
          <w:color w:val="000000"/>
        </w:rPr>
      </w:pPr>
    </w:p>
    <w:p w:rsidR="00836151" w:rsidRDefault="00836151" w:rsidP="00836151">
      <w:pPr>
        <w:jc w:val="center"/>
        <w:rPr>
          <w:rFonts w:hint="eastAsia"/>
          <w:b/>
          <w:bCs/>
          <w:color w:val="000000"/>
        </w:rPr>
      </w:pPr>
    </w:p>
    <w:p w:rsidR="00836151" w:rsidRDefault="00836151" w:rsidP="00836151">
      <w:pPr>
        <w:jc w:val="center"/>
        <w:rPr>
          <w:rFonts w:hint="eastAsia"/>
          <w:b/>
          <w:bCs/>
          <w:color w:val="000000"/>
        </w:rPr>
      </w:pPr>
    </w:p>
    <w:p w:rsidR="00836151" w:rsidRDefault="00836151" w:rsidP="00836151">
      <w:pPr>
        <w:jc w:val="center"/>
        <w:rPr>
          <w:rFonts w:hint="eastAsia"/>
          <w:b/>
          <w:bCs/>
          <w:color w:val="000000"/>
        </w:rPr>
      </w:pPr>
    </w:p>
    <w:p w:rsidR="00836151" w:rsidRDefault="00836151" w:rsidP="00836151">
      <w:pPr>
        <w:jc w:val="center"/>
        <w:rPr>
          <w:rFonts w:hint="eastAsia"/>
          <w:b/>
          <w:bCs/>
          <w:color w:val="000000"/>
        </w:rPr>
      </w:pPr>
    </w:p>
    <w:p w:rsidR="00836151" w:rsidRDefault="00836151" w:rsidP="00836151">
      <w:pPr>
        <w:jc w:val="center"/>
        <w:rPr>
          <w:rFonts w:hint="eastAsia"/>
          <w:b/>
          <w:bCs/>
          <w:color w:val="000000"/>
        </w:rPr>
      </w:pPr>
    </w:p>
    <w:p w:rsidR="00836151" w:rsidRDefault="00836151" w:rsidP="00836151">
      <w:pPr>
        <w:jc w:val="center"/>
        <w:rPr>
          <w:rFonts w:hint="eastAsia"/>
          <w:b/>
          <w:bCs/>
          <w:color w:val="000000"/>
        </w:rPr>
      </w:pPr>
    </w:p>
    <w:p w:rsidR="00836151" w:rsidRDefault="00836151" w:rsidP="00836151">
      <w:pPr>
        <w:spacing w:line="600" w:lineRule="exact"/>
        <w:ind w:left="480"/>
        <w:rPr>
          <w:b/>
          <w:bCs/>
        </w:rPr>
      </w:pPr>
      <w:r>
        <w:rPr>
          <w:b/>
          <w:bCs/>
          <w:noProof/>
          <w:color w:val="000000"/>
          <w:sz w:val="20"/>
        </w:rPr>
        <w:pict>
          <v:shape id="_x0000_s4123" type="#_x0000_t202" style="position:absolute;left:0;text-align:left;margin-left:172.6pt;margin-top:-17.9pt;width:119pt;height:31.2pt;z-index:251695616">
            <v:textbox style="mso-next-textbox:#_x0000_s4123">
              <w:txbxContent>
                <w:p w:rsidR="00DF1301" w:rsidRDefault="00DF1301" w:rsidP="00836151">
                  <w:pPr>
                    <w:ind w:firstLineChars="200" w:firstLine="420"/>
                    <w:rPr>
                      <w:rFonts w:hint="eastAsia"/>
                    </w:rPr>
                  </w:pPr>
                  <w:r>
                    <w:rPr>
                      <w:rFonts w:hint="eastAsia"/>
                    </w:rPr>
                    <w:t>检查</w:t>
                  </w:r>
                </w:p>
              </w:txbxContent>
            </v:textbox>
          </v:shape>
        </w:pict>
      </w:r>
      <w:r>
        <w:rPr>
          <w:b/>
          <w:bCs/>
          <w:noProof/>
          <w:color w:val="000000"/>
          <w:sz w:val="20"/>
        </w:rPr>
        <w:pict>
          <v:line id="_x0000_s4124" style="position:absolute;left:0;text-align:left;z-index:251696640" from="228.6pt,14.9pt" to="228.6pt,38.3pt">
            <v:stroke endarrow="block"/>
          </v:line>
        </w:pict>
      </w:r>
    </w:p>
    <w:p w:rsidR="00836151" w:rsidRDefault="00836151" w:rsidP="00836151">
      <w:pPr>
        <w:spacing w:line="600" w:lineRule="exact"/>
        <w:ind w:left="480"/>
        <w:rPr>
          <w:b/>
          <w:bCs/>
        </w:rPr>
      </w:pPr>
      <w:r>
        <w:rPr>
          <w:b/>
          <w:bCs/>
          <w:noProof/>
          <w:color w:val="000000"/>
          <w:sz w:val="20"/>
        </w:rPr>
        <w:pict>
          <v:line id="_x0000_s4120" style="position:absolute;left:0;text-align:left;z-index:251692544" from="224pt,-127.6pt" to="224pt,-104.2pt">
            <v:stroke endarrow="block"/>
          </v:line>
        </w:pict>
      </w:r>
      <w:r>
        <w:rPr>
          <w:b/>
          <w:bCs/>
          <w:noProof/>
          <w:color w:val="000000"/>
          <w:sz w:val="20"/>
        </w:rPr>
        <w:pict>
          <v:shape id="_x0000_s4121" type="#_x0000_t202" style="position:absolute;left:0;text-align:left;margin-left:171.4pt;margin-top:-103.1pt;width:119pt;height:31.2pt;z-index:251693568">
            <v:textbox style="mso-next-textbox:#_x0000_s4121">
              <w:txbxContent>
                <w:p w:rsidR="00DF1301" w:rsidRDefault="00DF1301" w:rsidP="00836151">
                  <w:pPr>
                    <w:ind w:firstLineChars="200" w:firstLine="420"/>
                    <w:rPr>
                      <w:rFonts w:hint="eastAsia"/>
                    </w:rPr>
                  </w:pPr>
                  <w:r>
                    <w:rPr>
                      <w:rFonts w:hint="eastAsia"/>
                    </w:rPr>
                    <w:t>养生、拆模</w:t>
                  </w:r>
                </w:p>
              </w:txbxContent>
            </v:textbox>
          </v:shape>
        </w:pict>
      </w:r>
      <w:r>
        <w:rPr>
          <w:b/>
          <w:bCs/>
          <w:noProof/>
          <w:color w:val="000000"/>
          <w:sz w:val="20"/>
        </w:rPr>
        <w:pict>
          <v:line id="_x0000_s4122" style="position:absolute;left:0;text-align:left;z-index:251694592" from="226pt,-73.6pt" to="226pt,-50.2pt">
            <v:stroke endarrow="block"/>
          </v:line>
        </w:pict>
      </w:r>
      <w:r>
        <w:rPr>
          <w:b/>
          <w:bCs/>
          <w:noProof/>
          <w:color w:val="000000"/>
          <w:sz w:val="20"/>
        </w:rPr>
        <w:pict>
          <v:shape id="_x0000_s4125" type="#_x0000_t202" style="position:absolute;left:0;text-align:left;margin-left:171pt;margin-top:5.4pt;width:126pt;height:23.4pt;z-index:251697664">
            <v:textbox style="mso-next-textbox:#_x0000_s4125">
              <w:txbxContent>
                <w:p w:rsidR="00DF1301" w:rsidRDefault="00DF1301" w:rsidP="00836151">
                  <w:pPr>
                    <w:ind w:firstLineChars="200" w:firstLine="420"/>
                    <w:rPr>
                      <w:rFonts w:hint="eastAsia"/>
                    </w:rPr>
                  </w:pPr>
                  <w:r>
                    <w:rPr>
                      <w:rFonts w:hint="eastAsia"/>
                    </w:rPr>
                    <w:t>吊运至存梁场</w:t>
                  </w:r>
                </w:p>
              </w:txbxContent>
            </v:textbox>
          </v:shape>
        </w:pict>
      </w:r>
    </w:p>
    <w:p w:rsidR="00836151" w:rsidRDefault="00836151" w:rsidP="00836151">
      <w:pPr>
        <w:spacing w:line="600" w:lineRule="exact"/>
        <w:ind w:left="480"/>
        <w:rPr>
          <w:b/>
          <w:bCs/>
        </w:rPr>
      </w:pPr>
    </w:p>
    <w:p w:rsidR="00836151" w:rsidRDefault="00836151" w:rsidP="00836151">
      <w:pPr>
        <w:spacing w:line="600" w:lineRule="exact"/>
        <w:ind w:left="480"/>
        <w:rPr>
          <w:b/>
          <w:bCs/>
        </w:rPr>
      </w:pPr>
    </w:p>
    <w:p w:rsidR="00836151" w:rsidRDefault="00836151" w:rsidP="00836151">
      <w:pPr>
        <w:spacing w:line="600" w:lineRule="exact"/>
        <w:ind w:left="480"/>
        <w:rPr>
          <w:b/>
          <w:bCs/>
        </w:rPr>
      </w:pPr>
    </w:p>
    <w:p w:rsidR="00836151" w:rsidRDefault="00836151" w:rsidP="00836151">
      <w:pPr>
        <w:spacing w:line="600" w:lineRule="exact"/>
        <w:ind w:left="480"/>
        <w:rPr>
          <w:b/>
          <w:bCs/>
        </w:rPr>
      </w:pPr>
    </w:p>
    <w:p w:rsidR="00836151" w:rsidRDefault="00836151" w:rsidP="00836151">
      <w:pPr>
        <w:spacing w:line="600" w:lineRule="exact"/>
        <w:ind w:left="480"/>
        <w:rPr>
          <w:b/>
          <w:bCs/>
        </w:rPr>
      </w:pPr>
    </w:p>
    <w:p w:rsidR="00836151" w:rsidRDefault="00836151" w:rsidP="00836151">
      <w:pPr>
        <w:spacing w:line="600" w:lineRule="exact"/>
        <w:ind w:left="480"/>
        <w:rPr>
          <w:b/>
          <w:bCs/>
        </w:rPr>
      </w:pPr>
    </w:p>
    <w:p w:rsidR="00836151" w:rsidRDefault="00836151" w:rsidP="00836151">
      <w:pPr>
        <w:spacing w:line="600" w:lineRule="exact"/>
        <w:ind w:left="480"/>
        <w:rPr>
          <w:b/>
          <w:bCs/>
        </w:rPr>
      </w:pPr>
    </w:p>
    <w:p w:rsidR="00836151" w:rsidRDefault="00836151" w:rsidP="00836151">
      <w:pPr>
        <w:spacing w:line="600" w:lineRule="exact"/>
        <w:ind w:left="480"/>
        <w:rPr>
          <w:b/>
          <w:bCs/>
        </w:rPr>
      </w:pPr>
    </w:p>
    <w:p w:rsidR="00836151" w:rsidRDefault="00836151" w:rsidP="00836151">
      <w:pPr>
        <w:spacing w:line="600" w:lineRule="exact"/>
        <w:ind w:left="480"/>
        <w:rPr>
          <w:b/>
          <w:bCs/>
        </w:rPr>
      </w:pPr>
    </w:p>
    <w:p w:rsidR="00836151" w:rsidRDefault="00836151" w:rsidP="00836151">
      <w:pPr>
        <w:spacing w:line="600" w:lineRule="exact"/>
        <w:ind w:left="480"/>
        <w:rPr>
          <w:rFonts w:hint="eastAsia"/>
          <w:b/>
          <w:bCs/>
          <w:sz w:val="28"/>
        </w:rPr>
      </w:pPr>
      <w:r>
        <w:rPr>
          <w:rFonts w:hint="eastAsia"/>
          <w:b/>
          <w:bCs/>
          <w:sz w:val="28"/>
        </w:rPr>
        <w:lastRenderedPageBreak/>
        <w:t>7</w:t>
      </w:r>
      <w:r>
        <w:rPr>
          <w:rFonts w:hint="eastAsia"/>
          <w:b/>
          <w:bCs/>
          <w:sz w:val="28"/>
        </w:rPr>
        <w:t>、混凝土空心板梁施工工艺说明</w:t>
      </w:r>
    </w:p>
    <w:p w:rsidR="00836151" w:rsidRDefault="00836151" w:rsidP="00836151">
      <w:pPr>
        <w:spacing w:line="600" w:lineRule="exact"/>
        <w:ind w:left="480"/>
        <w:rPr>
          <w:rFonts w:hint="eastAsia"/>
          <w:b/>
          <w:bCs/>
          <w:sz w:val="28"/>
        </w:rPr>
      </w:pPr>
    </w:p>
    <w:p w:rsidR="00836151" w:rsidRDefault="00836151" w:rsidP="00836151">
      <w:pPr>
        <w:spacing w:line="600" w:lineRule="exact"/>
        <w:ind w:firstLineChars="200" w:firstLine="560"/>
        <w:rPr>
          <w:rFonts w:hint="eastAsia"/>
          <w:sz w:val="28"/>
        </w:rPr>
      </w:pPr>
      <w:r>
        <w:rPr>
          <w:rFonts w:hint="eastAsia"/>
          <w:sz w:val="28"/>
        </w:rPr>
        <w:t>1</w:t>
      </w:r>
      <w:r>
        <w:rPr>
          <w:rFonts w:hint="eastAsia"/>
          <w:sz w:val="28"/>
        </w:rPr>
        <w:t>、施工准备：选定场地并进行平整，设置台座，做试验配合比，制作模板，订购必需的一切机具和材料。准备工作完成后，填写开工申请单，报工程师审批。</w:t>
      </w:r>
    </w:p>
    <w:p w:rsidR="00836151" w:rsidRDefault="00836151" w:rsidP="00836151">
      <w:pPr>
        <w:spacing w:line="600" w:lineRule="exact"/>
        <w:ind w:firstLineChars="200" w:firstLine="560"/>
        <w:rPr>
          <w:rFonts w:hint="eastAsia"/>
          <w:sz w:val="28"/>
        </w:rPr>
      </w:pPr>
      <w:r>
        <w:rPr>
          <w:rFonts w:hint="eastAsia"/>
          <w:sz w:val="28"/>
        </w:rPr>
        <w:t>2</w:t>
      </w:r>
      <w:r>
        <w:rPr>
          <w:rFonts w:hint="eastAsia"/>
          <w:sz w:val="28"/>
        </w:rPr>
        <w:t>、底座、模板制作：底座采用砼现浇，保证有足够强度和稳定性。模板采用定型钢模板。</w:t>
      </w:r>
    </w:p>
    <w:p w:rsidR="00836151" w:rsidRDefault="00836151" w:rsidP="00836151">
      <w:pPr>
        <w:spacing w:line="600" w:lineRule="exact"/>
        <w:ind w:firstLineChars="200" w:firstLine="560"/>
        <w:rPr>
          <w:rFonts w:hint="eastAsia"/>
          <w:sz w:val="28"/>
        </w:rPr>
      </w:pPr>
      <w:r>
        <w:rPr>
          <w:rFonts w:hint="eastAsia"/>
          <w:sz w:val="28"/>
        </w:rPr>
        <w:t>3</w:t>
      </w:r>
      <w:r>
        <w:rPr>
          <w:rFonts w:hint="eastAsia"/>
          <w:sz w:val="28"/>
        </w:rPr>
        <w:t>、钢筋绑扎：钢筋场外加工好后，人工在台座上绑孔。</w:t>
      </w:r>
    </w:p>
    <w:p w:rsidR="00836151" w:rsidRDefault="00836151" w:rsidP="00836151">
      <w:pPr>
        <w:spacing w:line="600" w:lineRule="exact"/>
        <w:ind w:firstLineChars="200" w:firstLine="560"/>
        <w:rPr>
          <w:rFonts w:hint="eastAsia"/>
          <w:sz w:val="28"/>
        </w:rPr>
      </w:pPr>
      <w:r>
        <w:rPr>
          <w:rFonts w:hint="eastAsia"/>
          <w:sz w:val="28"/>
        </w:rPr>
        <w:t>4</w:t>
      </w:r>
      <w:r>
        <w:rPr>
          <w:rFonts w:hint="eastAsia"/>
          <w:sz w:val="28"/>
        </w:rPr>
        <w:t>、支侧模（内模）：钢筋绑扎后，再安装侧模（内模）。</w:t>
      </w:r>
    </w:p>
    <w:p w:rsidR="00836151" w:rsidRDefault="00836151" w:rsidP="00836151">
      <w:pPr>
        <w:spacing w:line="600" w:lineRule="exact"/>
        <w:ind w:firstLineChars="200" w:firstLine="560"/>
        <w:rPr>
          <w:rFonts w:hint="eastAsia"/>
          <w:sz w:val="28"/>
        </w:rPr>
      </w:pPr>
      <w:r>
        <w:rPr>
          <w:rFonts w:hint="eastAsia"/>
          <w:sz w:val="28"/>
        </w:rPr>
        <w:t>5</w:t>
      </w:r>
      <w:r>
        <w:rPr>
          <w:rFonts w:hint="eastAsia"/>
          <w:sz w:val="28"/>
        </w:rPr>
        <w:t>、浇注砼：砼集中拌和，运至现场，吊车吊斗入仓，机械振捣，覆盖洒水养生。配制的砼坍落度控制在</w:t>
      </w:r>
      <w:r>
        <w:rPr>
          <w:rFonts w:hint="eastAsia"/>
          <w:sz w:val="28"/>
        </w:rPr>
        <w:t>3~5</w:t>
      </w:r>
      <w:r>
        <w:rPr>
          <w:sz w:val="28"/>
        </w:rPr>
        <w:t>cm</w:t>
      </w:r>
      <w:r>
        <w:rPr>
          <w:rFonts w:hint="eastAsia"/>
          <w:sz w:val="28"/>
        </w:rPr>
        <w:t>之间，以便施工。</w:t>
      </w:r>
    </w:p>
    <w:p w:rsidR="00836151" w:rsidRDefault="00836151" w:rsidP="00836151">
      <w:pPr>
        <w:spacing w:line="600" w:lineRule="exact"/>
        <w:ind w:firstLineChars="200" w:firstLine="560"/>
        <w:rPr>
          <w:rFonts w:hint="eastAsia"/>
          <w:sz w:val="28"/>
        </w:rPr>
      </w:pPr>
      <w:r>
        <w:rPr>
          <w:rFonts w:hint="eastAsia"/>
          <w:sz w:val="28"/>
        </w:rPr>
        <w:t>6</w:t>
      </w:r>
      <w:r>
        <w:rPr>
          <w:rFonts w:hint="eastAsia"/>
          <w:sz w:val="28"/>
        </w:rPr>
        <w:t>、养生、拆模：浇筑完后，及时洒水养生。胶囊先拆，侧模后拆。</w:t>
      </w:r>
    </w:p>
    <w:p w:rsidR="00836151" w:rsidRDefault="00836151" w:rsidP="00836151">
      <w:pPr>
        <w:adjustRightInd w:val="0"/>
        <w:snapToGrid w:val="0"/>
        <w:spacing w:line="600" w:lineRule="exact"/>
        <w:ind w:firstLineChars="200" w:firstLine="560"/>
        <w:rPr>
          <w:rFonts w:hint="eastAsia"/>
          <w:b/>
          <w:bCs/>
          <w:color w:val="000000"/>
          <w:sz w:val="28"/>
        </w:rPr>
      </w:pPr>
      <w:r>
        <w:rPr>
          <w:rFonts w:hint="eastAsia"/>
          <w:sz w:val="28"/>
        </w:rPr>
        <w:t>7</w:t>
      </w:r>
      <w:r>
        <w:rPr>
          <w:rFonts w:hint="eastAsia"/>
          <w:sz w:val="28"/>
        </w:rPr>
        <w:t>、检查、运至存梁场：检查合格后，用吊车吊到存放场堆放。</w:t>
      </w:r>
    </w:p>
    <w:p w:rsidR="00836151" w:rsidRDefault="00836151" w:rsidP="00836151">
      <w:pPr>
        <w:rPr>
          <w:b/>
          <w:bCs/>
          <w:color w:val="000000"/>
          <w:sz w:val="28"/>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sz w:val="24"/>
        </w:rPr>
      </w:pPr>
      <w:r>
        <w:rPr>
          <w:rFonts w:hint="eastAsia"/>
          <w:b/>
          <w:bCs/>
          <w:color w:val="000000"/>
          <w:sz w:val="28"/>
        </w:rPr>
        <w:lastRenderedPageBreak/>
        <w:t>8</w:t>
      </w:r>
      <w:r>
        <w:rPr>
          <w:rFonts w:hint="eastAsia"/>
          <w:b/>
          <w:bCs/>
          <w:color w:val="000000"/>
          <w:sz w:val="28"/>
        </w:rPr>
        <w:t>、混凝土空心板梁安装施工工艺</w:t>
      </w:r>
    </w:p>
    <w:p w:rsidR="00836151" w:rsidRDefault="00836151" w:rsidP="00836151">
      <w:pPr>
        <w:ind w:leftChars="1020" w:left="2142" w:firstLineChars="266" w:firstLine="641"/>
        <w:rPr>
          <w:b/>
          <w:bCs/>
          <w:color w:val="000000"/>
          <w:sz w:val="24"/>
        </w:rPr>
      </w:pPr>
    </w:p>
    <w:p w:rsidR="00836151" w:rsidRDefault="00836151" w:rsidP="00836151">
      <w:pPr>
        <w:ind w:leftChars="1020" w:left="2142" w:firstLineChars="266" w:firstLine="641"/>
        <w:rPr>
          <w:b/>
          <w:bCs/>
          <w:color w:val="000000"/>
          <w:sz w:val="24"/>
        </w:rPr>
      </w:pPr>
    </w:p>
    <w:p w:rsidR="00836151" w:rsidRDefault="00836151" w:rsidP="00836151">
      <w:pPr>
        <w:ind w:firstLineChars="200" w:firstLine="420"/>
      </w:pPr>
      <w:r>
        <w:tab/>
      </w:r>
      <w:r>
        <w:pict>
          <v:rect id="_x0000_s4143" style="position:absolute;left:0;text-align:left;margin-left:150pt;margin-top:.05pt;width:114.05pt;height:20.85pt;z-index:251716096;mso-position-horizontal-relative:text;mso-position-vertical-relative:text" o:allowincell="f" filled="f" strokeweight="1pt"/>
        </w:pict>
      </w:r>
      <w:r>
        <w:rPr>
          <w:rFonts w:hint="eastAsia"/>
        </w:rPr>
        <w:t xml:space="preserve">                             </w:t>
      </w:r>
      <w:r>
        <w:rPr>
          <w:rFonts w:hint="eastAsia"/>
        </w:rPr>
        <w:t>施工准备</w:t>
      </w:r>
    </w:p>
    <w:p w:rsidR="00836151" w:rsidRDefault="00836151" w:rsidP="00836151">
      <w:pPr>
        <w:ind w:firstLineChars="200" w:firstLine="420"/>
      </w:pPr>
      <w:r>
        <w:pict>
          <v:line id="_x0000_s4151" style="position:absolute;left:0;text-align:left;z-index:251724288" from="210pt,5.3pt" to="210pt,46.45pt">
            <v:stroke endarrow="block"/>
          </v:line>
        </w:pict>
      </w:r>
    </w:p>
    <w:p w:rsidR="00836151" w:rsidRDefault="00836151" w:rsidP="00836151">
      <w:pPr>
        <w:ind w:firstLineChars="200" w:firstLine="420"/>
      </w:pPr>
    </w:p>
    <w:p w:rsidR="00836151" w:rsidRDefault="00836151" w:rsidP="00836151">
      <w:pPr>
        <w:ind w:firstLineChars="200" w:firstLine="420"/>
      </w:pPr>
      <w:r>
        <w:pict>
          <v:rect id="_x0000_s4142" style="position:absolute;left:0;text-align:left;margin-left:150pt;margin-top:15.25pt;width:114.05pt;height:20.85pt;z-index:251715072" o:allowincell="f" filled="f" strokeweight="1pt"/>
        </w:pict>
      </w:r>
    </w:p>
    <w:p w:rsidR="00836151" w:rsidRDefault="00836151" w:rsidP="00836151">
      <w:pPr>
        <w:ind w:firstLineChars="200" w:firstLine="420"/>
      </w:pPr>
      <w:r>
        <w:pict>
          <v:rect id="_x0000_s4146" style="position:absolute;left:0;text-align:left;margin-left:35pt;margin-top:-.35pt;width:61.05pt;height:20.85pt;z-index:251719168" o:allowincell="f" filled="f" strokeweight="1pt"/>
        </w:pict>
      </w:r>
      <w:r>
        <w:pict>
          <v:line id="_x0000_s4152" style="position:absolute;left:0;text-align:left;z-index:251725312" from="96pt,10.4pt" to="150pt,10.4pt">
            <v:stroke endarrow="block"/>
          </v:line>
        </w:pict>
      </w:r>
      <w:r>
        <w:t xml:space="preserve">     </w:t>
      </w:r>
      <w:r>
        <w:rPr>
          <w:rFonts w:hint="eastAsia"/>
        </w:rPr>
        <w:t>板梁预制</w:t>
      </w:r>
      <w:r>
        <w:t xml:space="preserve">               </w:t>
      </w:r>
      <w:r>
        <w:rPr>
          <w:rFonts w:hint="eastAsia"/>
        </w:rPr>
        <w:t xml:space="preserve">  </w:t>
      </w:r>
      <w:r>
        <w:t xml:space="preserve"> </w:t>
      </w:r>
      <w:r>
        <w:rPr>
          <w:rFonts w:hint="eastAsia"/>
        </w:rPr>
        <w:t>板梁运输</w:t>
      </w:r>
    </w:p>
    <w:p w:rsidR="00836151" w:rsidRDefault="00836151" w:rsidP="00836151">
      <w:pPr>
        <w:ind w:firstLineChars="200" w:firstLine="420"/>
        <w:rPr>
          <w:rFonts w:hint="eastAsia"/>
        </w:rPr>
      </w:pPr>
      <w:r>
        <w:pict>
          <v:line id="_x0000_s4154" style="position:absolute;left:0;text-align:left;z-index:251727360" from="210pt,4.9pt" to="210pt,46pt">
            <v:stroke endarrow="block"/>
          </v:line>
        </w:pict>
      </w:r>
    </w:p>
    <w:p w:rsidR="00836151" w:rsidRDefault="00836151" w:rsidP="00836151">
      <w:pPr>
        <w:ind w:firstLineChars="200" w:firstLine="420"/>
        <w:rPr>
          <w:rFonts w:hint="eastAsia"/>
        </w:rPr>
      </w:pPr>
    </w:p>
    <w:p w:rsidR="00836151" w:rsidRDefault="00836151" w:rsidP="00836151">
      <w:pPr>
        <w:ind w:firstLineChars="200" w:firstLine="420"/>
      </w:pPr>
      <w:r>
        <w:pict>
          <v:rect id="_x0000_s4145" style="position:absolute;left:0;text-align:left;margin-left:35pt;margin-top:14.8pt;width:61.05pt;height:20.85pt;z-index:251718144" o:allowincell="f" filled="f" strokeweight="1pt"/>
        </w:pict>
      </w:r>
      <w:r>
        <w:pict>
          <v:rect id="_x0000_s4141" style="position:absolute;left:0;text-align:left;margin-left:150pt;margin-top:14.8pt;width:114.05pt;height:20.85pt;z-index:251714048" o:allowincell="f" filled="f" strokeweight="1pt"/>
        </w:pict>
      </w:r>
    </w:p>
    <w:p w:rsidR="00836151" w:rsidRDefault="00836151" w:rsidP="00836151">
      <w:pPr>
        <w:ind w:firstLineChars="200" w:firstLine="420"/>
      </w:pPr>
      <w:r>
        <w:pict>
          <v:line id="_x0000_s4153" style="position:absolute;left:0;text-align:left;z-index:251726336" from="96pt,10.4pt" to="150pt,10.4pt">
            <v:stroke endarrow="block"/>
          </v:line>
        </w:pict>
      </w:r>
      <w:r>
        <w:t xml:space="preserve">     </w:t>
      </w:r>
      <w:r>
        <w:rPr>
          <w:rFonts w:hint="eastAsia"/>
        </w:rPr>
        <w:t>测量放样</w:t>
      </w:r>
      <w:r>
        <w:t xml:space="preserve">             </w:t>
      </w:r>
      <w:r>
        <w:rPr>
          <w:rFonts w:hint="eastAsia"/>
        </w:rPr>
        <w:t xml:space="preserve"> </w:t>
      </w:r>
      <w:r>
        <w:rPr>
          <w:rFonts w:hint="eastAsia"/>
        </w:rPr>
        <w:t>安放支座（有支座）</w:t>
      </w:r>
    </w:p>
    <w:p w:rsidR="00836151" w:rsidRDefault="00836151" w:rsidP="00836151">
      <w:pPr>
        <w:ind w:firstLineChars="200" w:firstLine="420"/>
      </w:pPr>
      <w:r>
        <w:pict>
          <v:line id="_x0000_s4155" style="position:absolute;left:0;text-align:left;z-index:251728384" from="210pt,4.45pt" to="210pt,40.4pt">
            <v:stroke endarrow="block"/>
          </v:line>
        </w:pict>
      </w:r>
    </w:p>
    <w:p w:rsidR="00836151" w:rsidRDefault="00836151" w:rsidP="00836151">
      <w:pPr>
        <w:ind w:firstLineChars="200" w:firstLine="420"/>
      </w:pPr>
    </w:p>
    <w:p w:rsidR="00836151" w:rsidRDefault="00836151" w:rsidP="00836151">
      <w:pPr>
        <w:ind w:firstLineChars="200" w:firstLine="420"/>
      </w:pPr>
      <w:r>
        <w:pict>
          <v:rect id="_x0000_s4144" style="position:absolute;left:0;text-align:left;margin-left:318pt;margin-top:9.2pt;width:78.05pt;height:20.85pt;z-index:251717120" o:allowincell="f" filled="f" strokeweight="1pt"/>
        </w:pict>
      </w:r>
      <w:r>
        <w:pict>
          <v:rect id="_x0000_s4140" style="position:absolute;left:0;text-align:left;margin-left:150pt;margin-top:9.2pt;width:114.05pt;height:20.85pt;z-index:251713024" o:allowincell="f" filled="f" strokeweight="1pt"/>
        </w:pict>
      </w:r>
    </w:p>
    <w:p w:rsidR="00836151" w:rsidRDefault="00836151" w:rsidP="00836151">
      <w:pPr>
        <w:ind w:firstLineChars="200" w:firstLine="420"/>
      </w:pPr>
      <w:r>
        <w:pict>
          <v:line id="_x0000_s4158" style="position:absolute;left:0;text-align:left;flip:x;z-index:251731456" from="264.05pt,5.2pt" to="318pt,5.2pt">
            <v:stroke endarrow="block"/>
          </v:line>
        </w:pict>
      </w:r>
      <w:r>
        <w:pict>
          <v:line id="_x0000_s4156" style="position:absolute;left:0;text-align:left;z-index:251729408" from="210pt,14.45pt" to="210pt,60.8pt">
            <v:stroke endarrow="block"/>
          </v:line>
        </w:pict>
      </w:r>
      <w:r>
        <w:t xml:space="preserve">           </w:t>
      </w:r>
      <w:r>
        <w:rPr>
          <w:rFonts w:hint="eastAsia"/>
        </w:rPr>
        <w:t xml:space="preserve">                    </w:t>
      </w:r>
      <w:r>
        <w:t xml:space="preserve">  </w:t>
      </w:r>
      <w:r>
        <w:rPr>
          <w:rFonts w:hint="eastAsia"/>
        </w:rPr>
        <w:t>安装板梁</w:t>
      </w:r>
      <w:r>
        <w:t xml:space="preserve">                 </w:t>
      </w:r>
      <w:r>
        <w:rPr>
          <w:rFonts w:hint="eastAsia"/>
        </w:rPr>
        <w:t>现场检查</w:t>
      </w:r>
      <w:r>
        <w:t xml:space="preserve">              </w:t>
      </w:r>
    </w:p>
    <w:p w:rsidR="00836151" w:rsidRDefault="00836151" w:rsidP="00836151">
      <w:pPr>
        <w:ind w:firstLineChars="200" w:firstLine="420"/>
      </w:pPr>
      <w:r>
        <w:pict>
          <v:rect id="_x0000_s4165" style="position:absolute;left:0;text-align:left;margin-left:318pt;margin-top:10.4pt;width:78.05pt;height:20.85pt;z-index:251738624" filled="f" strokeweight="1pt"/>
        </w:pict>
      </w:r>
    </w:p>
    <w:p w:rsidR="00836151" w:rsidRDefault="00836151" w:rsidP="00836151">
      <w:pPr>
        <w:ind w:firstLineChars="200" w:firstLine="420"/>
        <w:rPr>
          <w:rFonts w:hint="eastAsia"/>
        </w:rPr>
      </w:pPr>
      <w:r>
        <w:pict>
          <v:line id="_x0000_s4168" style="position:absolute;left:0;text-align:left;z-index:251741696" from="300pt,5.2pt" to="300pt,67.6pt"/>
        </w:pict>
      </w:r>
      <w:r>
        <w:pict>
          <v:line id="_x0000_s4166" style="position:absolute;left:0;text-align:left;flip:x;z-index:251739648" from="300pt,5.2pt" to="318pt,5.2pt"/>
        </w:pict>
      </w:r>
      <w:r>
        <w:rPr>
          <w:rFonts w:hint="eastAsia"/>
        </w:rPr>
        <w:t xml:space="preserve">                                                          </w:t>
      </w:r>
      <w:r>
        <w:rPr>
          <w:rFonts w:hint="eastAsia"/>
        </w:rPr>
        <w:t>砼试块制作</w:t>
      </w:r>
      <w:r>
        <w:rPr>
          <w:rFonts w:hint="eastAsia"/>
        </w:rPr>
        <w:t xml:space="preserve"> </w:t>
      </w:r>
    </w:p>
    <w:p w:rsidR="00836151" w:rsidRDefault="00836151" w:rsidP="00836151">
      <w:pPr>
        <w:ind w:firstLineChars="200" w:firstLine="420"/>
      </w:pPr>
      <w:r>
        <w:pict>
          <v:rect id="_x0000_s4139" style="position:absolute;left:0;text-align:left;margin-left:150pt;margin-top:14pt;width:114.05pt;height:20.85pt;z-index:251712000" o:allowincell="f" filled="f" strokeweight="1pt"/>
        </w:pict>
      </w:r>
    </w:p>
    <w:p w:rsidR="00836151" w:rsidRDefault="00836151" w:rsidP="00836151">
      <w:pPr>
        <w:ind w:firstLineChars="200" w:firstLine="420"/>
      </w:pPr>
      <w:r>
        <w:tab/>
      </w:r>
      <w:r>
        <w:pict>
          <v:line id="_x0000_s4169" style="position:absolute;left:0;text-align:left;z-index:251742720;mso-position-horizontal-relative:text;mso-position-vertical-relative:text" from="264.05pt,10.4pt" to="300.05pt,10.4pt">
            <v:stroke endarrow="block"/>
          </v:line>
        </w:pict>
      </w:r>
      <w:r>
        <w:rPr>
          <w:rFonts w:hint="eastAsia"/>
        </w:rPr>
        <w:t xml:space="preserve">                          </w:t>
      </w:r>
      <w:r>
        <w:rPr>
          <w:rFonts w:hint="eastAsia"/>
        </w:rPr>
        <w:t>现浇接缝砼</w:t>
      </w:r>
    </w:p>
    <w:p w:rsidR="00836151" w:rsidRDefault="00836151" w:rsidP="00836151">
      <w:pPr>
        <w:ind w:firstLineChars="200" w:firstLine="420"/>
      </w:pPr>
      <w:r>
        <w:pict>
          <v:rect id="_x0000_s4164" style="position:absolute;left:0;text-align:left;margin-left:318pt;margin-top:10.4pt;width:78.05pt;height:20.85pt;z-index:251737600" filled="f" strokeweight="1pt"/>
        </w:pict>
      </w:r>
      <w:r>
        <w:pict>
          <v:line id="_x0000_s4157" style="position:absolute;left:0;text-align:left;z-index:251730432" from="210pt,3.65pt" to="210pt,44.8pt">
            <v:stroke endarrow="block"/>
          </v:line>
        </w:pict>
      </w:r>
    </w:p>
    <w:p w:rsidR="00836151" w:rsidRDefault="00836151" w:rsidP="00836151">
      <w:pPr>
        <w:ind w:firstLineChars="200" w:firstLine="420"/>
        <w:rPr>
          <w:rFonts w:hint="eastAsia"/>
        </w:rPr>
      </w:pPr>
      <w:r>
        <w:pict>
          <v:line id="_x0000_s4167" style="position:absolute;left:0;text-align:left;flip:x;z-index:251740672" from="300pt,5.2pt" to="318pt,5.2pt"/>
        </w:pict>
      </w:r>
      <w:r>
        <w:rPr>
          <w:rFonts w:hint="eastAsia"/>
        </w:rPr>
        <w:t xml:space="preserve">                                                          </w:t>
      </w:r>
      <w:r>
        <w:rPr>
          <w:rFonts w:hint="eastAsia"/>
        </w:rPr>
        <w:t>砼试块试验</w:t>
      </w:r>
    </w:p>
    <w:p w:rsidR="00836151" w:rsidRDefault="00836151" w:rsidP="00836151">
      <w:pPr>
        <w:ind w:firstLineChars="200" w:firstLine="420"/>
      </w:pPr>
      <w:r>
        <w:pict>
          <v:rect id="_x0000_s4134" style="position:absolute;left:0;text-align:left;margin-left:150pt;margin-top:13.6pt;width:123pt;height:20.85pt;z-index:251706880" o:allowincell="f" filled="f" strokeweight="1pt"/>
        </w:pict>
      </w:r>
    </w:p>
    <w:p w:rsidR="00836151" w:rsidRDefault="00836151" w:rsidP="00836151">
      <w:pPr>
        <w:ind w:firstLineChars="200" w:firstLine="420"/>
      </w:pPr>
      <w:r>
        <w:tab/>
      </w:r>
      <w:r>
        <w:rPr>
          <w:rFonts w:hint="eastAsia"/>
        </w:rPr>
        <w:t xml:space="preserve">                       </w:t>
      </w:r>
      <w:r>
        <w:rPr>
          <w:rFonts w:hint="eastAsia"/>
        </w:rPr>
        <w:t>完成桥面系附属结构</w:t>
      </w:r>
    </w:p>
    <w:p w:rsidR="00836151" w:rsidRDefault="00836151" w:rsidP="00836151">
      <w:pPr>
        <w:ind w:firstLineChars="200" w:firstLine="420"/>
      </w:pPr>
      <w:r>
        <w:pict>
          <v:line id="_x0000_s4159" style="position:absolute;left:0;text-align:left;z-index:251732480" from="210pt,3.25pt" to="210pt,44.4pt">
            <v:stroke endarrow="block"/>
          </v:line>
        </w:pict>
      </w:r>
    </w:p>
    <w:p w:rsidR="00836151" w:rsidRDefault="00836151" w:rsidP="00836151">
      <w:pPr>
        <w:ind w:firstLineChars="200" w:firstLine="420"/>
      </w:pPr>
    </w:p>
    <w:p w:rsidR="00836151" w:rsidRDefault="00836151" w:rsidP="00836151">
      <w:pPr>
        <w:ind w:firstLineChars="200" w:firstLine="420"/>
      </w:pPr>
      <w:r>
        <w:pict>
          <v:rect id="_x0000_s4135" style="position:absolute;left:0;text-align:left;margin-left:150pt;margin-top:13.2pt;width:114.05pt;height:20.85pt;z-index:251707904" o:allowincell="f" filled="f" strokeweight="1pt"/>
        </w:pict>
      </w:r>
    </w:p>
    <w:p w:rsidR="00836151" w:rsidRDefault="00836151" w:rsidP="00836151">
      <w:pPr>
        <w:ind w:firstLineChars="200" w:firstLine="420"/>
      </w:pPr>
      <w:r>
        <w:tab/>
      </w:r>
      <w:r>
        <w:rPr>
          <w:rFonts w:hint="eastAsia"/>
        </w:rPr>
        <w:t xml:space="preserve">                        </w:t>
      </w:r>
      <w:r>
        <w:rPr>
          <w:rFonts w:hint="eastAsia"/>
        </w:rPr>
        <w:t>绑扎桥面板钢筋</w:t>
      </w:r>
    </w:p>
    <w:p w:rsidR="00836151" w:rsidRDefault="00836151" w:rsidP="00836151">
      <w:pPr>
        <w:ind w:firstLineChars="200" w:firstLine="420"/>
      </w:pPr>
      <w:r>
        <w:pict>
          <v:line id="_x0000_s4160" style="position:absolute;left:0;text-align:left;z-index:251733504" from="210pt,2.85pt" to="210pt,44pt">
            <v:stroke endarrow="block"/>
          </v:line>
        </w:pict>
      </w:r>
    </w:p>
    <w:p w:rsidR="00836151" w:rsidRDefault="00836151" w:rsidP="00836151">
      <w:pPr>
        <w:ind w:firstLineChars="200" w:firstLine="400"/>
      </w:pPr>
      <w:r>
        <w:rPr>
          <w:noProof/>
          <w:sz w:val="20"/>
        </w:rPr>
        <w:pict>
          <v:line id="_x0000_s4315" style="position:absolute;left:0;text-align:left;z-index:251892224" from="301pt,7.8pt" to="315pt,7.8pt"/>
        </w:pict>
      </w:r>
      <w:r>
        <w:pict>
          <v:rect id="_x0000_s4148" style="position:absolute;left:0;text-align:left;margin-left:315pt;margin-top:0;width:78.95pt;height:20.85pt;z-index:251721216" filled="f" strokeweight="1pt"/>
        </w:pict>
      </w:r>
      <w:r>
        <w:pict>
          <v:line id="_x0000_s4150" style="position:absolute;left:0;text-align:left;z-index:251723264" from="300pt,7.65pt" to="300.05pt,70.1pt" o:allowincell="f" strokeweight="1pt">
            <v:stroke startarrowwidth="narrow" startarrowlength="short" endarrowwidth="narrow" endarrowlength="short"/>
          </v:line>
        </w:pict>
      </w:r>
      <w:r>
        <w:t xml:space="preserve">                                              </w:t>
      </w:r>
      <w:r>
        <w:rPr>
          <w:rFonts w:hint="eastAsia"/>
        </w:rPr>
        <w:t xml:space="preserve">            </w:t>
      </w:r>
      <w:r>
        <w:t xml:space="preserve"> </w:t>
      </w:r>
      <w:r>
        <w:rPr>
          <w:rFonts w:hint="eastAsia"/>
        </w:rPr>
        <w:t>砼试块制作</w:t>
      </w:r>
    </w:p>
    <w:p w:rsidR="00836151" w:rsidRDefault="00836151" w:rsidP="00836151">
      <w:pPr>
        <w:ind w:firstLineChars="200" w:firstLine="420"/>
      </w:pPr>
      <w:r>
        <w:pict>
          <v:rect id="_x0000_s4136" style="position:absolute;left:0;text-align:left;margin-left:150pt;margin-top:12.8pt;width:114.05pt;height:20.85pt;z-index:251708928" o:allowincell="f" filled="f" strokeweight="1pt"/>
        </w:pict>
      </w:r>
    </w:p>
    <w:p w:rsidR="00836151" w:rsidRDefault="00836151" w:rsidP="00836151">
      <w:pPr>
        <w:ind w:firstLineChars="200" w:firstLine="420"/>
      </w:pPr>
      <w:r>
        <w:tab/>
      </w:r>
      <w:r>
        <w:pict>
          <v:line id="_x0000_s4163" style="position:absolute;left:0;text-align:left;z-index:251736576;mso-position-horizontal-relative:text;mso-position-vertical-relative:text" from="264.05pt,7.65pt" to="300pt,7.65pt">
            <v:stroke endarrow="block"/>
          </v:line>
        </w:pict>
      </w:r>
      <w:r>
        <w:pict>
          <v:line id="_x0000_s4147" style="position:absolute;left:0;text-align:left;z-index:251720192;mso-position-horizontal-relative:text;mso-position-vertical-relative:text" from="264pt,7.65pt" to="300.05pt,7.7pt" o:allowincell="f" strokeweight="1pt">
            <v:stroke startarrowwidth="narrow" startarrowlength="short" endarrowwidth="narrow" endarrowlength="short"/>
          </v:line>
        </w:pict>
      </w:r>
      <w:r>
        <w:rPr>
          <w:rFonts w:hint="eastAsia"/>
        </w:rPr>
        <w:t xml:space="preserve">                       </w:t>
      </w:r>
      <w:r>
        <w:t xml:space="preserve"> </w:t>
      </w:r>
      <w:r>
        <w:rPr>
          <w:rFonts w:hint="eastAsia"/>
        </w:rPr>
        <w:t xml:space="preserve"> </w:t>
      </w:r>
      <w:r>
        <w:rPr>
          <w:rFonts w:hint="eastAsia"/>
        </w:rPr>
        <w:t>浇注桥面板砼</w:t>
      </w:r>
    </w:p>
    <w:p w:rsidR="00836151" w:rsidRDefault="00836151" w:rsidP="00836151">
      <w:pPr>
        <w:ind w:firstLineChars="200" w:firstLine="420"/>
      </w:pPr>
      <w:r>
        <w:pict>
          <v:rect id="_x0000_s4149" style="position:absolute;left:0;text-align:left;margin-left:315pt;margin-top:7.8pt;width:79pt;height:20.85pt;z-index:251722240" filled="f" strokeweight="1pt"/>
        </w:pict>
      </w:r>
      <w:r>
        <w:pict>
          <v:line id="_x0000_s4161" style="position:absolute;left:0;text-align:left;z-index:251734528" from="210pt,2.45pt" to="210pt,43.65pt">
            <v:stroke endarrow="block"/>
          </v:line>
        </w:pict>
      </w:r>
    </w:p>
    <w:p w:rsidR="00836151" w:rsidRDefault="00836151" w:rsidP="00836151">
      <w:pPr>
        <w:ind w:firstLineChars="200" w:firstLine="400"/>
      </w:pPr>
      <w:r>
        <w:rPr>
          <w:noProof/>
          <w:sz w:val="20"/>
        </w:rPr>
        <w:pict>
          <v:line id="_x0000_s4316" style="position:absolute;left:0;text-align:left;z-index:251893248" from="301pt,7.8pt" to="315pt,7.8pt"/>
        </w:pict>
      </w:r>
      <w:r>
        <w:t xml:space="preserve">                                                </w:t>
      </w:r>
      <w:r>
        <w:rPr>
          <w:rFonts w:hint="eastAsia"/>
        </w:rPr>
        <w:t xml:space="preserve">            </w:t>
      </w:r>
      <w:r>
        <w:rPr>
          <w:rFonts w:hint="eastAsia"/>
        </w:rPr>
        <w:t>试块试验</w:t>
      </w:r>
    </w:p>
    <w:p w:rsidR="00836151" w:rsidRDefault="00836151" w:rsidP="00836151">
      <w:pPr>
        <w:ind w:firstLineChars="200" w:firstLine="420"/>
      </w:pPr>
      <w:r>
        <w:pict>
          <v:rect id="_x0000_s4137" style="position:absolute;left:0;text-align:left;margin-left:150pt;margin-top:12.45pt;width:114.05pt;height:20.85pt;z-index:251709952" o:allowincell="f" filled="f" strokeweight="1pt"/>
        </w:pict>
      </w:r>
    </w:p>
    <w:p w:rsidR="00836151" w:rsidRDefault="00836151" w:rsidP="00836151">
      <w:pPr>
        <w:ind w:firstLineChars="1700" w:firstLine="3570"/>
      </w:pPr>
      <w:r>
        <w:tab/>
      </w:r>
      <w:r>
        <w:rPr>
          <w:rFonts w:hint="eastAsia"/>
        </w:rPr>
        <w:t>养</w:t>
      </w:r>
      <w:r>
        <w:t xml:space="preserve">   </w:t>
      </w:r>
      <w:r>
        <w:rPr>
          <w:rFonts w:hint="eastAsia"/>
        </w:rPr>
        <w:t>生</w:t>
      </w:r>
    </w:p>
    <w:p w:rsidR="00836151" w:rsidRDefault="00836151" w:rsidP="00836151">
      <w:pPr>
        <w:ind w:firstLineChars="200" w:firstLine="420"/>
      </w:pPr>
      <w:r>
        <w:pict>
          <v:line id="_x0000_s4162" style="position:absolute;left:0;text-align:left;z-index:251735552" from="210pt,2.1pt" to="210pt,43.25pt">
            <v:stroke endarrow="block"/>
          </v:line>
        </w:pict>
      </w:r>
    </w:p>
    <w:p w:rsidR="00836151" w:rsidRDefault="00836151" w:rsidP="00836151">
      <w:pPr>
        <w:ind w:firstLineChars="200" w:firstLine="420"/>
      </w:pPr>
    </w:p>
    <w:p w:rsidR="00836151" w:rsidRDefault="00836151" w:rsidP="00836151">
      <w:pPr>
        <w:ind w:firstLineChars="200" w:firstLine="420"/>
      </w:pPr>
      <w:r>
        <w:pict>
          <v:rect id="_x0000_s4138" style="position:absolute;left:0;text-align:left;margin-left:150pt;margin-top:12.05pt;width:114.05pt;height:20.85pt;z-index:251710976" o:allowincell="f" filled="f" strokeweight="1pt"/>
        </w:pict>
      </w:r>
    </w:p>
    <w:p w:rsidR="00836151" w:rsidRDefault="00836151" w:rsidP="00836151">
      <w:pPr>
        <w:ind w:firstLineChars="200" w:firstLine="420"/>
        <w:rPr>
          <w:rFonts w:hint="eastAsia"/>
        </w:rPr>
      </w:pPr>
      <w:r>
        <w:tab/>
      </w:r>
      <w:r>
        <w:rPr>
          <w:rFonts w:hint="eastAsia"/>
        </w:rPr>
        <w:t xml:space="preserve">                           </w:t>
      </w:r>
      <w:r>
        <w:rPr>
          <w:rFonts w:hint="eastAsia"/>
        </w:rPr>
        <w:t>检查验收</w:t>
      </w:r>
      <w:r>
        <w:tab/>
      </w:r>
      <w:r>
        <w:tab/>
      </w:r>
    </w:p>
    <w:p w:rsidR="00836151" w:rsidRDefault="00836151" w:rsidP="00836151">
      <w:pPr>
        <w:ind w:firstLineChars="200" w:firstLine="420"/>
        <w:rPr>
          <w:rFonts w:hint="eastAsia"/>
        </w:rPr>
      </w:pPr>
    </w:p>
    <w:p w:rsidR="00836151" w:rsidRDefault="00836151" w:rsidP="00836151">
      <w:pPr>
        <w:ind w:firstLineChars="200" w:firstLine="420"/>
        <w:rPr>
          <w:rFonts w:hint="eastAsia"/>
        </w:rPr>
      </w:pPr>
    </w:p>
    <w:p w:rsidR="00836151" w:rsidRDefault="00836151" w:rsidP="00836151">
      <w:pPr>
        <w:jc w:val="center"/>
        <w:rPr>
          <w:rFonts w:hint="eastAsia"/>
          <w:b/>
          <w:bCs/>
          <w:color w:val="000000"/>
        </w:rPr>
      </w:pPr>
    </w:p>
    <w:p w:rsidR="00836151" w:rsidRDefault="00836151" w:rsidP="00836151">
      <w:pPr>
        <w:spacing w:line="600" w:lineRule="exact"/>
        <w:ind w:left="301" w:hanging="301"/>
        <w:rPr>
          <w:rFonts w:hint="eastAsia"/>
          <w:b/>
          <w:bCs/>
          <w:sz w:val="28"/>
        </w:rPr>
      </w:pPr>
      <w:r>
        <w:rPr>
          <w:b/>
          <w:bCs/>
          <w:color w:val="000000"/>
        </w:rPr>
        <w:br w:type="page"/>
      </w:r>
      <w:r>
        <w:rPr>
          <w:rFonts w:hint="eastAsia"/>
          <w:b/>
          <w:bCs/>
          <w:color w:val="000000"/>
        </w:rPr>
        <w:lastRenderedPageBreak/>
        <w:t xml:space="preserve"> </w:t>
      </w:r>
      <w:r>
        <w:rPr>
          <w:rFonts w:hint="eastAsia"/>
          <w:b/>
          <w:bCs/>
          <w:color w:val="000000"/>
          <w:sz w:val="28"/>
        </w:rPr>
        <w:t>8</w:t>
      </w:r>
      <w:r>
        <w:rPr>
          <w:rFonts w:hint="eastAsia"/>
          <w:b/>
          <w:bCs/>
          <w:sz w:val="28"/>
        </w:rPr>
        <w:t>、混凝土板梁安装施工工艺说明</w:t>
      </w:r>
    </w:p>
    <w:p w:rsidR="00836151" w:rsidRDefault="00836151" w:rsidP="00F838E6">
      <w:pPr>
        <w:numPr>
          <w:ilvl w:val="0"/>
          <w:numId w:val="50"/>
        </w:numPr>
        <w:spacing w:line="600" w:lineRule="exact"/>
        <w:ind w:left="560" w:hangingChars="200" w:hanging="560"/>
        <w:rPr>
          <w:rFonts w:hint="eastAsia"/>
          <w:sz w:val="28"/>
        </w:rPr>
      </w:pPr>
      <w:r>
        <w:rPr>
          <w:rFonts w:hint="eastAsia"/>
          <w:sz w:val="28"/>
        </w:rPr>
        <w:t>施工准备：将施工方案、施工工艺、计划安排、安全措施等准备工作情况，报送监理审批。</w:t>
      </w:r>
    </w:p>
    <w:p w:rsidR="00836151" w:rsidRDefault="00836151" w:rsidP="00F838E6">
      <w:pPr>
        <w:numPr>
          <w:ilvl w:val="0"/>
          <w:numId w:val="50"/>
        </w:numPr>
        <w:tabs>
          <w:tab w:val="num" w:pos="720"/>
        </w:tabs>
        <w:spacing w:line="600" w:lineRule="exact"/>
        <w:ind w:left="560" w:hangingChars="200" w:hanging="560"/>
        <w:rPr>
          <w:rFonts w:hint="eastAsia"/>
          <w:sz w:val="28"/>
        </w:rPr>
      </w:pPr>
      <w:r>
        <w:rPr>
          <w:rFonts w:hint="eastAsia"/>
          <w:sz w:val="28"/>
        </w:rPr>
        <w:t>大梁运输：采用吊车吊装、平板运输空心板梁至现场，为防止梁在运输过程中损坏，需在支点设垫木，两吊钩处用钢丝绳连接，在钢丝绳中间加支撑，以抵消负弯矩。</w:t>
      </w:r>
    </w:p>
    <w:p w:rsidR="00836151" w:rsidRDefault="00836151" w:rsidP="00F838E6">
      <w:pPr>
        <w:numPr>
          <w:ilvl w:val="0"/>
          <w:numId w:val="50"/>
        </w:numPr>
        <w:tabs>
          <w:tab w:val="num" w:pos="720"/>
        </w:tabs>
        <w:spacing w:line="600" w:lineRule="exact"/>
        <w:ind w:left="560" w:hangingChars="200" w:hanging="560"/>
        <w:rPr>
          <w:rFonts w:hint="eastAsia"/>
          <w:sz w:val="28"/>
        </w:rPr>
      </w:pPr>
      <w:r>
        <w:rPr>
          <w:rFonts w:hint="eastAsia"/>
          <w:sz w:val="28"/>
        </w:rPr>
        <w:t>安装大梁：采用吊车安装。抬、吊安放平稳、准确，以工程师检查合格后进行企口接缝施工。</w:t>
      </w:r>
    </w:p>
    <w:p w:rsidR="00836151" w:rsidRDefault="00836151" w:rsidP="00F838E6">
      <w:pPr>
        <w:numPr>
          <w:ilvl w:val="0"/>
          <w:numId w:val="50"/>
        </w:numPr>
        <w:tabs>
          <w:tab w:val="num" w:pos="720"/>
        </w:tabs>
        <w:spacing w:line="600" w:lineRule="exact"/>
        <w:ind w:left="560" w:hangingChars="200" w:hanging="560"/>
        <w:rPr>
          <w:rFonts w:hint="eastAsia"/>
          <w:sz w:val="28"/>
        </w:rPr>
      </w:pPr>
      <w:r>
        <w:rPr>
          <w:rFonts w:hint="eastAsia"/>
          <w:sz w:val="28"/>
        </w:rPr>
        <w:t>现浇企口接缝砼：安心板梁企口接缝中砼自下而上填筑密实，表面大致抹平，覆盖洒水养生。</w:t>
      </w:r>
    </w:p>
    <w:p w:rsidR="00836151" w:rsidRDefault="00836151" w:rsidP="00F838E6">
      <w:pPr>
        <w:numPr>
          <w:ilvl w:val="0"/>
          <w:numId w:val="50"/>
        </w:numPr>
        <w:tabs>
          <w:tab w:val="num" w:pos="720"/>
        </w:tabs>
        <w:spacing w:line="600" w:lineRule="exact"/>
        <w:ind w:left="560" w:hangingChars="200" w:hanging="560"/>
        <w:rPr>
          <w:rFonts w:hint="eastAsia"/>
          <w:sz w:val="28"/>
        </w:rPr>
      </w:pPr>
      <w:r>
        <w:rPr>
          <w:rFonts w:hint="eastAsia"/>
          <w:sz w:val="28"/>
        </w:rPr>
        <w:t>现浇桥面板砼：钢筋现场绑扎检查合格后，浇注桥面砼。砼集中拌和、运输车运至现场，平板振动器振捣，滚筒滚压配合人工找平，覆盖洒水养生。</w:t>
      </w:r>
    </w:p>
    <w:p w:rsidR="00836151" w:rsidRDefault="00836151" w:rsidP="00F838E6">
      <w:pPr>
        <w:numPr>
          <w:ilvl w:val="0"/>
          <w:numId w:val="50"/>
        </w:numPr>
        <w:tabs>
          <w:tab w:val="num" w:pos="720"/>
        </w:tabs>
        <w:spacing w:line="600" w:lineRule="exact"/>
        <w:ind w:left="560" w:hangingChars="200" w:hanging="560"/>
        <w:rPr>
          <w:rFonts w:hint="eastAsia"/>
          <w:sz w:val="28"/>
        </w:rPr>
      </w:pPr>
      <w:r>
        <w:rPr>
          <w:rFonts w:hint="eastAsia"/>
          <w:sz w:val="28"/>
        </w:rPr>
        <w:t>检查验收：按技术规范要求检查验收，填写质量检查验收单，报送工程师审查签认。</w:t>
      </w: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b/>
          <w:bCs/>
          <w:color w:val="000000"/>
        </w:rPr>
      </w:pPr>
    </w:p>
    <w:p w:rsidR="00836151" w:rsidRDefault="00836151" w:rsidP="00836151">
      <w:pPr>
        <w:rPr>
          <w:rFonts w:hint="eastAsia"/>
          <w:b/>
          <w:bCs/>
          <w:color w:val="000000"/>
        </w:rPr>
      </w:pPr>
      <w:r>
        <w:rPr>
          <w:b/>
          <w:bCs/>
          <w:color w:val="000000"/>
        </w:rPr>
        <w:lastRenderedPageBreak/>
        <w:t>9</w:t>
      </w:r>
      <w:r>
        <w:rPr>
          <w:rFonts w:hint="eastAsia"/>
          <w:b/>
          <w:bCs/>
          <w:color w:val="000000"/>
        </w:rPr>
        <w:t>、盖板通道、涵洞施工</w:t>
      </w:r>
    </w:p>
    <w:p w:rsidR="00836151" w:rsidRDefault="00836151" w:rsidP="00836151">
      <w:pPr>
        <w:jc w:val="center"/>
        <w:rPr>
          <w:rFonts w:hint="eastAsia"/>
          <w:b/>
          <w:bCs/>
          <w:color w:val="000000"/>
        </w:rPr>
      </w:pPr>
    </w:p>
    <w:p w:rsidR="00836151" w:rsidRDefault="00836151" w:rsidP="00836151">
      <w:pPr>
        <w:tabs>
          <w:tab w:val="left" w:pos="3200"/>
          <w:tab w:val="center" w:pos="4818"/>
        </w:tabs>
        <w:jc w:val="left"/>
        <w:rPr>
          <w:color w:val="000000"/>
          <w:sz w:val="24"/>
        </w:rPr>
      </w:pPr>
      <w:r>
        <w:rPr>
          <w:color w:val="000000"/>
          <w:sz w:val="24"/>
        </w:rPr>
        <w:tab/>
      </w:r>
      <w:r>
        <w:rPr>
          <w:color w:val="000000"/>
          <w:sz w:val="24"/>
        </w:rPr>
        <w:tab/>
      </w:r>
      <w:r>
        <w:rPr>
          <w:noProof/>
        </w:rPr>
        <w:pict>
          <v:rect id="_x0000_s4280" style="position:absolute;margin-left:154pt;margin-top:2.2pt;width:119pt;height:31.2pt;z-index:-251460096;mso-wrap-edited:f;mso-position-horizontal-relative:text;mso-position-vertical-relative:text" wrapcoords="-135 0 -135 21600 21735 21600 21735 0 -135 0" filled="f" strokeweight="1pt">
            <v:textbox style="mso-next-textbox:#_x0000_s4280" inset=",.3mm,,.3mm">
              <w:txbxContent>
                <w:p w:rsidR="00DF1301" w:rsidRDefault="00DF1301" w:rsidP="00836151">
                  <w:pPr>
                    <w:pStyle w:val="30"/>
                    <w:rPr>
                      <w:rFonts w:hint="eastAsia"/>
                      <w:sz w:val="21"/>
                    </w:rPr>
                  </w:pPr>
                  <w:r>
                    <w:rPr>
                      <w:rFonts w:hint="eastAsia"/>
                      <w:sz w:val="21"/>
                    </w:rPr>
                    <w:t>分项工程开工申请</w:t>
                  </w:r>
                </w:p>
              </w:txbxContent>
            </v:textbox>
          </v:rect>
        </w:pict>
      </w:r>
    </w:p>
    <w:p w:rsidR="00836151" w:rsidRDefault="00836151" w:rsidP="00836151">
      <w:pPr>
        <w:jc w:val="right"/>
        <w:rPr>
          <w:color w:val="000000"/>
        </w:rPr>
      </w:pPr>
      <w:r>
        <w:rPr>
          <w:noProof/>
          <w:color w:val="000000"/>
          <w:sz w:val="20"/>
        </w:rPr>
        <w:pict>
          <v:line id="_x0000_s4296" style="position:absolute;left:0;text-align:left;z-index:251872768" from="217pt,15.6pt" to="217pt,39pt" strokeweight="1pt">
            <v:stroke endarrow="block"/>
          </v:line>
        </w:pict>
      </w:r>
    </w:p>
    <w:p w:rsidR="00836151" w:rsidRDefault="00836151" w:rsidP="00836151">
      <w:pPr>
        <w:jc w:val="right"/>
        <w:rPr>
          <w:color w:val="000000"/>
          <w:sz w:val="24"/>
        </w:rPr>
      </w:pPr>
    </w:p>
    <w:p w:rsidR="00836151" w:rsidRDefault="00836151" w:rsidP="00836151">
      <w:pPr>
        <w:jc w:val="right"/>
        <w:rPr>
          <w:color w:val="000000"/>
          <w:sz w:val="24"/>
        </w:rPr>
      </w:pPr>
      <w:r>
        <w:rPr>
          <w:noProof/>
        </w:rPr>
        <w:pict>
          <v:rect id="_x0000_s4281" style="position:absolute;left:0;text-align:left;margin-left:159.2pt;margin-top:2pt;width:120.05pt;height:32.05pt;z-index:-251459072;mso-wrap-edited:f" wrapcoords="-135 0 -135 21600 21735 21600 21735 0 -135 0" filled="f" strokeweight="1pt">
            <v:textbox style="mso-next-textbox:#_x0000_s4281" inset=",.3mm,,.3mm">
              <w:txbxContent>
                <w:p w:rsidR="00DF1301" w:rsidRDefault="00DF1301" w:rsidP="00836151">
                  <w:pPr>
                    <w:jc w:val="center"/>
                    <w:textAlignment w:val="center"/>
                  </w:pPr>
                  <w:r>
                    <w:rPr>
                      <w:rFonts w:hint="eastAsia"/>
                      <w:color w:val="000000"/>
                    </w:rPr>
                    <w:t>施工放样</w:t>
                  </w:r>
                </w:p>
              </w:txbxContent>
            </v:textbox>
            <w10:wrap type="square"/>
          </v:rect>
        </w:pict>
      </w:r>
    </w:p>
    <w:p w:rsidR="00836151" w:rsidRDefault="00836151" w:rsidP="00836151">
      <w:pPr>
        <w:jc w:val="right"/>
        <w:rPr>
          <w:rFonts w:hint="eastAsia"/>
          <w:color w:val="000000"/>
          <w:sz w:val="24"/>
        </w:rPr>
      </w:pPr>
      <w:r>
        <w:rPr>
          <w:color w:val="000000"/>
          <w:sz w:val="24"/>
        </w:rPr>
        <w:t xml:space="preserve"> </w:t>
      </w:r>
      <w:r>
        <w:rPr>
          <w:rFonts w:hint="eastAsia"/>
          <w:color w:val="000000"/>
          <w:sz w:val="24"/>
        </w:rPr>
        <w:t xml:space="preserve">                                   </w:t>
      </w:r>
    </w:p>
    <w:p w:rsidR="00836151" w:rsidRDefault="00836151" w:rsidP="00836151">
      <w:pPr>
        <w:jc w:val="right"/>
        <w:rPr>
          <w:color w:val="000000"/>
          <w:sz w:val="24"/>
        </w:rPr>
      </w:pPr>
      <w:r>
        <w:rPr>
          <w:noProof/>
          <w:color w:val="000000"/>
          <w:sz w:val="20"/>
        </w:rPr>
        <w:pict>
          <v:line id="_x0000_s4297" style="position:absolute;left:0;text-align:left;z-index:251873792" from="215.8pt,8.1pt" to="215.8pt,28.45pt">
            <v:stroke endarrow="block"/>
          </v:line>
        </w:pict>
      </w:r>
    </w:p>
    <w:p w:rsidR="00836151" w:rsidRDefault="00836151" w:rsidP="00836151">
      <w:pPr>
        <w:jc w:val="right"/>
        <w:rPr>
          <w:color w:val="000000"/>
          <w:sz w:val="24"/>
        </w:rPr>
      </w:pPr>
      <w:r>
        <w:rPr>
          <w:noProof/>
        </w:rPr>
        <w:pict>
          <v:rect id="_x0000_s4282" style="position:absolute;left:0;text-align:left;margin-left:157.6pt;margin-top:11.3pt;width:120.05pt;height:31.2pt;z-index:251858432" filled="f" strokeweight="1pt">
            <v:textbox>
              <w:txbxContent>
                <w:p w:rsidR="00DF1301" w:rsidRDefault="00DF1301" w:rsidP="00836151">
                  <w:pPr>
                    <w:jc w:val="center"/>
                    <w:textAlignment w:val="center"/>
                    <w:rPr>
                      <w:color w:val="000000"/>
                    </w:rPr>
                  </w:pPr>
                  <w:r>
                    <w:rPr>
                      <w:rFonts w:hint="eastAsia"/>
                      <w:color w:val="000000"/>
                    </w:rPr>
                    <w:t>基坑开挖</w:t>
                  </w:r>
                </w:p>
                <w:p w:rsidR="00DF1301" w:rsidRDefault="00DF1301" w:rsidP="00836151"/>
              </w:txbxContent>
            </v:textbox>
          </v:rect>
        </w:pict>
      </w:r>
    </w:p>
    <w:p w:rsidR="00836151" w:rsidRDefault="00836151" w:rsidP="00836151">
      <w:pPr>
        <w:jc w:val="right"/>
        <w:rPr>
          <w:rFonts w:hint="eastAsia"/>
          <w:color w:val="000000"/>
          <w:sz w:val="24"/>
        </w:rPr>
      </w:pPr>
    </w:p>
    <w:p w:rsidR="00836151" w:rsidRDefault="00836151" w:rsidP="00836151">
      <w:pPr>
        <w:jc w:val="right"/>
        <w:rPr>
          <w:rFonts w:hint="eastAsia"/>
          <w:color w:val="000000"/>
          <w:sz w:val="24"/>
        </w:rPr>
      </w:pPr>
    </w:p>
    <w:p w:rsidR="00836151" w:rsidRDefault="00836151" w:rsidP="00836151">
      <w:pPr>
        <w:jc w:val="right"/>
        <w:rPr>
          <w:color w:val="000000"/>
          <w:sz w:val="24"/>
        </w:rPr>
      </w:pPr>
    </w:p>
    <w:p w:rsidR="00836151" w:rsidRDefault="00836151" w:rsidP="00836151">
      <w:pPr>
        <w:jc w:val="right"/>
        <w:rPr>
          <w:color w:val="000000"/>
          <w:sz w:val="24"/>
        </w:rPr>
      </w:pPr>
    </w:p>
    <w:p w:rsidR="00836151" w:rsidRDefault="00836151" w:rsidP="00836151">
      <w:pPr>
        <w:jc w:val="right"/>
        <w:rPr>
          <w:color w:val="000000"/>
          <w:sz w:val="24"/>
        </w:rPr>
      </w:pPr>
    </w:p>
    <w:p w:rsidR="00836151" w:rsidRDefault="00836151" w:rsidP="00836151">
      <w:pPr>
        <w:jc w:val="right"/>
        <w:rPr>
          <w:color w:val="000000"/>
          <w:sz w:val="24"/>
        </w:rPr>
      </w:pPr>
    </w:p>
    <w:p w:rsidR="00836151" w:rsidRDefault="00836151" w:rsidP="00836151">
      <w:pPr>
        <w:jc w:val="right"/>
        <w:rPr>
          <w:color w:val="000000"/>
          <w:sz w:val="24"/>
        </w:rPr>
      </w:pPr>
    </w:p>
    <w:p w:rsidR="00836151" w:rsidRDefault="00836151" w:rsidP="00836151">
      <w:pPr>
        <w:jc w:val="right"/>
        <w:rPr>
          <w:color w:val="000000"/>
          <w:sz w:val="24"/>
        </w:rPr>
      </w:pPr>
    </w:p>
    <w:p w:rsidR="00836151" w:rsidRDefault="00836151" w:rsidP="00836151">
      <w:pPr>
        <w:jc w:val="right"/>
        <w:rPr>
          <w:rFonts w:hint="eastAsia"/>
          <w:color w:val="000000"/>
          <w:sz w:val="24"/>
        </w:rPr>
      </w:pPr>
    </w:p>
    <w:p w:rsidR="00836151" w:rsidRDefault="00836151" w:rsidP="00836151">
      <w:pPr>
        <w:jc w:val="right"/>
        <w:rPr>
          <w:rFonts w:hint="eastAsia"/>
          <w:color w:val="000000"/>
          <w:sz w:val="24"/>
        </w:rPr>
      </w:pPr>
    </w:p>
    <w:p w:rsidR="00836151" w:rsidRDefault="00836151" w:rsidP="00836151">
      <w:pPr>
        <w:jc w:val="right"/>
        <w:rPr>
          <w:color w:val="000000"/>
          <w:sz w:val="24"/>
        </w:rPr>
      </w:pPr>
      <w:r>
        <w:rPr>
          <w:color w:val="000000"/>
          <w:sz w:val="24"/>
        </w:rPr>
        <w:t xml:space="preserve"> </w:t>
      </w:r>
    </w:p>
    <w:p w:rsidR="00836151" w:rsidRDefault="00836151" w:rsidP="00836151">
      <w:pPr>
        <w:jc w:val="right"/>
        <w:rPr>
          <w:rFonts w:hint="eastAsia"/>
          <w:color w:val="000000"/>
          <w:sz w:val="24"/>
        </w:rPr>
      </w:pPr>
    </w:p>
    <w:p w:rsidR="00836151" w:rsidRDefault="00836151" w:rsidP="00836151">
      <w:pPr>
        <w:jc w:val="right"/>
        <w:rPr>
          <w:rFonts w:hint="eastAsia"/>
          <w:color w:val="000000"/>
          <w:sz w:val="24"/>
        </w:rPr>
      </w:pPr>
    </w:p>
    <w:p w:rsidR="00836151" w:rsidRDefault="00836151" w:rsidP="00836151">
      <w:pPr>
        <w:jc w:val="right"/>
        <w:rPr>
          <w:rFonts w:hint="eastAsia"/>
          <w:color w:val="000000"/>
          <w:sz w:val="24"/>
        </w:rPr>
      </w:pPr>
    </w:p>
    <w:p w:rsidR="00836151" w:rsidRDefault="00836151" w:rsidP="00836151">
      <w:pPr>
        <w:jc w:val="right"/>
        <w:rPr>
          <w:color w:val="000000"/>
          <w:sz w:val="24"/>
        </w:rPr>
      </w:pPr>
      <w:r>
        <w:rPr>
          <w:color w:val="000000"/>
          <w:sz w:val="24"/>
        </w:rPr>
        <w:t xml:space="preserve">    </w:t>
      </w:r>
    </w:p>
    <w:p w:rsidR="00836151" w:rsidRDefault="00836151" w:rsidP="00836151">
      <w:pPr>
        <w:jc w:val="right"/>
        <w:rPr>
          <w:color w:val="000000"/>
          <w:sz w:val="24"/>
        </w:rPr>
      </w:pPr>
      <w:r>
        <w:rPr>
          <w:color w:val="000000"/>
          <w:sz w:val="24"/>
        </w:rPr>
        <w:t xml:space="preserve">                                </w:t>
      </w:r>
    </w:p>
    <w:p w:rsidR="00836151" w:rsidRDefault="00836151" w:rsidP="00836151">
      <w:pPr>
        <w:jc w:val="right"/>
        <w:rPr>
          <w:color w:val="000000"/>
          <w:sz w:val="24"/>
        </w:rPr>
      </w:pPr>
    </w:p>
    <w:p w:rsidR="00836151" w:rsidRDefault="00836151" w:rsidP="00836151">
      <w:pPr>
        <w:jc w:val="right"/>
        <w:rPr>
          <w:color w:val="000000"/>
          <w:sz w:val="24"/>
        </w:rPr>
      </w:pPr>
    </w:p>
    <w:p w:rsidR="00836151" w:rsidRDefault="00836151" w:rsidP="00836151">
      <w:pPr>
        <w:jc w:val="right"/>
        <w:rPr>
          <w:color w:val="000000"/>
          <w:sz w:val="24"/>
        </w:rPr>
      </w:pPr>
    </w:p>
    <w:p w:rsidR="00836151" w:rsidRDefault="00836151" w:rsidP="00836151">
      <w:pPr>
        <w:jc w:val="right"/>
        <w:rPr>
          <w:color w:val="000000"/>
          <w:sz w:val="24"/>
        </w:rPr>
      </w:pPr>
      <w:r>
        <w:rPr>
          <w:color w:val="000000"/>
          <w:sz w:val="24"/>
        </w:rPr>
        <w:t xml:space="preserve">                </w:t>
      </w:r>
    </w:p>
    <w:p w:rsidR="00836151" w:rsidRDefault="00836151" w:rsidP="00836151">
      <w:pPr>
        <w:jc w:val="right"/>
        <w:rPr>
          <w:color w:val="000000"/>
          <w:sz w:val="24"/>
        </w:rPr>
      </w:pPr>
    </w:p>
    <w:p w:rsidR="00836151" w:rsidRDefault="00836151" w:rsidP="00836151">
      <w:pPr>
        <w:jc w:val="right"/>
        <w:rPr>
          <w:color w:val="000000"/>
          <w:sz w:val="24"/>
        </w:rPr>
      </w:pPr>
    </w:p>
    <w:p w:rsidR="00836151" w:rsidRDefault="00836151" w:rsidP="00836151">
      <w:pPr>
        <w:jc w:val="right"/>
        <w:rPr>
          <w:color w:val="000000"/>
          <w:sz w:val="24"/>
        </w:rPr>
      </w:pPr>
      <w:r>
        <w:rPr>
          <w:color w:val="000000"/>
          <w:sz w:val="24"/>
        </w:rPr>
        <w:t xml:space="preserve">                    </w:t>
      </w:r>
      <w:r>
        <w:rPr>
          <w:rFonts w:hint="eastAsia"/>
          <w:color w:val="000000"/>
          <w:sz w:val="24"/>
        </w:rPr>
        <w:t xml:space="preserve"> </w:t>
      </w:r>
    </w:p>
    <w:p w:rsidR="00836151" w:rsidRDefault="00836151" w:rsidP="00836151">
      <w:pPr>
        <w:tabs>
          <w:tab w:val="left" w:pos="5580"/>
        </w:tabs>
        <w:jc w:val="left"/>
        <w:rPr>
          <w:color w:val="000000"/>
          <w:sz w:val="24"/>
        </w:rPr>
      </w:pPr>
      <w:r>
        <w:rPr>
          <w:color w:val="000000"/>
          <w:sz w:val="24"/>
        </w:rPr>
        <w:tab/>
      </w:r>
    </w:p>
    <w:p w:rsidR="00836151" w:rsidRDefault="00836151" w:rsidP="00836151">
      <w:pPr>
        <w:jc w:val="right"/>
        <w:rPr>
          <w:color w:val="000000"/>
          <w:sz w:val="24"/>
        </w:rPr>
      </w:pPr>
      <w:r>
        <w:rPr>
          <w:color w:val="000000"/>
          <w:sz w:val="24"/>
        </w:rPr>
        <w:t xml:space="preserve">               </w:t>
      </w:r>
    </w:p>
    <w:p w:rsidR="00836151" w:rsidRDefault="00836151" w:rsidP="00836151">
      <w:pPr>
        <w:jc w:val="right"/>
        <w:rPr>
          <w:color w:val="000000"/>
          <w:sz w:val="24"/>
        </w:rPr>
      </w:pPr>
      <w:r>
        <w:rPr>
          <w:color w:val="000000"/>
          <w:sz w:val="24"/>
        </w:rPr>
        <w:t xml:space="preserve">          </w:t>
      </w:r>
    </w:p>
    <w:p w:rsidR="00836151" w:rsidRDefault="00836151" w:rsidP="00836151">
      <w:pPr>
        <w:jc w:val="right"/>
        <w:rPr>
          <w:color w:val="000000"/>
          <w:sz w:val="24"/>
        </w:rPr>
      </w:pPr>
      <w:r>
        <w:rPr>
          <w:noProof/>
          <w:color w:val="000000"/>
          <w:sz w:val="20"/>
        </w:rPr>
        <w:pict>
          <v:line id="_x0000_s4310" style="position:absolute;left:0;text-align:left;z-index:251887104" from="217pt,-379.15pt" to="217pt,-358.8pt">
            <v:stroke endarrow="block"/>
          </v:line>
        </w:pict>
      </w:r>
      <w:r>
        <w:rPr>
          <w:noProof/>
        </w:rPr>
        <w:pict>
          <v:rect id="_x0000_s4283" style="position:absolute;left:0;text-align:left;margin-left:154pt;margin-top:-358.8pt;width:120.05pt;height:31.2pt;z-index:251859456" filled="f" strokeweight="1pt">
            <v:textbox>
              <w:txbxContent>
                <w:p w:rsidR="00DF1301" w:rsidRDefault="00DF1301" w:rsidP="00836151">
                  <w:pPr>
                    <w:jc w:val="center"/>
                    <w:textAlignment w:val="center"/>
                    <w:rPr>
                      <w:rFonts w:hint="eastAsia"/>
                      <w:color w:val="000000"/>
                    </w:rPr>
                  </w:pPr>
                  <w:r>
                    <w:rPr>
                      <w:rFonts w:hint="eastAsia"/>
                      <w:color w:val="000000"/>
                    </w:rPr>
                    <w:t>基底处理</w:t>
                  </w:r>
                </w:p>
                <w:p w:rsidR="00DF1301" w:rsidRDefault="00DF1301" w:rsidP="00836151">
                  <w:pPr>
                    <w:jc w:val="center"/>
                    <w:rPr>
                      <w:rFonts w:hint="eastAsia"/>
                      <w:color w:val="000000"/>
                    </w:rPr>
                  </w:pPr>
                </w:p>
                <w:p w:rsidR="00DF1301" w:rsidRDefault="00DF1301" w:rsidP="00836151">
                  <w:pPr>
                    <w:jc w:val="center"/>
                    <w:rPr>
                      <w:rFonts w:hint="eastAsia"/>
                      <w:color w:val="000000"/>
                    </w:rPr>
                  </w:pPr>
                </w:p>
                <w:p w:rsidR="00DF1301" w:rsidRDefault="00DF1301" w:rsidP="00836151">
                  <w:pPr>
                    <w:jc w:val="center"/>
                    <w:rPr>
                      <w:rFonts w:hint="eastAsia"/>
                    </w:rPr>
                  </w:pPr>
                </w:p>
              </w:txbxContent>
            </v:textbox>
          </v:rect>
        </w:pict>
      </w:r>
      <w:r>
        <w:rPr>
          <w:noProof/>
          <w:color w:val="000000"/>
          <w:sz w:val="20"/>
        </w:rPr>
        <w:pict>
          <v:line id="_x0000_s4298" style="position:absolute;left:0;text-align:left;z-index:251874816" from="217pt,-327.6pt" to="217pt,-302.05pt">
            <v:stroke endarrow="block"/>
          </v:line>
        </w:pict>
      </w:r>
      <w:r>
        <w:rPr>
          <w:noProof/>
        </w:rPr>
        <w:pict>
          <v:rect id="_x0000_s4284" style="position:absolute;left:0;text-align:left;margin-left:154pt;margin-top:-296.4pt;width:120.05pt;height:31.2pt;z-index:251860480" filled="f" strokeweight="1pt">
            <v:textbox>
              <w:txbxContent>
                <w:p w:rsidR="00DF1301" w:rsidRDefault="00DF1301" w:rsidP="00836151">
                  <w:pPr>
                    <w:jc w:val="center"/>
                    <w:textAlignment w:val="center"/>
                  </w:pPr>
                  <w:r>
                    <w:rPr>
                      <w:rFonts w:hint="eastAsia"/>
                      <w:color w:val="000000"/>
                    </w:rPr>
                    <w:t>底板模板</w:t>
                  </w:r>
                </w:p>
              </w:txbxContent>
            </v:textbox>
          </v:rect>
        </w:pict>
      </w:r>
      <w:r>
        <w:rPr>
          <w:noProof/>
          <w:color w:val="000000"/>
          <w:sz w:val="20"/>
        </w:rPr>
        <w:pict>
          <v:line id="_x0000_s4312" style="position:absolute;left:0;text-align:left;z-index:251889152" from="217pt,-265.2pt" to="217pt,-241.8pt">
            <v:stroke endarrow="block"/>
          </v:line>
        </w:pict>
      </w:r>
      <w:r>
        <w:rPr>
          <w:noProof/>
        </w:rPr>
        <w:pict>
          <v:rect id="_x0000_s4288" style="position:absolute;left:0;text-align:left;margin-left:308pt;margin-top:-241.8pt;width:91pt;height:31.2pt;z-index:251864576" filled="f" strokeweight="1pt">
            <v:textbox>
              <w:txbxContent>
                <w:p w:rsidR="00DF1301" w:rsidRDefault="00DF1301" w:rsidP="00836151">
                  <w:pPr>
                    <w:jc w:val="center"/>
                    <w:textAlignment w:val="center"/>
                  </w:pPr>
                  <w:r>
                    <w:rPr>
                      <w:rFonts w:hint="eastAsia"/>
                      <w:color w:val="000000"/>
                    </w:rPr>
                    <w:t>砼拌和运输</w:t>
                  </w:r>
                </w:p>
              </w:txbxContent>
            </v:textbox>
          </v:rect>
        </w:pict>
      </w:r>
      <w:r>
        <w:rPr>
          <w:noProof/>
          <w:color w:val="000000"/>
          <w:sz w:val="20"/>
        </w:rPr>
        <w:pict>
          <v:rect id="_x0000_s4311" style="position:absolute;left:0;text-align:left;margin-left:154pt;margin-top:-241.8pt;width:119pt;height:31.2pt;z-index:251888128">
            <v:textbox style="mso-next-textbox:#_x0000_s4311">
              <w:txbxContent>
                <w:p w:rsidR="00DF1301" w:rsidRDefault="00DF1301" w:rsidP="00836151">
                  <w:pPr>
                    <w:jc w:val="center"/>
                    <w:textAlignment w:val="center"/>
                  </w:pPr>
                  <w:r>
                    <w:rPr>
                      <w:rFonts w:hint="eastAsia"/>
                      <w:color w:val="000000"/>
                    </w:rPr>
                    <w:t>底板砼</w:t>
                  </w:r>
                </w:p>
              </w:txbxContent>
            </v:textbox>
          </v:rect>
        </w:pict>
      </w:r>
      <w:r>
        <w:rPr>
          <w:noProof/>
          <w:color w:val="000000"/>
          <w:sz w:val="20"/>
        </w:rPr>
        <w:pict>
          <v:line id="_x0000_s4304" style="position:absolute;left:0;text-align:left;flip:x;z-index:251880960" from="273pt,-226.2pt" to="302.95pt,-226.2pt">
            <v:stroke endarrow="block"/>
          </v:line>
        </w:pict>
      </w:r>
      <w:r>
        <w:rPr>
          <w:noProof/>
          <w:color w:val="000000"/>
          <w:sz w:val="20"/>
        </w:rPr>
        <w:pict>
          <v:line id="_x0000_s4305" style="position:absolute;left:0;text-align:left;z-index:251881984" from="357pt,-210.6pt" to="357pt,-187.2pt">
            <v:stroke endarrow="block"/>
          </v:line>
        </w:pict>
      </w:r>
      <w:r>
        <w:rPr>
          <w:noProof/>
          <w:color w:val="000000"/>
          <w:sz w:val="20"/>
        </w:rPr>
        <w:pict>
          <v:line id="_x0000_s4299" style="position:absolute;left:0;text-align:left;z-index:251875840" from="217pt,-210.6pt" to="217pt,-187.2pt">
            <v:stroke endarrow="block"/>
          </v:line>
        </w:pict>
      </w:r>
      <w:r>
        <w:rPr>
          <w:noProof/>
        </w:rPr>
        <w:pict>
          <v:rect id="_x0000_s4286" style="position:absolute;left:0;text-align:left;margin-left:28pt;margin-top:-187.2pt;width:86.05pt;height:31.7pt;z-index:251862528" filled="f" strokeweight="1pt">
            <v:textbox>
              <w:txbxContent>
                <w:p w:rsidR="00DF1301" w:rsidRDefault="00DF1301" w:rsidP="00836151">
                  <w:pPr>
                    <w:jc w:val="center"/>
                    <w:textAlignment w:val="center"/>
                  </w:pPr>
                  <w:r>
                    <w:rPr>
                      <w:rFonts w:hint="eastAsia"/>
                      <w:color w:val="000000"/>
                    </w:rPr>
                    <w:t>模板制作</w:t>
                  </w:r>
                </w:p>
              </w:txbxContent>
            </v:textbox>
          </v:rect>
        </w:pict>
      </w:r>
      <w:r>
        <w:rPr>
          <w:noProof/>
        </w:rPr>
        <w:pict>
          <v:rect id="_x0000_s4285" style="position:absolute;left:0;text-align:left;margin-left:147pt;margin-top:-187.2pt;width:120.05pt;height:31.75pt;z-index:251861504" filled="f" strokeweight="1pt">
            <v:textbox>
              <w:txbxContent>
                <w:p w:rsidR="00DF1301" w:rsidRDefault="00DF1301" w:rsidP="00836151">
                  <w:pPr>
                    <w:jc w:val="center"/>
                    <w:textAlignment w:val="center"/>
                  </w:pPr>
                  <w:r>
                    <w:rPr>
                      <w:rFonts w:hint="eastAsia"/>
                      <w:color w:val="000000"/>
                    </w:rPr>
                    <w:t>墙身模板</w:t>
                  </w:r>
                </w:p>
              </w:txbxContent>
            </v:textbox>
          </v:rect>
        </w:pict>
      </w:r>
      <w:r>
        <w:rPr>
          <w:noProof/>
        </w:rPr>
        <w:pict>
          <v:rect id="_x0000_s4289" style="position:absolute;left:0;text-align:left;margin-left:308pt;margin-top:-187.2pt;width:91pt;height:31.75pt;z-index:251865600" filled="f" strokeweight="1pt">
            <v:textbox>
              <w:txbxContent>
                <w:p w:rsidR="00DF1301" w:rsidRDefault="00DF1301" w:rsidP="00836151">
                  <w:pPr>
                    <w:jc w:val="center"/>
                    <w:textAlignment w:val="center"/>
                  </w:pPr>
                  <w:r>
                    <w:rPr>
                      <w:rFonts w:hint="eastAsia"/>
                      <w:color w:val="000000"/>
                    </w:rPr>
                    <w:t>砼试块制作</w:t>
                  </w:r>
                </w:p>
              </w:txbxContent>
            </v:textbox>
          </v:rect>
        </w:pict>
      </w:r>
      <w:r>
        <w:rPr>
          <w:noProof/>
          <w:color w:val="000000"/>
          <w:sz w:val="20"/>
        </w:rPr>
        <w:pict>
          <v:line id="_x0000_s4303" style="position:absolute;left:0;text-align:left;z-index:251879936" from="119pt,-171.6pt" to="148.95pt,-171.6pt">
            <v:stroke endarrow="block"/>
          </v:line>
        </w:pict>
      </w:r>
      <w:r>
        <w:rPr>
          <w:noProof/>
          <w:color w:val="000000"/>
          <w:sz w:val="20"/>
        </w:rPr>
        <w:pict>
          <v:line id="_x0000_s4300" style="position:absolute;left:0;text-align:left;z-index:251876864" from="217pt,-156pt" to="217pt,-132.6pt">
            <v:stroke endarrow="block"/>
          </v:line>
        </w:pict>
      </w:r>
      <w:r>
        <w:rPr>
          <w:noProof/>
          <w:color w:val="000000"/>
          <w:sz w:val="20"/>
        </w:rPr>
        <w:pict>
          <v:line id="_x0000_s4306" style="position:absolute;left:0;text-align:left;z-index:251883008" from="357pt,-156pt" to="357pt,-132.6pt">
            <v:stroke endarrow="block"/>
          </v:line>
        </w:pict>
      </w:r>
      <w:r>
        <w:rPr>
          <w:noProof/>
        </w:rPr>
        <w:pict>
          <v:rect id="_x0000_s4295" style="position:absolute;left:0;text-align:left;margin-left:28pt;margin-top:-132.6pt;width:86.05pt;height:32.1pt;z-index:251871744" filled="f" strokeweight="1pt">
            <v:textbox>
              <w:txbxContent>
                <w:p w:rsidR="00DF1301" w:rsidRDefault="00DF1301" w:rsidP="00836151">
                  <w:pPr>
                    <w:jc w:val="center"/>
                    <w:textAlignment w:val="center"/>
                  </w:pPr>
                  <w:r>
                    <w:rPr>
                      <w:rFonts w:hint="eastAsia"/>
                      <w:color w:val="000000"/>
                    </w:rPr>
                    <w:t>砼拌和运输</w:t>
                  </w:r>
                </w:p>
              </w:txbxContent>
            </v:textbox>
          </v:rect>
        </w:pict>
      </w:r>
      <w:r>
        <w:rPr>
          <w:noProof/>
        </w:rPr>
        <w:pict>
          <v:rect id="_x0000_s4287" style="position:absolute;left:0;text-align:left;margin-left:154pt;margin-top:-132.6pt;width:120.05pt;height:31.25pt;z-index:251863552" filled="f" strokeweight="1pt">
            <v:textbox>
              <w:txbxContent>
                <w:p w:rsidR="00DF1301" w:rsidRDefault="00DF1301" w:rsidP="00836151">
                  <w:pPr>
                    <w:jc w:val="center"/>
                    <w:textAlignment w:val="center"/>
                  </w:pPr>
                  <w:r>
                    <w:rPr>
                      <w:rFonts w:hint="eastAsia"/>
                      <w:color w:val="000000"/>
                    </w:rPr>
                    <w:t>墙身砼</w:t>
                  </w:r>
                </w:p>
              </w:txbxContent>
            </v:textbox>
          </v:rect>
        </w:pict>
      </w:r>
      <w:r>
        <w:rPr>
          <w:noProof/>
        </w:rPr>
        <w:pict>
          <v:rect id="_x0000_s4290" style="position:absolute;left:0;text-align:left;margin-left:308pt;margin-top:-132.6pt;width:91pt;height:31.2pt;z-index:251866624" filled="f" strokeweight="1pt">
            <v:textbox>
              <w:txbxContent>
                <w:p w:rsidR="00DF1301" w:rsidRDefault="00DF1301" w:rsidP="00836151">
                  <w:pPr>
                    <w:jc w:val="center"/>
                    <w:textAlignment w:val="center"/>
                  </w:pPr>
                  <w:r>
                    <w:rPr>
                      <w:rFonts w:hint="eastAsia"/>
                      <w:color w:val="000000"/>
                    </w:rPr>
                    <w:t>砼试块检测</w:t>
                  </w:r>
                </w:p>
              </w:txbxContent>
            </v:textbox>
          </v:rect>
        </w:pict>
      </w:r>
      <w:r>
        <w:rPr>
          <w:noProof/>
          <w:color w:val="000000"/>
          <w:sz w:val="20"/>
        </w:rPr>
        <w:pict>
          <v:line id="_x0000_s4309" style="position:absolute;left:0;text-align:left;z-index:251886080" from="119pt,-117pt" to="148.95pt,-117pt">
            <v:stroke endarrow="block"/>
          </v:line>
        </w:pict>
      </w:r>
      <w:r>
        <w:rPr>
          <w:noProof/>
          <w:color w:val="000000"/>
          <w:sz w:val="20"/>
        </w:rPr>
        <w:pict>
          <v:line id="_x0000_s4301" style="position:absolute;left:0;text-align:left;z-index:251877888" from="217pt,-101.4pt" to="217pt,-78pt">
            <v:stroke endarrow="block"/>
          </v:line>
        </w:pict>
      </w:r>
      <w:r>
        <w:rPr>
          <w:noProof/>
          <w:color w:val="000000"/>
          <w:sz w:val="20"/>
        </w:rPr>
        <w:pict>
          <v:line id="_x0000_s4302" style="position:absolute;left:0;text-align:left;z-index:251878912" from="1in,-99.65pt" to="1in,-64.2pt">
            <v:stroke endarrow="block"/>
          </v:line>
        </w:pict>
      </w:r>
      <w:r>
        <w:rPr>
          <w:noProof/>
        </w:rPr>
        <w:pict>
          <v:rect id="_x0000_s4293" style="position:absolute;left:0;text-align:left;margin-left:154pt;margin-top:-70.2pt;width:120.05pt;height:31.2pt;z-index:251869696" filled="f" strokeweight="1pt">
            <v:textbox style="mso-next-textbox:#_x0000_s4293">
              <w:txbxContent>
                <w:p w:rsidR="00DF1301" w:rsidRDefault="00DF1301" w:rsidP="00836151">
                  <w:pPr>
                    <w:jc w:val="center"/>
                    <w:textAlignment w:val="center"/>
                    <w:rPr>
                      <w:rFonts w:hint="eastAsia"/>
                    </w:rPr>
                  </w:pPr>
                  <w:r>
                    <w:rPr>
                      <w:rFonts w:hint="eastAsia"/>
                      <w:color w:val="000000"/>
                    </w:rPr>
                    <w:t>吊装盖板（铺装）</w:t>
                  </w:r>
                </w:p>
              </w:txbxContent>
            </v:textbox>
          </v:rect>
        </w:pict>
      </w:r>
      <w:r>
        <w:rPr>
          <w:noProof/>
        </w:rPr>
        <w:pict>
          <v:rect id="_x0000_s4291" style="position:absolute;left:0;text-align:left;margin-left:28pt;margin-top:-64.2pt;width:86.05pt;height:33pt;z-index:251867648" filled="f" strokeweight="1pt">
            <v:textbox style="mso-next-textbox:#_x0000_s4291">
              <w:txbxContent>
                <w:p w:rsidR="00DF1301" w:rsidRDefault="00DF1301" w:rsidP="00836151">
                  <w:pPr>
                    <w:jc w:val="center"/>
                    <w:textAlignment w:val="center"/>
                  </w:pPr>
                  <w:r>
                    <w:rPr>
                      <w:rFonts w:hint="eastAsia"/>
                      <w:color w:val="000000"/>
                    </w:rPr>
                    <w:t>试块制作</w:t>
                  </w:r>
                </w:p>
              </w:txbxContent>
            </v:textbox>
          </v:rect>
        </w:pict>
      </w:r>
      <w:r>
        <w:rPr>
          <w:noProof/>
          <w:color w:val="000000"/>
          <w:sz w:val="20"/>
        </w:rPr>
        <w:pict>
          <v:line id="_x0000_s4308" style="position:absolute;left:0;text-align:left;z-index:251885056" from="217pt,-39pt" to="217pt,-14.3pt">
            <v:stroke endarrow="block"/>
          </v:line>
        </w:pict>
      </w:r>
      <w:r>
        <w:rPr>
          <w:noProof/>
          <w:color w:val="000000"/>
          <w:sz w:val="20"/>
        </w:rPr>
        <w:pict>
          <v:line id="_x0000_s4307" style="position:absolute;left:0;text-align:left;z-index:251884032" from="70pt,-31.2pt" to="70pt,-4.35pt">
            <v:stroke endarrow="block"/>
          </v:line>
        </w:pict>
      </w:r>
      <w:r>
        <w:rPr>
          <w:noProof/>
        </w:rPr>
        <w:pict>
          <v:rect id="_x0000_s4294" style="position:absolute;left:0;text-align:left;margin-left:154pt;margin-top:-15.6pt;width:120.05pt;height:31.2pt;z-index:251870720" filled="f" strokeweight="1pt">
            <v:textbox style="mso-next-textbox:#_x0000_s4294" inset=",0,,.3mm">
              <w:txbxContent>
                <w:p w:rsidR="00DF1301" w:rsidRDefault="00DF1301" w:rsidP="00836151">
                  <w:pPr>
                    <w:jc w:val="center"/>
                    <w:textAlignment w:val="center"/>
                  </w:pPr>
                  <w:r>
                    <w:rPr>
                      <w:rFonts w:hint="eastAsia"/>
                      <w:color w:val="000000"/>
                    </w:rPr>
                    <w:t>回填土</w:t>
                  </w:r>
                </w:p>
              </w:txbxContent>
            </v:textbox>
          </v:rect>
        </w:pict>
      </w:r>
      <w:r>
        <w:rPr>
          <w:noProof/>
        </w:rPr>
        <w:pict>
          <v:rect id="_x0000_s4292" style="position:absolute;left:0;text-align:left;margin-left:28pt;margin-top:0;width:91pt;height:35.55pt;z-index:251868672" filled="f" strokeweight="1pt">
            <v:textbox>
              <w:txbxContent>
                <w:p w:rsidR="00DF1301" w:rsidRDefault="00DF1301" w:rsidP="00836151">
                  <w:pPr>
                    <w:jc w:val="center"/>
                    <w:textAlignment w:val="center"/>
                  </w:pPr>
                  <w:r>
                    <w:rPr>
                      <w:rFonts w:hint="eastAsia"/>
                      <w:color w:val="000000"/>
                    </w:rPr>
                    <w:t>试块检测</w:t>
                  </w:r>
                </w:p>
              </w:txbxContent>
            </v:textbox>
          </v:rect>
        </w:pict>
      </w:r>
      <w:r>
        <w:rPr>
          <w:color w:val="000000"/>
          <w:sz w:val="24"/>
        </w:rPr>
        <w:t xml:space="preserve">                            </w:t>
      </w:r>
    </w:p>
    <w:p w:rsidR="00836151" w:rsidRDefault="00836151" w:rsidP="00836151">
      <w:pPr>
        <w:jc w:val="center"/>
        <w:textAlignment w:val="center"/>
        <w:rPr>
          <w:color w:val="000000"/>
        </w:rPr>
      </w:pPr>
      <w:r>
        <w:rPr>
          <w:noProof/>
          <w:color w:val="000000"/>
          <w:sz w:val="20"/>
        </w:rPr>
        <w:pict>
          <v:line id="_x0000_s4314" style="position:absolute;left:0;text-align:left;z-index:251891200" from="217pt,0" to="217pt,15.6pt">
            <v:stroke endarrow="block"/>
          </v:line>
        </w:pict>
      </w:r>
    </w:p>
    <w:p w:rsidR="00836151" w:rsidRDefault="00836151" w:rsidP="00836151">
      <w:pPr>
        <w:jc w:val="center"/>
        <w:rPr>
          <w:rFonts w:hint="eastAsia"/>
          <w:color w:val="000000"/>
          <w:sz w:val="24"/>
        </w:rPr>
      </w:pPr>
      <w:r>
        <w:rPr>
          <w:noProof/>
          <w:color w:val="000000"/>
          <w:sz w:val="20"/>
        </w:rPr>
        <w:pict>
          <v:rect id="_x0000_s4313" style="position:absolute;left:0;text-align:left;margin-left:154pt;margin-top:0;width:126pt;height:31.2pt;z-index:251890176">
            <v:textbox style="mso-next-textbox:#_x0000_s4313">
              <w:txbxContent>
                <w:p w:rsidR="00DF1301" w:rsidRDefault="00DF1301" w:rsidP="00836151">
                  <w:pPr>
                    <w:jc w:val="center"/>
                    <w:textAlignment w:val="center"/>
                  </w:pPr>
                  <w:r>
                    <w:rPr>
                      <w:rFonts w:hint="eastAsia"/>
                      <w:color w:val="000000"/>
                    </w:rPr>
                    <w:t>检查验收</w:t>
                  </w:r>
                </w:p>
              </w:txbxContent>
            </v:textbox>
          </v:rect>
        </w:pict>
      </w:r>
    </w:p>
    <w:p w:rsidR="00836151" w:rsidRDefault="00836151" w:rsidP="00836151">
      <w:pPr>
        <w:jc w:val="right"/>
        <w:rPr>
          <w:color w:val="000000"/>
          <w:sz w:val="24"/>
        </w:rPr>
      </w:pPr>
      <w:r>
        <w:rPr>
          <w:color w:val="000000"/>
          <w:sz w:val="24"/>
        </w:rPr>
        <w:t xml:space="preserve">          </w:t>
      </w:r>
    </w:p>
    <w:p w:rsidR="00836151" w:rsidRDefault="00836151" w:rsidP="00836151">
      <w:pPr>
        <w:tabs>
          <w:tab w:val="left" w:pos="3240"/>
        </w:tabs>
        <w:jc w:val="left"/>
        <w:rPr>
          <w:rFonts w:hint="eastAsia"/>
          <w:color w:val="000000"/>
          <w:sz w:val="24"/>
        </w:rPr>
      </w:pPr>
      <w:r>
        <w:rPr>
          <w:color w:val="000000"/>
          <w:sz w:val="24"/>
        </w:rPr>
        <w:tab/>
      </w:r>
    </w:p>
    <w:p w:rsidR="00836151" w:rsidRDefault="00836151" w:rsidP="00836151">
      <w:pPr>
        <w:tabs>
          <w:tab w:val="left" w:pos="3240"/>
        </w:tabs>
        <w:jc w:val="left"/>
        <w:rPr>
          <w:color w:val="000000"/>
          <w:sz w:val="24"/>
        </w:rPr>
      </w:pPr>
    </w:p>
    <w:p w:rsidR="00836151" w:rsidRDefault="00836151" w:rsidP="00836151">
      <w:pPr>
        <w:tabs>
          <w:tab w:val="left" w:pos="3240"/>
        </w:tabs>
        <w:jc w:val="left"/>
        <w:rPr>
          <w:color w:val="000000"/>
          <w:sz w:val="24"/>
        </w:rPr>
      </w:pPr>
    </w:p>
    <w:p w:rsidR="00836151" w:rsidRDefault="00836151" w:rsidP="00836151">
      <w:pPr>
        <w:tabs>
          <w:tab w:val="left" w:pos="3240"/>
        </w:tabs>
        <w:jc w:val="left"/>
        <w:rPr>
          <w:color w:val="000000"/>
          <w:sz w:val="24"/>
        </w:rPr>
      </w:pPr>
    </w:p>
    <w:p w:rsidR="00836151" w:rsidRDefault="00836151" w:rsidP="00836151">
      <w:pPr>
        <w:tabs>
          <w:tab w:val="left" w:pos="3240"/>
        </w:tabs>
        <w:jc w:val="left"/>
        <w:rPr>
          <w:color w:val="000000"/>
          <w:sz w:val="24"/>
        </w:rPr>
      </w:pPr>
    </w:p>
    <w:p w:rsidR="00836151" w:rsidRDefault="00836151" w:rsidP="00836151">
      <w:pPr>
        <w:spacing w:line="600" w:lineRule="exact"/>
        <w:rPr>
          <w:rFonts w:ascii="宋体" w:hAnsi="宋体" w:hint="eastAsia"/>
          <w:b/>
          <w:bCs/>
          <w:sz w:val="28"/>
        </w:rPr>
      </w:pPr>
      <w:r>
        <w:rPr>
          <w:rFonts w:ascii="宋体" w:hAnsi="宋体" w:hint="eastAsia"/>
          <w:b/>
          <w:bCs/>
          <w:sz w:val="28"/>
        </w:rPr>
        <w:lastRenderedPageBreak/>
        <w:t>9、盖板涵洞、通道施工工艺说明</w:t>
      </w:r>
    </w:p>
    <w:p w:rsidR="00836151" w:rsidRDefault="00836151" w:rsidP="00F838E6">
      <w:pPr>
        <w:numPr>
          <w:ilvl w:val="0"/>
          <w:numId w:val="53"/>
        </w:numPr>
        <w:spacing w:line="600" w:lineRule="exact"/>
        <w:ind w:left="0" w:firstLine="560"/>
        <w:rPr>
          <w:rFonts w:ascii="宋体" w:hAnsi="宋体" w:hint="eastAsia"/>
          <w:sz w:val="28"/>
        </w:rPr>
      </w:pPr>
      <w:r>
        <w:rPr>
          <w:rFonts w:ascii="宋体" w:hAnsi="宋体" w:hint="eastAsia"/>
          <w:sz w:val="28"/>
        </w:rPr>
        <w:t>分项工程开工申请：开工前向工程师提交申请报告，经批准后方可进行施工。</w:t>
      </w:r>
    </w:p>
    <w:p w:rsidR="00836151" w:rsidRDefault="00836151" w:rsidP="00F838E6">
      <w:pPr>
        <w:numPr>
          <w:ilvl w:val="0"/>
          <w:numId w:val="53"/>
        </w:numPr>
        <w:spacing w:line="600" w:lineRule="exact"/>
        <w:ind w:left="0" w:firstLine="560"/>
        <w:rPr>
          <w:rFonts w:ascii="宋体" w:hAnsi="宋体" w:hint="eastAsia"/>
          <w:sz w:val="28"/>
        </w:rPr>
      </w:pPr>
      <w:r>
        <w:rPr>
          <w:rFonts w:ascii="宋体" w:hAnsi="宋体" w:hint="eastAsia"/>
          <w:sz w:val="28"/>
        </w:rPr>
        <w:t>施工放样：用全站仪或经纬仪放出涵洞、通道中线和边线位置，做出标记。</w:t>
      </w:r>
    </w:p>
    <w:p w:rsidR="00836151" w:rsidRDefault="00836151" w:rsidP="00F838E6">
      <w:pPr>
        <w:numPr>
          <w:ilvl w:val="0"/>
          <w:numId w:val="53"/>
        </w:numPr>
        <w:spacing w:line="600" w:lineRule="exact"/>
        <w:ind w:left="0" w:firstLine="560"/>
        <w:rPr>
          <w:rFonts w:ascii="宋体" w:hAnsi="宋体" w:hint="eastAsia"/>
          <w:sz w:val="28"/>
        </w:rPr>
      </w:pPr>
      <w:r>
        <w:rPr>
          <w:rFonts w:ascii="宋体" w:hAnsi="宋体" w:hint="eastAsia"/>
          <w:sz w:val="28"/>
        </w:rPr>
        <w:t>基坑开挖：施工放样后人工配合挖掘机作业。</w:t>
      </w:r>
    </w:p>
    <w:p w:rsidR="00836151" w:rsidRDefault="00836151" w:rsidP="00F838E6">
      <w:pPr>
        <w:numPr>
          <w:ilvl w:val="0"/>
          <w:numId w:val="53"/>
        </w:numPr>
        <w:spacing w:line="600" w:lineRule="exact"/>
        <w:ind w:left="0" w:firstLine="560"/>
        <w:rPr>
          <w:rFonts w:ascii="宋体" w:hAnsi="宋体" w:hint="eastAsia"/>
          <w:sz w:val="28"/>
        </w:rPr>
      </w:pPr>
      <w:r>
        <w:rPr>
          <w:rFonts w:ascii="宋体" w:hAnsi="宋体" w:hint="eastAsia"/>
          <w:sz w:val="28"/>
        </w:rPr>
        <w:t>人工配合清理整平基底，然后铺砂粒垫层。</w:t>
      </w:r>
    </w:p>
    <w:p w:rsidR="00836151" w:rsidRDefault="00836151" w:rsidP="00F838E6">
      <w:pPr>
        <w:numPr>
          <w:ilvl w:val="0"/>
          <w:numId w:val="53"/>
        </w:numPr>
        <w:spacing w:line="600" w:lineRule="exact"/>
        <w:ind w:left="0" w:firstLine="560"/>
        <w:rPr>
          <w:rFonts w:ascii="宋体" w:hAnsi="宋体" w:hint="eastAsia"/>
          <w:sz w:val="28"/>
        </w:rPr>
      </w:pPr>
      <w:r>
        <w:rPr>
          <w:rFonts w:ascii="宋体" w:hAnsi="宋体" w:hint="eastAsia"/>
          <w:sz w:val="28"/>
        </w:rPr>
        <w:t>底板模板：采用钢木模板，安装时打好支撑，垫好垫块。</w:t>
      </w:r>
    </w:p>
    <w:p w:rsidR="00836151" w:rsidRDefault="00836151" w:rsidP="00F838E6">
      <w:pPr>
        <w:numPr>
          <w:ilvl w:val="0"/>
          <w:numId w:val="53"/>
        </w:numPr>
        <w:spacing w:line="600" w:lineRule="exact"/>
        <w:ind w:left="0" w:firstLine="560"/>
        <w:rPr>
          <w:rFonts w:ascii="宋体" w:hAnsi="宋体" w:hint="eastAsia"/>
          <w:sz w:val="28"/>
        </w:rPr>
      </w:pPr>
      <w:r>
        <w:rPr>
          <w:rFonts w:ascii="宋体" w:hAnsi="宋体" w:hint="eastAsia"/>
          <w:sz w:val="28"/>
        </w:rPr>
        <w:t>底板砼：采用吊车配吊斗进行底板砼浇筑。</w:t>
      </w:r>
    </w:p>
    <w:p w:rsidR="00836151" w:rsidRDefault="00836151" w:rsidP="00F838E6">
      <w:pPr>
        <w:numPr>
          <w:ilvl w:val="0"/>
          <w:numId w:val="53"/>
        </w:numPr>
        <w:spacing w:line="600" w:lineRule="exact"/>
        <w:ind w:left="0" w:firstLine="560"/>
        <w:rPr>
          <w:rFonts w:ascii="宋体" w:hAnsi="宋体" w:hint="eastAsia"/>
          <w:sz w:val="28"/>
        </w:rPr>
      </w:pPr>
      <w:r>
        <w:rPr>
          <w:rFonts w:ascii="宋体" w:hAnsi="宋体" w:hint="eastAsia"/>
          <w:sz w:val="28"/>
        </w:rPr>
        <w:t>墙身模板：采用钢模板，安装时打好支撑，木楔、垫好垫块，保证支撑牢固，防止砼浇注时涨模。</w:t>
      </w:r>
    </w:p>
    <w:p w:rsidR="00836151" w:rsidRDefault="00836151" w:rsidP="00F838E6">
      <w:pPr>
        <w:numPr>
          <w:ilvl w:val="0"/>
          <w:numId w:val="53"/>
        </w:numPr>
        <w:spacing w:line="600" w:lineRule="exact"/>
        <w:ind w:left="0" w:firstLine="560"/>
        <w:rPr>
          <w:rFonts w:ascii="宋体" w:hAnsi="宋体" w:hint="eastAsia"/>
          <w:sz w:val="28"/>
        </w:rPr>
      </w:pPr>
      <w:r>
        <w:rPr>
          <w:rFonts w:ascii="宋体" w:hAnsi="宋体" w:hint="eastAsia"/>
          <w:sz w:val="28"/>
        </w:rPr>
        <w:t>墙身砼：钢筋模板经检查合格后，即可浇注墙身砼。</w:t>
      </w:r>
    </w:p>
    <w:p w:rsidR="00836151" w:rsidRDefault="00836151" w:rsidP="00F838E6">
      <w:pPr>
        <w:numPr>
          <w:ilvl w:val="0"/>
          <w:numId w:val="53"/>
        </w:numPr>
        <w:spacing w:line="600" w:lineRule="exact"/>
        <w:ind w:left="0" w:firstLine="560"/>
        <w:rPr>
          <w:rFonts w:ascii="宋体" w:hAnsi="宋体" w:hint="eastAsia"/>
          <w:sz w:val="28"/>
        </w:rPr>
      </w:pPr>
      <w:r>
        <w:rPr>
          <w:rFonts w:ascii="宋体" w:hAnsi="宋体" w:hint="eastAsia"/>
          <w:sz w:val="28"/>
        </w:rPr>
        <w:t>吊装盖板（铺装）：预制的盖板运至现场后，由吊车吊装。（如有铺装，则按设计要求，进行表面砼铺装）。</w:t>
      </w:r>
    </w:p>
    <w:p w:rsidR="00836151" w:rsidRDefault="00836151" w:rsidP="00F838E6">
      <w:pPr>
        <w:numPr>
          <w:ilvl w:val="0"/>
          <w:numId w:val="53"/>
        </w:numPr>
        <w:spacing w:line="600" w:lineRule="exact"/>
        <w:ind w:left="0" w:firstLine="560"/>
        <w:rPr>
          <w:rFonts w:ascii="宋体" w:hAnsi="宋体" w:hint="eastAsia"/>
          <w:sz w:val="28"/>
        </w:rPr>
      </w:pPr>
      <w:r>
        <w:rPr>
          <w:rFonts w:ascii="宋体" w:hAnsi="宋体" w:hint="eastAsia"/>
          <w:sz w:val="28"/>
        </w:rPr>
        <w:t>回填土：结构物经检查验收合格后，即可回填土，仔细压实。</w:t>
      </w:r>
    </w:p>
    <w:p w:rsidR="00836151" w:rsidRDefault="00836151" w:rsidP="00836151">
      <w:pPr>
        <w:spacing w:line="600" w:lineRule="exact"/>
        <w:ind w:firstLine="560"/>
        <w:rPr>
          <w:rFonts w:hint="eastAsia"/>
          <w:b/>
          <w:bCs/>
        </w:rPr>
      </w:pPr>
    </w:p>
    <w:p w:rsidR="00836151" w:rsidRDefault="00836151" w:rsidP="00836151">
      <w:pPr>
        <w:tabs>
          <w:tab w:val="left" w:pos="3240"/>
        </w:tabs>
        <w:ind w:firstLine="560"/>
        <w:jc w:val="left"/>
        <w:rPr>
          <w:rFonts w:hint="eastAsia"/>
          <w:color w:val="000000"/>
          <w:sz w:val="24"/>
        </w:rPr>
      </w:pPr>
    </w:p>
    <w:p w:rsidR="00836151" w:rsidRDefault="00836151" w:rsidP="00836151">
      <w:pPr>
        <w:tabs>
          <w:tab w:val="left" w:pos="3240"/>
        </w:tabs>
        <w:ind w:firstLine="560"/>
        <w:jc w:val="left"/>
        <w:rPr>
          <w:rFonts w:hint="eastAsia"/>
          <w:color w:val="000000"/>
          <w:sz w:val="24"/>
        </w:rPr>
      </w:pPr>
    </w:p>
    <w:p w:rsidR="00836151" w:rsidRDefault="00836151" w:rsidP="00836151">
      <w:pPr>
        <w:tabs>
          <w:tab w:val="left" w:pos="3240"/>
        </w:tabs>
        <w:ind w:firstLine="560"/>
        <w:jc w:val="left"/>
        <w:rPr>
          <w:rFonts w:hint="eastAsia"/>
          <w:color w:val="000000"/>
          <w:sz w:val="24"/>
        </w:rPr>
      </w:pPr>
    </w:p>
    <w:p w:rsidR="00836151" w:rsidRDefault="00836151" w:rsidP="00836151">
      <w:pPr>
        <w:tabs>
          <w:tab w:val="left" w:pos="3240"/>
        </w:tabs>
        <w:ind w:firstLine="560"/>
        <w:jc w:val="left"/>
        <w:rPr>
          <w:color w:val="000000"/>
          <w:sz w:val="24"/>
        </w:rPr>
      </w:pPr>
    </w:p>
    <w:p w:rsidR="00836151" w:rsidRDefault="00836151" w:rsidP="00836151">
      <w:pPr>
        <w:tabs>
          <w:tab w:val="left" w:pos="3240"/>
        </w:tabs>
        <w:ind w:firstLine="560"/>
        <w:jc w:val="left"/>
        <w:rPr>
          <w:color w:val="000000"/>
          <w:sz w:val="24"/>
        </w:rPr>
      </w:pPr>
    </w:p>
    <w:p w:rsidR="00836151" w:rsidRDefault="00836151" w:rsidP="00836151">
      <w:pPr>
        <w:tabs>
          <w:tab w:val="left" w:pos="3240"/>
        </w:tabs>
        <w:ind w:firstLine="560"/>
        <w:jc w:val="left"/>
        <w:rPr>
          <w:color w:val="000000"/>
          <w:sz w:val="24"/>
        </w:rPr>
      </w:pPr>
    </w:p>
    <w:p w:rsidR="00836151" w:rsidRDefault="00836151" w:rsidP="00836151">
      <w:pPr>
        <w:tabs>
          <w:tab w:val="left" w:pos="3240"/>
        </w:tabs>
        <w:ind w:firstLine="560"/>
        <w:jc w:val="left"/>
        <w:rPr>
          <w:color w:val="000000"/>
          <w:sz w:val="24"/>
        </w:rPr>
      </w:pPr>
    </w:p>
    <w:p w:rsidR="00836151" w:rsidRDefault="00836151" w:rsidP="00836151">
      <w:pPr>
        <w:tabs>
          <w:tab w:val="left" w:pos="3240"/>
        </w:tabs>
        <w:ind w:firstLine="560"/>
        <w:jc w:val="left"/>
        <w:rPr>
          <w:color w:val="000000"/>
          <w:sz w:val="24"/>
        </w:rPr>
      </w:pPr>
    </w:p>
    <w:p w:rsidR="00836151" w:rsidRDefault="00836151" w:rsidP="00836151">
      <w:pPr>
        <w:tabs>
          <w:tab w:val="left" w:pos="3240"/>
        </w:tabs>
        <w:ind w:firstLine="560"/>
        <w:jc w:val="left"/>
        <w:rPr>
          <w:color w:val="000000"/>
          <w:sz w:val="24"/>
        </w:rPr>
      </w:pPr>
    </w:p>
    <w:p w:rsidR="00836151" w:rsidRDefault="00836151" w:rsidP="00836151">
      <w:pPr>
        <w:tabs>
          <w:tab w:val="left" w:pos="3240"/>
        </w:tabs>
        <w:ind w:firstLine="560"/>
        <w:jc w:val="left"/>
        <w:rPr>
          <w:color w:val="000000"/>
          <w:sz w:val="24"/>
        </w:rPr>
      </w:pPr>
    </w:p>
    <w:p w:rsidR="00836151" w:rsidRDefault="00836151" w:rsidP="00836151">
      <w:pPr>
        <w:tabs>
          <w:tab w:val="left" w:pos="3240"/>
        </w:tabs>
        <w:ind w:firstLine="560"/>
        <w:jc w:val="left"/>
        <w:rPr>
          <w:color w:val="000000"/>
          <w:sz w:val="24"/>
        </w:rPr>
      </w:pPr>
    </w:p>
    <w:p w:rsidR="00836151" w:rsidRDefault="00836151" w:rsidP="00836151">
      <w:pPr>
        <w:tabs>
          <w:tab w:val="left" w:pos="3240"/>
        </w:tabs>
        <w:ind w:firstLine="560"/>
        <w:jc w:val="left"/>
        <w:rPr>
          <w:color w:val="000000"/>
          <w:sz w:val="24"/>
        </w:rPr>
      </w:pPr>
    </w:p>
    <w:p w:rsidR="00836151" w:rsidRDefault="00836151" w:rsidP="00836151">
      <w:pPr>
        <w:tabs>
          <w:tab w:val="left" w:pos="3240"/>
        </w:tabs>
        <w:ind w:firstLine="560"/>
        <w:jc w:val="left"/>
        <w:rPr>
          <w:color w:val="000000"/>
          <w:sz w:val="24"/>
        </w:rPr>
      </w:pPr>
    </w:p>
    <w:p w:rsidR="00836151" w:rsidRDefault="00836151" w:rsidP="00836151">
      <w:pPr>
        <w:tabs>
          <w:tab w:val="left" w:pos="3240"/>
        </w:tabs>
        <w:ind w:firstLine="560"/>
        <w:jc w:val="left"/>
        <w:rPr>
          <w:color w:val="000000"/>
          <w:sz w:val="24"/>
        </w:rPr>
      </w:pPr>
    </w:p>
    <w:p w:rsidR="00836151" w:rsidRDefault="00836151" w:rsidP="00836151">
      <w:pPr>
        <w:rPr>
          <w:rFonts w:ascii="Arial" w:hAnsi="Arial" w:hint="eastAsia"/>
          <w:b/>
          <w:bCs/>
          <w:sz w:val="30"/>
        </w:rPr>
      </w:pPr>
      <w:r>
        <w:rPr>
          <w:rFonts w:hint="eastAsia"/>
          <w:b/>
          <w:bCs/>
          <w:color w:val="000000"/>
          <w:sz w:val="24"/>
        </w:rPr>
        <w:lastRenderedPageBreak/>
        <w:t>10</w:t>
      </w:r>
      <w:r>
        <w:rPr>
          <w:rFonts w:hint="eastAsia"/>
          <w:b/>
          <w:bCs/>
          <w:color w:val="000000"/>
          <w:sz w:val="24"/>
        </w:rPr>
        <w:t>、</w:t>
      </w:r>
      <w:r>
        <w:rPr>
          <w:rFonts w:ascii="Arial" w:hAnsi="Arial" w:hint="eastAsia"/>
          <w:b/>
          <w:bCs/>
        </w:rPr>
        <w:t>T</w:t>
      </w:r>
      <w:r>
        <w:rPr>
          <w:rFonts w:ascii="Arial" w:hAnsi="Arial" w:hint="eastAsia"/>
          <w:b/>
          <w:bCs/>
        </w:rPr>
        <w:t>梁预制施工工艺流程图</w:t>
      </w:r>
    </w:p>
    <w:p w:rsidR="00836151" w:rsidRDefault="00836151" w:rsidP="00836151">
      <w:pPr>
        <w:rPr>
          <w:rFonts w:ascii="Arial" w:hAnsi="Arial"/>
        </w:rPr>
      </w:pPr>
    </w:p>
    <w:p w:rsidR="00836151" w:rsidRDefault="00836151" w:rsidP="00836151">
      <w:pPr>
        <w:rPr>
          <w:rFonts w:ascii="Arial" w:hAnsi="Arial"/>
        </w:rPr>
      </w:pPr>
      <w:r>
        <w:rPr>
          <w:rFonts w:ascii="Arial" w:hAnsi="Arial"/>
          <w:noProof/>
          <w:sz w:val="20"/>
        </w:rPr>
        <w:pict>
          <v:shape id="_x0000_s4377" type="#_x0000_t202" style="position:absolute;left:0;text-align:left;margin-left:174.55pt;margin-top:3.5pt;width:132.95pt;height:24pt;z-index:251955712">
            <v:textbox style="mso-next-textbox:#_x0000_s4377" inset=".5mm,.3mm,.5mm,.3mm">
              <w:txbxContent>
                <w:p w:rsidR="00DF1301" w:rsidRDefault="00DF1301" w:rsidP="00836151">
                  <w:pPr>
                    <w:jc w:val="center"/>
                    <w:rPr>
                      <w:rFonts w:hint="eastAsia"/>
                    </w:rPr>
                  </w:pPr>
                  <w:r>
                    <w:rPr>
                      <w:rFonts w:hint="eastAsia"/>
                    </w:rPr>
                    <w:t>底板设置</w:t>
                  </w:r>
                </w:p>
              </w:txbxContent>
            </v:textbox>
          </v:shape>
        </w:pict>
      </w:r>
    </w:p>
    <w:p w:rsidR="00836151" w:rsidRDefault="00836151" w:rsidP="00836151">
      <w:pPr>
        <w:rPr>
          <w:rFonts w:ascii="Arial" w:hAnsi="Arial" w:hint="eastAsia"/>
        </w:rPr>
      </w:pPr>
    </w:p>
    <w:p w:rsidR="00836151" w:rsidRDefault="00836151" w:rsidP="00836151">
      <w:pPr>
        <w:rPr>
          <w:rFonts w:ascii="Arial" w:hAnsi="Arial" w:hint="eastAsia"/>
        </w:rPr>
      </w:pPr>
      <w:r>
        <w:rPr>
          <w:rFonts w:ascii="Arial" w:hAnsi="Arial"/>
          <w:noProof/>
          <w:sz w:val="20"/>
        </w:rPr>
        <w:pict>
          <v:shape id="_x0000_s4379" type="#_x0000_t202" style="position:absolute;left:0;text-align:left;margin-left:168pt;margin-top:23.4pt;width:142.95pt;height:42pt;z-index:251957760">
            <v:textbox style="mso-next-textbox:#_x0000_s4379" inset=".5mm,.3mm,.5mm,.3mm">
              <w:txbxContent>
                <w:p w:rsidR="00DF1301" w:rsidRDefault="00DF1301" w:rsidP="00836151">
                  <w:pPr>
                    <w:jc w:val="center"/>
                    <w:rPr>
                      <w:rFonts w:hint="eastAsia"/>
                      <w:sz w:val="24"/>
                    </w:rPr>
                  </w:pPr>
                  <w:r>
                    <w:rPr>
                      <w:rFonts w:hint="eastAsia"/>
                      <w:sz w:val="24"/>
                    </w:rPr>
                    <w:t>底板钢筋、腹板钢筋绑扎</w:t>
                  </w:r>
                </w:p>
                <w:p w:rsidR="00DF1301" w:rsidRDefault="00DF1301" w:rsidP="00836151">
                  <w:pPr>
                    <w:jc w:val="center"/>
                    <w:rPr>
                      <w:rFonts w:hint="eastAsia"/>
                    </w:rPr>
                  </w:pPr>
                  <w:r>
                    <w:rPr>
                      <w:rFonts w:hint="eastAsia"/>
                    </w:rPr>
                    <w:t>波纹管安装</w:t>
                  </w:r>
                </w:p>
              </w:txbxContent>
            </v:textbox>
          </v:shape>
        </w:pict>
      </w:r>
      <w:r>
        <w:rPr>
          <w:rFonts w:ascii="Arial" w:hAnsi="Arial"/>
          <w:noProof/>
          <w:sz w:val="20"/>
        </w:rPr>
        <w:pict>
          <v:line id="_x0000_s4378" style="position:absolute;left:0;text-align:left;z-index:251956736" from="238pt,0" to="238pt,24pt">
            <v:stroke endarrow="block" endarrowwidth="narrow" endarrowlength="short"/>
          </v:line>
        </w:pict>
      </w:r>
    </w:p>
    <w:p w:rsidR="00836151" w:rsidRDefault="00836151" w:rsidP="00836151">
      <w:pPr>
        <w:rPr>
          <w:rFonts w:ascii="Arial" w:hAnsi="Arial" w:hint="eastAsia"/>
        </w:rPr>
      </w:pPr>
    </w:p>
    <w:p w:rsidR="00836151" w:rsidRDefault="00836151" w:rsidP="00836151">
      <w:pPr>
        <w:rPr>
          <w:rFonts w:ascii="Arial" w:hAnsi="Arial"/>
        </w:rPr>
      </w:pPr>
      <w:r>
        <w:rPr>
          <w:rFonts w:ascii="Arial" w:hAnsi="Arial"/>
          <w:noProof/>
          <w:sz w:val="20"/>
        </w:rPr>
        <w:pict>
          <v:shape id="_x0000_s4408" type="#_x0000_t202" style="position:absolute;left:0;text-align:left;margin-left:21.6pt;margin-top:6.1pt;width:105pt;height:24pt;z-index:251987456">
            <v:textbox style="mso-next-textbox:#_x0000_s4408" inset=".5mm,.3mm,.5mm,.3mm">
              <w:txbxContent>
                <w:p w:rsidR="00DF1301" w:rsidRDefault="00DF1301" w:rsidP="00836151">
                  <w:pPr>
                    <w:jc w:val="center"/>
                    <w:rPr>
                      <w:rFonts w:hint="eastAsia"/>
                    </w:rPr>
                  </w:pPr>
                  <w:r>
                    <w:rPr>
                      <w:rFonts w:hint="eastAsia"/>
                    </w:rPr>
                    <w:t>钢筋加工</w:t>
                  </w:r>
                </w:p>
              </w:txbxContent>
            </v:textbox>
          </v:shape>
        </w:pict>
      </w:r>
      <w:r>
        <w:rPr>
          <w:rFonts w:ascii="Arial" w:hAnsi="Arial"/>
          <w:b/>
          <w:bCs/>
          <w:noProof/>
          <w:sz w:val="20"/>
        </w:rPr>
        <w:pict>
          <v:line id="_x0000_s4409" style="position:absolute;left:0;text-align:left;flip:y;z-index:251988480" from="126.6pt,13.9pt" to="168.6pt,14pt">
            <v:stroke endarrow="block" endarrowwidth="narrow" endarrowlength="short"/>
          </v:line>
        </w:pict>
      </w:r>
    </w:p>
    <w:p w:rsidR="00836151" w:rsidRDefault="00836151" w:rsidP="00836151">
      <w:pPr>
        <w:rPr>
          <w:rFonts w:ascii="Arial" w:hAnsi="Arial" w:hint="eastAsia"/>
        </w:rPr>
      </w:pP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line id="_x0000_s4380" style="position:absolute;left:0;text-align:left;z-index:251958784" from="236.8pt,2.1pt" to="236.8pt,26.1pt">
            <v:stroke endarrow="block" endarrowwidth="narrow" endarrowlength="short"/>
          </v:lin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shape id="_x0000_s4381" type="#_x0000_t202" style="position:absolute;left:0;text-align:left;margin-left:173.2pt;margin-top:2.55pt;width:132.95pt;height:24pt;z-index:251959808">
            <v:textbox inset=".5mm,.3mm,.5mm,.3mm">
              <w:txbxContent>
                <w:p w:rsidR="00DF1301" w:rsidRDefault="00DF1301" w:rsidP="00836151">
                  <w:pPr>
                    <w:jc w:val="center"/>
                    <w:rPr>
                      <w:rFonts w:hint="eastAsia"/>
                    </w:rPr>
                  </w:pPr>
                  <w:r>
                    <w:rPr>
                      <w:rFonts w:hint="eastAsia"/>
                    </w:rPr>
                    <w:t>外、内侧模安装</w:t>
                  </w:r>
                </w:p>
              </w:txbxContent>
            </v:textbox>
          </v:shap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line id="_x0000_s4382" style="position:absolute;left:0;text-align:left;z-index:251960832" from="235.2pt,2.85pt" to="235.2pt,28.4pt">
            <v:stroke endarrow="block" endarrowwidth="narrow" endarrowlength="short"/>
          </v:lin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shape id="_x0000_s4383" type="#_x0000_t202" style="position:absolute;left:0;text-align:left;margin-left:168.6pt;margin-top:.5pt;width:132.95pt;height:24pt;z-index:251961856">
            <v:textbox style="mso-next-textbox:#_x0000_s4383" inset=".5mm,.3mm,.5mm,.3mm">
              <w:txbxContent>
                <w:p w:rsidR="00DF1301" w:rsidRDefault="00DF1301" w:rsidP="00836151">
                  <w:pPr>
                    <w:jc w:val="center"/>
                    <w:rPr>
                      <w:rFonts w:hint="eastAsia"/>
                    </w:rPr>
                  </w:pPr>
                  <w:r>
                    <w:rPr>
                      <w:rFonts w:hint="eastAsia"/>
                    </w:rPr>
                    <w:t>顶板钢筋绑扎</w:t>
                  </w:r>
                </w:p>
              </w:txbxContent>
            </v:textbox>
          </v:shap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line id="_x0000_s4384" style="position:absolute;left:0;text-align:left;z-index:251962880" from="232.4pt,1.9pt" to="232.4pt,25.9pt">
            <v:stroke endarrow="block" endarrowwidth="narrow" endarrowlength="short"/>
          </v:lin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line id="_x0000_s4405" style="position:absolute;left:0;text-align:left;z-index:251984384" from="322.6pt,3.55pt" to="322.6pt,39.55pt"/>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shape id="_x0000_s4402" type="#_x0000_t202" style="position:absolute;left:0;text-align:left;margin-left:350pt;margin-top:-40.15pt;width:105pt;height:24pt;z-index:251981312">
            <v:textbox style="mso-next-textbox:#_x0000_s4402" inset=".5mm,.3mm,.5mm,.3mm">
              <w:txbxContent>
                <w:p w:rsidR="00DF1301" w:rsidRDefault="00DF1301" w:rsidP="00836151">
                  <w:pPr>
                    <w:jc w:val="center"/>
                    <w:rPr>
                      <w:rFonts w:hint="eastAsia"/>
                    </w:rPr>
                  </w:pPr>
                  <w:r>
                    <w:rPr>
                      <w:rFonts w:hint="eastAsia"/>
                    </w:rPr>
                    <w:t>砼试块制作</w:t>
                  </w:r>
                </w:p>
              </w:txbxContent>
            </v:textbox>
          </v:shape>
        </w:pict>
      </w:r>
      <w:r>
        <w:rPr>
          <w:rFonts w:ascii="Arial" w:hAnsi="Arial"/>
          <w:noProof/>
          <w:sz w:val="20"/>
        </w:rPr>
        <w:pict>
          <v:line id="_x0000_s4406" style="position:absolute;left:0;text-align:left;z-index:251985408" from="322pt,-24.55pt" to="350pt,-24.55pt"/>
        </w:pict>
      </w:r>
      <w:r>
        <w:rPr>
          <w:rFonts w:ascii="Arial" w:hAnsi="Arial"/>
          <w:noProof/>
          <w:sz w:val="20"/>
        </w:rPr>
        <w:pict>
          <v:shape id="_x0000_s4410" type="#_x0000_t202" style="position:absolute;left:0;text-align:left;margin-left:21pt;margin-top:-24.55pt;width:103.3pt;height:24pt;z-index:251989504">
            <v:textbox style="mso-next-textbox:#_x0000_s4410" inset=".5mm,.3mm,.5mm,.3mm">
              <w:txbxContent>
                <w:p w:rsidR="00DF1301" w:rsidRDefault="00DF1301" w:rsidP="00836151">
                  <w:pPr>
                    <w:jc w:val="center"/>
                    <w:rPr>
                      <w:rFonts w:hint="eastAsia"/>
                    </w:rPr>
                  </w:pPr>
                  <w:r>
                    <w:rPr>
                      <w:rFonts w:hint="eastAsia"/>
                    </w:rPr>
                    <w:t>砼拌和运输</w:t>
                  </w:r>
                </w:p>
              </w:txbxContent>
            </v:textbox>
          </v:shape>
        </w:pict>
      </w:r>
      <w:r>
        <w:rPr>
          <w:rFonts w:ascii="Arial" w:hAnsi="Arial"/>
          <w:noProof/>
          <w:sz w:val="20"/>
        </w:rPr>
        <w:pict>
          <v:shape id="_x0000_s4385" type="#_x0000_t202" style="position:absolute;left:0;text-align:left;margin-left:168pt;margin-top:-24.55pt;width:131.8pt;height:31.2pt;z-index:251963904">
            <v:textbox style="mso-next-textbox:#_x0000_s4385" inset=".5mm,.3mm,.5mm,.3mm">
              <w:txbxContent>
                <w:p w:rsidR="00DF1301" w:rsidRDefault="00DF1301" w:rsidP="00836151">
                  <w:pPr>
                    <w:jc w:val="center"/>
                    <w:rPr>
                      <w:rFonts w:hint="eastAsia"/>
                    </w:rPr>
                  </w:pPr>
                  <w:r>
                    <w:rPr>
                      <w:rFonts w:hint="eastAsia"/>
                    </w:rPr>
                    <w:t>分层浇注砼</w:t>
                  </w:r>
                </w:p>
              </w:txbxContent>
            </v:textbox>
          </v:shape>
        </w:pict>
      </w:r>
      <w:r>
        <w:rPr>
          <w:rFonts w:ascii="Arial" w:hAnsi="Arial"/>
          <w:noProof/>
          <w:sz w:val="20"/>
        </w:rPr>
        <w:pict>
          <v:line id="_x0000_s4404" style="position:absolute;left:0;text-align:left;z-index:251983360" from="301pt,-8.95pt" to="322pt,-8.95pt">
            <v:stroke endarrow="block" endarrowwidth="narrow"/>
          </v:line>
        </w:pict>
      </w:r>
      <w:r>
        <w:rPr>
          <w:rFonts w:ascii="Arial" w:hAnsi="Arial"/>
          <w:noProof/>
          <w:sz w:val="20"/>
        </w:rPr>
        <w:pict>
          <v:line id="_x0000_s4411" style="position:absolute;left:0;text-align:left;z-index:251990528" from="126pt,-8.95pt" to="168pt,-8.95pt">
            <v:stroke endarrow="block" endarrowwidth="narrow" endarrowlength="short"/>
          </v:line>
        </w:pict>
      </w:r>
      <w:r>
        <w:rPr>
          <w:rFonts w:ascii="Arial" w:hAnsi="Arial"/>
          <w:noProof/>
          <w:sz w:val="20"/>
        </w:rPr>
        <w:pict>
          <v:shape id="_x0000_s4403" type="#_x0000_t202" style="position:absolute;left:0;text-align:left;margin-left:350pt;margin-top:6.65pt;width:105pt;height:24pt;z-index:251982336">
            <v:textbox style="mso-next-textbox:#_x0000_s4403" inset=".5mm,.3mm,.5mm,.3mm">
              <w:txbxContent>
                <w:p w:rsidR="00DF1301" w:rsidRDefault="00DF1301" w:rsidP="00836151">
                  <w:pPr>
                    <w:jc w:val="center"/>
                    <w:rPr>
                      <w:rFonts w:hint="eastAsia"/>
                    </w:rPr>
                  </w:pPr>
                  <w:r>
                    <w:rPr>
                      <w:rFonts w:hint="eastAsia"/>
                    </w:rPr>
                    <w:t>砼试块试验</w:t>
                  </w:r>
                </w:p>
              </w:txbxContent>
            </v:textbox>
          </v:shape>
        </w:pict>
      </w:r>
      <w:r>
        <w:rPr>
          <w:rFonts w:ascii="Arial" w:hAnsi="Arial"/>
          <w:noProof/>
          <w:sz w:val="20"/>
        </w:rPr>
        <w:pict>
          <v:line id="_x0000_s4407" style="position:absolute;left:0;text-align:left;z-index:251986432" from="322pt,14.45pt" to="350pt,14.45pt"/>
        </w:pict>
      </w:r>
      <w:r>
        <w:rPr>
          <w:rFonts w:ascii="Arial" w:hAnsi="Arial"/>
          <w:noProof/>
          <w:sz w:val="20"/>
        </w:rPr>
        <w:pict>
          <v:line id="_x0000_s4386" style="position:absolute;left:0;text-align:left;z-index:251964928" from="234pt,8.55pt" to="234pt,32.55pt">
            <v:stroke endarrow="block" endarrowwidth="narrow" endarrowlength="short"/>
          </v:lin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shape id="_x0000_s4387" type="#_x0000_t202" style="position:absolute;left:0;text-align:left;margin-left:171.6pt;margin-top:5pt;width:132.95pt;height:31.2pt;z-index:251965952">
            <v:textbox inset=".5mm,.3mm,.5mm,.3mm">
              <w:txbxContent>
                <w:p w:rsidR="00DF1301" w:rsidRDefault="00DF1301" w:rsidP="00836151">
                  <w:pPr>
                    <w:jc w:val="center"/>
                    <w:rPr>
                      <w:rFonts w:hint="eastAsia"/>
                    </w:rPr>
                  </w:pPr>
                  <w:r>
                    <w:rPr>
                      <w:rFonts w:hint="eastAsia"/>
                    </w:rPr>
                    <w:t>顶板钢筋绑扎</w:t>
                  </w:r>
                </w:p>
                <w:p w:rsidR="00DF1301" w:rsidRDefault="00DF1301" w:rsidP="00836151">
                  <w:pPr>
                    <w:jc w:val="center"/>
                    <w:rPr>
                      <w:rFonts w:hint="eastAsia"/>
                    </w:rPr>
                  </w:pPr>
                  <w:r>
                    <w:rPr>
                      <w:rFonts w:hint="eastAsia"/>
                    </w:rPr>
                    <w:t>预应力体系安装</w:t>
                  </w:r>
                </w:p>
              </w:txbxContent>
            </v:textbox>
          </v:shap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line id="_x0000_s4388" style="position:absolute;left:0;text-align:left;z-index:251966976" from="238pt,11.4pt" to="238pt,35.4pt">
            <v:stroke endarrow="block" endarrowwidth="narrow" endarrowlength="short"/>
          </v:lin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shape id="_x0000_s4389" type="#_x0000_t202" style="position:absolute;left:0;text-align:left;margin-left:168pt;margin-top:8.95pt;width:132.95pt;height:24pt;z-index:251968000">
            <v:textbox inset=".5mm,.3mm,.5mm,.3mm">
              <w:txbxContent>
                <w:p w:rsidR="00DF1301" w:rsidRDefault="00DF1301" w:rsidP="00836151">
                  <w:pPr>
                    <w:jc w:val="center"/>
                    <w:rPr>
                      <w:rFonts w:hint="eastAsia"/>
                    </w:rPr>
                  </w:pPr>
                  <w:r>
                    <w:rPr>
                      <w:rFonts w:hint="eastAsia"/>
                    </w:rPr>
                    <w:t>养</w:t>
                  </w:r>
                  <w:r>
                    <w:rPr>
                      <w:rFonts w:hint="eastAsia"/>
                    </w:rPr>
                    <w:t xml:space="preserve">    </w:t>
                  </w:r>
                  <w:r>
                    <w:rPr>
                      <w:rFonts w:hint="eastAsia"/>
                    </w:rPr>
                    <w:t>护</w:t>
                  </w:r>
                </w:p>
              </w:txbxContent>
            </v:textbox>
          </v:shap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line id="_x0000_s4390" style="position:absolute;left:0;text-align:left;z-index:251969024" from="238pt,6.45pt" to="238pt,30.45pt">
            <v:stroke endarrow="block" endarrowwidth="narrow" endarrowlength="short"/>
          </v:lin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shape id="_x0000_s4391" type="#_x0000_t202" style="position:absolute;left:0;text-align:left;margin-left:168pt;margin-top:4pt;width:132.95pt;height:24pt;z-index:251970048">
            <v:textbox style="mso-next-textbox:#_x0000_s4391" inset=".5mm,.3mm,.5mm,.3mm">
              <w:txbxContent>
                <w:p w:rsidR="00DF1301" w:rsidRDefault="00DF1301" w:rsidP="00836151">
                  <w:pPr>
                    <w:jc w:val="center"/>
                    <w:rPr>
                      <w:rFonts w:hint="eastAsia"/>
                    </w:rPr>
                  </w:pPr>
                  <w:r>
                    <w:rPr>
                      <w:rFonts w:hint="eastAsia"/>
                    </w:rPr>
                    <w:t>穿钢铰线、安装锚具</w:t>
                  </w:r>
                </w:p>
              </w:txbxContent>
            </v:textbox>
          </v:shap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shape id="_x0000_s4396" type="#_x0000_t202" style="position:absolute;left:0;text-align:left;margin-left:350pt;margin-top:1.55pt;width:105pt;height:24pt;z-index:251975168">
            <v:textbox style="mso-next-textbox:#_x0000_s4396" inset=".5mm,.3mm,.5mm,.3mm">
              <w:txbxContent>
                <w:p w:rsidR="00DF1301" w:rsidRDefault="00DF1301" w:rsidP="00836151">
                  <w:pPr>
                    <w:jc w:val="center"/>
                    <w:rPr>
                      <w:rFonts w:hint="eastAsia"/>
                    </w:rPr>
                  </w:pPr>
                  <w:r>
                    <w:rPr>
                      <w:rFonts w:hint="eastAsia"/>
                    </w:rPr>
                    <w:t>砼试块制作</w:t>
                  </w:r>
                </w:p>
              </w:txbxContent>
            </v:textbox>
          </v:shape>
        </w:pict>
      </w:r>
      <w:r>
        <w:rPr>
          <w:rFonts w:ascii="Arial" w:hAnsi="Arial"/>
          <w:noProof/>
          <w:sz w:val="20"/>
        </w:rPr>
        <w:pict>
          <v:line id="_x0000_s4400" style="position:absolute;left:0;text-align:left;z-index:251979264" from="322pt,17.15pt" to="350pt,17.15pt"/>
        </w:pict>
      </w:r>
      <w:r>
        <w:rPr>
          <w:rFonts w:ascii="Arial" w:hAnsi="Arial"/>
          <w:noProof/>
          <w:sz w:val="20"/>
        </w:rPr>
        <w:pict>
          <v:line id="_x0000_s4399" style="position:absolute;left:0;text-align:left;z-index:251978240" from="322pt,17.15pt" to="322pt,65.15pt"/>
        </w:pict>
      </w:r>
      <w:r>
        <w:rPr>
          <w:rFonts w:ascii="Arial" w:hAnsi="Arial"/>
          <w:noProof/>
          <w:sz w:val="20"/>
        </w:rPr>
        <w:pict>
          <v:shape id="_x0000_s4393" type="#_x0000_t202" style="position:absolute;left:0;text-align:left;margin-left:168pt;margin-top:24.95pt;width:132.95pt;height:31.2pt;z-index:251972096">
            <v:textbox style="mso-next-textbox:#_x0000_s4393" inset=".5mm,.3mm,.5mm,.3mm">
              <w:txbxContent>
                <w:p w:rsidR="00DF1301" w:rsidRDefault="00DF1301" w:rsidP="00836151">
                  <w:pPr>
                    <w:jc w:val="center"/>
                    <w:rPr>
                      <w:rFonts w:hint="eastAsia"/>
                    </w:rPr>
                  </w:pPr>
                  <w:r>
                    <w:rPr>
                      <w:rFonts w:hint="eastAsia"/>
                    </w:rPr>
                    <w:t>张</w:t>
                  </w:r>
                  <w:r>
                    <w:rPr>
                      <w:rFonts w:hint="eastAsia"/>
                    </w:rPr>
                    <w:t xml:space="preserve">    </w:t>
                  </w:r>
                  <w:r>
                    <w:rPr>
                      <w:rFonts w:hint="eastAsia"/>
                    </w:rPr>
                    <w:t>拉</w:t>
                  </w:r>
                </w:p>
              </w:txbxContent>
            </v:textbox>
          </v:shape>
        </w:pict>
      </w:r>
      <w:r>
        <w:rPr>
          <w:rFonts w:ascii="Arial" w:hAnsi="Arial"/>
          <w:noProof/>
          <w:sz w:val="20"/>
        </w:rPr>
        <w:pict>
          <v:line id="_x0000_s4392" style="position:absolute;left:0;text-align:left;z-index:251971072" from="238pt,1.55pt" to="238pt,25.55pt">
            <v:stroke endarrow="block" endarrowwidth="narrow" endarrowlength="short"/>
          </v:lin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shape id="_x0000_s4397" type="#_x0000_t202" style="position:absolute;left:0;text-align:left;margin-left:350pt;margin-top:22.45pt;width:105pt;height:24pt;z-index:251976192">
            <v:textbox style="mso-next-textbox:#_x0000_s4397" inset=".5mm,.3mm,.5mm,.3mm">
              <w:txbxContent>
                <w:p w:rsidR="00DF1301" w:rsidRDefault="00DF1301" w:rsidP="00836151">
                  <w:pPr>
                    <w:jc w:val="center"/>
                    <w:rPr>
                      <w:rFonts w:hint="eastAsia"/>
                    </w:rPr>
                  </w:pPr>
                  <w:r>
                    <w:rPr>
                      <w:rFonts w:hint="eastAsia"/>
                    </w:rPr>
                    <w:t>砼试块试验</w:t>
                  </w:r>
                </w:p>
              </w:txbxContent>
            </v:textbox>
          </v:shape>
        </w:pict>
      </w:r>
      <w:r>
        <w:rPr>
          <w:rFonts w:ascii="Arial" w:hAnsi="Arial"/>
          <w:noProof/>
          <w:sz w:val="20"/>
        </w:rPr>
        <w:pict>
          <v:line id="_x0000_s4398" style="position:absolute;left:0;text-align:left;z-index:251977216" from="301pt,14.65pt" to="322pt,14.65pt">
            <v:stroke endarrow="block" endarrowwidth="narrow"/>
          </v:lin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line id="_x0000_s4394" style="position:absolute;left:0;text-align:left;z-index:251973120" from="238pt,4.4pt" to="238pt,28.4pt">
            <v:stroke endarrow="block" endarrowwidth="narrow" endarrowlength="short"/>
          </v:line>
        </w:pict>
      </w:r>
      <w:r>
        <w:rPr>
          <w:rFonts w:ascii="Arial" w:hAnsi="Arial"/>
          <w:b/>
          <w:bCs/>
          <w:noProof/>
          <w:sz w:val="20"/>
        </w:rPr>
        <w:pict>
          <v:line id="_x0000_s4401" style="position:absolute;left:0;text-align:left;z-index:251980288" from="322pt,12.2pt" to="350pt,12.2pt"/>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line id="_x0000_s4413" style="position:absolute;left:0;text-align:left;z-index:251992576" from="238pt,25.3pt" to="238pt,43.3pt">
            <v:stroke endarrow="block" endarrowwidth="narrow" endarrowlength="short"/>
          </v:line>
        </w:pict>
      </w:r>
      <w:r>
        <w:rPr>
          <w:rFonts w:ascii="Arial" w:hAnsi="Arial"/>
          <w:noProof/>
          <w:sz w:val="20"/>
        </w:rPr>
        <w:pict>
          <v:shape id="_x0000_s4395" type="#_x0000_t202" style="position:absolute;left:0;text-align:left;margin-left:168pt;margin-top:1.9pt;width:132.95pt;height:24pt;z-index:251974144">
            <v:textbox style="mso-next-textbox:#_x0000_s4395" inset=".5mm,.3mm,.5mm,.3mm">
              <w:txbxContent>
                <w:p w:rsidR="00DF1301" w:rsidRDefault="00DF1301" w:rsidP="00836151">
                  <w:pPr>
                    <w:jc w:val="center"/>
                    <w:rPr>
                      <w:rFonts w:hint="eastAsia"/>
                    </w:rPr>
                  </w:pPr>
                  <w:r>
                    <w:rPr>
                      <w:rFonts w:hint="eastAsia"/>
                    </w:rPr>
                    <w:t>孔道压浆</w:t>
                  </w:r>
                </w:p>
              </w:txbxContent>
            </v:textbox>
          </v:shap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shape id="_x0000_s4412" type="#_x0000_t202" style="position:absolute;left:0;text-align:left;margin-left:168pt;margin-top:15.05pt;width:132.95pt;height:24pt;z-index:251991552">
            <v:textbox style="mso-next-textbox:#_x0000_s4412" inset=".5mm,.3mm,.5mm,.3mm">
              <w:txbxContent>
                <w:p w:rsidR="00DF1301" w:rsidRDefault="00DF1301" w:rsidP="00836151">
                  <w:pPr>
                    <w:jc w:val="center"/>
                    <w:rPr>
                      <w:rFonts w:hint="eastAsia"/>
                    </w:rPr>
                  </w:pPr>
                  <w:r>
                    <w:rPr>
                      <w:rFonts w:hint="eastAsia"/>
                    </w:rPr>
                    <w:t>封</w:t>
                  </w:r>
                  <w:r>
                    <w:rPr>
                      <w:rFonts w:hint="eastAsia"/>
                    </w:rPr>
                    <w:t xml:space="preserve">    </w:t>
                  </w:r>
                  <w:r>
                    <w:rPr>
                      <w:rFonts w:hint="eastAsia"/>
                    </w:rPr>
                    <w:t>锚</w:t>
                  </w:r>
                </w:p>
              </w:txbxContent>
            </v:textbox>
          </v:shap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line id="_x0000_s4415" style="position:absolute;left:0;text-align:left;z-index:251994624" from="238pt,12.55pt" to="238pt,30.55pt">
            <v:stroke endarrow="block" endarrowwidth="narrow" endarrowlength="short"/>
          </v:line>
        </w:pict>
      </w:r>
    </w:p>
    <w:p w:rsidR="00836151" w:rsidRDefault="00836151" w:rsidP="00836151">
      <w:pPr>
        <w:snapToGrid w:val="0"/>
        <w:spacing w:line="360" w:lineRule="auto"/>
        <w:rPr>
          <w:rFonts w:ascii="Arial" w:hAnsi="Arial" w:hint="eastAsia"/>
        </w:rPr>
      </w:pPr>
      <w:r>
        <w:rPr>
          <w:rFonts w:ascii="Arial" w:hAnsi="Arial"/>
          <w:noProof/>
          <w:sz w:val="20"/>
        </w:rPr>
        <w:pict>
          <v:shape id="_x0000_s4414" type="#_x0000_t202" style="position:absolute;left:0;text-align:left;margin-left:168pt;margin-top:2.3pt;width:132.95pt;height:24pt;z-index:251993600">
            <v:textbox style="mso-next-textbox:#_x0000_s4414" inset=".5mm,.3mm,.5mm,.3mm">
              <w:txbxContent>
                <w:p w:rsidR="00DF1301" w:rsidRDefault="00DF1301" w:rsidP="00836151">
                  <w:pPr>
                    <w:jc w:val="center"/>
                    <w:rPr>
                      <w:rFonts w:hint="eastAsia"/>
                    </w:rPr>
                  </w:pPr>
                  <w:r>
                    <w:rPr>
                      <w:rFonts w:hint="eastAsia"/>
                    </w:rPr>
                    <w:t>检查验收</w:t>
                  </w:r>
                </w:p>
              </w:txbxContent>
            </v:textbox>
          </v:shape>
        </w:pict>
      </w:r>
    </w:p>
    <w:p w:rsidR="00836151" w:rsidRDefault="00836151" w:rsidP="00836151">
      <w:pPr>
        <w:snapToGrid w:val="0"/>
        <w:spacing w:line="360" w:lineRule="auto"/>
        <w:rPr>
          <w:rFonts w:ascii="Arial" w:hAnsi="Arial" w:hint="eastAsia"/>
        </w:rPr>
      </w:pPr>
    </w:p>
    <w:p w:rsidR="00836151" w:rsidRDefault="00836151" w:rsidP="00836151">
      <w:pPr>
        <w:snapToGrid w:val="0"/>
        <w:spacing w:line="360" w:lineRule="auto"/>
        <w:rPr>
          <w:rFonts w:ascii="Arial" w:hAnsi="Arial" w:hint="eastAsia"/>
        </w:rPr>
      </w:pPr>
    </w:p>
    <w:p w:rsidR="00836151" w:rsidRDefault="00836151" w:rsidP="00836151">
      <w:pPr>
        <w:tabs>
          <w:tab w:val="left" w:pos="420"/>
        </w:tabs>
        <w:snapToGrid w:val="0"/>
        <w:spacing w:line="360" w:lineRule="auto"/>
        <w:rPr>
          <w:rFonts w:ascii="Arial" w:hAnsi="Arial" w:hint="eastAsia"/>
          <w:b/>
          <w:bCs/>
          <w:sz w:val="28"/>
        </w:rPr>
      </w:pPr>
      <w:r>
        <w:rPr>
          <w:rFonts w:ascii="Arial" w:hAnsi="Arial"/>
          <w:b/>
          <w:bCs/>
        </w:rPr>
        <w:br w:type="page"/>
      </w:r>
      <w:r>
        <w:rPr>
          <w:rFonts w:ascii="Arial" w:hAnsi="Arial" w:hint="eastAsia"/>
          <w:b/>
          <w:bCs/>
          <w:sz w:val="28"/>
        </w:rPr>
        <w:lastRenderedPageBreak/>
        <w:t>10</w:t>
      </w:r>
      <w:r>
        <w:rPr>
          <w:rFonts w:ascii="Arial" w:hAnsi="Arial" w:hint="eastAsia"/>
          <w:b/>
          <w:bCs/>
          <w:sz w:val="28"/>
        </w:rPr>
        <w:t>、</w:t>
      </w:r>
      <w:r>
        <w:rPr>
          <w:rFonts w:ascii="Arial" w:hAnsi="Arial" w:hint="eastAsia"/>
          <w:b/>
          <w:bCs/>
          <w:sz w:val="28"/>
        </w:rPr>
        <w:t>T</w:t>
      </w:r>
      <w:r>
        <w:rPr>
          <w:rFonts w:ascii="Arial" w:hAnsi="Arial" w:hint="eastAsia"/>
          <w:b/>
          <w:bCs/>
          <w:sz w:val="28"/>
        </w:rPr>
        <w:t>梁预制工艺说明：</w:t>
      </w:r>
    </w:p>
    <w:p w:rsidR="00836151" w:rsidRDefault="00836151" w:rsidP="00F838E6">
      <w:pPr>
        <w:numPr>
          <w:ilvl w:val="0"/>
          <w:numId w:val="54"/>
        </w:numPr>
        <w:snapToGrid w:val="0"/>
        <w:spacing w:line="300" w:lineRule="auto"/>
        <w:rPr>
          <w:rFonts w:ascii="Arial" w:hAnsi="Arial" w:hint="eastAsia"/>
          <w:sz w:val="28"/>
        </w:rPr>
      </w:pPr>
      <w:r>
        <w:rPr>
          <w:rFonts w:ascii="Arial" w:hAnsi="Arial" w:hint="eastAsia"/>
          <w:sz w:val="28"/>
        </w:rPr>
        <w:t>底板设置：底模底座用</w:t>
      </w:r>
      <w:r>
        <w:rPr>
          <w:rFonts w:ascii="Arial" w:hAnsi="Arial" w:hint="eastAsia"/>
          <w:sz w:val="28"/>
        </w:rPr>
        <w:t>20#</w:t>
      </w:r>
      <w:r>
        <w:rPr>
          <w:rFonts w:ascii="Arial" w:hAnsi="Arial" w:hint="eastAsia"/>
          <w:sz w:val="28"/>
        </w:rPr>
        <w:t>砼浇注，埋设型钢，底模面板砼磨光。底模按设计要求设置反拱，两端处的底座能承受张拉起拱后的</w:t>
      </w:r>
      <w:r>
        <w:rPr>
          <w:rFonts w:ascii="Arial" w:hAnsi="Arial" w:hint="eastAsia"/>
          <w:sz w:val="28"/>
        </w:rPr>
        <w:t>T</w:t>
      </w:r>
      <w:r>
        <w:rPr>
          <w:rFonts w:ascii="Arial" w:hAnsi="Arial" w:hint="eastAsia"/>
          <w:sz w:val="28"/>
        </w:rPr>
        <w:t>梁重量。</w:t>
      </w:r>
    </w:p>
    <w:p w:rsidR="00836151" w:rsidRDefault="00836151" w:rsidP="00F838E6">
      <w:pPr>
        <w:numPr>
          <w:ilvl w:val="0"/>
          <w:numId w:val="54"/>
        </w:numPr>
        <w:snapToGrid w:val="0"/>
        <w:spacing w:line="300" w:lineRule="auto"/>
        <w:rPr>
          <w:rFonts w:ascii="Arial" w:hAnsi="Arial" w:hint="eastAsia"/>
          <w:sz w:val="28"/>
        </w:rPr>
      </w:pPr>
      <w:r>
        <w:rPr>
          <w:rFonts w:ascii="Arial" w:hAnsi="Arial" w:hint="eastAsia"/>
          <w:sz w:val="28"/>
        </w:rPr>
        <w:t>底板钢筋、腹板钢筋绑扎、抽拔管安装：钢筋场外下料制作，在底板上绑扎。先绑扎钢筋骨架，再安装固定抽拔管。</w:t>
      </w:r>
    </w:p>
    <w:p w:rsidR="00836151" w:rsidRDefault="00836151" w:rsidP="00F838E6">
      <w:pPr>
        <w:numPr>
          <w:ilvl w:val="0"/>
          <w:numId w:val="54"/>
        </w:numPr>
        <w:snapToGrid w:val="0"/>
        <w:spacing w:line="300" w:lineRule="auto"/>
        <w:rPr>
          <w:rFonts w:ascii="Arial" w:hAnsi="Arial" w:hint="eastAsia"/>
          <w:sz w:val="28"/>
        </w:rPr>
      </w:pPr>
      <w:r>
        <w:rPr>
          <w:rFonts w:ascii="Arial" w:hAnsi="Arial" w:hint="eastAsia"/>
          <w:sz w:val="28"/>
        </w:rPr>
        <w:t>侧模安装：经检查钢筋合格后，进行侧模的安装，侧模均为定型钢模，用小龙门吊移位安装模板。</w:t>
      </w:r>
    </w:p>
    <w:p w:rsidR="00836151" w:rsidRDefault="00836151" w:rsidP="00F838E6">
      <w:pPr>
        <w:numPr>
          <w:ilvl w:val="0"/>
          <w:numId w:val="54"/>
        </w:numPr>
        <w:snapToGrid w:val="0"/>
        <w:spacing w:line="300" w:lineRule="auto"/>
        <w:rPr>
          <w:rFonts w:ascii="Arial" w:hAnsi="Arial" w:hint="eastAsia"/>
          <w:sz w:val="28"/>
        </w:rPr>
      </w:pPr>
      <w:r>
        <w:rPr>
          <w:rFonts w:ascii="Arial" w:hAnsi="Arial" w:hint="eastAsia"/>
          <w:sz w:val="28"/>
        </w:rPr>
        <w:t>顶板钢筋绑扎：在侧模板安装完成后，其上放样绑扎顶板钢筋。</w:t>
      </w:r>
    </w:p>
    <w:p w:rsidR="00836151" w:rsidRDefault="00836151" w:rsidP="00F838E6">
      <w:pPr>
        <w:numPr>
          <w:ilvl w:val="0"/>
          <w:numId w:val="54"/>
        </w:numPr>
        <w:snapToGrid w:val="0"/>
        <w:spacing w:line="300" w:lineRule="auto"/>
        <w:rPr>
          <w:rFonts w:ascii="Arial" w:hAnsi="Arial" w:hint="eastAsia"/>
          <w:sz w:val="28"/>
        </w:rPr>
      </w:pPr>
      <w:r>
        <w:rPr>
          <w:rFonts w:ascii="Arial" w:hAnsi="Arial"/>
          <w:sz w:val="28"/>
        </w:rPr>
        <w:pict>
          <v:line id="_x0000_s4376" style="position:absolute;left:0;text-align:left;z-index:251954688" from="420pt,32.3pt" to="438pt,32.3pt">
            <v:stroke endarrow="block"/>
          </v:line>
        </w:pict>
      </w:r>
      <w:r>
        <w:rPr>
          <w:rFonts w:ascii="Arial" w:hAnsi="Arial"/>
          <w:sz w:val="28"/>
        </w:rPr>
        <w:pict>
          <v:line id="_x0000_s4375" style="position:absolute;left:0;text-align:left;z-index:251953664" from="357pt,32.3pt" to="385pt,32.3pt">
            <v:stroke endarrow="block"/>
          </v:line>
        </w:pict>
      </w:r>
      <w:r>
        <w:rPr>
          <w:rFonts w:ascii="Arial" w:hAnsi="Arial" w:hint="eastAsia"/>
          <w:sz w:val="28"/>
        </w:rPr>
        <w:t>砼浇注：砼采用集中拌和，小龙门吊起运至浇梁处浇注砼。砼分层浇注，从大梁一端向另一端台梯形推进，分层进行的方式：底板</w:t>
      </w:r>
      <w:r>
        <w:rPr>
          <w:rFonts w:ascii="Arial" w:hAnsi="Arial" w:hint="eastAsia"/>
          <w:sz w:val="28"/>
        </w:rPr>
        <w:t xml:space="preserve">    </w:t>
      </w:r>
      <w:r>
        <w:rPr>
          <w:rFonts w:ascii="Arial" w:hAnsi="Arial" w:hint="eastAsia"/>
          <w:sz w:val="28"/>
        </w:rPr>
        <w:t>腹板</w:t>
      </w:r>
      <w:r>
        <w:rPr>
          <w:rFonts w:ascii="Arial" w:hAnsi="Arial" w:hint="eastAsia"/>
          <w:sz w:val="28"/>
        </w:rPr>
        <w:t xml:space="preserve">    </w:t>
      </w:r>
      <w:r>
        <w:rPr>
          <w:rFonts w:ascii="Arial" w:hAnsi="Arial" w:hint="eastAsia"/>
          <w:sz w:val="28"/>
        </w:rPr>
        <w:t>顶板。模板上配置附着式振动器振捣，人工抹面，覆盖洒水养生，养护不少于</w:t>
      </w:r>
      <w:r>
        <w:rPr>
          <w:rFonts w:ascii="Arial" w:hAnsi="Arial" w:hint="eastAsia"/>
          <w:sz w:val="28"/>
        </w:rPr>
        <w:t>7</w:t>
      </w:r>
      <w:r>
        <w:rPr>
          <w:rFonts w:ascii="Arial" w:hAnsi="Arial" w:hint="eastAsia"/>
          <w:sz w:val="28"/>
        </w:rPr>
        <w:t>天。</w:t>
      </w:r>
    </w:p>
    <w:p w:rsidR="00836151" w:rsidRDefault="00836151" w:rsidP="00F838E6">
      <w:pPr>
        <w:numPr>
          <w:ilvl w:val="0"/>
          <w:numId w:val="54"/>
        </w:numPr>
        <w:snapToGrid w:val="0"/>
        <w:spacing w:line="300" w:lineRule="auto"/>
        <w:rPr>
          <w:rFonts w:ascii="Arial" w:hAnsi="Arial" w:hint="eastAsia"/>
          <w:sz w:val="28"/>
        </w:rPr>
      </w:pPr>
      <w:r>
        <w:rPr>
          <w:rFonts w:ascii="Arial" w:hAnsi="Arial" w:hint="eastAsia"/>
          <w:sz w:val="28"/>
        </w:rPr>
        <w:t>拆模：当砼试件强度达设计值的</w:t>
      </w:r>
      <w:r>
        <w:rPr>
          <w:rFonts w:ascii="Arial" w:hAnsi="Arial" w:hint="eastAsia"/>
          <w:sz w:val="28"/>
        </w:rPr>
        <w:t>80%</w:t>
      </w:r>
      <w:r>
        <w:rPr>
          <w:rFonts w:ascii="Arial" w:hAnsi="Arial" w:hint="eastAsia"/>
          <w:sz w:val="28"/>
        </w:rPr>
        <w:t>时进行拆模。</w:t>
      </w:r>
    </w:p>
    <w:p w:rsidR="00836151" w:rsidRDefault="00836151" w:rsidP="00F838E6">
      <w:pPr>
        <w:numPr>
          <w:ilvl w:val="0"/>
          <w:numId w:val="54"/>
        </w:numPr>
        <w:snapToGrid w:val="0"/>
        <w:spacing w:line="300" w:lineRule="auto"/>
        <w:rPr>
          <w:rFonts w:ascii="Arial" w:hAnsi="Arial" w:hint="eastAsia"/>
          <w:sz w:val="28"/>
        </w:rPr>
      </w:pPr>
      <w:r>
        <w:rPr>
          <w:rFonts w:ascii="Arial" w:hAnsi="Arial" w:hint="eastAsia"/>
          <w:sz w:val="28"/>
        </w:rPr>
        <w:t>钢绞线下料、穿束：钢绞线经验收合格后下料；当砼强度达到设计张拉强度后，钢绞线编束穿孔，准备张拉。</w:t>
      </w:r>
    </w:p>
    <w:p w:rsidR="00836151" w:rsidRDefault="00836151" w:rsidP="00F838E6">
      <w:pPr>
        <w:numPr>
          <w:ilvl w:val="0"/>
          <w:numId w:val="54"/>
        </w:numPr>
        <w:snapToGrid w:val="0"/>
        <w:spacing w:line="300" w:lineRule="auto"/>
        <w:rPr>
          <w:rFonts w:ascii="Arial" w:hAnsi="Arial" w:hint="eastAsia"/>
          <w:sz w:val="28"/>
        </w:rPr>
      </w:pPr>
      <w:r>
        <w:rPr>
          <w:rFonts w:ascii="Arial" w:hAnsi="Arial" w:hint="eastAsia"/>
          <w:sz w:val="28"/>
        </w:rPr>
        <w:t>施加预应力：预应力的张拉采用由张拉吨位及钢束的伸长值同时双控制，张拉工作应严格按照技术规范的张拉程序施加预应力，如实及时填写张拉记录，报工程师审查签字。张拉完成后，龙门吊运大梁至存放场，并按要求对梁进行编号。</w:t>
      </w:r>
    </w:p>
    <w:p w:rsidR="00836151" w:rsidRDefault="00836151" w:rsidP="00F838E6">
      <w:pPr>
        <w:numPr>
          <w:ilvl w:val="0"/>
          <w:numId w:val="54"/>
        </w:numPr>
        <w:snapToGrid w:val="0"/>
        <w:spacing w:line="300" w:lineRule="auto"/>
        <w:rPr>
          <w:rFonts w:ascii="Arial" w:hAnsi="Arial" w:hint="eastAsia"/>
          <w:sz w:val="28"/>
        </w:rPr>
      </w:pPr>
      <w:r>
        <w:rPr>
          <w:rFonts w:ascii="Arial" w:hAnsi="Arial" w:hint="eastAsia"/>
          <w:sz w:val="28"/>
        </w:rPr>
        <w:t>压浆：按要求用砂轮切割机将钢丝头切除，用水泥砂浆封锚，</w:t>
      </w:r>
      <w:r>
        <w:rPr>
          <w:rFonts w:ascii="Arial" w:hAnsi="Arial" w:hint="eastAsia"/>
          <w:sz w:val="28"/>
        </w:rPr>
        <w:t>3~5</w:t>
      </w:r>
      <w:r>
        <w:rPr>
          <w:rFonts w:ascii="Arial" w:hAnsi="Arial" w:hint="eastAsia"/>
          <w:sz w:val="28"/>
        </w:rPr>
        <w:t>片梁一起压浆。配制灰浆应足够，并保证连续压浆。灰浆稠度在</w:t>
      </w:r>
      <w:r>
        <w:rPr>
          <w:rFonts w:ascii="Arial" w:hAnsi="Arial" w:hint="eastAsia"/>
          <w:sz w:val="28"/>
        </w:rPr>
        <w:t>14~18</w:t>
      </w:r>
      <w:r>
        <w:rPr>
          <w:rFonts w:ascii="Arial" w:hAnsi="Arial" w:hint="eastAsia"/>
          <w:sz w:val="28"/>
        </w:rPr>
        <w:t>秒，控制出口灰浆稠度及压浆压力和稳压时间。留水泥浆试块，做灰浆抗压强度试验，及时准确填写压浆记录，报工程师审查签字。</w:t>
      </w:r>
    </w:p>
    <w:p w:rsidR="00836151" w:rsidRDefault="00836151" w:rsidP="00F838E6">
      <w:pPr>
        <w:numPr>
          <w:ilvl w:val="0"/>
          <w:numId w:val="54"/>
        </w:numPr>
        <w:snapToGrid w:val="0"/>
        <w:spacing w:line="360" w:lineRule="auto"/>
        <w:rPr>
          <w:rFonts w:ascii="Arial" w:hAnsi="Arial" w:hint="eastAsia"/>
          <w:sz w:val="28"/>
        </w:rPr>
      </w:pPr>
      <w:r>
        <w:rPr>
          <w:rFonts w:ascii="Arial" w:hAnsi="Arial" w:hint="eastAsia"/>
          <w:sz w:val="28"/>
        </w:rPr>
        <w:t>检查验收：</w:t>
      </w:r>
      <w:r>
        <w:rPr>
          <w:rFonts w:ascii="Arial" w:hAnsi="Arial" w:hint="eastAsia"/>
          <w:sz w:val="28"/>
        </w:rPr>
        <w:t>T</w:t>
      </w:r>
      <w:r>
        <w:rPr>
          <w:rFonts w:ascii="Arial" w:hAnsi="Arial" w:hint="eastAsia"/>
          <w:sz w:val="28"/>
        </w:rPr>
        <w:t>梁压浆完成后，用同标号细粒式砼封锚，控制大梁长度。将所有大梁钢筋、模板、砼、张拉、压浆检查记录连同工程质量检查记录报工程师审查、签字。</w:t>
      </w:r>
    </w:p>
    <w:p w:rsidR="00836151" w:rsidRDefault="00836151" w:rsidP="00F838E6">
      <w:pPr>
        <w:numPr>
          <w:ilvl w:val="0"/>
          <w:numId w:val="54"/>
        </w:numPr>
        <w:rPr>
          <w:rFonts w:ascii="Arial" w:hAnsi="Arial" w:hint="eastAsia"/>
          <w:b/>
          <w:bCs/>
        </w:rPr>
      </w:pPr>
      <w:r>
        <w:rPr>
          <w:rFonts w:ascii="Arial" w:hAnsi="Arial"/>
          <w:sz w:val="28"/>
        </w:rPr>
        <w:br w:type="page"/>
      </w:r>
      <w:r>
        <w:rPr>
          <w:rFonts w:ascii="Arial" w:hAnsi="Arial" w:hint="eastAsia"/>
        </w:rPr>
        <w:lastRenderedPageBreak/>
        <w:t>T</w:t>
      </w:r>
      <w:r>
        <w:rPr>
          <w:rFonts w:ascii="Arial" w:hAnsi="Arial" w:hint="eastAsia"/>
          <w:b/>
          <w:bCs/>
        </w:rPr>
        <w:t>梁吊装施工工艺流程图</w:t>
      </w:r>
    </w:p>
    <w:p w:rsidR="00836151" w:rsidRDefault="00836151" w:rsidP="00836151">
      <w:pPr>
        <w:rPr>
          <w:rFonts w:ascii="Arial" w:hAnsi="Arial" w:hint="eastAsia"/>
        </w:rPr>
      </w:pPr>
    </w:p>
    <w:p w:rsidR="00836151" w:rsidRDefault="00836151" w:rsidP="00836151">
      <w:pPr>
        <w:rPr>
          <w:rFonts w:ascii="Arial" w:hAnsi="Arial" w:hint="eastAsia"/>
        </w:rPr>
      </w:pPr>
      <w:r>
        <w:rPr>
          <w:rFonts w:ascii="Arial" w:hAnsi="Arial"/>
          <w:noProof/>
          <w:sz w:val="20"/>
        </w:rPr>
        <w:pict>
          <v:shape id="_x0000_s4416" type="#_x0000_t202" style="position:absolute;left:0;text-align:left;margin-left:0;margin-top:6.6pt;width:132.95pt;height:24pt;z-index:251995648;mso-position-horizontal:center">
            <v:textbox inset=".5mm,.3mm,.5mm,.3mm">
              <w:txbxContent>
                <w:p w:rsidR="00DF1301" w:rsidRDefault="00DF1301" w:rsidP="00836151">
                  <w:pPr>
                    <w:jc w:val="center"/>
                    <w:rPr>
                      <w:rFonts w:hint="eastAsia"/>
                    </w:rPr>
                  </w:pPr>
                  <w:r>
                    <w:rPr>
                      <w:rFonts w:hint="eastAsia"/>
                    </w:rPr>
                    <w:t>施工准备</w:t>
                  </w:r>
                </w:p>
              </w:txbxContent>
            </v:textbox>
          </v:shape>
        </w:pict>
      </w:r>
    </w:p>
    <w:p w:rsidR="00836151" w:rsidRDefault="00836151" w:rsidP="00836151">
      <w:pPr>
        <w:rPr>
          <w:rFonts w:ascii="Arial" w:hAnsi="Arial" w:hint="eastAsia"/>
        </w:rPr>
      </w:pPr>
    </w:p>
    <w:p w:rsidR="00836151" w:rsidRDefault="00836151" w:rsidP="00836151">
      <w:pPr>
        <w:rPr>
          <w:rFonts w:ascii="Arial" w:hAnsi="Arial" w:hint="eastAsia"/>
        </w:rPr>
      </w:pPr>
      <w:r>
        <w:rPr>
          <w:rFonts w:ascii="Arial" w:hAnsi="Arial"/>
          <w:noProof/>
          <w:sz w:val="20"/>
        </w:rPr>
        <w:pict>
          <v:line id="_x0000_s4417" style="position:absolute;left:0;text-align:left;z-index:251996672" from="229.8pt,2.7pt" to="229.8pt,26.7pt">
            <v:stroke endarrow="block" endarrowwidth="narrow" endarrowlength="short"/>
          </v:line>
        </w:pict>
      </w:r>
    </w:p>
    <w:p w:rsidR="00836151" w:rsidRDefault="00836151" w:rsidP="00836151">
      <w:pPr>
        <w:rPr>
          <w:rFonts w:ascii="Arial" w:hAnsi="Arial" w:hint="eastAsia"/>
        </w:rPr>
      </w:pPr>
      <w:r>
        <w:rPr>
          <w:rFonts w:ascii="Arial" w:hAnsi="Arial"/>
          <w:noProof/>
          <w:sz w:val="20"/>
        </w:rPr>
        <w:pict>
          <v:shape id="_x0000_s4418" type="#_x0000_t202" style="position:absolute;left:0;text-align:left;margin-left:164.2pt;margin-top:11.4pt;width:132.05pt;height:31.2pt;z-index:251997696">
            <v:textbox style="mso-next-textbox:#_x0000_s4418" inset=".5mm,.3mm,.5mm,.3mm">
              <w:txbxContent>
                <w:p w:rsidR="00DF1301" w:rsidRDefault="00DF1301" w:rsidP="00836151">
                  <w:pPr>
                    <w:jc w:val="center"/>
                    <w:rPr>
                      <w:rFonts w:hint="eastAsia"/>
                    </w:rPr>
                  </w:pPr>
                  <w:r>
                    <w:rPr>
                      <w:rFonts w:hint="eastAsia"/>
                    </w:rPr>
                    <w:t>拼装落地龙门</w:t>
                  </w:r>
                </w:p>
              </w:txbxContent>
            </v:textbox>
          </v:shape>
        </w:pict>
      </w:r>
    </w:p>
    <w:p w:rsidR="00836151" w:rsidRDefault="00836151" w:rsidP="00836151">
      <w:pPr>
        <w:tabs>
          <w:tab w:val="left" w:pos="420"/>
        </w:tabs>
        <w:snapToGrid w:val="0"/>
        <w:spacing w:line="360" w:lineRule="auto"/>
        <w:rPr>
          <w:rFonts w:ascii="Arial" w:hAnsi="Arial" w:hint="eastAsia"/>
          <w:b/>
          <w:bCs/>
          <w:sz w:val="30"/>
        </w:rPr>
      </w:pP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line id="_x0000_s4419" style="position:absolute;left:0;text-align:left;z-index:251998720" from="229.6pt,2.25pt" to="229.6pt,26.25pt">
            <v:stroke endarrow="block" endarrowwidth="narrow" endarrowlength="short"/>
          </v:line>
        </w:pict>
      </w:r>
      <w:r>
        <w:rPr>
          <w:rFonts w:ascii="Arial" w:hAnsi="Arial"/>
          <w:noProof/>
          <w:sz w:val="20"/>
        </w:rPr>
        <w:pict>
          <v:shape id="_x0000_s4429" type="#_x0000_t202" style="position:absolute;left:0;text-align:left;margin-left:347.2pt;margin-top:-41.25pt;width:105pt;height:24pt;z-index:252008960">
            <v:textbox style="mso-next-textbox:#_x0000_s4429" inset=".5mm,.3mm,.5mm,.3mm">
              <w:txbxContent>
                <w:p w:rsidR="00DF1301" w:rsidRDefault="00DF1301" w:rsidP="00836151">
                  <w:pPr>
                    <w:jc w:val="center"/>
                    <w:rPr>
                      <w:rFonts w:hint="eastAsia"/>
                    </w:rPr>
                  </w:pPr>
                  <w:r>
                    <w:rPr>
                      <w:rFonts w:hint="eastAsia"/>
                    </w:rPr>
                    <w:t>龙门负载试验</w:t>
                  </w:r>
                </w:p>
              </w:txbxContent>
            </v:textbox>
          </v:shape>
        </w:pict>
      </w:r>
      <w:r>
        <w:rPr>
          <w:rFonts w:ascii="Arial" w:hAnsi="Arial"/>
          <w:noProof/>
          <w:sz w:val="20"/>
        </w:rPr>
        <w:pict>
          <v:line id="_x0000_s4433" style="position:absolute;left:0;text-align:left;z-index:252013056" from="318.6pt,-29.75pt" to="346.6pt,-29.75pt"/>
        </w:pict>
      </w:r>
      <w:r>
        <w:rPr>
          <w:rFonts w:ascii="Arial" w:hAnsi="Arial"/>
          <w:noProof/>
          <w:sz w:val="20"/>
        </w:rPr>
        <w:pict>
          <v:line id="_x0000_s4432" style="position:absolute;left:0;text-align:left;z-index:252012032" from="318.6pt,-29.75pt" to="318.6pt,6.25pt"/>
        </w:pict>
      </w:r>
      <w:r>
        <w:rPr>
          <w:rFonts w:ascii="Arial" w:hAnsi="Arial"/>
          <w:noProof/>
          <w:sz w:val="20"/>
        </w:rPr>
        <w:pict>
          <v:line id="_x0000_s4431" style="position:absolute;left:0;text-align:left;z-index:252011008" from="297.6pt,-14.15pt" to="318.6pt,-14.15pt">
            <v:stroke endarrow="block" endarrowwidth="narrow"/>
          </v:line>
        </w:pict>
      </w:r>
      <w:r>
        <w:rPr>
          <w:rFonts w:ascii="Arial" w:hAnsi="Arial"/>
          <w:noProof/>
          <w:sz w:val="20"/>
        </w:rPr>
        <w:pict>
          <v:shape id="_x0000_s4430" type="#_x0000_t202" style="position:absolute;left:0;text-align:left;margin-left:346.8pt;margin-top:-6.15pt;width:105pt;height:24pt;z-index:252009984">
            <v:textbox inset=".5mm,.3mm,.5mm,.3mm">
              <w:txbxContent>
                <w:p w:rsidR="00DF1301" w:rsidRDefault="00DF1301" w:rsidP="00836151">
                  <w:pPr>
                    <w:jc w:val="center"/>
                    <w:rPr>
                      <w:rFonts w:hint="eastAsia"/>
                    </w:rPr>
                  </w:pPr>
                  <w:r>
                    <w:rPr>
                      <w:rFonts w:hint="eastAsia"/>
                    </w:rPr>
                    <w:t>龙门就位</w:t>
                  </w:r>
                </w:p>
              </w:txbxContent>
            </v:textbox>
          </v:shape>
        </w:pict>
      </w:r>
      <w:r>
        <w:rPr>
          <w:rFonts w:ascii="Arial" w:hAnsi="Arial"/>
          <w:noProof/>
          <w:sz w:val="20"/>
        </w:rPr>
        <w:pict>
          <v:line id="_x0000_s4434" style="position:absolute;left:0;text-align:left;z-index:252014080" from="317.2pt,7.15pt" to="345.2pt,7.15pt"/>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shape id="_x0000_s4420" type="#_x0000_t202" style="position:absolute;left:0;text-align:left;margin-left:162.6pt;margin-top:1.55pt;width:132.95pt;height:24pt;z-index:251999744">
            <v:textbox style="mso-next-textbox:#_x0000_s4420" inset=".5mm,.3mm,.5mm,.3mm">
              <w:txbxContent>
                <w:p w:rsidR="00DF1301" w:rsidRDefault="00DF1301" w:rsidP="00836151">
                  <w:pPr>
                    <w:jc w:val="center"/>
                    <w:rPr>
                      <w:rFonts w:hint="eastAsia"/>
                    </w:rPr>
                  </w:pPr>
                  <w:r>
                    <w:rPr>
                      <w:rFonts w:hint="eastAsia"/>
                    </w:rPr>
                    <w:t>运</w:t>
                  </w:r>
                  <w:r>
                    <w:rPr>
                      <w:rFonts w:hint="eastAsia"/>
                    </w:rPr>
                    <w:t xml:space="preserve">    </w:t>
                  </w:r>
                  <w:r>
                    <w:rPr>
                      <w:rFonts w:hint="eastAsia"/>
                    </w:rPr>
                    <w:t>梁</w:t>
                  </w:r>
                </w:p>
              </w:txbxContent>
            </v:textbox>
          </v:shape>
        </w:pict>
      </w:r>
      <w:r>
        <w:rPr>
          <w:rFonts w:ascii="Arial" w:hAnsi="Arial"/>
          <w:noProof/>
          <w:sz w:val="20"/>
        </w:rPr>
        <w:pict>
          <v:shape id="_x0000_s4436" type="#_x0000_t202" style="position:absolute;left:0;text-align:left;margin-left:7.6pt;margin-top:-1.65pt;width:105pt;height:24pt;z-index:252016128">
            <v:textbox style="mso-next-textbox:#_x0000_s4436" inset=".5mm,.3mm,.5mm,.3mm">
              <w:txbxContent>
                <w:p w:rsidR="00DF1301" w:rsidRDefault="00DF1301" w:rsidP="00836151">
                  <w:pPr>
                    <w:jc w:val="center"/>
                    <w:rPr>
                      <w:rFonts w:hint="eastAsia"/>
                    </w:rPr>
                  </w:pPr>
                  <w:r>
                    <w:rPr>
                      <w:rFonts w:hint="eastAsia"/>
                    </w:rPr>
                    <w:t>安装运梁平车</w:t>
                  </w:r>
                </w:p>
              </w:txbxContent>
            </v:textbox>
          </v:shape>
        </w:pict>
      </w:r>
      <w:r>
        <w:rPr>
          <w:rFonts w:ascii="Arial" w:hAnsi="Arial"/>
          <w:noProof/>
          <w:sz w:val="20"/>
        </w:rPr>
        <w:pict>
          <v:line id="_x0000_s4438" style="position:absolute;left:0;text-align:left;flip:y;z-index:252018176" from="112.6pt,13.95pt" to="159.5pt,14.05pt">
            <v:stroke endarrow="block" endarrowwidth="narrow" endarrowlength="short"/>
          </v:lin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shape id="_x0000_s4435" type="#_x0000_t202" style="position:absolute;left:0;text-align:left;margin-left:7.6pt;margin-top:25.5pt;width:105pt;height:24pt;z-index:252015104">
            <v:textbox style="mso-next-textbox:#_x0000_s4435" inset=".5mm,.3mm,.5mm,.3mm">
              <w:txbxContent>
                <w:p w:rsidR="00DF1301" w:rsidRDefault="00DF1301" w:rsidP="00836151">
                  <w:pPr>
                    <w:jc w:val="center"/>
                    <w:rPr>
                      <w:rFonts w:hint="eastAsia"/>
                    </w:rPr>
                  </w:pPr>
                  <w:r>
                    <w:rPr>
                      <w:rFonts w:hint="eastAsia"/>
                    </w:rPr>
                    <w:t>安装支座</w:t>
                  </w:r>
                </w:p>
              </w:txbxContent>
            </v:textbox>
          </v:shape>
        </w:pict>
      </w:r>
      <w:r>
        <w:rPr>
          <w:rFonts w:ascii="Arial" w:hAnsi="Arial"/>
          <w:noProof/>
          <w:sz w:val="20"/>
        </w:rPr>
        <w:pict>
          <v:line id="_x0000_s4423" style="position:absolute;left:0;text-align:left;z-index:252002816" from="230.6pt,1.7pt" to="230.6pt,25.7pt">
            <v:stroke endarrow="block" endarrowwidth="narrow" endarrowlength="short"/>
          </v:lin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shape id="_x0000_s4422" type="#_x0000_t202" style="position:absolute;left:0;text-align:left;margin-left:164.6pt;margin-top:.8pt;width:132.95pt;height:24pt;z-index:252001792">
            <v:textbox style="mso-next-textbox:#_x0000_s4422" inset=".5mm,.3mm,.5mm,.3mm">
              <w:txbxContent>
                <w:p w:rsidR="00DF1301" w:rsidRDefault="00DF1301" w:rsidP="00836151">
                  <w:pPr>
                    <w:jc w:val="center"/>
                    <w:rPr>
                      <w:rFonts w:hint="eastAsia"/>
                    </w:rPr>
                  </w:pPr>
                  <w:r>
                    <w:rPr>
                      <w:rFonts w:hint="eastAsia"/>
                    </w:rPr>
                    <w:t>吊梁就位</w:t>
                  </w:r>
                </w:p>
              </w:txbxContent>
            </v:textbox>
          </v:shape>
        </w:pict>
      </w:r>
      <w:r>
        <w:rPr>
          <w:rFonts w:ascii="Arial" w:hAnsi="Arial"/>
          <w:noProof/>
          <w:sz w:val="20"/>
        </w:rPr>
        <w:pict>
          <v:line id="_x0000_s4437" style="position:absolute;left:0;text-align:left;flip:y;z-index:252017152" from="117pt,13.5pt" to="163.9pt,13.6pt">
            <v:stroke endarrow="block" endarrowwidth="narrow" endarrowlength="short"/>
          </v:lin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line id="_x0000_s4421" style="position:absolute;left:0;text-align:left;z-index:252000768" from="229.6pt,.75pt" to="229.6pt,24.75pt">
            <v:stroke endarrow="block" endarrowwidth="narrow" endarrowlength="short"/>
          </v:lin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shape id="_x0000_s4424" type="#_x0000_t202" style="position:absolute;left:0;text-align:left;margin-left:165.2pt;margin-top:2.35pt;width:132.95pt;height:24pt;z-index:252003840">
            <v:textbox style="mso-next-textbox:#_x0000_s4424" inset=".5mm,.3mm,.5mm,.3mm">
              <w:txbxContent>
                <w:p w:rsidR="00DF1301" w:rsidRDefault="00DF1301" w:rsidP="00836151">
                  <w:pPr>
                    <w:jc w:val="center"/>
                    <w:rPr>
                      <w:rFonts w:hint="eastAsia"/>
                    </w:rPr>
                  </w:pPr>
                  <w:r>
                    <w:rPr>
                      <w:rFonts w:hint="eastAsia"/>
                    </w:rPr>
                    <w:t>检查验收</w:t>
                  </w:r>
                </w:p>
              </w:txbxContent>
            </v:textbox>
          </v:shap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line id="_x0000_s4425" style="position:absolute;left:0;text-align:left;z-index:252004864" from="231.6pt,2.2pt" to="231.6pt,26.2pt">
            <v:stroke endarrow="block" endarrowwidth="narrow" endarrowlength="short"/>
          </v:lin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line id="_x0000_s4427" style="position:absolute;left:0;text-align:left;z-index:252006912" from="237.7pt,23.9pt" to="237.7pt,47.9pt">
            <v:stroke endarrow="block" endarrowwidth="narrow" endarrowlength="short"/>
          </v:line>
        </w:pict>
      </w:r>
      <w:r>
        <w:rPr>
          <w:rFonts w:ascii="Arial" w:hAnsi="Arial"/>
          <w:noProof/>
          <w:sz w:val="20"/>
        </w:rPr>
        <w:pict>
          <v:shape id="_x0000_s4426" type="#_x0000_t202" style="position:absolute;left:0;text-align:left;margin-left:170.75pt;margin-top:.55pt;width:132.95pt;height:24pt;z-index:252005888">
            <v:textbox style="mso-next-textbox:#_x0000_s4426" inset=".5mm,.3mm,.5mm,.3mm">
              <w:txbxContent>
                <w:p w:rsidR="00DF1301" w:rsidRDefault="00DF1301" w:rsidP="00836151">
                  <w:pPr>
                    <w:jc w:val="center"/>
                    <w:rPr>
                      <w:rFonts w:hint="eastAsia"/>
                    </w:rPr>
                  </w:pPr>
                  <w:r>
                    <w:rPr>
                      <w:rFonts w:hint="eastAsia"/>
                    </w:rPr>
                    <w:t>浇注结构连续砼</w:t>
                  </w:r>
                </w:p>
              </w:txbxContent>
            </v:textbox>
          </v:shape>
        </w:pict>
      </w:r>
    </w:p>
    <w:p w:rsidR="00836151" w:rsidRDefault="00836151" w:rsidP="00836151">
      <w:pPr>
        <w:tabs>
          <w:tab w:val="left" w:pos="420"/>
        </w:tabs>
        <w:snapToGrid w:val="0"/>
        <w:spacing w:line="360" w:lineRule="auto"/>
        <w:rPr>
          <w:rFonts w:ascii="Arial" w:hAnsi="Arial" w:hint="eastAsia"/>
          <w:b/>
          <w:bCs/>
          <w:sz w:val="30"/>
        </w:rPr>
      </w:pPr>
      <w:r>
        <w:rPr>
          <w:rFonts w:ascii="Arial" w:hAnsi="Arial"/>
          <w:noProof/>
          <w:sz w:val="20"/>
        </w:rPr>
        <w:pict>
          <v:shape id="_x0000_s4428" type="#_x0000_t202" style="position:absolute;left:0;text-align:left;margin-left:172.6pt;margin-top:21.4pt;width:132.95pt;height:24pt;z-index:252007936">
            <v:textbox style="mso-next-textbox:#_x0000_s4428" inset=".5mm,.3mm,.5mm,.3mm">
              <w:txbxContent>
                <w:p w:rsidR="00DF1301" w:rsidRDefault="00DF1301" w:rsidP="00836151">
                  <w:pPr>
                    <w:jc w:val="center"/>
                    <w:rPr>
                      <w:rFonts w:hint="eastAsia"/>
                    </w:rPr>
                  </w:pPr>
                  <w:r>
                    <w:rPr>
                      <w:rFonts w:hint="eastAsia"/>
                    </w:rPr>
                    <w:t>体系转换</w:t>
                  </w:r>
                </w:p>
              </w:txbxContent>
            </v:textbox>
          </v:shape>
        </w:pict>
      </w:r>
    </w:p>
    <w:p w:rsidR="00836151" w:rsidRDefault="00836151" w:rsidP="00836151">
      <w:pPr>
        <w:tabs>
          <w:tab w:val="left" w:pos="420"/>
        </w:tabs>
        <w:snapToGrid w:val="0"/>
        <w:spacing w:line="360" w:lineRule="auto"/>
        <w:rPr>
          <w:rFonts w:ascii="Arial" w:hAnsi="Arial" w:hint="eastAsia"/>
        </w:rPr>
      </w:pPr>
    </w:p>
    <w:p w:rsidR="00836151" w:rsidRDefault="00836151" w:rsidP="00836151">
      <w:pPr>
        <w:tabs>
          <w:tab w:val="left" w:pos="420"/>
        </w:tabs>
        <w:snapToGrid w:val="0"/>
        <w:spacing w:line="360" w:lineRule="auto"/>
        <w:rPr>
          <w:rFonts w:ascii="Arial" w:hAnsi="Arial" w:hint="eastAsia"/>
          <w:b/>
          <w:bCs/>
          <w:sz w:val="28"/>
        </w:rPr>
      </w:pPr>
      <w:r>
        <w:rPr>
          <w:rFonts w:ascii="Arial" w:hAnsi="Arial"/>
        </w:rPr>
        <w:br w:type="page"/>
      </w:r>
      <w:r>
        <w:rPr>
          <w:rFonts w:ascii="Arial" w:hAnsi="Arial" w:hint="eastAsia"/>
          <w:sz w:val="28"/>
        </w:rPr>
        <w:lastRenderedPageBreak/>
        <w:t>11</w:t>
      </w:r>
      <w:r>
        <w:rPr>
          <w:rFonts w:ascii="Arial" w:hAnsi="Arial" w:hint="eastAsia"/>
          <w:sz w:val="28"/>
        </w:rPr>
        <w:t>、</w:t>
      </w:r>
      <w:r>
        <w:rPr>
          <w:rFonts w:ascii="Arial" w:hAnsi="Arial" w:hint="eastAsia"/>
          <w:b/>
          <w:bCs/>
          <w:sz w:val="28"/>
        </w:rPr>
        <w:t>T</w:t>
      </w:r>
      <w:r>
        <w:rPr>
          <w:rFonts w:ascii="Arial" w:hAnsi="Arial" w:hint="eastAsia"/>
          <w:b/>
          <w:bCs/>
          <w:sz w:val="28"/>
        </w:rPr>
        <w:t>梁吊装工艺说明：</w:t>
      </w:r>
    </w:p>
    <w:p w:rsidR="00836151" w:rsidRDefault="00836151" w:rsidP="00F838E6">
      <w:pPr>
        <w:numPr>
          <w:ilvl w:val="0"/>
          <w:numId w:val="55"/>
        </w:numPr>
        <w:tabs>
          <w:tab w:val="left" w:pos="560"/>
        </w:tabs>
        <w:snapToGrid w:val="0"/>
        <w:spacing w:line="360" w:lineRule="auto"/>
        <w:rPr>
          <w:rFonts w:ascii="Arial" w:hAnsi="Arial" w:hint="eastAsia"/>
          <w:sz w:val="28"/>
        </w:rPr>
      </w:pPr>
      <w:r>
        <w:rPr>
          <w:rFonts w:ascii="Arial" w:hAnsi="Arial" w:hint="eastAsia"/>
          <w:sz w:val="28"/>
        </w:rPr>
        <w:t>施工准备：安装方案、安装工艺、技术、安全措施，计划安排等报送工程师审批。</w:t>
      </w:r>
    </w:p>
    <w:p w:rsidR="00836151" w:rsidRDefault="00836151" w:rsidP="00F838E6">
      <w:pPr>
        <w:numPr>
          <w:ilvl w:val="0"/>
          <w:numId w:val="55"/>
        </w:numPr>
        <w:tabs>
          <w:tab w:val="left" w:pos="420"/>
        </w:tabs>
        <w:snapToGrid w:val="0"/>
        <w:spacing w:line="360" w:lineRule="auto"/>
        <w:rPr>
          <w:rFonts w:ascii="Arial" w:hAnsi="Arial" w:hint="eastAsia"/>
          <w:sz w:val="28"/>
        </w:rPr>
      </w:pPr>
      <w:r>
        <w:rPr>
          <w:rFonts w:ascii="Arial" w:hAnsi="Arial" w:hint="eastAsia"/>
          <w:sz w:val="28"/>
        </w:rPr>
        <w:t>龙门吊拼装：采用贝雷片，龙门在桥头拼装完成后，检测合格后，铺设轨道，前移架桥机就位。</w:t>
      </w:r>
    </w:p>
    <w:p w:rsidR="00836151" w:rsidRDefault="00836151" w:rsidP="00F838E6">
      <w:pPr>
        <w:numPr>
          <w:ilvl w:val="0"/>
          <w:numId w:val="55"/>
        </w:numPr>
        <w:tabs>
          <w:tab w:val="left" w:pos="420"/>
        </w:tabs>
        <w:snapToGrid w:val="0"/>
        <w:spacing w:line="360" w:lineRule="auto"/>
        <w:rPr>
          <w:rFonts w:ascii="Arial" w:hAnsi="Arial" w:hint="eastAsia"/>
          <w:sz w:val="28"/>
        </w:rPr>
      </w:pPr>
      <w:r>
        <w:rPr>
          <w:rFonts w:ascii="Arial" w:hAnsi="Arial" w:hint="eastAsia"/>
          <w:sz w:val="28"/>
        </w:rPr>
        <w:t>运梁：从大梁存放场到桥头需铺设枕木、轨道，轨道上安设运梁平车。龙门将大梁吊到运梁平车上，运梁平车运梁到桥头。</w:t>
      </w:r>
    </w:p>
    <w:p w:rsidR="00836151" w:rsidRDefault="00836151" w:rsidP="00F838E6">
      <w:pPr>
        <w:numPr>
          <w:ilvl w:val="0"/>
          <w:numId w:val="55"/>
        </w:numPr>
        <w:tabs>
          <w:tab w:val="left" w:pos="420"/>
        </w:tabs>
        <w:snapToGrid w:val="0"/>
        <w:spacing w:line="360" w:lineRule="auto"/>
        <w:rPr>
          <w:rFonts w:ascii="Arial" w:hAnsi="Arial" w:hint="eastAsia"/>
          <w:sz w:val="28"/>
        </w:rPr>
      </w:pPr>
      <w:r>
        <w:rPr>
          <w:rFonts w:ascii="Arial" w:hAnsi="Arial" w:hint="eastAsia"/>
          <w:sz w:val="28"/>
        </w:rPr>
        <w:t>吊梁就位：前后龙门横梁吊起大梁，再横移至梁位，缓慢落梁。按先远后近吊装次序，先吊装边梁后吊装中梁。</w:t>
      </w:r>
    </w:p>
    <w:p w:rsidR="00836151" w:rsidRDefault="00836151" w:rsidP="00F838E6">
      <w:pPr>
        <w:numPr>
          <w:ilvl w:val="0"/>
          <w:numId w:val="55"/>
        </w:numPr>
        <w:tabs>
          <w:tab w:val="left" w:pos="420"/>
        </w:tabs>
        <w:snapToGrid w:val="0"/>
        <w:spacing w:line="360" w:lineRule="auto"/>
        <w:rPr>
          <w:rFonts w:ascii="宋体" w:hAnsi="宋体" w:hint="eastAsia"/>
          <w:sz w:val="28"/>
        </w:rPr>
      </w:pPr>
      <w:r>
        <w:rPr>
          <w:rFonts w:ascii="Arial" w:hAnsi="Arial" w:hint="eastAsia"/>
          <w:sz w:val="28"/>
        </w:rPr>
        <w:t>检查验收：每片大梁就位时需观测控制大梁的中心位置、垂直度，每联大梁完成后均需检查桥中心偏位、桥宽、横坡等技术指标，填写质量检查验收单，报工程师审批合格后，才可进行下联大梁的吊装。</w:t>
      </w:r>
    </w:p>
    <w:p w:rsidR="00836151" w:rsidRDefault="00836151" w:rsidP="00F838E6">
      <w:pPr>
        <w:numPr>
          <w:ilvl w:val="0"/>
          <w:numId w:val="55"/>
        </w:numPr>
        <w:tabs>
          <w:tab w:val="left" w:pos="420"/>
        </w:tabs>
        <w:snapToGrid w:val="0"/>
        <w:spacing w:line="360" w:lineRule="auto"/>
        <w:rPr>
          <w:rFonts w:ascii="宋体" w:hAnsi="宋体" w:hint="eastAsia"/>
          <w:sz w:val="28"/>
        </w:rPr>
      </w:pPr>
      <w:r>
        <w:rPr>
          <w:rFonts w:ascii="Arial" w:hAnsi="Arial" w:hint="eastAsia"/>
          <w:sz w:val="28"/>
        </w:rPr>
        <w:t>浇注结构连续砼：首先安放永久性支座，支好底模板，绑扎连续处钢筋，支侧模板，检查验收合格后，浇注砼并振捣密实，洒水覆盖养生</w:t>
      </w:r>
      <w:r>
        <w:rPr>
          <w:rFonts w:ascii="Arial" w:hAnsi="Arial" w:hint="eastAsia"/>
          <w:sz w:val="28"/>
        </w:rPr>
        <w:t>7</w:t>
      </w:r>
      <w:r>
        <w:rPr>
          <w:rFonts w:ascii="Arial" w:hAnsi="Arial" w:hint="eastAsia"/>
          <w:sz w:val="28"/>
        </w:rPr>
        <w:t>天，待强度达到设计后，拆除模板。</w:t>
      </w:r>
    </w:p>
    <w:p w:rsidR="00836151" w:rsidRDefault="00836151" w:rsidP="00F838E6">
      <w:pPr>
        <w:numPr>
          <w:ilvl w:val="0"/>
          <w:numId w:val="55"/>
        </w:numPr>
        <w:tabs>
          <w:tab w:val="left" w:pos="420"/>
        </w:tabs>
        <w:snapToGrid w:val="0"/>
        <w:spacing w:line="360" w:lineRule="auto"/>
        <w:rPr>
          <w:rFonts w:ascii="宋体" w:hAnsi="宋体" w:hint="eastAsia"/>
          <w:sz w:val="28"/>
        </w:rPr>
      </w:pPr>
      <w:r>
        <w:rPr>
          <w:rFonts w:ascii="Arial" w:hAnsi="Arial" w:hint="eastAsia"/>
          <w:sz w:val="28"/>
        </w:rPr>
        <w:t>体系转换：连续处砼达到设计强度后，拆除临时支座，使</w:t>
      </w:r>
      <w:r>
        <w:rPr>
          <w:rFonts w:ascii="Arial" w:hAnsi="Arial" w:hint="eastAsia"/>
          <w:sz w:val="28"/>
        </w:rPr>
        <w:t>T</w:t>
      </w:r>
      <w:r>
        <w:rPr>
          <w:rFonts w:ascii="Arial" w:hAnsi="Arial" w:hint="eastAsia"/>
          <w:sz w:val="28"/>
        </w:rPr>
        <w:t>梁由每孔简支转换成每联连续体系。</w:t>
      </w:r>
    </w:p>
    <w:p w:rsidR="00836151" w:rsidRDefault="00836151" w:rsidP="00836151">
      <w:pPr>
        <w:snapToGrid w:val="0"/>
        <w:spacing w:line="360" w:lineRule="auto"/>
        <w:jc w:val="left"/>
        <w:rPr>
          <w:rFonts w:ascii="Arial" w:hAnsi="Arial" w:hint="eastAsia"/>
        </w:rPr>
      </w:pPr>
    </w:p>
    <w:p w:rsidR="00836151" w:rsidRDefault="00836151" w:rsidP="00836151">
      <w:pPr>
        <w:tabs>
          <w:tab w:val="left" w:pos="3240"/>
        </w:tabs>
        <w:ind w:firstLine="560"/>
        <w:jc w:val="left"/>
        <w:rPr>
          <w:rFonts w:hint="eastAsia"/>
          <w:b/>
          <w:bCs/>
          <w:color w:val="000000"/>
          <w:sz w:val="24"/>
        </w:rPr>
      </w:pPr>
    </w:p>
    <w:p w:rsidR="00836151" w:rsidRDefault="00836151" w:rsidP="00836151">
      <w:pPr>
        <w:rPr>
          <w:rFonts w:ascii="黑体" w:eastAsia="黑体" w:hint="eastAsia"/>
          <w:b/>
          <w:bCs/>
          <w:color w:val="000000"/>
          <w:sz w:val="28"/>
        </w:rPr>
      </w:pPr>
      <w:r>
        <w:rPr>
          <w:b/>
          <w:bCs/>
          <w:color w:val="000000"/>
        </w:rPr>
        <w:br w:type="page"/>
      </w:r>
      <w:r>
        <w:rPr>
          <w:rFonts w:hint="eastAsia"/>
          <w:b/>
          <w:bCs/>
          <w:color w:val="000000"/>
          <w:sz w:val="28"/>
        </w:rPr>
        <w:lastRenderedPageBreak/>
        <w:t>12</w:t>
      </w:r>
      <w:r>
        <w:rPr>
          <w:rFonts w:hint="eastAsia"/>
          <w:b/>
          <w:bCs/>
          <w:color w:val="000000"/>
          <w:sz w:val="28"/>
        </w:rPr>
        <w:t>、</w:t>
      </w:r>
      <w:r>
        <w:rPr>
          <w:rFonts w:ascii="黑体" w:eastAsia="黑体" w:hint="eastAsia"/>
          <w:b/>
          <w:bCs/>
          <w:color w:val="000000"/>
          <w:sz w:val="28"/>
        </w:rPr>
        <w:t>现浇钢筋混凝土连续箱梁施工工艺</w:t>
      </w:r>
    </w:p>
    <w:p w:rsidR="00836151" w:rsidRDefault="00836151" w:rsidP="00836151">
      <w:pPr>
        <w:rPr>
          <w:rFonts w:ascii="黑体" w:eastAsia="黑体"/>
          <w:b/>
          <w:bCs/>
          <w:color w:val="000000"/>
        </w:rPr>
      </w:pPr>
    </w:p>
    <w:p w:rsidR="00836151" w:rsidRDefault="00836151" w:rsidP="00836151">
      <w:pPr>
        <w:jc w:val="left"/>
        <w:rPr>
          <w:color w:val="000000"/>
          <w:sz w:val="24"/>
        </w:rPr>
      </w:pPr>
      <w:r>
        <w:rPr>
          <w:noProof/>
        </w:rPr>
        <w:pict>
          <v:rect id="_x0000_s4318" style="position:absolute;margin-left:90pt;margin-top:10.05pt;width:114.05pt;height:20.85pt;z-index:251895296" o:allowincell="f" filled="f" strokeweight="1pt"/>
        </w:pict>
      </w:r>
      <w:r>
        <w:rPr>
          <w:color w:val="000000"/>
          <w:sz w:val="24"/>
        </w:rPr>
        <w:t xml:space="preserve">                </w:t>
      </w:r>
    </w:p>
    <w:p w:rsidR="00836151" w:rsidRDefault="00836151" w:rsidP="00836151">
      <w:pPr>
        <w:jc w:val="left"/>
        <w:rPr>
          <w:color w:val="000000"/>
        </w:rPr>
      </w:pPr>
      <w:r>
        <w:rPr>
          <w:color w:val="000000"/>
          <w:sz w:val="24"/>
        </w:rPr>
        <w:t xml:space="preserve">           </w:t>
      </w:r>
      <w:r>
        <w:rPr>
          <w:color w:val="000000"/>
        </w:rPr>
        <w:t xml:space="preserve">       </w:t>
      </w:r>
      <w:r>
        <w:rPr>
          <w:rFonts w:hint="eastAsia"/>
          <w:color w:val="000000"/>
        </w:rPr>
        <w:t>分项工程开工申请</w:t>
      </w:r>
    </w:p>
    <w:p w:rsidR="00836151" w:rsidRDefault="00836151" w:rsidP="00836151">
      <w:pPr>
        <w:jc w:val="center"/>
        <w:rPr>
          <w:color w:val="000000"/>
        </w:rPr>
      </w:pPr>
      <w:r>
        <w:rPr>
          <w:noProof/>
        </w:rPr>
        <w:pict>
          <v:rect id="_x0000_s4319" style="position:absolute;left:0;text-align:left;margin-left:90pt;margin-top:9.65pt;width:114.05pt;height:20.85pt;z-index:251896320" o:allowincell="f" filled="f" strokeweight="1pt"/>
        </w:pict>
      </w:r>
      <w:r>
        <w:rPr>
          <w:noProof/>
        </w:rPr>
        <w:pict>
          <v:line id="_x0000_s4322" style="position:absolute;left:0;text-align:left;flip:y;z-index:251899392" from="2in,-.75pt" to="144.05pt,9.7pt" o:allowincell="f" strokeweight="1pt">
            <v:stroke startarrowwidth="narrow" startarrowlength="short" endarrowwidth="narrow" endarrowlength="short"/>
          </v:line>
        </w:pict>
      </w:r>
    </w:p>
    <w:p w:rsidR="00836151" w:rsidRDefault="00836151" w:rsidP="00836151">
      <w:pPr>
        <w:jc w:val="left"/>
        <w:rPr>
          <w:color w:val="000000"/>
        </w:rPr>
      </w:pPr>
      <w:r>
        <w:rPr>
          <w:noProof/>
        </w:rPr>
        <w:pict>
          <v:line id="_x0000_s4321" style="position:absolute;flip:y;z-index:251898368" from="2in,14.85pt" to="144.05pt,30.5pt" o:allowincell="f" strokeweight="1pt">
            <v:stroke startarrowwidth="narrow" startarrowlength="short" endarrowwidth="narrow" endarrowlength="short"/>
          </v:line>
        </w:pict>
      </w:r>
      <w:r>
        <w:rPr>
          <w:color w:val="000000"/>
        </w:rPr>
        <w:t xml:space="preserve">                       </w:t>
      </w:r>
      <w:r>
        <w:rPr>
          <w:rFonts w:hint="eastAsia"/>
          <w:color w:val="000000"/>
        </w:rPr>
        <w:t>技术交底</w:t>
      </w:r>
    </w:p>
    <w:p w:rsidR="00836151" w:rsidRDefault="00836151" w:rsidP="00836151">
      <w:pPr>
        <w:jc w:val="center"/>
        <w:rPr>
          <w:color w:val="000000"/>
        </w:rPr>
      </w:pPr>
      <w:r>
        <w:rPr>
          <w:noProof/>
        </w:rPr>
        <w:pict>
          <v:rect id="_x0000_s4347" style="position:absolute;left:0;text-align:left;margin-left:270pt;margin-top:14.45pt;width:102.05pt;height:20.85pt;z-index:251924992" o:allowincell="f" filled="f" strokeweight="1pt"/>
        </w:pict>
      </w:r>
      <w:r>
        <w:rPr>
          <w:noProof/>
        </w:rPr>
        <w:pict>
          <v:rect id="_x0000_s4320" style="position:absolute;left:0;text-align:left;margin-left:90pt;margin-top:14.45pt;width:114.05pt;height:15.65pt;z-index:251897344" o:allowincell="f" filled="f" strokeweight="1pt"/>
        </w:pict>
      </w:r>
    </w:p>
    <w:p w:rsidR="00836151" w:rsidRDefault="00836151" w:rsidP="00836151">
      <w:pPr>
        <w:jc w:val="left"/>
        <w:rPr>
          <w:color w:val="000000"/>
        </w:rPr>
      </w:pPr>
      <w:r>
        <w:rPr>
          <w:noProof/>
        </w:rPr>
        <w:pict>
          <v:line id="_x0000_s4351" style="position:absolute;z-index:251929088" from="2in,14.45pt" to="144.05pt,30.1pt" o:allowincell="f" strokeweight="1pt">
            <v:stroke startarrowwidth="narrow" startarrowlength="short" endarrowwidth="narrow" endarrowlength="short"/>
          </v:line>
        </w:pict>
      </w:r>
      <w:r>
        <w:rPr>
          <w:noProof/>
        </w:rPr>
        <w:pict>
          <v:line id="_x0000_s4348" style="position:absolute;z-index:251926016" from="204pt,9.25pt" to="270.05pt,9.3pt" o:allowincell="f" strokeweight="1pt">
            <v:stroke startarrowwidth="narrow" startarrowlength="short" endarrowwidth="narrow" endarrowlength="short"/>
          </v:line>
        </w:pict>
      </w:r>
      <w:r>
        <w:rPr>
          <w:color w:val="000000"/>
        </w:rPr>
        <w:t xml:space="preserve">                         </w:t>
      </w:r>
      <w:r>
        <w:rPr>
          <w:rFonts w:hint="eastAsia"/>
          <w:color w:val="000000"/>
        </w:rPr>
        <w:t>地基处理</w:t>
      </w:r>
      <w:r>
        <w:rPr>
          <w:color w:val="000000"/>
        </w:rPr>
        <w:t xml:space="preserve">                    </w:t>
      </w:r>
      <w:r>
        <w:rPr>
          <w:rFonts w:hint="eastAsia"/>
          <w:color w:val="000000"/>
        </w:rPr>
        <w:t>沉降观测</w:t>
      </w:r>
    </w:p>
    <w:p w:rsidR="00836151" w:rsidRDefault="00836151" w:rsidP="00836151">
      <w:pPr>
        <w:jc w:val="center"/>
        <w:rPr>
          <w:color w:val="000000"/>
        </w:rPr>
      </w:pPr>
      <w:r>
        <w:rPr>
          <w:noProof/>
        </w:rPr>
        <w:pict>
          <v:rect id="_x0000_s4323" style="position:absolute;left:0;text-align:left;margin-left:90pt;margin-top:14.05pt;width:114.05pt;height:17.65pt;z-index:251900416" o:allowincell="f" filled="f" strokeweight="1pt"/>
        </w:pict>
      </w:r>
    </w:p>
    <w:p w:rsidR="00836151" w:rsidRDefault="00836151" w:rsidP="00836151">
      <w:pPr>
        <w:jc w:val="left"/>
        <w:rPr>
          <w:color w:val="000000"/>
        </w:rPr>
      </w:pPr>
      <w:r>
        <w:rPr>
          <w:color w:val="000000"/>
        </w:rPr>
        <w:t xml:space="preserve">                       </w:t>
      </w:r>
      <w:r>
        <w:rPr>
          <w:rFonts w:hint="eastAsia"/>
          <w:color w:val="000000"/>
        </w:rPr>
        <w:t>支架支立</w:t>
      </w:r>
    </w:p>
    <w:p w:rsidR="00836151" w:rsidRDefault="00836151" w:rsidP="00836151">
      <w:pPr>
        <w:jc w:val="center"/>
        <w:rPr>
          <w:color w:val="000000"/>
        </w:rPr>
      </w:pPr>
      <w:r>
        <w:rPr>
          <w:noProof/>
        </w:rPr>
        <w:pict>
          <v:line id="_x0000_s4374" style="position:absolute;left:0;text-align:left;z-index:251952640" from="2in,.05pt" to="144.05pt,15.7pt" o:allowincell="f" strokeweight="1pt">
            <v:stroke startarrowwidth="narrow" startarrowlength="short" endarrowwidth="narrow" endarrowlength="short"/>
          </v:line>
        </w:pict>
      </w:r>
      <w:r>
        <w:rPr>
          <w:noProof/>
        </w:rPr>
        <w:pict>
          <v:rect id="_x0000_s4346" style="position:absolute;left:0;text-align:left;margin-left:270pt;margin-top:13.65pt;width:102.05pt;height:20.85pt;z-index:251923968" o:allowincell="f" filled="f" strokeweight="1pt"/>
        </w:pict>
      </w:r>
    </w:p>
    <w:p w:rsidR="00836151" w:rsidRDefault="00836151" w:rsidP="00836151">
      <w:pPr>
        <w:ind w:firstLineChars="1126" w:firstLine="2365"/>
        <w:rPr>
          <w:color w:val="000000"/>
        </w:rPr>
      </w:pPr>
      <w:r>
        <w:rPr>
          <w:noProof/>
        </w:rPr>
        <w:pict>
          <v:rect id="_x0000_s4324" style="position:absolute;left:0;text-align:left;margin-left:90pt;margin-top:0;width:114.05pt;height:18.85pt;z-index:251901440" o:allowincell="f" filled="f" strokeweight="1pt"/>
        </w:pict>
      </w:r>
      <w:r>
        <w:rPr>
          <w:noProof/>
        </w:rPr>
        <w:pict>
          <v:line id="_x0000_s4349" style="position:absolute;left:0;text-align:left;z-index:251927040" from="204pt,8.45pt" to="270.05pt,8.5pt" o:allowincell="f" strokeweight="1pt">
            <v:stroke startarrowwidth="narrow" startarrowlength="short" endarrowwidth="narrow" endarrowlength="short"/>
          </v:line>
        </w:pict>
      </w:r>
      <w:r>
        <w:rPr>
          <w:rFonts w:hint="eastAsia"/>
          <w:color w:val="000000"/>
        </w:rPr>
        <w:t>安装底模板</w:t>
      </w:r>
      <w:r>
        <w:rPr>
          <w:color w:val="000000"/>
        </w:rPr>
        <w:t xml:space="preserve">                     </w:t>
      </w:r>
      <w:r>
        <w:rPr>
          <w:rFonts w:hint="eastAsia"/>
          <w:color w:val="000000"/>
        </w:rPr>
        <w:t>加工底模板</w:t>
      </w:r>
    </w:p>
    <w:p w:rsidR="00836151" w:rsidRDefault="00836151" w:rsidP="00836151">
      <w:pPr>
        <w:jc w:val="center"/>
        <w:rPr>
          <w:color w:val="000000"/>
        </w:rPr>
      </w:pPr>
      <w:r>
        <w:rPr>
          <w:noProof/>
        </w:rPr>
        <w:pict>
          <v:line id="_x0000_s4352" style="position:absolute;left:0;text-align:left;z-index:251930112" from="2in,2.85pt" to="144.05pt,13.3pt" o:allowincell="f" strokeweight="1pt">
            <v:stroke startarrowwidth="narrow" startarrowlength="short" endarrowwidth="narrow" endarrowlength="short"/>
          </v:line>
        </w:pict>
      </w:r>
      <w:r>
        <w:rPr>
          <w:noProof/>
        </w:rPr>
        <w:pict>
          <v:rect id="_x0000_s4345" style="position:absolute;left:0;text-align:left;margin-left:270pt;margin-top:13.25pt;width:102.05pt;height:20.85pt;z-index:251922944" o:allowincell="f" filled="f" strokeweight="1pt"/>
        </w:pict>
      </w:r>
      <w:r>
        <w:rPr>
          <w:noProof/>
        </w:rPr>
        <w:pict>
          <v:rect id="_x0000_s4325" style="position:absolute;left:0;text-align:left;margin-left:90pt;margin-top:13.25pt;width:114.05pt;height:20.85pt;z-index:251902464" o:allowincell="f" filled="f" strokeweight="1pt"/>
        </w:pict>
      </w:r>
    </w:p>
    <w:p w:rsidR="00836151" w:rsidRDefault="00836151" w:rsidP="00836151">
      <w:pPr>
        <w:jc w:val="left"/>
        <w:rPr>
          <w:color w:val="000000"/>
        </w:rPr>
      </w:pPr>
      <w:r>
        <w:rPr>
          <w:noProof/>
        </w:rPr>
        <w:pict>
          <v:line id="_x0000_s4350" style="position:absolute;z-index:251928064" from="204pt,8.05pt" to="270.05pt,8.1pt" o:allowincell="f" strokeweight="1pt">
            <v:stroke startarrowwidth="narrow" startarrowlength="short" endarrowwidth="narrow" endarrowlength="short"/>
          </v:line>
        </w:pict>
      </w:r>
      <w:r>
        <w:rPr>
          <w:color w:val="000000"/>
        </w:rPr>
        <w:t xml:space="preserve">                        </w:t>
      </w:r>
      <w:r>
        <w:rPr>
          <w:rFonts w:hint="eastAsia"/>
          <w:color w:val="000000"/>
        </w:rPr>
        <w:t>支侧模</w:t>
      </w:r>
      <w:r>
        <w:rPr>
          <w:color w:val="000000"/>
        </w:rPr>
        <w:t xml:space="preserve">               </w:t>
      </w:r>
      <w:r>
        <w:rPr>
          <w:rFonts w:hint="eastAsia"/>
          <w:color w:val="000000"/>
        </w:rPr>
        <w:t xml:space="preserve">   </w:t>
      </w:r>
      <w:r>
        <w:rPr>
          <w:color w:val="000000"/>
        </w:rPr>
        <w:t xml:space="preserve">     </w:t>
      </w:r>
      <w:r>
        <w:rPr>
          <w:rFonts w:hint="eastAsia"/>
          <w:color w:val="000000"/>
        </w:rPr>
        <w:t>加工侧模板</w:t>
      </w:r>
    </w:p>
    <w:p w:rsidR="00836151" w:rsidRDefault="00836151" w:rsidP="00836151">
      <w:pPr>
        <w:jc w:val="center"/>
        <w:rPr>
          <w:color w:val="000000"/>
        </w:rPr>
      </w:pPr>
      <w:r>
        <w:rPr>
          <w:noProof/>
        </w:rPr>
        <w:pict>
          <v:line id="_x0000_s4353" style="position:absolute;left:0;text-align:left;z-index:251931136" from="2in,2.45pt" to="144.05pt,12.9pt" o:allowincell="f" strokeweight="1pt">
            <v:stroke startarrowwidth="narrow" startarrowlength="short" endarrowwidth="narrow" endarrowlength="short"/>
          </v:line>
        </w:pict>
      </w:r>
      <w:r>
        <w:rPr>
          <w:noProof/>
        </w:rPr>
        <w:pict>
          <v:rect id="_x0000_s4344" style="position:absolute;left:0;text-align:left;margin-left:270pt;margin-top:12.85pt;width:102.05pt;height:20.85pt;z-index:251921920" o:allowincell="f" filled="f" strokeweight="1pt"/>
        </w:pict>
      </w:r>
      <w:r>
        <w:rPr>
          <w:noProof/>
        </w:rPr>
        <w:pict>
          <v:rect id="_x0000_s4326" style="position:absolute;left:0;text-align:left;margin-left:90pt;margin-top:12.85pt;width:114.05pt;height:20.85pt;z-index:251903488" o:allowincell="f" filled="f" strokeweight="1pt"/>
        </w:pict>
      </w:r>
    </w:p>
    <w:p w:rsidR="00836151" w:rsidRDefault="00836151" w:rsidP="00836151">
      <w:pPr>
        <w:ind w:firstLineChars="1026" w:firstLine="2155"/>
        <w:rPr>
          <w:color w:val="000000"/>
        </w:rPr>
      </w:pPr>
      <w:r>
        <w:rPr>
          <w:noProof/>
        </w:rPr>
        <w:pict>
          <v:line id="_x0000_s4357" style="position:absolute;left:0;text-align:left;z-index:251935232" from="204pt,7.65pt" to="270.05pt,7.7pt" o:allowincell="f" strokeweight="1pt">
            <v:stroke startarrowwidth="narrow" startarrowlength="short" endarrowwidth="narrow" endarrowlength="short"/>
          </v:line>
        </w:pict>
      </w:r>
      <w:r>
        <w:rPr>
          <w:rFonts w:hint="eastAsia"/>
          <w:color w:val="000000"/>
        </w:rPr>
        <w:t>绑扎底</w:t>
      </w:r>
      <w:r>
        <w:rPr>
          <w:color w:val="000000"/>
        </w:rPr>
        <w:t>.</w:t>
      </w:r>
      <w:r>
        <w:rPr>
          <w:rFonts w:hint="eastAsia"/>
          <w:color w:val="000000"/>
        </w:rPr>
        <w:t>腹板钢筋</w:t>
      </w:r>
      <w:r>
        <w:rPr>
          <w:color w:val="000000"/>
        </w:rPr>
        <w:t xml:space="preserve">                  </w:t>
      </w:r>
      <w:r>
        <w:rPr>
          <w:rFonts w:hint="eastAsia"/>
          <w:color w:val="000000"/>
        </w:rPr>
        <w:t>加工钢筋</w:t>
      </w:r>
      <w:r>
        <w:rPr>
          <w:color w:val="000000"/>
        </w:rPr>
        <w:t xml:space="preserve"> </w:t>
      </w:r>
    </w:p>
    <w:p w:rsidR="00836151" w:rsidRDefault="00836151" w:rsidP="00836151">
      <w:pPr>
        <w:jc w:val="center"/>
        <w:rPr>
          <w:color w:val="000000"/>
        </w:rPr>
      </w:pPr>
      <w:r>
        <w:rPr>
          <w:noProof/>
        </w:rPr>
        <w:pict>
          <v:line id="_x0000_s4354" style="position:absolute;left:0;text-align:left;z-index:251932160" from="2in,2.05pt" to="144.05pt,12.5pt" o:allowincell="f" strokeweight="1pt">
            <v:stroke startarrowwidth="narrow" startarrowlength="short" endarrowwidth="narrow" endarrowlength="short"/>
          </v:line>
        </w:pict>
      </w:r>
      <w:r>
        <w:rPr>
          <w:noProof/>
        </w:rPr>
        <w:pict>
          <v:rect id="_x0000_s4343" style="position:absolute;left:0;text-align:left;margin-left:270pt;margin-top:12.45pt;width:102.05pt;height:20.85pt;z-index:251920896" o:allowincell="f" filled="f" strokeweight="1pt"/>
        </w:pict>
      </w:r>
      <w:r>
        <w:rPr>
          <w:noProof/>
        </w:rPr>
        <w:pict>
          <v:rect id="_x0000_s4327" style="position:absolute;left:0;text-align:left;margin-left:90pt;margin-top:12.45pt;width:114.05pt;height:20.85pt;z-index:251904512" o:allowincell="f" filled="f" strokeweight="1pt"/>
        </w:pict>
      </w:r>
    </w:p>
    <w:p w:rsidR="00836151" w:rsidRDefault="00836151" w:rsidP="00836151">
      <w:pPr>
        <w:jc w:val="left"/>
        <w:rPr>
          <w:color w:val="000000"/>
        </w:rPr>
      </w:pPr>
      <w:r>
        <w:rPr>
          <w:noProof/>
        </w:rPr>
        <w:pict>
          <v:line id="_x0000_s4358" style="position:absolute;z-index:251936256" from="204pt,7.25pt" to="270.05pt,7.3pt" o:allowincell="f" strokeweight="1pt">
            <v:stroke startarrowwidth="narrow" startarrowlength="short" endarrowwidth="narrow" endarrowlength="short"/>
          </v:line>
        </w:pict>
      </w:r>
      <w:r>
        <w:rPr>
          <w:color w:val="000000"/>
        </w:rPr>
        <w:t xml:space="preserve">                    </w:t>
      </w:r>
      <w:r>
        <w:rPr>
          <w:rFonts w:hint="eastAsia"/>
          <w:color w:val="000000"/>
        </w:rPr>
        <w:t xml:space="preserve"> </w:t>
      </w:r>
      <w:r>
        <w:rPr>
          <w:color w:val="000000"/>
        </w:rPr>
        <w:t xml:space="preserve"> </w:t>
      </w:r>
      <w:r>
        <w:rPr>
          <w:rFonts w:hint="eastAsia"/>
          <w:color w:val="000000"/>
        </w:rPr>
        <w:t>安装芯模</w:t>
      </w:r>
      <w:r>
        <w:rPr>
          <w:color w:val="000000"/>
        </w:rPr>
        <w:t xml:space="preserve">                         </w:t>
      </w:r>
      <w:r>
        <w:rPr>
          <w:rFonts w:hint="eastAsia"/>
          <w:color w:val="000000"/>
        </w:rPr>
        <w:t>加工芯模</w:t>
      </w:r>
    </w:p>
    <w:p w:rsidR="00836151" w:rsidRDefault="00836151" w:rsidP="00836151">
      <w:pPr>
        <w:jc w:val="center"/>
        <w:rPr>
          <w:color w:val="000000"/>
        </w:rPr>
      </w:pPr>
      <w:r>
        <w:rPr>
          <w:noProof/>
        </w:rPr>
        <w:pict>
          <v:line id="_x0000_s4355" style="position:absolute;left:0;text-align:left;z-index:251933184" from="2in,1.65pt" to="144.05pt,12.1pt" o:allowincell="f" strokeweight="1pt">
            <v:stroke startarrowwidth="narrow" startarrowlength="short" endarrowwidth="narrow" endarrowlength="short"/>
          </v:line>
        </w:pict>
      </w:r>
      <w:r>
        <w:rPr>
          <w:noProof/>
        </w:rPr>
        <w:pict>
          <v:rect id="_x0000_s4342" style="position:absolute;left:0;text-align:left;margin-left:270pt;margin-top:12.05pt;width:102.05pt;height:20.85pt;z-index:251919872" o:allowincell="f" filled="f" strokeweight="1pt"/>
        </w:pict>
      </w:r>
      <w:r>
        <w:rPr>
          <w:noProof/>
        </w:rPr>
        <w:pict>
          <v:rect id="_x0000_s4328" style="position:absolute;left:0;text-align:left;margin-left:90pt;margin-top:12.05pt;width:114.05pt;height:20.85pt;z-index:251905536" o:allowincell="f" filled="f" strokeweight="1pt"/>
        </w:pict>
      </w:r>
    </w:p>
    <w:p w:rsidR="00836151" w:rsidRDefault="00836151" w:rsidP="00836151">
      <w:pPr>
        <w:jc w:val="left"/>
        <w:rPr>
          <w:color w:val="000000"/>
        </w:rPr>
      </w:pPr>
      <w:r>
        <w:rPr>
          <w:noProof/>
        </w:rPr>
        <w:pict>
          <v:line id="_x0000_s4359" style="position:absolute;z-index:251937280" from="204pt,6.8pt" to="270.05pt,6.85pt" o:allowincell="f" strokeweight="1pt">
            <v:stroke startarrowwidth="narrow" startarrowlength="short" endarrowwidth="narrow" endarrowlength="short"/>
          </v:line>
        </w:pict>
      </w:r>
      <w:r>
        <w:rPr>
          <w:color w:val="000000"/>
        </w:rPr>
        <w:t xml:space="preserve">                     </w:t>
      </w:r>
      <w:r>
        <w:rPr>
          <w:rFonts w:hint="eastAsia"/>
          <w:color w:val="000000"/>
        </w:rPr>
        <w:t>底</w:t>
      </w:r>
      <w:r>
        <w:rPr>
          <w:color w:val="000000"/>
        </w:rPr>
        <w:t>.</w:t>
      </w:r>
      <w:r>
        <w:rPr>
          <w:rFonts w:hint="eastAsia"/>
          <w:color w:val="000000"/>
        </w:rPr>
        <w:t>腹板砼浇筑</w:t>
      </w:r>
      <w:r>
        <w:rPr>
          <w:color w:val="000000"/>
        </w:rPr>
        <w:t xml:space="preserve">                    </w:t>
      </w:r>
      <w:r>
        <w:rPr>
          <w:rFonts w:hint="eastAsia"/>
          <w:color w:val="000000"/>
        </w:rPr>
        <w:t>砼集中拌和运输</w:t>
      </w:r>
    </w:p>
    <w:p w:rsidR="00836151" w:rsidRDefault="00836151" w:rsidP="00836151">
      <w:pPr>
        <w:jc w:val="center"/>
        <w:rPr>
          <w:color w:val="000000"/>
        </w:rPr>
      </w:pPr>
      <w:r>
        <w:rPr>
          <w:noProof/>
        </w:rPr>
        <w:pict>
          <v:line id="_x0000_s4356" style="position:absolute;left:0;text-align:left;z-index:251934208" from="2in,1.25pt" to="144.05pt,11.7pt" o:allowincell="f" strokeweight="1pt">
            <v:stroke startarrowwidth="narrow" startarrowlength="short" endarrowwidth="narrow" endarrowlength="short"/>
          </v:line>
        </w:pict>
      </w:r>
      <w:r>
        <w:rPr>
          <w:noProof/>
        </w:rPr>
        <w:pict>
          <v:rect id="_x0000_s4329" style="position:absolute;left:0;text-align:left;margin-left:90pt;margin-top:11.65pt;width:114.05pt;height:20.85pt;z-index:251906560" o:allowincell="f" filled="f" strokeweight="1pt"/>
        </w:pict>
      </w:r>
    </w:p>
    <w:p w:rsidR="00836151" w:rsidRDefault="00836151" w:rsidP="00836151">
      <w:pPr>
        <w:jc w:val="left"/>
        <w:rPr>
          <w:color w:val="000000"/>
        </w:rPr>
      </w:pPr>
      <w:r>
        <w:rPr>
          <w:color w:val="000000"/>
        </w:rPr>
        <w:t xml:space="preserve">                  </w:t>
      </w:r>
      <w:r>
        <w:rPr>
          <w:rFonts w:hint="eastAsia"/>
          <w:color w:val="000000"/>
        </w:rPr>
        <w:t xml:space="preserve">   </w:t>
      </w:r>
      <w:r>
        <w:rPr>
          <w:color w:val="000000"/>
        </w:rPr>
        <w:t xml:space="preserve">     </w:t>
      </w:r>
      <w:r>
        <w:rPr>
          <w:rFonts w:hint="eastAsia"/>
          <w:color w:val="000000"/>
        </w:rPr>
        <w:t>养生</w:t>
      </w:r>
    </w:p>
    <w:p w:rsidR="00836151" w:rsidRDefault="00836151" w:rsidP="00836151">
      <w:pPr>
        <w:jc w:val="center"/>
        <w:rPr>
          <w:color w:val="000000"/>
        </w:rPr>
      </w:pPr>
      <w:r>
        <w:rPr>
          <w:noProof/>
        </w:rPr>
        <w:pict>
          <v:line id="_x0000_s4361" style="position:absolute;left:0;text-align:left;z-index:251939328" from="2in,.85pt" to="144.05pt,11.3pt" o:allowincell="f" strokeweight="1pt">
            <v:stroke startarrowwidth="narrow" startarrowlength="short" endarrowwidth="narrow" endarrowlength="short"/>
          </v:line>
        </w:pict>
      </w:r>
      <w:r>
        <w:rPr>
          <w:noProof/>
        </w:rPr>
        <w:pict>
          <v:rect id="_x0000_s4341" style="position:absolute;left:0;text-align:left;margin-left:270pt;margin-top:11.25pt;width:102.05pt;height:20.85pt;z-index:251918848" o:allowincell="f" filled="f" strokeweight="1pt"/>
        </w:pict>
      </w:r>
      <w:r>
        <w:rPr>
          <w:noProof/>
        </w:rPr>
        <w:pict>
          <v:rect id="_x0000_s4330" style="position:absolute;left:0;text-align:left;margin-left:90pt;margin-top:11.25pt;width:114.05pt;height:20.85pt;z-index:251907584" o:allowincell="f" filled="f" strokeweight="1pt"/>
        </w:pict>
      </w:r>
    </w:p>
    <w:p w:rsidR="00836151" w:rsidRDefault="00836151" w:rsidP="00836151">
      <w:pPr>
        <w:ind w:firstLineChars="1140" w:firstLine="2394"/>
        <w:rPr>
          <w:color w:val="000000"/>
        </w:rPr>
      </w:pPr>
      <w:r>
        <w:rPr>
          <w:noProof/>
        </w:rPr>
        <w:pict>
          <v:line id="_x0000_s4360" style="position:absolute;left:0;text-align:left;z-index:251938304" from="204pt,6pt" to="270.05pt,6.05pt" o:allowincell="f" strokeweight="1pt">
            <v:stroke startarrowwidth="narrow" startarrowlength="short" endarrowwidth="narrow" endarrowlength="short"/>
          </v:line>
        </w:pict>
      </w:r>
      <w:r>
        <w:rPr>
          <w:rFonts w:hint="eastAsia"/>
          <w:color w:val="000000"/>
        </w:rPr>
        <w:t>安装顶板模板</w:t>
      </w:r>
      <w:r>
        <w:rPr>
          <w:color w:val="000000"/>
        </w:rPr>
        <w:t xml:space="preserve">                    </w:t>
      </w:r>
      <w:r>
        <w:rPr>
          <w:rFonts w:hint="eastAsia"/>
          <w:color w:val="000000"/>
        </w:rPr>
        <w:t>加工顶模板</w:t>
      </w:r>
    </w:p>
    <w:p w:rsidR="00836151" w:rsidRDefault="00836151" w:rsidP="00836151">
      <w:pPr>
        <w:jc w:val="center"/>
        <w:rPr>
          <w:color w:val="000000"/>
        </w:rPr>
      </w:pPr>
      <w:r>
        <w:rPr>
          <w:noProof/>
        </w:rPr>
        <w:pict>
          <v:line id="_x0000_s4362" style="position:absolute;left:0;text-align:left;z-index:251940352" from="2in,.45pt" to="144.05pt,10.9pt" o:allowincell="f" strokeweight="1pt">
            <v:stroke startarrowwidth="narrow" startarrowlength="short" endarrowwidth="narrow" endarrowlength="short"/>
          </v:line>
        </w:pict>
      </w:r>
      <w:r>
        <w:rPr>
          <w:noProof/>
        </w:rPr>
        <w:pict>
          <v:rect id="_x0000_s4331" style="position:absolute;left:0;text-align:left;margin-left:90pt;margin-top:10.85pt;width:114.05pt;height:20.85pt;z-index:251908608" o:allowincell="f" filled="f" strokeweight="1pt"/>
        </w:pict>
      </w:r>
    </w:p>
    <w:p w:rsidR="00836151" w:rsidRDefault="00836151" w:rsidP="00836151">
      <w:pPr>
        <w:ind w:firstLineChars="1140" w:firstLine="2394"/>
        <w:rPr>
          <w:color w:val="000000"/>
        </w:rPr>
      </w:pPr>
      <w:r>
        <w:rPr>
          <w:noProof/>
        </w:rPr>
        <w:pict>
          <v:line id="_x0000_s4365" style="position:absolute;left:0;text-align:left;z-index:251943424" from="204pt,5.6pt" to="270.05pt,5.65pt" o:allowincell="f" strokeweight="1pt">
            <v:stroke startarrowwidth="narrow" startarrowlength="short" endarrowwidth="narrow" endarrowlength="short"/>
          </v:line>
        </w:pict>
      </w:r>
      <w:r>
        <w:rPr>
          <w:noProof/>
        </w:rPr>
        <w:pict>
          <v:rect id="_x0000_s4340" style="position:absolute;left:0;text-align:left;margin-left:270pt;margin-top:.4pt;width:102.05pt;height:20.85pt;z-index:251917824" o:allowincell="f" filled="f" strokeweight="1pt"/>
        </w:pict>
      </w:r>
      <w:r>
        <w:rPr>
          <w:rFonts w:hint="eastAsia"/>
          <w:color w:val="000000"/>
        </w:rPr>
        <w:t>绑扎顶板钢筋</w:t>
      </w:r>
      <w:r>
        <w:rPr>
          <w:color w:val="000000"/>
        </w:rPr>
        <w:t xml:space="preserve">                    </w:t>
      </w:r>
      <w:r>
        <w:rPr>
          <w:rFonts w:hint="eastAsia"/>
          <w:color w:val="000000"/>
        </w:rPr>
        <w:t>加工钢筋</w:t>
      </w:r>
    </w:p>
    <w:p w:rsidR="00836151" w:rsidRDefault="00836151" w:rsidP="00836151">
      <w:pPr>
        <w:jc w:val="center"/>
        <w:rPr>
          <w:color w:val="000000"/>
        </w:rPr>
      </w:pPr>
      <w:r>
        <w:rPr>
          <w:noProof/>
        </w:rPr>
        <w:pict>
          <v:line id="_x0000_s4363" style="position:absolute;left:0;text-align:left;z-index:251941376" from="2in,.05pt" to="144.05pt,15.7pt" o:allowincell="f" strokeweight="1pt">
            <v:stroke startarrowwidth="narrow" startarrowlength="short" endarrowwidth="narrow" endarrowlength="short"/>
          </v:line>
        </w:pict>
      </w:r>
    </w:p>
    <w:p w:rsidR="00836151" w:rsidRDefault="00836151" w:rsidP="00836151">
      <w:pPr>
        <w:ind w:firstLineChars="1136" w:firstLine="2386"/>
        <w:rPr>
          <w:color w:val="000000"/>
        </w:rPr>
      </w:pPr>
      <w:r>
        <w:rPr>
          <w:noProof/>
        </w:rPr>
        <w:pict>
          <v:line id="_x0000_s4366" style="position:absolute;left:0;text-align:left;z-index:251944448" from="204pt,10.4pt" to="270.05pt,10.45pt" o:allowincell="f" strokeweight="1pt">
            <v:stroke startarrowwidth="narrow" startarrowlength="short" endarrowwidth="narrow" endarrowlength="short"/>
          </v:line>
        </w:pict>
      </w:r>
      <w:r>
        <w:rPr>
          <w:noProof/>
        </w:rPr>
        <w:pict>
          <v:rect id="_x0000_s4337" style="position:absolute;left:0;text-align:left;margin-left:270pt;margin-top:0;width:102.05pt;height:20.85pt;z-index:251914752" o:allowincell="f" filled="f" strokeweight="1pt"/>
        </w:pict>
      </w:r>
      <w:r>
        <w:rPr>
          <w:noProof/>
        </w:rPr>
        <w:pict>
          <v:rect id="_x0000_s4332" style="position:absolute;left:0;text-align:left;margin-left:90pt;margin-top:0;width:114.05pt;height:20.85pt;z-index:251909632" o:allowincell="f" filled="f" strokeweight="1pt"/>
        </w:pict>
      </w:r>
      <w:r>
        <w:rPr>
          <w:rFonts w:hint="eastAsia"/>
          <w:color w:val="000000"/>
        </w:rPr>
        <w:t>浇筑顶板砼</w:t>
      </w:r>
      <w:r>
        <w:rPr>
          <w:color w:val="000000"/>
        </w:rPr>
        <w:t xml:space="preserve">                    </w:t>
      </w:r>
      <w:r>
        <w:rPr>
          <w:rFonts w:hint="eastAsia"/>
          <w:color w:val="000000"/>
        </w:rPr>
        <w:t>砼集中拌和运输</w:t>
      </w:r>
    </w:p>
    <w:p w:rsidR="00836151" w:rsidRDefault="00836151" w:rsidP="00836151">
      <w:pPr>
        <w:jc w:val="center"/>
        <w:rPr>
          <w:color w:val="000000"/>
        </w:rPr>
      </w:pPr>
      <w:r>
        <w:rPr>
          <w:noProof/>
        </w:rPr>
        <w:pict>
          <v:line id="_x0000_s4364" style="position:absolute;left:0;text-align:left;z-index:251942400" from="2in,4.85pt" to="144.05pt,15.3pt" o:allowincell="f" strokeweight="1pt">
            <v:stroke startarrowwidth="narrow" startarrowlength="short" endarrowwidth="narrow" endarrowlength="short"/>
          </v:line>
        </w:pict>
      </w:r>
    </w:p>
    <w:p w:rsidR="00836151" w:rsidRDefault="00836151" w:rsidP="00836151">
      <w:pPr>
        <w:jc w:val="left"/>
        <w:rPr>
          <w:color w:val="000000"/>
        </w:rPr>
      </w:pPr>
      <w:r>
        <w:rPr>
          <w:noProof/>
        </w:rPr>
        <w:pict>
          <v:line id="_x0000_s4367" style="position:absolute;z-index:251945472" from="204pt,10pt" to="270.05pt,10.05pt" o:allowincell="f" strokeweight="1pt">
            <v:stroke startarrowwidth="narrow" startarrowlength="short" endarrowwidth="narrow" endarrowlength="short"/>
          </v:line>
        </w:pict>
      </w:r>
      <w:r>
        <w:rPr>
          <w:noProof/>
        </w:rPr>
        <w:pict>
          <v:rect id="_x0000_s4338" style="position:absolute;margin-left:270pt;margin-top:-.4pt;width:102.05pt;height:20.85pt;z-index:251915776" o:allowincell="f" filled="f" strokeweight="1pt"/>
        </w:pict>
      </w:r>
      <w:r>
        <w:rPr>
          <w:noProof/>
        </w:rPr>
        <w:pict>
          <v:rect id="_x0000_s4333" style="position:absolute;margin-left:90pt;margin-top:-.4pt;width:114.05pt;height:20.85pt;z-index:251910656" o:allowincell="f" filled="f" strokeweight="1pt"/>
        </w:pict>
      </w:r>
      <w:r>
        <w:rPr>
          <w:color w:val="000000"/>
        </w:rPr>
        <w:t xml:space="preserve">                        </w:t>
      </w:r>
      <w:r>
        <w:rPr>
          <w:rFonts w:hint="eastAsia"/>
          <w:color w:val="000000"/>
        </w:rPr>
        <w:t>砼养生</w:t>
      </w:r>
      <w:r>
        <w:rPr>
          <w:color w:val="000000"/>
        </w:rPr>
        <w:t xml:space="preserve">      </w:t>
      </w:r>
      <w:r>
        <w:rPr>
          <w:rFonts w:hint="eastAsia"/>
          <w:color w:val="000000"/>
        </w:rPr>
        <w:t xml:space="preserve">  </w:t>
      </w:r>
      <w:r>
        <w:rPr>
          <w:color w:val="000000"/>
        </w:rPr>
        <w:t xml:space="preserve">                </w:t>
      </w:r>
      <w:r>
        <w:rPr>
          <w:rFonts w:hint="eastAsia"/>
          <w:color w:val="000000"/>
        </w:rPr>
        <w:t>砼试块制作</w:t>
      </w:r>
    </w:p>
    <w:p w:rsidR="00836151" w:rsidRDefault="00836151" w:rsidP="00836151">
      <w:pPr>
        <w:jc w:val="center"/>
        <w:rPr>
          <w:color w:val="000000"/>
        </w:rPr>
      </w:pPr>
      <w:r>
        <w:rPr>
          <w:noProof/>
        </w:rPr>
        <w:pict>
          <v:line id="_x0000_s4368" style="position:absolute;left:0;text-align:left;z-index:251946496" from="2in,4.45pt" to="144.05pt,14.9pt" o:allowincell="f" strokeweight="1pt">
            <v:stroke startarrowwidth="narrow" startarrowlength="short" endarrowwidth="narrow" endarrowlength="short"/>
          </v:line>
        </w:pict>
      </w:r>
      <w:r>
        <w:rPr>
          <w:noProof/>
        </w:rPr>
        <w:pict>
          <v:rect id="_x0000_s4339" style="position:absolute;left:0;text-align:left;margin-left:270pt;margin-top:14.85pt;width:102.05pt;height:20.85pt;z-index:251916800" o:allowincell="f" filled="f" strokeweight="1pt"/>
        </w:pict>
      </w:r>
      <w:r>
        <w:rPr>
          <w:noProof/>
        </w:rPr>
        <w:pict>
          <v:rect id="_x0000_s4334" style="position:absolute;left:0;text-align:left;margin-left:90pt;margin-top:14.85pt;width:114.05pt;height:20.85pt;z-index:251911680" o:allowincell="f" filled="f" strokeweight="1pt"/>
        </w:pict>
      </w:r>
    </w:p>
    <w:p w:rsidR="00836151" w:rsidRDefault="00836151" w:rsidP="00836151">
      <w:pPr>
        <w:jc w:val="left"/>
        <w:rPr>
          <w:color w:val="000000"/>
        </w:rPr>
      </w:pPr>
      <w:r>
        <w:rPr>
          <w:noProof/>
        </w:rPr>
        <w:pict>
          <v:line id="_x0000_s4373" style="position:absolute;z-index:251951616" from="204pt,9.6pt" to="270.05pt,9.65pt" o:allowincell="f" strokeweight="1pt">
            <v:stroke startarrowwidth="narrow" startarrowlength="short" endarrowwidth="narrow" endarrowlength="short"/>
          </v:line>
        </w:pict>
      </w:r>
      <w:r>
        <w:rPr>
          <w:color w:val="000000"/>
        </w:rPr>
        <w:t xml:space="preserve">                    </w:t>
      </w:r>
      <w:r>
        <w:rPr>
          <w:rFonts w:hint="eastAsia"/>
          <w:color w:val="000000"/>
        </w:rPr>
        <w:t>侧模板拆除张拉压浆</w:t>
      </w:r>
      <w:r>
        <w:rPr>
          <w:color w:val="000000"/>
        </w:rPr>
        <w:t xml:space="preserve">                </w:t>
      </w:r>
      <w:r>
        <w:rPr>
          <w:rFonts w:hint="eastAsia"/>
          <w:color w:val="000000"/>
        </w:rPr>
        <w:t>砼强度</w:t>
      </w:r>
    </w:p>
    <w:p w:rsidR="00836151" w:rsidRDefault="00836151" w:rsidP="00836151">
      <w:pPr>
        <w:jc w:val="center"/>
        <w:rPr>
          <w:color w:val="000000"/>
        </w:rPr>
      </w:pPr>
      <w:r>
        <w:rPr>
          <w:noProof/>
        </w:rPr>
        <w:pict>
          <v:line id="_x0000_s4372" style="position:absolute;left:0;text-align:left;flip:y;z-index:251950592" from="324pt,4.05pt" to="324.05pt,24.9pt" o:allowincell="f" strokeweight="1pt">
            <v:stroke startarrowwidth="narrow" startarrowlength="short" endarrowwidth="narrow" endarrowlength="short"/>
          </v:line>
        </w:pict>
      </w:r>
      <w:r>
        <w:rPr>
          <w:noProof/>
        </w:rPr>
        <w:pict>
          <v:line id="_x0000_s4369" style="position:absolute;left:0;text-align:left;z-index:251947520" from="2in,4.05pt" to="144.05pt,14.5pt" o:allowincell="f" strokeweight="1pt">
            <v:stroke startarrowwidth="narrow" startarrowlength="short" endarrowwidth="narrow" endarrowlength="short"/>
          </v:line>
        </w:pict>
      </w:r>
      <w:r>
        <w:rPr>
          <w:noProof/>
        </w:rPr>
        <w:pict>
          <v:rect id="_x0000_s4335" style="position:absolute;left:0;text-align:left;margin-left:90pt;margin-top:14.45pt;width:114.05pt;height:20.85pt;z-index:251912704" o:allowincell="f" filled="f" strokeweight="1pt"/>
        </w:pict>
      </w:r>
    </w:p>
    <w:p w:rsidR="00836151" w:rsidRDefault="00836151" w:rsidP="00836151">
      <w:pPr>
        <w:jc w:val="left"/>
        <w:rPr>
          <w:color w:val="000000"/>
        </w:rPr>
      </w:pPr>
      <w:r>
        <w:rPr>
          <w:noProof/>
        </w:rPr>
        <w:pict>
          <v:line id="_x0000_s4371" style="position:absolute;z-index:251949568" from="204pt,9.2pt" to="324.05pt,9.25pt" o:allowincell="f" strokeweight="1pt">
            <v:stroke startarrowwidth="narrow" startarrowlength="short" endarrowwidth="narrow" endarrowlength="short"/>
          </v:line>
        </w:pict>
      </w:r>
      <w:r>
        <w:rPr>
          <w:color w:val="000000"/>
        </w:rPr>
        <w:t xml:space="preserve">                       </w:t>
      </w:r>
      <w:r>
        <w:rPr>
          <w:rFonts w:hint="eastAsia"/>
          <w:color w:val="000000"/>
        </w:rPr>
        <w:t>支架拆除</w:t>
      </w:r>
    </w:p>
    <w:p w:rsidR="00836151" w:rsidRDefault="00836151" w:rsidP="00836151">
      <w:pPr>
        <w:jc w:val="center"/>
        <w:rPr>
          <w:color w:val="000000"/>
        </w:rPr>
      </w:pPr>
      <w:r>
        <w:rPr>
          <w:noProof/>
        </w:rPr>
        <w:pict>
          <v:line id="_x0000_s4370" style="position:absolute;left:0;text-align:left;z-index:251948544" from="2in,3.65pt" to="144.05pt,14.1pt" o:allowincell="f" strokeweight="1pt">
            <v:stroke startarrowwidth="narrow" startarrowlength="short" endarrowwidth="narrow" endarrowlength="short"/>
          </v:line>
        </w:pict>
      </w:r>
      <w:r>
        <w:rPr>
          <w:noProof/>
        </w:rPr>
        <w:pict>
          <v:rect id="_x0000_s4336" style="position:absolute;left:0;text-align:left;margin-left:90pt;margin-top:14.05pt;width:114.05pt;height:20.85pt;z-index:251913728" o:allowincell="f" filled="f" strokeweight="1pt"/>
        </w:pict>
      </w:r>
    </w:p>
    <w:p w:rsidR="00836151" w:rsidRDefault="00836151" w:rsidP="00836151">
      <w:pPr>
        <w:jc w:val="left"/>
        <w:rPr>
          <w:color w:val="000000"/>
        </w:rPr>
      </w:pPr>
      <w:r>
        <w:rPr>
          <w:color w:val="000000"/>
        </w:rPr>
        <w:t xml:space="preserve">                        </w:t>
      </w:r>
      <w:r>
        <w:rPr>
          <w:rFonts w:hint="eastAsia"/>
          <w:color w:val="000000"/>
        </w:rPr>
        <w:t>检查验收</w:t>
      </w:r>
    </w:p>
    <w:p w:rsidR="00836151" w:rsidRDefault="00836151" w:rsidP="00836151">
      <w:pPr>
        <w:jc w:val="center"/>
        <w:rPr>
          <w:color w:val="000000"/>
        </w:rPr>
      </w:pPr>
    </w:p>
    <w:p w:rsidR="00836151" w:rsidRDefault="00836151" w:rsidP="00836151">
      <w:pPr>
        <w:jc w:val="center"/>
        <w:rPr>
          <w:color w:val="000000"/>
          <w:sz w:val="24"/>
        </w:rPr>
      </w:pPr>
    </w:p>
    <w:p w:rsidR="00836151" w:rsidRDefault="00836151" w:rsidP="00836151">
      <w:pPr>
        <w:rPr>
          <w:sz w:val="32"/>
        </w:rPr>
      </w:pPr>
    </w:p>
    <w:p w:rsidR="00836151" w:rsidRDefault="00836151" w:rsidP="00836151">
      <w:pPr>
        <w:jc w:val="left"/>
        <w:rPr>
          <w:color w:val="000000"/>
          <w:sz w:val="32"/>
        </w:rPr>
      </w:pPr>
    </w:p>
    <w:p w:rsidR="00836151" w:rsidRDefault="00836151" w:rsidP="00836151">
      <w:pPr>
        <w:jc w:val="center"/>
        <w:rPr>
          <w:rFonts w:hint="eastAsia"/>
          <w:b/>
          <w:bCs/>
          <w:color w:val="000000"/>
        </w:rPr>
      </w:pPr>
    </w:p>
    <w:p w:rsidR="00836151" w:rsidRDefault="00836151" w:rsidP="00836151">
      <w:pPr>
        <w:spacing w:line="540" w:lineRule="exact"/>
        <w:rPr>
          <w:rFonts w:hint="eastAsia"/>
          <w:b/>
          <w:bCs/>
          <w:color w:val="000000"/>
          <w:sz w:val="28"/>
        </w:rPr>
      </w:pPr>
      <w:r>
        <w:rPr>
          <w:b/>
          <w:bCs/>
          <w:color w:val="000000"/>
        </w:rPr>
        <w:lastRenderedPageBreak/>
        <w:t>1</w:t>
      </w:r>
      <w:r>
        <w:rPr>
          <w:rFonts w:hint="eastAsia"/>
          <w:b/>
          <w:bCs/>
          <w:color w:val="000000"/>
        </w:rPr>
        <w:t>2</w:t>
      </w:r>
      <w:r>
        <w:rPr>
          <w:rFonts w:hint="eastAsia"/>
          <w:b/>
          <w:bCs/>
          <w:color w:val="000000"/>
        </w:rPr>
        <w:t>、现浇钢筋混凝土连续箱梁施工工艺说明</w:t>
      </w:r>
    </w:p>
    <w:p w:rsidR="00836151" w:rsidRDefault="00836151" w:rsidP="00F838E6">
      <w:pPr>
        <w:numPr>
          <w:ilvl w:val="0"/>
          <w:numId w:val="51"/>
        </w:numPr>
        <w:tabs>
          <w:tab w:val="num" w:pos="720"/>
        </w:tabs>
        <w:spacing w:line="540" w:lineRule="exact"/>
        <w:ind w:left="0" w:firstLine="560"/>
        <w:rPr>
          <w:rFonts w:hint="eastAsia"/>
          <w:color w:val="000000"/>
          <w:sz w:val="28"/>
        </w:rPr>
      </w:pPr>
      <w:r>
        <w:rPr>
          <w:rFonts w:hint="eastAsia"/>
          <w:color w:val="000000"/>
          <w:sz w:val="28"/>
        </w:rPr>
        <w:t>分项工程开工申请：向监理提交模板、支架的方式图、计算书、地基处理方案，经监理批准后才能施工。开工前提出开工申请。</w:t>
      </w:r>
    </w:p>
    <w:p w:rsidR="00836151" w:rsidRDefault="00836151" w:rsidP="00F838E6">
      <w:pPr>
        <w:numPr>
          <w:ilvl w:val="0"/>
          <w:numId w:val="51"/>
        </w:numPr>
        <w:tabs>
          <w:tab w:val="num" w:pos="720"/>
        </w:tabs>
        <w:spacing w:line="540" w:lineRule="exact"/>
        <w:ind w:left="0" w:firstLine="560"/>
        <w:rPr>
          <w:rFonts w:hint="eastAsia"/>
          <w:color w:val="000000"/>
          <w:sz w:val="28"/>
        </w:rPr>
      </w:pPr>
      <w:r>
        <w:rPr>
          <w:rFonts w:hint="eastAsia"/>
          <w:color w:val="000000"/>
          <w:sz w:val="28"/>
        </w:rPr>
        <w:t>技术交底：技术员向工段长做详细的施工技术交底。</w:t>
      </w:r>
    </w:p>
    <w:p w:rsidR="00836151" w:rsidRDefault="00836151" w:rsidP="00F838E6">
      <w:pPr>
        <w:numPr>
          <w:ilvl w:val="0"/>
          <w:numId w:val="51"/>
        </w:numPr>
        <w:tabs>
          <w:tab w:val="num" w:pos="720"/>
        </w:tabs>
        <w:spacing w:line="540" w:lineRule="exact"/>
        <w:ind w:left="0" w:firstLine="560"/>
        <w:rPr>
          <w:rFonts w:hint="eastAsia"/>
          <w:color w:val="000000"/>
          <w:sz w:val="28"/>
        </w:rPr>
      </w:pPr>
      <w:r>
        <w:rPr>
          <w:rFonts w:hint="eastAsia"/>
          <w:color w:val="000000"/>
          <w:sz w:val="28"/>
        </w:rPr>
        <w:t>地基处理：清除地表土并按要求碾压后，回填</w:t>
      </w:r>
      <w:r>
        <w:rPr>
          <w:color w:val="000000"/>
          <w:sz w:val="28"/>
        </w:rPr>
        <w:t>10</w:t>
      </w:r>
      <w:r>
        <w:rPr>
          <w:rFonts w:hint="eastAsia"/>
          <w:color w:val="000000"/>
          <w:sz w:val="28"/>
        </w:rPr>
        <w:t>～</w:t>
      </w:r>
      <w:r>
        <w:rPr>
          <w:color w:val="000000"/>
          <w:sz w:val="28"/>
        </w:rPr>
        <w:t>20cm</w:t>
      </w:r>
      <w:r>
        <w:rPr>
          <w:rFonts w:hint="eastAsia"/>
          <w:color w:val="000000"/>
          <w:sz w:val="28"/>
        </w:rPr>
        <w:t>碎石，并用压路机碾压，再浇注</w:t>
      </w:r>
      <w:r>
        <w:rPr>
          <w:color w:val="000000"/>
          <w:sz w:val="28"/>
        </w:rPr>
        <w:t>15 cm</w:t>
      </w:r>
      <w:r>
        <w:rPr>
          <w:rFonts w:hint="eastAsia"/>
          <w:color w:val="000000"/>
          <w:sz w:val="28"/>
        </w:rPr>
        <w:t>厚素砼或铺</w:t>
      </w:r>
      <w:r>
        <w:rPr>
          <w:color w:val="000000"/>
          <w:sz w:val="28"/>
        </w:rPr>
        <w:t>5cm</w:t>
      </w:r>
      <w:r>
        <w:rPr>
          <w:rFonts w:hint="eastAsia"/>
          <w:color w:val="000000"/>
          <w:sz w:val="28"/>
        </w:rPr>
        <w:t>厚木板作为支架的支撑点。</w:t>
      </w:r>
    </w:p>
    <w:p w:rsidR="00836151" w:rsidRDefault="00836151" w:rsidP="00F838E6">
      <w:pPr>
        <w:numPr>
          <w:ilvl w:val="0"/>
          <w:numId w:val="51"/>
        </w:numPr>
        <w:tabs>
          <w:tab w:val="num" w:pos="720"/>
        </w:tabs>
        <w:spacing w:line="540" w:lineRule="exact"/>
        <w:ind w:left="0" w:firstLine="560"/>
        <w:rPr>
          <w:rFonts w:hint="eastAsia"/>
          <w:color w:val="000000"/>
          <w:sz w:val="28"/>
        </w:rPr>
      </w:pPr>
      <w:r>
        <w:rPr>
          <w:rFonts w:hint="eastAsia"/>
          <w:color w:val="000000"/>
          <w:sz w:val="28"/>
        </w:rPr>
        <w:t>支架支立：采用碗扣支架或贝雷片支架。支架搭设完成后，进行荷载预压以消除非弹性变形，调整支架，安装底板模板。</w:t>
      </w:r>
    </w:p>
    <w:p w:rsidR="00836151" w:rsidRDefault="00836151" w:rsidP="00F838E6">
      <w:pPr>
        <w:numPr>
          <w:ilvl w:val="0"/>
          <w:numId w:val="51"/>
        </w:numPr>
        <w:tabs>
          <w:tab w:val="num" w:pos="720"/>
        </w:tabs>
        <w:spacing w:line="540" w:lineRule="exact"/>
        <w:ind w:left="0" w:firstLine="560"/>
        <w:rPr>
          <w:rFonts w:hint="eastAsia"/>
          <w:color w:val="000000"/>
          <w:sz w:val="28"/>
        </w:rPr>
      </w:pPr>
      <w:r>
        <w:rPr>
          <w:rFonts w:hint="eastAsia"/>
          <w:color w:val="000000"/>
          <w:sz w:val="28"/>
        </w:rPr>
        <w:t>底板模板：模板采用防水胶合板，以木螺丝固定在底垫木上，其宽度应与设计宽度一致，接缝应严密不漏浆，必要时用腻子填塞。</w:t>
      </w:r>
    </w:p>
    <w:p w:rsidR="00836151" w:rsidRDefault="00836151" w:rsidP="00F838E6">
      <w:pPr>
        <w:numPr>
          <w:ilvl w:val="0"/>
          <w:numId w:val="51"/>
        </w:numPr>
        <w:tabs>
          <w:tab w:val="num" w:pos="720"/>
        </w:tabs>
        <w:spacing w:line="540" w:lineRule="exact"/>
        <w:ind w:left="0" w:firstLine="560"/>
        <w:rPr>
          <w:rFonts w:hint="eastAsia"/>
          <w:color w:val="000000"/>
          <w:sz w:val="28"/>
        </w:rPr>
      </w:pPr>
      <w:r>
        <w:rPr>
          <w:rFonts w:hint="eastAsia"/>
          <w:color w:val="000000"/>
          <w:sz w:val="28"/>
        </w:rPr>
        <w:t>侧模采用大型钢模或胶合板贴面，安装完底板模板后，安装腹板模板，腹板模板与底模板间的接缝必须紧密，线型要平顺。</w:t>
      </w:r>
    </w:p>
    <w:p w:rsidR="00836151" w:rsidRDefault="00836151" w:rsidP="00F838E6">
      <w:pPr>
        <w:numPr>
          <w:ilvl w:val="0"/>
          <w:numId w:val="51"/>
        </w:numPr>
        <w:tabs>
          <w:tab w:val="num" w:pos="720"/>
        </w:tabs>
        <w:spacing w:line="540" w:lineRule="exact"/>
        <w:ind w:left="0" w:firstLine="560"/>
        <w:rPr>
          <w:rFonts w:hint="eastAsia"/>
          <w:color w:val="000000"/>
          <w:sz w:val="28"/>
        </w:rPr>
      </w:pPr>
      <w:r>
        <w:rPr>
          <w:rFonts w:hint="eastAsia"/>
          <w:color w:val="000000"/>
          <w:sz w:val="28"/>
        </w:rPr>
        <w:t>钢筋安装：箱梁钢筋应按设计要求在加工场精心制作，现场绑扎。先安底板底层钢筋，然后绑扎箍筋和腹板钢筋，安装芯模。</w:t>
      </w:r>
    </w:p>
    <w:p w:rsidR="00836151" w:rsidRDefault="00836151" w:rsidP="00F838E6">
      <w:pPr>
        <w:numPr>
          <w:ilvl w:val="0"/>
          <w:numId w:val="51"/>
        </w:numPr>
        <w:tabs>
          <w:tab w:val="num" w:pos="720"/>
        </w:tabs>
        <w:spacing w:line="540" w:lineRule="exact"/>
        <w:ind w:left="0" w:firstLine="560"/>
        <w:rPr>
          <w:rFonts w:hint="eastAsia"/>
          <w:color w:val="000000"/>
          <w:sz w:val="28"/>
        </w:rPr>
      </w:pPr>
      <w:r>
        <w:rPr>
          <w:rFonts w:hint="eastAsia"/>
          <w:color w:val="000000"/>
          <w:sz w:val="28"/>
        </w:rPr>
        <w:t>芯模安装：芯模采用木模板拼装，安装时打好支撑，垫好底垫块并防止砼浇筑时上浮。</w:t>
      </w:r>
    </w:p>
    <w:p w:rsidR="00836151" w:rsidRDefault="00836151" w:rsidP="00F838E6">
      <w:pPr>
        <w:numPr>
          <w:ilvl w:val="0"/>
          <w:numId w:val="51"/>
        </w:numPr>
        <w:tabs>
          <w:tab w:val="num" w:pos="720"/>
        </w:tabs>
        <w:spacing w:line="540" w:lineRule="exact"/>
        <w:ind w:left="0" w:firstLine="560"/>
        <w:rPr>
          <w:rFonts w:hint="eastAsia"/>
          <w:color w:val="000000"/>
          <w:sz w:val="28"/>
        </w:rPr>
      </w:pPr>
      <w:r>
        <w:rPr>
          <w:rFonts w:hint="eastAsia"/>
          <w:color w:val="000000"/>
          <w:sz w:val="28"/>
        </w:rPr>
        <w:t>底、腹板砼浇筑：砼集中拌和、机械运输、吊车配吊斗浇筑。浇筑前检查模板和钢筋安装质量。砼浇筑完成后，及时用土工布覆盖，保湿养生</w:t>
      </w:r>
      <w:r>
        <w:rPr>
          <w:color w:val="000000"/>
          <w:sz w:val="28"/>
        </w:rPr>
        <w:t>3</w:t>
      </w:r>
      <w:r>
        <w:rPr>
          <w:rFonts w:hint="eastAsia"/>
          <w:color w:val="000000"/>
          <w:sz w:val="28"/>
        </w:rPr>
        <w:t>天，开始芯模拆除，安装顶板模板，打好支撑后安装顶板钢筋，经监理检查验收后浇筑顶板砼。顶板砼采用插入式和平板式振捣器配合使用，振动捣梁配合人工抹平，土工布覆盖养生。</w:t>
      </w:r>
    </w:p>
    <w:p w:rsidR="00836151" w:rsidRDefault="00836151" w:rsidP="00F838E6">
      <w:pPr>
        <w:numPr>
          <w:ilvl w:val="0"/>
          <w:numId w:val="51"/>
        </w:numPr>
        <w:tabs>
          <w:tab w:val="num" w:pos="720"/>
        </w:tabs>
        <w:spacing w:line="540" w:lineRule="exact"/>
        <w:ind w:left="0" w:firstLine="560"/>
        <w:rPr>
          <w:rFonts w:hint="eastAsia"/>
          <w:color w:val="000000"/>
          <w:sz w:val="28"/>
        </w:rPr>
      </w:pPr>
      <w:r>
        <w:rPr>
          <w:rFonts w:hint="eastAsia"/>
          <w:color w:val="000000"/>
          <w:sz w:val="28"/>
        </w:rPr>
        <w:t>模板拆除：砼保湿养生</w:t>
      </w:r>
      <w:r>
        <w:rPr>
          <w:color w:val="000000"/>
          <w:sz w:val="28"/>
        </w:rPr>
        <w:t>7</w:t>
      </w:r>
      <w:r>
        <w:rPr>
          <w:rFonts w:hint="eastAsia"/>
          <w:color w:val="000000"/>
          <w:sz w:val="28"/>
        </w:rPr>
        <w:t>天后，拆除侧模板和芯模，砼强度达设计</w:t>
      </w:r>
      <w:r>
        <w:rPr>
          <w:color w:val="000000"/>
          <w:sz w:val="28"/>
        </w:rPr>
        <w:t>100%</w:t>
      </w:r>
      <w:r>
        <w:rPr>
          <w:rFonts w:hint="eastAsia"/>
          <w:color w:val="000000"/>
          <w:sz w:val="28"/>
        </w:rPr>
        <w:t>方可张拉压浆，落架拆除底模和顶模。</w:t>
      </w:r>
    </w:p>
    <w:p w:rsidR="00836151" w:rsidRDefault="00836151" w:rsidP="00F838E6">
      <w:pPr>
        <w:numPr>
          <w:ilvl w:val="0"/>
          <w:numId w:val="51"/>
        </w:numPr>
        <w:tabs>
          <w:tab w:val="num" w:pos="720"/>
        </w:tabs>
        <w:spacing w:line="540" w:lineRule="exact"/>
        <w:ind w:left="0" w:firstLine="560"/>
        <w:rPr>
          <w:rFonts w:hint="eastAsia"/>
          <w:color w:val="000000"/>
          <w:sz w:val="28"/>
        </w:rPr>
      </w:pPr>
      <w:r>
        <w:rPr>
          <w:rFonts w:hint="eastAsia"/>
          <w:color w:val="000000"/>
          <w:sz w:val="28"/>
        </w:rPr>
        <w:t>检查验收：箱梁拆模前，应经监理批准，拆模后经监理检查验收，填写交工验收证书。</w:t>
      </w:r>
    </w:p>
    <w:p w:rsidR="00836151" w:rsidRDefault="00836151" w:rsidP="00836151">
      <w:pPr>
        <w:rPr>
          <w:rFonts w:hint="eastAsia"/>
          <w:b/>
          <w:bCs/>
          <w:color w:val="000000"/>
          <w:sz w:val="28"/>
        </w:rPr>
      </w:pPr>
    </w:p>
    <w:p w:rsidR="00836151" w:rsidRDefault="00836151" w:rsidP="00836151">
      <w:pPr>
        <w:jc w:val="center"/>
        <w:rPr>
          <w:b/>
          <w:bCs/>
          <w:sz w:val="32"/>
        </w:rPr>
        <w:sectPr w:rsidR="00836151">
          <w:pgSz w:w="11906" w:h="16838" w:code="9"/>
          <w:pgMar w:top="1474" w:right="1286" w:bottom="1134" w:left="1588" w:header="992" w:footer="851" w:gutter="0"/>
          <w:cols w:space="425"/>
          <w:docGrid w:type="linesAndChars" w:linePitch="312"/>
        </w:sectPr>
      </w:pPr>
    </w:p>
    <w:p w:rsidR="00836151" w:rsidRDefault="00836151" w:rsidP="00836151">
      <w:pPr>
        <w:jc w:val="center"/>
        <w:rPr>
          <w:sz w:val="28"/>
        </w:rPr>
      </w:pPr>
      <w:r>
        <w:rPr>
          <w:rFonts w:hint="eastAsia"/>
          <w:b/>
          <w:bCs/>
          <w:sz w:val="32"/>
        </w:rPr>
        <w:lastRenderedPageBreak/>
        <w:t>表</w:t>
      </w:r>
      <w:r>
        <w:rPr>
          <w:b/>
          <w:bCs/>
          <w:sz w:val="32"/>
        </w:rPr>
        <w:t xml:space="preserve">6 </w:t>
      </w:r>
      <w:r>
        <w:rPr>
          <w:rFonts w:hint="eastAsia"/>
          <w:b/>
          <w:bCs/>
          <w:sz w:val="32"/>
        </w:rPr>
        <w:t xml:space="preserve">  </w:t>
      </w:r>
      <w:r>
        <w:rPr>
          <w:rFonts w:hint="eastAsia"/>
          <w:b/>
          <w:bCs/>
          <w:sz w:val="32"/>
        </w:rPr>
        <w:t>分项工程生产率和施工周期表</w:t>
      </w:r>
      <w:r>
        <w:rPr>
          <w:sz w:val="28"/>
        </w:rPr>
        <w:t xml:space="preserve">                                                                        </w:t>
      </w:r>
      <w:r>
        <w:rPr>
          <w:rFonts w:hint="eastAsia"/>
          <w:sz w:val="28"/>
        </w:rPr>
        <w:t>合同段：</w:t>
      </w:r>
      <w:r>
        <w:rPr>
          <w:rFonts w:hint="eastAsia"/>
          <w:sz w:val="28"/>
        </w:rPr>
        <w:t>B</w:t>
      </w:r>
    </w:p>
    <w:tbl>
      <w:tblPr>
        <w:tblW w:w="12926" w:type="dxa"/>
        <w:tblBorders>
          <w:top w:val="single" w:sz="4" w:space="0" w:color="auto"/>
          <w:left w:val="single" w:sz="4" w:space="0" w:color="auto"/>
          <w:bottom w:val="single" w:sz="4" w:space="0" w:color="auto"/>
          <w:right w:val="single" w:sz="4" w:space="0" w:color="auto"/>
        </w:tblBorders>
        <w:tblLook w:val="0000"/>
      </w:tblPr>
      <w:tblGrid>
        <w:gridCol w:w="763"/>
        <w:gridCol w:w="2234"/>
        <w:gridCol w:w="1088"/>
        <w:gridCol w:w="742"/>
        <w:gridCol w:w="1308"/>
        <w:gridCol w:w="2962"/>
        <w:gridCol w:w="1898"/>
        <w:gridCol w:w="1931"/>
      </w:tblGrid>
      <w:tr w:rsidR="00836151">
        <w:trPr>
          <w:cantSplit/>
          <w:trHeight w:val="1537"/>
        </w:trPr>
        <w:tc>
          <w:tcPr>
            <w:tcW w:w="763"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sz w:val="28"/>
              </w:rPr>
            </w:pPr>
            <w:r>
              <w:rPr>
                <w:rFonts w:hint="eastAsia"/>
                <w:sz w:val="28"/>
              </w:rPr>
              <w:t>序号</w:t>
            </w:r>
          </w:p>
        </w:tc>
        <w:tc>
          <w:tcPr>
            <w:tcW w:w="2234"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sz w:val="28"/>
              </w:rPr>
            </w:pPr>
            <w:r>
              <w:rPr>
                <w:rFonts w:hint="eastAsia"/>
                <w:sz w:val="28"/>
              </w:rPr>
              <w:t>工程项目</w:t>
            </w:r>
          </w:p>
        </w:tc>
        <w:tc>
          <w:tcPr>
            <w:tcW w:w="108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sz w:val="28"/>
              </w:rPr>
            </w:pPr>
            <w:r>
              <w:rPr>
                <w:rFonts w:hint="eastAsia"/>
                <w:sz w:val="28"/>
              </w:rPr>
              <w:t>单位</w:t>
            </w:r>
          </w:p>
        </w:tc>
        <w:tc>
          <w:tcPr>
            <w:tcW w:w="0" w:type="auto"/>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sz w:val="28"/>
              </w:rPr>
            </w:pPr>
            <w:r>
              <w:rPr>
                <w:rFonts w:hint="eastAsia"/>
                <w:sz w:val="28"/>
              </w:rPr>
              <w:t>数量</w:t>
            </w:r>
          </w:p>
        </w:tc>
        <w:tc>
          <w:tcPr>
            <w:tcW w:w="13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sz w:val="28"/>
              </w:rPr>
            </w:pPr>
            <w:r>
              <w:rPr>
                <w:rFonts w:hint="eastAsia"/>
                <w:sz w:val="28"/>
              </w:rPr>
              <w:t>平均每生产单位规模</w:t>
            </w:r>
          </w:p>
          <w:p w:rsidR="00836151" w:rsidRDefault="00836151" w:rsidP="00836151">
            <w:pPr>
              <w:spacing w:line="520" w:lineRule="exact"/>
              <w:rPr>
                <w:sz w:val="28"/>
              </w:rPr>
            </w:pPr>
            <w:r>
              <w:rPr>
                <w:sz w:val="28"/>
              </w:rPr>
              <w:t>(</w:t>
            </w:r>
            <w:r>
              <w:rPr>
                <w:sz w:val="28"/>
                <w:u w:val="single"/>
              </w:rPr>
              <w:t xml:space="preserve">   </w:t>
            </w:r>
            <w:r>
              <w:rPr>
                <w:rFonts w:hint="eastAsia"/>
                <w:sz w:val="28"/>
              </w:rPr>
              <w:t>人</w:t>
            </w:r>
            <w:r>
              <w:rPr>
                <w:sz w:val="28"/>
              </w:rPr>
              <w:t>,</w:t>
            </w:r>
            <w:r>
              <w:rPr>
                <w:rFonts w:hint="eastAsia"/>
                <w:sz w:val="28"/>
              </w:rPr>
              <w:t>各种机械</w:t>
            </w:r>
            <w:r>
              <w:rPr>
                <w:sz w:val="28"/>
                <w:u w:val="single"/>
              </w:rPr>
              <w:t xml:space="preserve">   </w:t>
            </w:r>
            <w:r>
              <w:rPr>
                <w:sz w:val="28"/>
              </w:rPr>
              <w:t>)</w:t>
            </w:r>
          </w:p>
        </w:tc>
        <w:tc>
          <w:tcPr>
            <w:tcW w:w="2962"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sz w:val="28"/>
              </w:rPr>
            </w:pPr>
            <w:r>
              <w:rPr>
                <w:rFonts w:hint="eastAsia"/>
                <w:sz w:val="28"/>
              </w:rPr>
              <w:t>平均每单位生产率</w:t>
            </w:r>
          </w:p>
          <w:p w:rsidR="00836151" w:rsidRDefault="00836151" w:rsidP="00836151">
            <w:pPr>
              <w:spacing w:line="520" w:lineRule="exact"/>
              <w:rPr>
                <w:sz w:val="28"/>
              </w:rPr>
            </w:pPr>
            <w:r>
              <w:rPr>
                <w:sz w:val="28"/>
              </w:rPr>
              <w:t>(</w:t>
            </w:r>
            <w:r>
              <w:rPr>
                <w:rFonts w:hint="eastAsia"/>
                <w:sz w:val="28"/>
              </w:rPr>
              <w:t>数量、每周</w:t>
            </w:r>
            <w:r>
              <w:rPr>
                <w:sz w:val="28"/>
              </w:rPr>
              <w:t>)</w:t>
            </w:r>
          </w:p>
        </w:tc>
        <w:tc>
          <w:tcPr>
            <w:tcW w:w="189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left"/>
              <w:rPr>
                <w:sz w:val="28"/>
              </w:rPr>
            </w:pPr>
            <w:r>
              <w:rPr>
                <w:rFonts w:hint="eastAsia"/>
                <w:sz w:val="28"/>
              </w:rPr>
              <w:t>每生产单位</w:t>
            </w:r>
          </w:p>
          <w:p w:rsidR="00836151" w:rsidRDefault="00836151" w:rsidP="00836151">
            <w:pPr>
              <w:spacing w:line="520" w:lineRule="exact"/>
              <w:jc w:val="left"/>
              <w:rPr>
                <w:sz w:val="28"/>
              </w:rPr>
            </w:pPr>
            <w:r>
              <w:rPr>
                <w:rFonts w:hint="eastAsia"/>
                <w:sz w:val="28"/>
              </w:rPr>
              <w:t>平均施工时间（周）</w:t>
            </w:r>
          </w:p>
        </w:tc>
        <w:tc>
          <w:tcPr>
            <w:tcW w:w="1931"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sz w:val="28"/>
              </w:rPr>
            </w:pPr>
            <w:r>
              <w:rPr>
                <w:rFonts w:hint="eastAsia"/>
                <w:sz w:val="28"/>
              </w:rPr>
              <w:t>生产单位个数</w:t>
            </w:r>
          </w:p>
          <w:p w:rsidR="00836151" w:rsidRDefault="00836151" w:rsidP="00836151">
            <w:pPr>
              <w:spacing w:line="520" w:lineRule="exact"/>
              <w:rPr>
                <w:sz w:val="28"/>
              </w:rPr>
            </w:pPr>
            <w:r>
              <w:rPr>
                <w:rFonts w:hint="eastAsia"/>
                <w:sz w:val="28"/>
              </w:rPr>
              <w:t>（个）</w:t>
            </w:r>
          </w:p>
        </w:tc>
      </w:tr>
      <w:tr w:rsidR="00836151">
        <w:trPr>
          <w:cantSplit/>
          <w:trHeight w:val="493"/>
        </w:trPr>
        <w:tc>
          <w:tcPr>
            <w:tcW w:w="763" w:type="dxa"/>
            <w:tcBorders>
              <w:top w:val="single" w:sz="4" w:space="0" w:color="auto"/>
              <w:left w:val="single" w:sz="4" w:space="0" w:color="auto"/>
              <w:bottom w:val="single" w:sz="4" w:space="0" w:color="auto"/>
              <w:right w:val="single" w:sz="4" w:space="0" w:color="auto"/>
            </w:tcBorders>
            <w:vAlign w:val="center"/>
          </w:tcPr>
          <w:p w:rsidR="00836151" w:rsidRDefault="00836151" w:rsidP="00F838E6">
            <w:pPr>
              <w:numPr>
                <w:ilvl w:val="0"/>
                <w:numId w:val="45"/>
              </w:numPr>
              <w:tabs>
                <w:tab w:val="num" w:pos="927"/>
              </w:tabs>
              <w:spacing w:line="520" w:lineRule="exact"/>
              <w:rPr>
                <w:sz w:val="28"/>
              </w:rPr>
            </w:pPr>
          </w:p>
        </w:tc>
        <w:tc>
          <w:tcPr>
            <w:tcW w:w="2234"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rFonts w:ascii="宋体" w:hAnsi="宋体" w:hint="eastAsia"/>
                <w:sz w:val="28"/>
              </w:rPr>
            </w:pPr>
          </w:p>
        </w:tc>
        <w:tc>
          <w:tcPr>
            <w:tcW w:w="108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0" w:type="auto"/>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3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rFonts w:hint="eastAsia"/>
                <w:sz w:val="28"/>
              </w:rPr>
            </w:pPr>
          </w:p>
        </w:tc>
        <w:tc>
          <w:tcPr>
            <w:tcW w:w="2962"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89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931"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r>
      <w:tr w:rsidR="00836151">
        <w:trPr>
          <w:cantSplit/>
          <w:trHeight w:val="512"/>
        </w:trPr>
        <w:tc>
          <w:tcPr>
            <w:tcW w:w="763" w:type="dxa"/>
            <w:tcBorders>
              <w:top w:val="single" w:sz="4" w:space="0" w:color="auto"/>
              <w:left w:val="single" w:sz="4" w:space="0" w:color="auto"/>
              <w:bottom w:val="single" w:sz="4" w:space="0" w:color="auto"/>
              <w:right w:val="single" w:sz="4" w:space="0" w:color="auto"/>
            </w:tcBorders>
            <w:vAlign w:val="center"/>
          </w:tcPr>
          <w:p w:rsidR="00836151" w:rsidRDefault="00836151" w:rsidP="00F838E6">
            <w:pPr>
              <w:numPr>
                <w:ilvl w:val="0"/>
                <w:numId w:val="45"/>
              </w:numPr>
              <w:tabs>
                <w:tab w:val="num" w:pos="927"/>
              </w:tabs>
              <w:spacing w:line="520" w:lineRule="exact"/>
              <w:rPr>
                <w:sz w:val="28"/>
              </w:rPr>
            </w:pPr>
          </w:p>
        </w:tc>
        <w:tc>
          <w:tcPr>
            <w:tcW w:w="2234"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rFonts w:ascii="宋体" w:hAnsi="宋体" w:hint="eastAsia"/>
                <w:sz w:val="28"/>
              </w:rPr>
            </w:pPr>
          </w:p>
        </w:tc>
        <w:tc>
          <w:tcPr>
            <w:tcW w:w="108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sz w:val="28"/>
              </w:rPr>
            </w:pPr>
          </w:p>
        </w:tc>
        <w:tc>
          <w:tcPr>
            <w:tcW w:w="0" w:type="auto"/>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3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rFonts w:hint="eastAsia"/>
                <w:sz w:val="28"/>
              </w:rPr>
            </w:pPr>
          </w:p>
        </w:tc>
        <w:tc>
          <w:tcPr>
            <w:tcW w:w="2962"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89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931"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r>
      <w:tr w:rsidR="00836151">
        <w:trPr>
          <w:cantSplit/>
          <w:trHeight w:val="493"/>
        </w:trPr>
        <w:tc>
          <w:tcPr>
            <w:tcW w:w="763" w:type="dxa"/>
            <w:tcBorders>
              <w:top w:val="single" w:sz="4" w:space="0" w:color="auto"/>
              <w:left w:val="single" w:sz="4" w:space="0" w:color="auto"/>
              <w:bottom w:val="single" w:sz="4" w:space="0" w:color="auto"/>
              <w:right w:val="single" w:sz="4" w:space="0" w:color="auto"/>
            </w:tcBorders>
            <w:vAlign w:val="center"/>
          </w:tcPr>
          <w:p w:rsidR="00836151" w:rsidRDefault="00836151" w:rsidP="00F838E6">
            <w:pPr>
              <w:numPr>
                <w:ilvl w:val="0"/>
                <w:numId w:val="45"/>
              </w:numPr>
              <w:spacing w:line="520" w:lineRule="exact"/>
              <w:rPr>
                <w:sz w:val="28"/>
              </w:rPr>
            </w:pPr>
          </w:p>
        </w:tc>
        <w:tc>
          <w:tcPr>
            <w:tcW w:w="2234"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rFonts w:ascii="宋体" w:hAnsi="宋体" w:hint="eastAsia"/>
                <w:sz w:val="28"/>
              </w:rPr>
            </w:pPr>
          </w:p>
        </w:tc>
        <w:tc>
          <w:tcPr>
            <w:tcW w:w="108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sz w:val="28"/>
              </w:rPr>
            </w:pPr>
          </w:p>
        </w:tc>
        <w:tc>
          <w:tcPr>
            <w:tcW w:w="0" w:type="auto"/>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3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rFonts w:hint="eastAsia"/>
                <w:sz w:val="28"/>
              </w:rPr>
            </w:pPr>
          </w:p>
        </w:tc>
        <w:tc>
          <w:tcPr>
            <w:tcW w:w="2962"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89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sz w:val="28"/>
              </w:rPr>
            </w:pPr>
          </w:p>
        </w:tc>
        <w:tc>
          <w:tcPr>
            <w:tcW w:w="1931"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r>
      <w:tr w:rsidR="00836151">
        <w:trPr>
          <w:cantSplit/>
          <w:trHeight w:val="512"/>
        </w:trPr>
        <w:tc>
          <w:tcPr>
            <w:tcW w:w="763" w:type="dxa"/>
            <w:tcBorders>
              <w:top w:val="single" w:sz="4" w:space="0" w:color="auto"/>
              <w:left w:val="single" w:sz="4" w:space="0" w:color="auto"/>
              <w:bottom w:val="single" w:sz="4" w:space="0" w:color="auto"/>
              <w:right w:val="single" w:sz="4" w:space="0" w:color="auto"/>
            </w:tcBorders>
            <w:vAlign w:val="center"/>
          </w:tcPr>
          <w:p w:rsidR="00836151" w:rsidRDefault="00836151" w:rsidP="00F838E6">
            <w:pPr>
              <w:numPr>
                <w:ilvl w:val="0"/>
                <w:numId w:val="45"/>
              </w:numPr>
              <w:spacing w:line="520" w:lineRule="exact"/>
              <w:rPr>
                <w:sz w:val="28"/>
              </w:rPr>
            </w:pPr>
          </w:p>
        </w:tc>
        <w:tc>
          <w:tcPr>
            <w:tcW w:w="2234"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rFonts w:ascii="宋体" w:hAnsi="宋体" w:hint="eastAsia"/>
                <w:sz w:val="28"/>
              </w:rPr>
            </w:pPr>
          </w:p>
        </w:tc>
        <w:tc>
          <w:tcPr>
            <w:tcW w:w="108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0" w:type="auto"/>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3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sz w:val="28"/>
              </w:rPr>
            </w:pPr>
          </w:p>
        </w:tc>
        <w:tc>
          <w:tcPr>
            <w:tcW w:w="2962"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sz w:val="28"/>
              </w:rPr>
            </w:pPr>
          </w:p>
        </w:tc>
        <w:tc>
          <w:tcPr>
            <w:tcW w:w="189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931"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r>
      <w:tr w:rsidR="00836151">
        <w:trPr>
          <w:cantSplit/>
          <w:trHeight w:val="493"/>
        </w:trPr>
        <w:tc>
          <w:tcPr>
            <w:tcW w:w="763" w:type="dxa"/>
            <w:tcBorders>
              <w:top w:val="single" w:sz="4" w:space="0" w:color="auto"/>
              <w:left w:val="single" w:sz="4" w:space="0" w:color="auto"/>
              <w:bottom w:val="single" w:sz="4" w:space="0" w:color="auto"/>
              <w:right w:val="single" w:sz="4" w:space="0" w:color="auto"/>
            </w:tcBorders>
            <w:vAlign w:val="center"/>
          </w:tcPr>
          <w:p w:rsidR="00836151" w:rsidRDefault="00836151" w:rsidP="00F838E6">
            <w:pPr>
              <w:numPr>
                <w:ilvl w:val="0"/>
                <w:numId w:val="45"/>
              </w:numPr>
              <w:spacing w:line="520" w:lineRule="exact"/>
              <w:rPr>
                <w:sz w:val="28"/>
              </w:rPr>
            </w:pPr>
          </w:p>
        </w:tc>
        <w:tc>
          <w:tcPr>
            <w:tcW w:w="2234"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rFonts w:ascii="宋体" w:hAnsi="宋体" w:hint="eastAsia"/>
                <w:sz w:val="28"/>
              </w:rPr>
            </w:pPr>
          </w:p>
        </w:tc>
        <w:tc>
          <w:tcPr>
            <w:tcW w:w="108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0" w:type="auto"/>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sz w:val="28"/>
              </w:rPr>
            </w:pPr>
          </w:p>
        </w:tc>
        <w:tc>
          <w:tcPr>
            <w:tcW w:w="13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sz w:val="28"/>
              </w:rPr>
            </w:pPr>
          </w:p>
        </w:tc>
        <w:tc>
          <w:tcPr>
            <w:tcW w:w="2962"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89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sz w:val="28"/>
              </w:rPr>
            </w:pPr>
          </w:p>
        </w:tc>
        <w:tc>
          <w:tcPr>
            <w:tcW w:w="1931"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r>
      <w:tr w:rsidR="00836151">
        <w:trPr>
          <w:cantSplit/>
          <w:trHeight w:val="512"/>
        </w:trPr>
        <w:tc>
          <w:tcPr>
            <w:tcW w:w="763" w:type="dxa"/>
            <w:tcBorders>
              <w:top w:val="single" w:sz="4" w:space="0" w:color="auto"/>
              <w:left w:val="single" w:sz="4" w:space="0" w:color="auto"/>
              <w:bottom w:val="single" w:sz="4" w:space="0" w:color="auto"/>
              <w:right w:val="single" w:sz="4" w:space="0" w:color="auto"/>
            </w:tcBorders>
            <w:vAlign w:val="center"/>
          </w:tcPr>
          <w:p w:rsidR="00836151" w:rsidRDefault="00836151" w:rsidP="00F838E6">
            <w:pPr>
              <w:numPr>
                <w:ilvl w:val="0"/>
                <w:numId w:val="45"/>
              </w:numPr>
              <w:spacing w:line="520" w:lineRule="exact"/>
              <w:rPr>
                <w:sz w:val="28"/>
              </w:rPr>
            </w:pPr>
          </w:p>
        </w:tc>
        <w:tc>
          <w:tcPr>
            <w:tcW w:w="2234"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rFonts w:ascii="宋体" w:hAnsi="宋体" w:hint="eastAsia"/>
                <w:sz w:val="28"/>
              </w:rPr>
            </w:pPr>
          </w:p>
        </w:tc>
        <w:tc>
          <w:tcPr>
            <w:tcW w:w="108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0" w:type="auto"/>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sz w:val="28"/>
              </w:rPr>
            </w:pPr>
          </w:p>
        </w:tc>
        <w:tc>
          <w:tcPr>
            <w:tcW w:w="13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sz w:val="28"/>
              </w:rPr>
            </w:pPr>
          </w:p>
        </w:tc>
        <w:tc>
          <w:tcPr>
            <w:tcW w:w="2962"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sz w:val="28"/>
              </w:rPr>
            </w:pPr>
          </w:p>
        </w:tc>
        <w:tc>
          <w:tcPr>
            <w:tcW w:w="189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sz w:val="28"/>
              </w:rPr>
            </w:pPr>
          </w:p>
        </w:tc>
        <w:tc>
          <w:tcPr>
            <w:tcW w:w="1931"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sz w:val="28"/>
              </w:rPr>
            </w:pPr>
          </w:p>
        </w:tc>
      </w:tr>
      <w:tr w:rsidR="00836151">
        <w:trPr>
          <w:cantSplit/>
          <w:trHeight w:val="493"/>
        </w:trPr>
        <w:tc>
          <w:tcPr>
            <w:tcW w:w="763"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sz w:val="28"/>
              </w:rPr>
            </w:pPr>
          </w:p>
        </w:tc>
        <w:tc>
          <w:tcPr>
            <w:tcW w:w="2234"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rFonts w:ascii="宋体" w:hAnsi="宋体" w:hint="eastAsia"/>
                <w:sz w:val="28"/>
              </w:rPr>
            </w:pPr>
          </w:p>
        </w:tc>
        <w:tc>
          <w:tcPr>
            <w:tcW w:w="108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0" w:type="auto"/>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sz w:val="28"/>
              </w:rPr>
            </w:pPr>
          </w:p>
        </w:tc>
        <w:tc>
          <w:tcPr>
            <w:tcW w:w="13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sz w:val="28"/>
              </w:rPr>
            </w:pPr>
          </w:p>
        </w:tc>
        <w:tc>
          <w:tcPr>
            <w:tcW w:w="2962"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89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931"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sz w:val="28"/>
              </w:rPr>
            </w:pPr>
          </w:p>
        </w:tc>
      </w:tr>
      <w:tr w:rsidR="00836151">
        <w:trPr>
          <w:cantSplit/>
          <w:trHeight w:val="512"/>
        </w:trPr>
        <w:tc>
          <w:tcPr>
            <w:tcW w:w="763"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sz w:val="28"/>
              </w:rPr>
            </w:pPr>
          </w:p>
        </w:tc>
        <w:tc>
          <w:tcPr>
            <w:tcW w:w="2234"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rFonts w:ascii="宋体" w:hAnsi="宋体" w:hint="eastAsia"/>
                <w:sz w:val="28"/>
              </w:rPr>
            </w:pPr>
          </w:p>
        </w:tc>
        <w:tc>
          <w:tcPr>
            <w:tcW w:w="108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0" w:type="auto"/>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3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rPr>
                <w:sz w:val="28"/>
              </w:rPr>
            </w:pPr>
          </w:p>
        </w:tc>
        <w:tc>
          <w:tcPr>
            <w:tcW w:w="2962"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89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c>
          <w:tcPr>
            <w:tcW w:w="1931"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520" w:lineRule="exact"/>
              <w:jc w:val="center"/>
              <w:rPr>
                <w:rFonts w:hint="eastAsia"/>
                <w:sz w:val="28"/>
              </w:rPr>
            </w:pPr>
          </w:p>
        </w:tc>
      </w:tr>
    </w:tbl>
    <w:p w:rsidR="00836151" w:rsidRDefault="00836151" w:rsidP="00836151">
      <w:pPr>
        <w:rPr>
          <w:rFonts w:hint="eastAsia"/>
        </w:rPr>
      </w:pPr>
    </w:p>
    <w:p w:rsidR="00836151" w:rsidRDefault="00836151" w:rsidP="00836151">
      <w:pPr>
        <w:jc w:val="center"/>
        <w:rPr>
          <w:b/>
          <w:bCs/>
          <w:sz w:val="36"/>
        </w:rPr>
        <w:sectPr w:rsidR="00836151" w:rsidSect="00DF1301">
          <w:pgSz w:w="16838" w:h="11906" w:orient="landscape" w:code="9"/>
          <w:pgMar w:top="1361" w:right="1134" w:bottom="1588" w:left="1474" w:header="992" w:footer="851" w:gutter="0"/>
          <w:cols w:space="425"/>
          <w:docGrid w:type="linesAndChars" w:linePitch="312"/>
        </w:sectPr>
      </w:pPr>
    </w:p>
    <w:p w:rsidR="00836151" w:rsidRDefault="00836151" w:rsidP="00836151">
      <w:pPr>
        <w:jc w:val="center"/>
        <w:rPr>
          <w:rFonts w:hint="eastAsia"/>
          <w:b/>
          <w:bCs/>
          <w:sz w:val="36"/>
        </w:rPr>
      </w:pPr>
      <w:r>
        <w:rPr>
          <w:rFonts w:hint="eastAsia"/>
          <w:b/>
          <w:bCs/>
          <w:sz w:val="36"/>
        </w:rPr>
        <w:lastRenderedPageBreak/>
        <w:t>表</w:t>
      </w:r>
      <w:r>
        <w:rPr>
          <w:b/>
          <w:bCs/>
          <w:sz w:val="36"/>
        </w:rPr>
        <w:t>7</w:t>
      </w:r>
      <w:r>
        <w:rPr>
          <w:rFonts w:hint="eastAsia"/>
          <w:b/>
          <w:bCs/>
          <w:sz w:val="36"/>
        </w:rPr>
        <w:t xml:space="preserve"> </w:t>
      </w:r>
      <w:r>
        <w:rPr>
          <w:rFonts w:hint="eastAsia"/>
          <w:b/>
          <w:bCs/>
          <w:sz w:val="36"/>
        </w:rPr>
        <w:t>施工总体计划表</w:t>
      </w:r>
    </w:p>
    <w:p w:rsidR="00836151" w:rsidRDefault="00836151" w:rsidP="00836151">
      <w:pPr>
        <w:jc w:val="right"/>
        <w:rPr>
          <w:rFonts w:hint="eastAsia"/>
          <w:sz w:val="24"/>
        </w:rPr>
      </w:pPr>
      <w:r>
        <w:rPr>
          <w:rFonts w:hint="eastAsia"/>
          <w:sz w:val="24"/>
        </w:rPr>
        <w:t xml:space="preserve">                                  </w:t>
      </w:r>
      <w:r>
        <w:rPr>
          <w:rFonts w:hint="eastAsia"/>
          <w:sz w:val="24"/>
        </w:rPr>
        <w:t>第</w:t>
      </w:r>
      <w:r>
        <w:rPr>
          <w:rFonts w:hint="eastAsia"/>
          <w:sz w:val="24"/>
        </w:rPr>
        <w:t>B</w:t>
      </w:r>
      <w:r>
        <w:rPr>
          <w:rFonts w:hint="eastAsia"/>
          <w:sz w:val="24"/>
        </w:rPr>
        <w:t>合同段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81"/>
        <w:gridCol w:w="552"/>
        <w:gridCol w:w="552"/>
        <w:gridCol w:w="553"/>
        <w:gridCol w:w="608"/>
        <w:gridCol w:w="608"/>
        <w:gridCol w:w="566"/>
        <w:gridCol w:w="660"/>
        <w:gridCol w:w="553"/>
        <w:gridCol w:w="553"/>
        <w:gridCol w:w="553"/>
        <w:gridCol w:w="553"/>
        <w:gridCol w:w="557"/>
        <w:gridCol w:w="557"/>
        <w:gridCol w:w="553"/>
        <w:gridCol w:w="557"/>
        <w:gridCol w:w="608"/>
        <w:gridCol w:w="608"/>
        <w:gridCol w:w="656"/>
        <w:gridCol w:w="523"/>
        <w:gridCol w:w="596"/>
        <w:gridCol w:w="557"/>
        <w:gridCol w:w="557"/>
        <w:gridCol w:w="557"/>
        <w:gridCol w:w="557"/>
        <w:gridCol w:w="557"/>
        <w:gridCol w:w="557"/>
        <w:gridCol w:w="557"/>
        <w:gridCol w:w="608"/>
        <w:gridCol w:w="608"/>
        <w:gridCol w:w="600"/>
      </w:tblGrid>
      <w:tr w:rsidR="00836151">
        <w:tblPrEx>
          <w:tblCellMar>
            <w:top w:w="0" w:type="dxa"/>
            <w:bottom w:w="0" w:type="dxa"/>
          </w:tblCellMar>
        </w:tblPrEx>
        <w:trPr>
          <w:cantSplit/>
          <w:trHeight w:val="448"/>
        </w:trPr>
        <w:tc>
          <w:tcPr>
            <w:tcW w:w="976" w:type="pct"/>
            <w:vAlign w:val="center"/>
          </w:tcPr>
          <w:p w:rsidR="00836151" w:rsidRDefault="00836151" w:rsidP="00836151">
            <w:pPr>
              <w:jc w:val="center"/>
              <w:rPr>
                <w:rFonts w:hint="eastAsia"/>
                <w:sz w:val="24"/>
              </w:rPr>
            </w:pPr>
            <w:r>
              <w:rPr>
                <w:rFonts w:hint="eastAsia"/>
                <w:sz w:val="24"/>
              </w:rPr>
              <w:t>年度</w:t>
            </w:r>
          </w:p>
        </w:tc>
        <w:tc>
          <w:tcPr>
            <w:tcW w:w="803" w:type="pct"/>
            <w:gridSpan w:val="6"/>
            <w:vAlign w:val="center"/>
          </w:tcPr>
          <w:p w:rsidR="00836151" w:rsidRDefault="00836151" w:rsidP="00836151">
            <w:pPr>
              <w:jc w:val="center"/>
              <w:rPr>
                <w:rFonts w:hint="eastAsia"/>
                <w:sz w:val="24"/>
              </w:rPr>
            </w:pPr>
            <w:r>
              <w:rPr>
                <w:rFonts w:hint="eastAsia"/>
                <w:sz w:val="24"/>
              </w:rPr>
              <w:t>2002</w:t>
            </w:r>
          </w:p>
        </w:tc>
        <w:tc>
          <w:tcPr>
            <w:tcW w:w="1626" w:type="pct"/>
            <w:gridSpan w:val="12"/>
            <w:vAlign w:val="center"/>
          </w:tcPr>
          <w:p w:rsidR="00836151" w:rsidRDefault="00836151" w:rsidP="00836151">
            <w:pPr>
              <w:jc w:val="center"/>
              <w:rPr>
                <w:rFonts w:hint="eastAsia"/>
                <w:sz w:val="24"/>
              </w:rPr>
            </w:pPr>
            <w:r>
              <w:rPr>
                <w:rFonts w:hint="eastAsia"/>
                <w:sz w:val="24"/>
              </w:rPr>
              <w:t>2003</w:t>
            </w:r>
          </w:p>
        </w:tc>
        <w:tc>
          <w:tcPr>
            <w:tcW w:w="1594" w:type="pct"/>
            <w:gridSpan w:val="12"/>
            <w:vAlign w:val="center"/>
          </w:tcPr>
          <w:p w:rsidR="00836151" w:rsidRDefault="00836151" w:rsidP="00836151">
            <w:pPr>
              <w:jc w:val="center"/>
              <w:rPr>
                <w:rFonts w:hint="eastAsia"/>
                <w:sz w:val="24"/>
              </w:rPr>
            </w:pPr>
            <w:r>
              <w:rPr>
                <w:rFonts w:hint="eastAsia"/>
                <w:sz w:val="24"/>
              </w:rPr>
              <w:t>2004</w:t>
            </w:r>
          </w:p>
        </w:tc>
      </w:tr>
      <w:tr w:rsidR="00836151">
        <w:tblPrEx>
          <w:tblCellMar>
            <w:top w:w="0" w:type="dxa"/>
            <w:bottom w:w="0" w:type="dxa"/>
          </w:tblCellMar>
        </w:tblPrEx>
        <w:trPr>
          <w:cantSplit/>
          <w:trHeight w:val="681"/>
        </w:trPr>
        <w:tc>
          <w:tcPr>
            <w:tcW w:w="976" w:type="pct"/>
            <w:vAlign w:val="center"/>
          </w:tcPr>
          <w:p w:rsidR="00836151" w:rsidRDefault="00836151" w:rsidP="00836151">
            <w:pPr>
              <w:rPr>
                <w:rFonts w:hint="eastAsia"/>
                <w:sz w:val="24"/>
              </w:rPr>
            </w:pPr>
            <w:r>
              <w:rPr>
                <w:noProof/>
                <w:sz w:val="20"/>
              </w:rPr>
              <w:pict>
                <v:line id="_x0000_s4439" style="position:absolute;left:0;text-align:left;z-index:252019200;mso-position-horizontal-relative:text;mso-position-vertical-relative:text" from="23.4pt,-2.25pt" to="171pt,31.2pt"/>
              </w:pict>
            </w:r>
            <w:r>
              <w:rPr>
                <w:rFonts w:hint="eastAsia"/>
                <w:sz w:val="24"/>
              </w:rPr>
              <w:t xml:space="preserve">                  </w:t>
            </w:r>
            <w:r>
              <w:rPr>
                <w:rFonts w:hint="eastAsia"/>
                <w:sz w:val="24"/>
              </w:rPr>
              <w:t>月份</w:t>
            </w:r>
          </w:p>
          <w:p w:rsidR="00836151" w:rsidRDefault="00836151" w:rsidP="00836151">
            <w:pPr>
              <w:rPr>
                <w:rFonts w:hint="eastAsia"/>
                <w:sz w:val="24"/>
              </w:rPr>
            </w:pPr>
            <w:r>
              <w:rPr>
                <w:rFonts w:hint="eastAsia"/>
                <w:sz w:val="24"/>
              </w:rPr>
              <w:t>主要工程项目</w:t>
            </w:r>
          </w:p>
        </w:tc>
        <w:tc>
          <w:tcPr>
            <w:tcW w:w="129" w:type="pct"/>
            <w:vAlign w:val="center"/>
          </w:tcPr>
          <w:p w:rsidR="00836151" w:rsidRDefault="00836151" w:rsidP="00836151">
            <w:pPr>
              <w:rPr>
                <w:rFonts w:hint="eastAsia"/>
                <w:sz w:val="24"/>
              </w:rPr>
            </w:pPr>
            <w:r>
              <w:rPr>
                <w:rFonts w:hint="eastAsia"/>
                <w:sz w:val="24"/>
              </w:rPr>
              <w:t>7</w:t>
            </w:r>
          </w:p>
        </w:tc>
        <w:tc>
          <w:tcPr>
            <w:tcW w:w="129" w:type="pct"/>
            <w:vAlign w:val="center"/>
          </w:tcPr>
          <w:p w:rsidR="00836151" w:rsidRDefault="00836151" w:rsidP="00836151">
            <w:pPr>
              <w:rPr>
                <w:rFonts w:hint="eastAsia"/>
                <w:sz w:val="24"/>
              </w:rPr>
            </w:pPr>
            <w:r>
              <w:rPr>
                <w:rFonts w:hint="eastAsia"/>
                <w:sz w:val="24"/>
              </w:rPr>
              <w:t>8</w:t>
            </w:r>
          </w:p>
        </w:tc>
        <w:tc>
          <w:tcPr>
            <w:tcW w:w="129" w:type="pct"/>
            <w:vAlign w:val="center"/>
          </w:tcPr>
          <w:p w:rsidR="00836151" w:rsidRDefault="00836151" w:rsidP="00836151">
            <w:pPr>
              <w:rPr>
                <w:rFonts w:hint="eastAsia"/>
                <w:sz w:val="24"/>
              </w:rPr>
            </w:pPr>
            <w:r>
              <w:rPr>
                <w:rFonts w:hint="eastAsia"/>
                <w:sz w:val="24"/>
              </w:rPr>
              <w:t>9</w:t>
            </w:r>
          </w:p>
        </w:tc>
        <w:tc>
          <w:tcPr>
            <w:tcW w:w="142" w:type="pct"/>
            <w:vAlign w:val="center"/>
          </w:tcPr>
          <w:p w:rsidR="00836151" w:rsidRDefault="00836151" w:rsidP="00836151">
            <w:pPr>
              <w:rPr>
                <w:rFonts w:hint="eastAsia"/>
                <w:sz w:val="24"/>
              </w:rPr>
            </w:pPr>
            <w:r>
              <w:rPr>
                <w:rFonts w:hint="eastAsia"/>
                <w:sz w:val="24"/>
              </w:rPr>
              <w:t>10</w:t>
            </w:r>
          </w:p>
        </w:tc>
        <w:tc>
          <w:tcPr>
            <w:tcW w:w="142" w:type="pct"/>
            <w:vAlign w:val="center"/>
          </w:tcPr>
          <w:p w:rsidR="00836151" w:rsidRDefault="00836151" w:rsidP="00836151">
            <w:pPr>
              <w:rPr>
                <w:rFonts w:hint="eastAsia"/>
                <w:sz w:val="24"/>
              </w:rPr>
            </w:pPr>
            <w:r>
              <w:rPr>
                <w:rFonts w:hint="eastAsia"/>
                <w:sz w:val="24"/>
              </w:rPr>
              <w:t>11</w:t>
            </w:r>
          </w:p>
        </w:tc>
        <w:tc>
          <w:tcPr>
            <w:tcW w:w="132" w:type="pct"/>
            <w:vAlign w:val="center"/>
          </w:tcPr>
          <w:p w:rsidR="00836151" w:rsidRDefault="00836151" w:rsidP="00836151">
            <w:pPr>
              <w:rPr>
                <w:rFonts w:hint="eastAsia"/>
                <w:sz w:val="24"/>
              </w:rPr>
            </w:pPr>
            <w:r>
              <w:rPr>
                <w:rFonts w:hint="eastAsia"/>
                <w:sz w:val="24"/>
              </w:rPr>
              <w:t>12</w:t>
            </w:r>
          </w:p>
        </w:tc>
        <w:tc>
          <w:tcPr>
            <w:tcW w:w="154" w:type="pct"/>
            <w:vAlign w:val="center"/>
          </w:tcPr>
          <w:p w:rsidR="00836151" w:rsidRDefault="00836151" w:rsidP="00836151">
            <w:pPr>
              <w:rPr>
                <w:rFonts w:hint="eastAsia"/>
                <w:sz w:val="24"/>
              </w:rPr>
            </w:pPr>
            <w:r>
              <w:rPr>
                <w:rFonts w:hint="eastAsia"/>
                <w:sz w:val="24"/>
              </w:rPr>
              <w:t>1</w:t>
            </w:r>
          </w:p>
        </w:tc>
        <w:tc>
          <w:tcPr>
            <w:tcW w:w="129" w:type="pct"/>
            <w:vAlign w:val="center"/>
          </w:tcPr>
          <w:p w:rsidR="00836151" w:rsidRDefault="00836151" w:rsidP="00836151">
            <w:pPr>
              <w:rPr>
                <w:rFonts w:hint="eastAsia"/>
                <w:sz w:val="24"/>
              </w:rPr>
            </w:pPr>
            <w:r>
              <w:rPr>
                <w:rFonts w:hint="eastAsia"/>
                <w:sz w:val="24"/>
              </w:rPr>
              <w:t>2</w:t>
            </w:r>
          </w:p>
        </w:tc>
        <w:tc>
          <w:tcPr>
            <w:tcW w:w="129" w:type="pct"/>
            <w:vAlign w:val="center"/>
          </w:tcPr>
          <w:p w:rsidR="00836151" w:rsidRDefault="00836151" w:rsidP="00836151">
            <w:pPr>
              <w:rPr>
                <w:rFonts w:hint="eastAsia"/>
                <w:sz w:val="24"/>
              </w:rPr>
            </w:pPr>
            <w:r>
              <w:rPr>
                <w:rFonts w:hint="eastAsia"/>
                <w:sz w:val="24"/>
              </w:rPr>
              <w:t>3</w:t>
            </w:r>
          </w:p>
        </w:tc>
        <w:tc>
          <w:tcPr>
            <w:tcW w:w="129" w:type="pct"/>
            <w:vAlign w:val="center"/>
          </w:tcPr>
          <w:p w:rsidR="00836151" w:rsidRDefault="00836151" w:rsidP="00836151">
            <w:pPr>
              <w:rPr>
                <w:rFonts w:hint="eastAsia"/>
                <w:sz w:val="24"/>
              </w:rPr>
            </w:pPr>
            <w:r>
              <w:rPr>
                <w:rFonts w:hint="eastAsia"/>
                <w:sz w:val="24"/>
              </w:rPr>
              <w:t>4</w:t>
            </w:r>
          </w:p>
        </w:tc>
        <w:tc>
          <w:tcPr>
            <w:tcW w:w="129" w:type="pct"/>
            <w:vAlign w:val="center"/>
          </w:tcPr>
          <w:p w:rsidR="00836151" w:rsidRDefault="00836151" w:rsidP="00836151">
            <w:pPr>
              <w:rPr>
                <w:rFonts w:hint="eastAsia"/>
                <w:sz w:val="24"/>
              </w:rPr>
            </w:pPr>
            <w:r>
              <w:rPr>
                <w:rFonts w:hint="eastAsia"/>
                <w:sz w:val="24"/>
              </w:rPr>
              <w:t>5</w:t>
            </w:r>
          </w:p>
        </w:tc>
        <w:tc>
          <w:tcPr>
            <w:tcW w:w="130" w:type="pct"/>
            <w:vAlign w:val="center"/>
          </w:tcPr>
          <w:p w:rsidR="00836151" w:rsidRDefault="00836151" w:rsidP="00836151">
            <w:pPr>
              <w:rPr>
                <w:rFonts w:hint="eastAsia"/>
                <w:sz w:val="24"/>
              </w:rPr>
            </w:pPr>
            <w:r>
              <w:rPr>
                <w:rFonts w:hint="eastAsia"/>
                <w:sz w:val="24"/>
              </w:rPr>
              <w:t>6</w:t>
            </w:r>
          </w:p>
        </w:tc>
        <w:tc>
          <w:tcPr>
            <w:tcW w:w="130" w:type="pct"/>
            <w:vAlign w:val="center"/>
          </w:tcPr>
          <w:p w:rsidR="00836151" w:rsidRDefault="00836151" w:rsidP="00836151">
            <w:pPr>
              <w:rPr>
                <w:rFonts w:hint="eastAsia"/>
                <w:sz w:val="24"/>
              </w:rPr>
            </w:pPr>
            <w:r>
              <w:rPr>
                <w:rFonts w:hint="eastAsia"/>
                <w:sz w:val="24"/>
              </w:rPr>
              <w:t>7</w:t>
            </w:r>
          </w:p>
        </w:tc>
        <w:tc>
          <w:tcPr>
            <w:tcW w:w="129" w:type="pct"/>
            <w:vAlign w:val="center"/>
          </w:tcPr>
          <w:p w:rsidR="00836151" w:rsidRDefault="00836151" w:rsidP="00836151">
            <w:pPr>
              <w:rPr>
                <w:rFonts w:hint="eastAsia"/>
                <w:sz w:val="24"/>
              </w:rPr>
            </w:pPr>
            <w:r>
              <w:rPr>
                <w:rFonts w:hint="eastAsia"/>
                <w:sz w:val="24"/>
              </w:rPr>
              <w:t>8</w:t>
            </w:r>
          </w:p>
        </w:tc>
        <w:tc>
          <w:tcPr>
            <w:tcW w:w="130" w:type="pct"/>
            <w:vAlign w:val="center"/>
          </w:tcPr>
          <w:p w:rsidR="00836151" w:rsidRDefault="00836151" w:rsidP="00836151">
            <w:pPr>
              <w:rPr>
                <w:rFonts w:hint="eastAsia"/>
                <w:sz w:val="24"/>
              </w:rPr>
            </w:pPr>
            <w:r>
              <w:rPr>
                <w:rFonts w:hint="eastAsia"/>
                <w:sz w:val="24"/>
              </w:rPr>
              <w:t>9</w:t>
            </w:r>
          </w:p>
        </w:tc>
        <w:tc>
          <w:tcPr>
            <w:tcW w:w="142" w:type="pct"/>
            <w:vAlign w:val="center"/>
          </w:tcPr>
          <w:p w:rsidR="00836151" w:rsidRDefault="00836151" w:rsidP="00836151">
            <w:pPr>
              <w:rPr>
                <w:rFonts w:hint="eastAsia"/>
                <w:sz w:val="24"/>
              </w:rPr>
            </w:pPr>
            <w:r>
              <w:rPr>
                <w:rFonts w:hint="eastAsia"/>
                <w:sz w:val="24"/>
              </w:rPr>
              <w:t>10</w:t>
            </w:r>
          </w:p>
        </w:tc>
        <w:tc>
          <w:tcPr>
            <w:tcW w:w="142" w:type="pct"/>
            <w:vAlign w:val="center"/>
          </w:tcPr>
          <w:p w:rsidR="00836151" w:rsidRDefault="00836151" w:rsidP="00836151">
            <w:pPr>
              <w:rPr>
                <w:rFonts w:hint="eastAsia"/>
                <w:sz w:val="24"/>
              </w:rPr>
            </w:pPr>
            <w:r>
              <w:rPr>
                <w:rFonts w:hint="eastAsia"/>
                <w:sz w:val="24"/>
              </w:rPr>
              <w:t>11</w:t>
            </w:r>
          </w:p>
        </w:tc>
        <w:tc>
          <w:tcPr>
            <w:tcW w:w="153" w:type="pct"/>
            <w:vAlign w:val="center"/>
          </w:tcPr>
          <w:p w:rsidR="00836151" w:rsidRDefault="00836151" w:rsidP="00836151">
            <w:pPr>
              <w:rPr>
                <w:rFonts w:hint="eastAsia"/>
                <w:sz w:val="24"/>
              </w:rPr>
            </w:pPr>
            <w:r>
              <w:rPr>
                <w:rFonts w:hint="eastAsia"/>
                <w:sz w:val="24"/>
              </w:rPr>
              <w:t>12</w:t>
            </w:r>
          </w:p>
        </w:tc>
        <w:tc>
          <w:tcPr>
            <w:tcW w:w="122" w:type="pct"/>
            <w:vAlign w:val="center"/>
          </w:tcPr>
          <w:p w:rsidR="00836151" w:rsidRDefault="00836151" w:rsidP="00836151">
            <w:pPr>
              <w:rPr>
                <w:rFonts w:hint="eastAsia"/>
                <w:sz w:val="24"/>
              </w:rPr>
            </w:pPr>
            <w:r>
              <w:rPr>
                <w:rFonts w:hint="eastAsia"/>
                <w:sz w:val="24"/>
              </w:rPr>
              <w:t>1</w:t>
            </w:r>
          </w:p>
        </w:tc>
        <w:tc>
          <w:tcPr>
            <w:tcW w:w="139" w:type="pct"/>
            <w:vAlign w:val="center"/>
          </w:tcPr>
          <w:p w:rsidR="00836151" w:rsidRDefault="00836151" w:rsidP="00836151">
            <w:pPr>
              <w:rPr>
                <w:rFonts w:hint="eastAsia"/>
                <w:sz w:val="24"/>
              </w:rPr>
            </w:pPr>
            <w:r>
              <w:rPr>
                <w:rFonts w:hint="eastAsia"/>
                <w:sz w:val="24"/>
              </w:rPr>
              <w:t>2</w:t>
            </w:r>
          </w:p>
        </w:tc>
        <w:tc>
          <w:tcPr>
            <w:tcW w:w="130" w:type="pct"/>
            <w:vAlign w:val="center"/>
          </w:tcPr>
          <w:p w:rsidR="00836151" w:rsidRDefault="00836151" w:rsidP="00836151">
            <w:pPr>
              <w:rPr>
                <w:rFonts w:hint="eastAsia"/>
                <w:sz w:val="24"/>
              </w:rPr>
            </w:pPr>
            <w:r>
              <w:rPr>
                <w:rFonts w:hint="eastAsia"/>
                <w:sz w:val="24"/>
              </w:rPr>
              <w:t>3</w:t>
            </w:r>
          </w:p>
        </w:tc>
        <w:tc>
          <w:tcPr>
            <w:tcW w:w="130" w:type="pct"/>
            <w:vAlign w:val="center"/>
          </w:tcPr>
          <w:p w:rsidR="00836151" w:rsidRDefault="00836151" w:rsidP="00836151">
            <w:pPr>
              <w:rPr>
                <w:rFonts w:hint="eastAsia"/>
                <w:sz w:val="24"/>
              </w:rPr>
            </w:pPr>
            <w:r>
              <w:rPr>
                <w:rFonts w:hint="eastAsia"/>
                <w:sz w:val="24"/>
              </w:rPr>
              <w:t>4</w:t>
            </w:r>
          </w:p>
        </w:tc>
        <w:tc>
          <w:tcPr>
            <w:tcW w:w="130" w:type="pct"/>
            <w:vAlign w:val="center"/>
          </w:tcPr>
          <w:p w:rsidR="00836151" w:rsidRDefault="00836151" w:rsidP="00836151">
            <w:pPr>
              <w:rPr>
                <w:rFonts w:hint="eastAsia"/>
                <w:sz w:val="24"/>
              </w:rPr>
            </w:pPr>
            <w:r>
              <w:rPr>
                <w:rFonts w:hint="eastAsia"/>
                <w:sz w:val="24"/>
              </w:rPr>
              <w:t>5</w:t>
            </w:r>
          </w:p>
        </w:tc>
        <w:tc>
          <w:tcPr>
            <w:tcW w:w="130" w:type="pct"/>
            <w:vAlign w:val="center"/>
          </w:tcPr>
          <w:p w:rsidR="00836151" w:rsidRDefault="00836151" w:rsidP="00836151">
            <w:pPr>
              <w:rPr>
                <w:rFonts w:hint="eastAsia"/>
                <w:sz w:val="24"/>
              </w:rPr>
            </w:pPr>
            <w:r>
              <w:rPr>
                <w:rFonts w:hint="eastAsia"/>
                <w:sz w:val="24"/>
              </w:rPr>
              <w:t>6</w:t>
            </w:r>
          </w:p>
        </w:tc>
        <w:tc>
          <w:tcPr>
            <w:tcW w:w="130" w:type="pct"/>
            <w:vAlign w:val="center"/>
          </w:tcPr>
          <w:p w:rsidR="00836151" w:rsidRDefault="00836151" w:rsidP="00836151">
            <w:pPr>
              <w:rPr>
                <w:rFonts w:hint="eastAsia"/>
                <w:sz w:val="24"/>
              </w:rPr>
            </w:pPr>
            <w:r>
              <w:rPr>
                <w:rFonts w:hint="eastAsia"/>
                <w:sz w:val="24"/>
              </w:rPr>
              <w:t>7</w:t>
            </w:r>
          </w:p>
        </w:tc>
        <w:tc>
          <w:tcPr>
            <w:tcW w:w="130" w:type="pct"/>
            <w:vAlign w:val="center"/>
          </w:tcPr>
          <w:p w:rsidR="00836151" w:rsidRDefault="00836151" w:rsidP="00836151">
            <w:pPr>
              <w:rPr>
                <w:rFonts w:hint="eastAsia"/>
                <w:sz w:val="24"/>
              </w:rPr>
            </w:pPr>
            <w:r>
              <w:rPr>
                <w:rFonts w:hint="eastAsia"/>
                <w:sz w:val="24"/>
              </w:rPr>
              <w:t>8</w:t>
            </w:r>
          </w:p>
        </w:tc>
        <w:tc>
          <w:tcPr>
            <w:tcW w:w="130" w:type="pct"/>
            <w:vAlign w:val="center"/>
          </w:tcPr>
          <w:p w:rsidR="00836151" w:rsidRDefault="00836151" w:rsidP="00836151">
            <w:pPr>
              <w:rPr>
                <w:rFonts w:hint="eastAsia"/>
                <w:sz w:val="24"/>
              </w:rPr>
            </w:pPr>
            <w:r>
              <w:rPr>
                <w:rFonts w:hint="eastAsia"/>
                <w:sz w:val="24"/>
              </w:rPr>
              <w:t>9</w:t>
            </w:r>
          </w:p>
        </w:tc>
        <w:tc>
          <w:tcPr>
            <w:tcW w:w="142" w:type="pct"/>
            <w:vAlign w:val="center"/>
          </w:tcPr>
          <w:p w:rsidR="00836151" w:rsidRDefault="00836151" w:rsidP="00836151">
            <w:pPr>
              <w:rPr>
                <w:rFonts w:hint="eastAsia"/>
                <w:sz w:val="24"/>
              </w:rPr>
            </w:pPr>
            <w:r>
              <w:rPr>
                <w:rFonts w:hint="eastAsia"/>
                <w:sz w:val="24"/>
              </w:rPr>
              <w:t>10</w:t>
            </w:r>
          </w:p>
        </w:tc>
        <w:tc>
          <w:tcPr>
            <w:tcW w:w="142" w:type="pct"/>
            <w:vAlign w:val="center"/>
          </w:tcPr>
          <w:p w:rsidR="00836151" w:rsidRDefault="00836151" w:rsidP="00836151">
            <w:pPr>
              <w:rPr>
                <w:rFonts w:hint="eastAsia"/>
                <w:sz w:val="24"/>
              </w:rPr>
            </w:pPr>
            <w:r>
              <w:rPr>
                <w:rFonts w:hint="eastAsia"/>
                <w:sz w:val="24"/>
              </w:rPr>
              <w:t>11</w:t>
            </w:r>
          </w:p>
        </w:tc>
        <w:tc>
          <w:tcPr>
            <w:tcW w:w="140" w:type="pct"/>
            <w:vAlign w:val="center"/>
          </w:tcPr>
          <w:p w:rsidR="00836151" w:rsidRDefault="00836151" w:rsidP="00836151">
            <w:pPr>
              <w:rPr>
                <w:rFonts w:hint="eastAsia"/>
                <w:sz w:val="24"/>
              </w:rPr>
            </w:pPr>
            <w:r>
              <w:rPr>
                <w:rFonts w:hint="eastAsia"/>
                <w:sz w:val="24"/>
              </w:rPr>
              <w:t>12</w:t>
            </w:r>
          </w:p>
        </w:tc>
      </w:tr>
      <w:tr w:rsidR="00836151">
        <w:tblPrEx>
          <w:tblCellMar>
            <w:top w:w="0" w:type="dxa"/>
            <w:bottom w:w="0" w:type="dxa"/>
          </w:tblCellMar>
        </w:tblPrEx>
        <w:trPr>
          <w:cantSplit/>
          <w:trHeight w:val="497"/>
        </w:trPr>
        <w:tc>
          <w:tcPr>
            <w:tcW w:w="976" w:type="pct"/>
            <w:vAlign w:val="center"/>
          </w:tcPr>
          <w:p w:rsidR="00836151" w:rsidRDefault="00836151" w:rsidP="00836151">
            <w:pPr>
              <w:rPr>
                <w:rFonts w:hint="eastAsia"/>
                <w:sz w:val="24"/>
              </w:rPr>
            </w:pPr>
            <w:r>
              <w:rPr>
                <w:rFonts w:hint="eastAsia"/>
                <w:sz w:val="24"/>
              </w:rPr>
              <w:t xml:space="preserve">1. </w:t>
            </w:r>
            <w:r>
              <w:rPr>
                <w:rFonts w:hint="eastAsia"/>
                <w:sz w:val="24"/>
              </w:rPr>
              <w:t>施工准备</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r>
              <w:rPr>
                <w:noProof/>
                <w:sz w:val="20"/>
              </w:rPr>
              <w:pict>
                <v:line id="_x0000_s4440" style="position:absolute;left:0;text-align:left;z-index:252020224;mso-position-horizontal-relative:text;mso-position-vertical-relative:text" from="9.15pt,12.25pt" to="54.15pt,12.25pt" strokeweight="2.25pt"/>
              </w:pict>
            </w: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431"/>
        </w:trPr>
        <w:tc>
          <w:tcPr>
            <w:tcW w:w="976" w:type="pct"/>
            <w:vAlign w:val="center"/>
          </w:tcPr>
          <w:p w:rsidR="00836151" w:rsidRDefault="00836151" w:rsidP="00836151">
            <w:pPr>
              <w:rPr>
                <w:rFonts w:hint="eastAsia"/>
                <w:sz w:val="24"/>
              </w:rPr>
            </w:pPr>
            <w:r>
              <w:rPr>
                <w:rFonts w:hint="eastAsia"/>
                <w:sz w:val="24"/>
              </w:rPr>
              <w:t xml:space="preserve">2. </w:t>
            </w:r>
            <w:r>
              <w:rPr>
                <w:rFonts w:hint="eastAsia"/>
                <w:sz w:val="24"/>
              </w:rPr>
              <w:t>路基处理</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r>
              <w:rPr>
                <w:noProof/>
                <w:sz w:val="20"/>
              </w:rPr>
              <w:pict>
                <v:line id="_x0000_s4441" style="position:absolute;left:0;text-align:left;z-index:252021248;mso-position-horizontal-relative:text;mso-position-vertical-relative:text" from="18.15pt,10.3pt" to="171.15pt,10.3pt" strokeweight="2.25pt"/>
              </w:pict>
            </w: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407"/>
        </w:trPr>
        <w:tc>
          <w:tcPr>
            <w:tcW w:w="976" w:type="pct"/>
            <w:vAlign w:val="center"/>
          </w:tcPr>
          <w:p w:rsidR="00836151" w:rsidRDefault="00836151" w:rsidP="00836151">
            <w:pPr>
              <w:rPr>
                <w:rFonts w:hint="eastAsia"/>
                <w:sz w:val="24"/>
              </w:rPr>
            </w:pPr>
            <w:r>
              <w:rPr>
                <w:rFonts w:hint="eastAsia"/>
                <w:sz w:val="24"/>
              </w:rPr>
              <w:t xml:space="preserve">3. </w:t>
            </w:r>
            <w:r>
              <w:rPr>
                <w:rFonts w:hint="eastAsia"/>
                <w:sz w:val="24"/>
              </w:rPr>
              <w:t>路基挖方</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r>
              <w:rPr>
                <w:noProof/>
                <w:sz w:val="20"/>
              </w:rPr>
              <w:pict>
                <v:line id="_x0000_s4442" style="position:absolute;left:0;text-align:left;z-index:252022272;mso-position-horizontal-relative:text;mso-position-vertical-relative:text" from="18.15pt,11.65pt" to="108.15pt,11.65pt" strokeweight="2.25pt"/>
              </w:pict>
            </w: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511"/>
        </w:trPr>
        <w:tc>
          <w:tcPr>
            <w:tcW w:w="976" w:type="pct"/>
            <w:vAlign w:val="center"/>
          </w:tcPr>
          <w:p w:rsidR="00836151" w:rsidRDefault="00836151" w:rsidP="00836151">
            <w:pPr>
              <w:rPr>
                <w:rFonts w:hint="eastAsia"/>
                <w:sz w:val="24"/>
              </w:rPr>
            </w:pPr>
            <w:r>
              <w:rPr>
                <w:rFonts w:hint="eastAsia"/>
                <w:sz w:val="24"/>
              </w:rPr>
              <w:t xml:space="preserve">4. </w:t>
            </w:r>
            <w:r>
              <w:rPr>
                <w:rFonts w:hint="eastAsia"/>
                <w:sz w:val="24"/>
              </w:rPr>
              <w:t>路基填筑</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r>
              <w:rPr>
                <w:noProof/>
                <w:sz w:val="20"/>
              </w:rPr>
              <w:pict>
                <v:line id="_x0000_s4443" style="position:absolute;left:0;text-align:left;z-index:252023296;mso-position-horizontal-relative:text;mso-position-vertical-relative:text" from="-.1pt,14.2pt" to="305.9pt,14.2pt" strokeweight="2.25pt"/>
              </w:pict>
            </w: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487"/>
        </w:trPr>
        <w:tc>
          <w:tcPr>
            <w:tcW w:w="976" w:type="pct"/>
            <w:vAlign w:val="center"/>
          </w:tcPr>
          <w:p w:rsidR="00836151" w:rsidRDefault="00836151" w:rsidP="00836151">
            <w:pPr>
              <w:rPr>
                <w:rFonts w:hint="eastAsia"/>
                <w:sz w:val="24"/>
              </w:rPr>
            </w:pPr>
            <w:r>
              <w:rPr>
                <w:sz w:val="24"/>
              </w:rPr>
              <w:t xml:space="preserve">5. </w:t>
            </w:r>
            <w:r>
              <w:rPr>
                <w:rFonts w:hint="eastAsia"/>
                <w:sz w:val="24"/>
              </w:rPr>
              <w:t>涵洞</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r>
              <w:rPr>
                <w:noProof/>
                <w:sz w:val="20"/>
              </w:rPr>
              <w:pict>
                <v:line id="_x0000_s4444" style="position:absolute;left:0;text-align:left;z-index:252024320;mso-position-horizontal-relative:text;mso-position-vertical-relative:text" from="-.1pt,11.55pt" to="170.9pt,11.55pt" strokeweight="2.25pt"/>
              </w:pict>
            </w: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435"/>
        </w:trPr>
        <w:tc>
          <w:tcPr>
            <w:tcW w:w="976" w:type="pct"/>
            <w:vAlign w:val="center"/>
          </w:tcPr>
          <w:p w:rsidR="00836151" w:rsidRDefault="00836151" w:rsidP="00836151">
            <w:pPr>
              <w:rPr>
                <w:rFonts w:hint="eastAsia"/>
                <w:sz w:val="24"/>
              </w:rPr>
            </w:pPr>
            <w:r>
              <w:rPr>
                <w:rFonts w:hint="eastAsia"/>
                <w:sz w:val="24"/>
              </w:rPr>
              <w:t xml:space="preserve">6. </w:t>
            </w:r>
            <w:r>
              <w:rPr>
                <w:rFonts w:hint="eastAsia"/>
                <w:sz w:val="24"/>
              </w:rPr>
              <w:t>通道</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r>
              <w:rPr>
                <w:noProof/>
                <w:sz w:val="20"/>
              </w:rPr>
              <w:pict>
                <v:line id="_x0000_s4445" style="position:absolute;left:0;text-align:left;z-index:252025344;mso-position-horizontal-relative:text;mso-position-vertical-relative:text" from="-.1pt,10.1pt" to="197.9pt,10.1pt" strokeweight="2.25pt"/>
              </w:pict>
            </w: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411"/>
        </w:trPr>
        <w:tc>
          <w:tcPr>
            <w:tcW w:w="976" w:type="pct"/>
            <w:vAlign w:val="center"/>
          </w:tcPr>
          <w:p w:rsidR="00836151" w:rsidRDefault="00836151" w:rsidP="00836151">
            <w:pPr>
              <w:rPr>
                <w:rFonts w:hint="eastAsia"/>
                <w:sz w:val="24"/>
              </w:rPr>
            </w:pPr>
            <w:r>
              <w:rPr>
                <w:rFonts w:hint="eastAsia"/>
                <w:sz w:val="24"/>
              </w:rPr>
              <w:t xml:space="preserve">7. </w:t>
            </w:r>
            <w:r>
              <w:rPr>
                <w:rFonts w:hint="eastAsia"/>
                <w:sz w:val="24"/>
              </w:rPr>
              <w:t>防护及排水</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r>
              <w:rPr>
                <w:noProof/>
                <w:sz w:val="20"/>
              </w:rPr>
              <w:pict>
                <v:line id="_x0000_s4457" style="position:absolute;left:0;text-align:left;z-index:252037632;mso-position-horizontal-relative:text;mso-position-vertical-relative:text" from="-4.85pt,11.25pt" to="148.15pt,11.25pt" strokeweight="2.25pt"/>
              </w:pict>
            </w: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r>
              <w:rPr>
                <w:noProof/>
                <w:sz w:val="20"/>
              </w:rPr>
              <w:pict>
                <v:line id="_x0000_s4458" style="position:absolute;left:0;text-align:left;z-index:252038656;mso-position-horizontal-relative:text;mso-position-vertical-relative:text" from="16.7pt,11.25pt" to="196.7pt,11.25pt" strokeweight="2.25pt"/>
              </w:pict>
            </w: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340"/>
        </w:trPr>
        <w:tc>
          <w:tcPr>
            <w:tcW w:w="976" w:type="pct"/>
            <w:vAlign w:val="center"/>
          </w:tcPr>
          <w:p w:rsidR="00836151" w:rsidRDefault="00836151" w:rsidP="00836151">
            <w:pPr>
              <w:rPr>
                <w:rFonts w:hint="eastAsia"/>
                <w:sz w:val="24"/>
              </w:rPr>
            </w:pPr>
            <w:r>
              <w:rPr>
                <w:rFonts w:hint="eastAsia"/>
                <w:sz w:val="24"/>
              </w:rPr>
              <w:t xml:space="preserve">8. </w:t>
            </w:r>
            <w:r>
              <w:rPr>
                <w:rFonts w:hint="eastAsia"/>
                <w:sz w:val="24"/>
              </w:rPr>
              <w:t>路面底基层及基层</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491"/>
        </w:trPr>
        <w:tc>
          <w:tcPr>
            <w:tcW w:w="976" w:type="pct"/>
            <w:vAlign w:val="center"/>
          </w:tcPr>
          <w:p w:rsidR="00836151" w:rsidRDefault="00836151" w:rsidP="00836151">
            <w:pPr>
              <w:rPr>
                <w:rFonts w:hint="eastAsia"/>
                <w:sz w:val="24"/>
              </w:rPr>
            </w:pPr>
            <w:r>
              <w:rPr>
                <w:rFonts w:hint="eastAsia"/>
                <w:sz w:val="24"/>
              </w:rPr>
              <w:t>（</w:t>
            </w:r>
            <w:r>
              <w:rPr>
                <w:rFonts w:hint="eastAsia"/>
                <w:sz w:val="24"/>
              </w:rPr>
              <w:t>1</w:t>
            </w:r>
            <w:r>
              <w:rPr>
                <w:rFonts w:hint="eastAsia"/>
                <w:sz w:val="24"/>
              </w:rPr>
              <w:t>）底基层</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r>
              <w:rPr>
                <w:noProof/>
                <w:sz w:val="20"/>
              </w:rPr>
              <w:pict>
                <v:line id="_x0000_s4446" style="position:absolute;left:0;text-align:left;z-index:252026368;mso-position-horizontal-relative:text;mso-position-vertical-relative:text" from="-4.85pt,11.7pt" to="121.15pt,11.7pt" strokeweight="2.25pt"/>
              </w:pict>
            </w: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439"/>
        </w:trPr>
        <w:tc>
          <w:tcPr>
            <w:tcW w:w="976" w:type="pct"/>
            <w:vAlign w:val="center"/>
          </w:tcPr>
          <w:p w:rsidR="00836151" w:rsidRDefault="00836151" w:rsidP="00836151">
            <w:pPr>
              <w:rPr>
                <w:rFonts w:hint="eastAsia"/>
                <w:sz w:val="24"/>
              </w:rPr>
            </w:pPr>
            <w:r>
              <w:rPr>
                <w:rFonts w:hint="eastAsia"/>
                <w:sz w:val="24"/>
              </w:rPr>
              <w:t>（</w:t>
            </w:r>
            <w:r>
              <w:rPr>
                <w:rFonts w:hint="eastAsia"/>
                <w:sz w:val="24"/>
              </w:rPr>
              <w:t>2</w:t>
            </w:r>
            <w:r>
              <w:rPr>
                <w:rFonts w:hint="eastAsia"/>
                <w:sz w:val="24"/>
              </w:rPr>
              <w:t>）基层</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r>
              <w:rPr>
                <w:noProof/>
                <w:sz w:val="20"/>
              </w:rPr>
              <w:pict>
                <v:line id="_x0000_s4455" style="position:absolute;left:0;text-align:left;z-index:252035584;mso-position-horizontal-relative:text;mso-position-vertical-relative:text" from="-5.85pt,10.05pt" to="93.15pt,10.05pt" strokeweight="2.25pt"/>
              </w:pict>
            </w: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340"/>
        </w:trPr>
        <w:tc>
          <w:tcPr>
            <w:tcW w:w="976" w:type="pct"/>
            <w:vAlign w:val="center"/>
          </w:tcPr>
          <w:p w:rsidR="00836151" w:rsidRDefault="00836151" w:rsidP="00836151">
            <w:pPr>
              <w:rPr>
                <w:rFonts w:hint="eastAsia"/>
                <w:sz w:val="24"/>
              </w:rPr>
            </w:pPr>
            <w:r>
              <w:rPr>
                <w:rFonts w:hint="eastAsia"/>
                <w:sz w:val="24"/>
              </w:rPr>
              <w:t xml:space="preserve">9. </w:t>
            </w:r>
            <w:r>
              <w:rPr>
                <w:rFonts w:hint="eastAsia"/>
                <w:sz w:val="24"/>
              </w:rPr>
              <w:t>沥青路面铺筑</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491"/>
        </w:trPr>
        <w:tc>
          <w:tcPr>
            <w:tcW w:w="976" w:type="pct"/>
            <w:vAlign w:val="center"/>
          </w:tcPr>
          <w:p w:rsidR="00836151" w:rsidRDefault="00836151" w:rsidP="00836151">
            <w:pPr>
              <w:rPr>
                <w:rFonts w:hint="eastAsia"/>
                <w:sz w:val="24"/>
              </w:rPr>
            </w:pPr>
            <w:r>
              <w:rPr>
                <w:rFonts w:hint="eastAsia"/>
                <w:sz w:val="24"/>
              </w:rPr>
              <w:t>（</w:t>
            </w:r>
            <w:r>
              <w:rPr>
                <w:rFonts w:hint="eastAsia"/>
                <w:sz w:val="24"/>
              </w:rPr>
              <w:t>1</w:t>
            </w:r>
            <w:r>
              <w:rPr>
                <w:rFonts w:hint="eastAsia"/>
                <w:sz w:val="24"/>
              </w:rPr>
              <w:t>）下面层</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r>
              <w:rPr>
                <w:noProof/>
                <w:sz w:val="20"/>
              </w:rPr>
              <w:pict>
                <v:line id="_x0000_s4447" style="position:absolute;left:0;text-align:left;z-index:252027392;mso-position-horizontal-relative:text;mso-position-vertical-relative:text" from="16.7pt,16.9pt" to="79.7pt,16.9pt" strokeweight="2.25pt"/>
              </w:pict>
            </w: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467"/>
        </w:trPr>
        <w:tc>
          <w:tcPr>
            <w:tcW w:w="976" w:type="pct"/>
            <w:vAlign w:val="center"/>
          </w:tcPr>
          <w:p w:rsidR="00836151" w:rsidRDefault="00836151" w:rsidP="00836151">
            <w:pPr>
              <w:rPr>
                <w:rFonts w:hint="eastAsia"/>
                <w:sz w:val="24"/>
              </w:rPr>
            </w:pPr>
            <w:r>
              <w:rPr>
                <w:rFonts w:hint="eastAsia"/>
                <w:sz w:val="24"/>
              </w:rPr>
              <w:t>（</w:t>
            </w:r>
            <w:r>
              <w:rPr>
                <w:rFonts w:hint="eastAsia"/>
                <w:sz w:val="24"/>
              </w:rPr>
              <w:t>2</w:t>
            </w:r>
            <w:r>
              <w:rPr>
                <w:rFonts w:hint="eastAsia"/>
                <w:sz w:val="24"/>
              </w:rPr>
              <w:t>）中面层</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r>
              <w:rPr>
                <w:noProof/>
                <w:sz w:val="20"/>
              </w:rPr>
              <w:pict>
                <v:line id="_x0000_s4448" style="position:absolute;left:0;text-align:left;z-index:252028416;mso-position-horizontal-relative:text;mso-position-vertical-relative:text" from="-2.15pt,11.55pt" to="51.85pt,11.55pt" strokeweight="2.25pt"/>
              </w:pict>
            </w: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571"/>
        </w:trPr>
        <w:tc>
          <w:tcPr>
            <w:tcW w:w="976" w:type="pct"/>
            <w:vAlign w:val="center"/>
          </w:tcPr>
          <w:p w:rsidR="00836151" w:rsidRDefault="00836151" w:rsidP="00836151">
            <w:pPr>
              <w:rPr>
                <w:rFonts w:hint="eastAsia"/>
                <w:sz w:val="24"/>
              </w:rPr>
            </w:pPr>
            <w:r>
              <w:rPr>
                <w:rFonts w:hint="eastAsia"/>
                <w:sz w:val="24"/>
              </w:rPr>
              <w:t>（</w:t>
            </w:r>
            <w:r>
              <w:rPr>
                <w:rFonts w:hint="eastAsia"/>
                <w:sz w:val="24"/>
              </w:rPr>
              <w:t>3</w:t>
            </w:r>
            <w:r>
              <w:rPr>
                <w:rFonts w:hint="eastAsia"/>
                <w:sz w:val="24"/>
              </w:rPr>
              <w:t>）上面层</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r>
              <w:rPr>
                <w:noProof/>
                <w:sz w:val="20"/>
              </w:rPr>
              <w:pict>
                <v:line id="_x0000_s4449" style="position:absolute;left:0;text-align:left;flip:y;z-index:252029440;mso-position-horizontal-relative:text;mso-position-vertical-relative:text" from="-3.8pt,14.8pt" to="50.2pt,14.8pt" strokeweight="2.25pt"/>
              </w:pict>
            </w: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342"/>
        </w:trPr>
        <w:tc>
          <w:tcPr>
            <w:tcW w:w="976" w:type="pct"/>
            <w:vAlign w:val="center"/>
          </w:tcPr>
          <w:p w:rsidR="00836151" w:rsidRDefault="00836151" w:rsidP="00836151">
            <w:pPr>
              <w:rPr>
                <w:rFonts w:hint="eastAsia"/>
                <w:sz w:val="24"/>
              </w:rPr>
            </w:pPr>
            <w:r>
              <w:rPr>
                <w:rFonts w:hint="eastAsia"/>
                <w:sz w:val="24"/>
              </w:rPr>
              <w:t xml:space="preserve">10. </w:t>
            </w:r>
            <w:r>
              <w:rPr>
                <w:rFonts w:hint="eastAsia"/>
                <w:sz w:val="24"/>
              </w:rPr>
              <w:t>桥梁工程</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495"/>
        </w:trPr>
        <w:tc>
          <w:tcPr>
            <w:tcW w:w="976" w:type="pct"/>
            <w:vAlign w:val="center"/>
          </w:tcPr>
          <w:p w:rsidR="00836151" w:rsidRDefault="00836151" w:rsidP="00836151">
            <w:pPr>
              <w:rPr>
                <w:rFonts w:hint="eastAsia"/>
                <w:sz w:val="24"/>
              </w:rPr>
            </w:pPr>
            <w:r>
              <w:rPr>
                <w:rFonts w:hint="eastAsia"/>
                <w:sz w:val="24"/>
              </w:rPr>
              <w:t>（</w:t>
            </w:r>
            <w:r>
              <w:rPr>
                <w:rFonts w:hint="eastAsia"/>
                <w:sz w:val="24"/>
              </w:rPr>
              <w:t>1</w:t>
            </w:r>
            <w:r>
              <w:rPr>
                <w:rFonts w:hint="eastAsia"/>
                <w:sz w:val="24"/>
              </w:rPr>
              <w:t>）基础工程</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r>
              <w:rPr>
                <w:noProof/>
                <w:sz w:val="20"/>
              </w:rPr>
              <w:pict>
                <v:line id="_x0000_s4450" style="position:absolute;left:0;text-align:left;z-index:252030464;mso-position-horizontal-relative:text;mso-position-vertical-relative:text" from="-.1pt,14.95pt" to="143.9pt,14.95pt" strokeweight="2.25pt"/>
              </w:pict>
            </w: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471"/>
        </w:trPr>
        <w:tc>
          <w:tcPr>
            <w:tcW w:w="976" w:type="pct"/>
            <w:vAlign w:val="center"/>
          </w:tcPr>
          <w:p w:rsidR="00836151" w:rsidRDefault="00836151" w:rsidP="00836151">
            <w:pPr>
              <w:rPr>
                <w:rFonts w:hint="eastAsia"/>
                <w:sz w:val="24"/>
              </w:rPr>
            </w:pPr>
            <w:r>
              <w:rPr>
                <w:rFonts w:hint="eastAsia"/>
                <w:sz w:val="24"/>
              </w:rPr>
              <w:t>（</w:t>
            </w:r>
            <w:r>
              <w:rPr>
                <w:rFonts w:hint="eastAsia"/>
                <w:sz w:val="24"/>
              </w:rPr>
              <w:t>2</w:t>
            </w:r>
            <w:r>
              <w:rPr>
                <w:rFonts w:hint="eastAsia"/>
                <w:sz w:val="24"/>
              </w:rPr>
              <w:t>）墩台工程</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r>
              <w:rPr>
                <w:noProof/>
                <w:sz w:val="20"/>
              </w:rPr>
              <w:pict>
                <v:line id="_x0000_s4451" style="position:absolute;left:0;text-align:left;z-index:252031488;mso-position-horizontal-relative:text;mso-position-vertical-relative:text" from="-3.15pt,13.1pt" to="194.85pt,13.1pt" strokeweight="2.25pt"/>
              </w:pict>
            </w: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420"/>
        </w:trPr>
        <w:tc>
          <w:tcPr>
            <w:tcW w:w="976" w:type="pct"/>
            <w:vAlign w:val="center"/>
          </w:tcPr>
          <w:p w:rsidR="00836151" w:rsidRDefault="00836151" w:rsidP="00836151">
            <w:pPr>
              <w:rPr>
                <w:rFonts w:hint="eastAsia"/>
                <w:sz w:val="24"/>
              </w:rPr>
            </w:pPr>
            <w:r>
              <w:rPr>
                <w:rFonts w:hint="eastAsia"/>
                <w:sz w:val="24"/>
              </w:rPr>
              <w:t>（</w:t>
            </w:r>
            <w:r>
              <w:rPr>
                <w:rFonts w:hint="eastAsia"/>
                <w:sz w:val="24"/>
              </w:rPr>
              <w:t>3</w:t>
            </w:r>
            <w:r>
              <w:rPr>
                <w:rFonts w:hint="eastAsia"/>
                <w:sz w:val="24"/>
              </w:rPr>
              <w:t>）梁体预制</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r>
              <w:rPr>
                <w:noProof/>
                <w:sz w:val="20"/>
              </w:rPr>
              <w:pict>
                <v:line id="_x0000_s4452" style="position:absolute;left:0;text-align:left;z-index:252032512;mso-position-horizontal-relative:text;mso-position-vertical-relative:text" from="-3.65pt,12.45pt" to="185.35pt,12.45pt" strokeweight="2.25pt"/>
              </w:pic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551"/>
        </w:trPr>
        <w:tc>
          <w:tcPr>
            <w:tcW w:w="976" w:type="pct"/>
            <w:vAlign w:val="center"/>
          </w:tcPr>
          <w:p w:rsidR="00836151" w:rsidRDefault="00836151" w:rsidP="00836151">
            <w:pPr>
              <w:rPr>
                <w:rFonts w:hint="eastAsia"/>
                <w:sz w:val="24"/>
              </w:rPr>
            </w:pPr>
            <w:r>
              <w:rPr>
                <w:rFonts w:hint="eastAsia"/>
                <w:sz w:val="24"/>
              </w:rPr>
              <w:t>（</w:t>
            </w:r>
            <w:r>
              <w:rPr>
                <w:rFonts w:hint="eastAsia"/>
                <w:sz w:val="24"/>
              </w:rPr>
              <w:t>4</w:t>
            </w:r>
            <w:r>
              <w:rPr>
                <w:rFonts w:hint="eastAsia"/>
                <w:sz w:val="24"/>
              </w:rPr>
              <w:t>）梁体安装</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r>
              <w:rPr>
                <w:noProof/>
                <w:sz w:val="20"/>
              </w:rPr>
              <w:pict>
                <v:line id="_x0000_s4453" style="position:absolute;left:0;text-align:left;z-index:252033536;mso-position-horizontal-relative:text;mso-position-vertical-relative:text" from="-3.95pt,14.35pt" to="185.05pt,14.35pt" strokeweight="2.25pt"/>
              </w:pic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499"/>
        </w:trPr>
        <w:tc>
          <w:tcPr>
            <w:tcW w:w="976" w:type="pct"/>
            <w:vAlign w:val="center"/>
          </w:tcPr>
          <w:p w:rsidR="00836151" w:rsidRDefault="00836151" w:rsidP="00836151">
            <w:pPr>
              <w:rPr>
                <w:rFonts w:hint="eastAsia"/>
                <w:sz w:val="24"/>
              </w:rPr>
            </w:pPr>
            <w:r>
              <w:rPr>
                <w:rFonts w:hint="eastAsia"/>
                <w:sz w:val="24"/>
              </w:rPr>
              <w:t>（</w:t>
            </w:r>
            <w:r>
              <w:rPr>
                <w:rFonts w:hint="eastAsia"/>
                <w:sz w:val="24"/>
              </w:rPr>
              <w:t>5</w:t>
            </w:r>
            <w:r>
              <w:rPr>
                <w:rFonts w:hint="eastAsia"/>
                <w:sz w:val="24"/>
              </w:rPr>
              <w:t>）桥面铺装及人行道</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r>
              <w:rPr>
                <w:noProof/>
                <w:sz w:val="20"/>
              </w:rPr>
              <w:pict>
                <v:line id="_x0000_s4454" style="position:absolute;left:0;text-align:left;z-index:252034560;mso-position-horizontal-relative:text;mso-position-vertical-relative:text" from="-4.15pt,13.15pt" to="193.85pt,13.15pt" strokeweight="2.25pt"/>
              </w:pict>
            </w: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r w:rsidR="00836151">
        <w:tblPrEx>
          <w:tblCellMar>
            <w:top w:w="0" w:type="dxa"/>
            <w:bottom w:w="0" w:type="dxa"/>
          </w:tblCellMar>
        </w:tblPrEx>
        <w:trPr>
          <w:cantSplit/>
          <w:trHeight w:val="475"/>
        </w:trPr>
        <w:tc>
          <w:tcPr>
            <w:tcW w:w="976" w:type="pct"/>
            <w:vAlign w:val="center"/>
          </w:tcPr>
          <w:p w:rsidR="00836151" w:rsidRDefault="00836151" w:rsidP="00836151">
            <w:pPr>
              <w:rPr>
                <w:rFonts w:hint="eastAsia"/>
                <w:sz w:val="24"/>
              </w:rPr>
            </w:pPr>
            <w:r>
              <w:rPr>
                <w:rFonts w:hint="eastAsia"/>
                <w:sz w:val="24"/>
              </w:rPr>
              <w:t xml:space="preserve">11. </w:t>
            </w:r>
            <w:r>
              <w:rPr>
                <w:rFonts w:hint="eastAsia"/>
                <w:sz w:val="24"/>
              </w:rPr>
              <w:t>其它（清理现场等）</w:t>
            </w: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32" w:type="pct"/>
            <w:vAlign w:val="center"/>
          </w:tcPr>
          <w:p w:rsidR="00836151" w:rsidRDefault="00836151" w:rsidP="00836151">
            <w:pPr>
              <w:rPr>
                <w:sz w:val="24"/>
              </w:rPr>
            </w:pPr>
          </w:p>
        </w:tc>
        <w:tc>
          <w:tcPr>
            <w:tcW w:w="154"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2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42" w:type="pct"/>
            <w:vAlign w:val="center"/>
          </w:tcPr>
          <w:p w:rsidR="00836151" w:rsidRDefault="00836151" w:rsidP="00836151">
            <w:pPr>
              <w:rPr>
                <w:sz w:val="24"/>
              </w:rPr>
            </w:pPr>
          </w:p>
        </w:tc>
        <w:tc>
          <w:tcPr>
            <w:tcW w:w="153" w:type="pct"/>
            <w:vAlign w:val="center"/>
          </w:tcPr>
          <w:p w:rsidR="00836151" w:rsidRDefault="00836151" w:rsidP="00836151">
            <w:pPr>
              <w:rPr>
                <w:sz w:val="24"/>
              </w:rPr>
            </w:pPr>
          </w:p>
        </w:tc>
        <w:tc>
          <w:tcPr>
            <w:tcW w:w="122" w:type="pct"/>
            <w:vAlign w:val="center"/>
          </w:tcPr>
          <w:p w:rsidR="00836151" w:rsidRDefault="00836151" w:rsidP="00836151">
            <w:pPr>
              <w:rPr>
                <w:sz w:val="24"/>
              </w:rPr>
            </w:pPr>
          </w:p>
        </w:tc>
        <w:tc>
          <w:tcPr>
            <w:tcW w:w="139"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30" w:type="pct"/>
            <w:vAlign w:val="center"/>
          </w:tcPr>
          <w:p w:rsidR="00836151" w:rsidRDefault="00836151" w:rsidP="00836151">
            <w:pPr>
              <w:rPr>
                <w:sz w:val="24"/>
              </w:rPr>
            </w:pPr>
          </w:p>
        </w:tc>
        <w:tc>
          <w:tcPr>
            <w:tcW w:w="142" w:type="pct"/>
            <w:vAlign w:val="center"/>
          </w:tcPr>
          <w:p w:rsidR="00836151" w:rsidRDefault="00836151" w:rsidP="00836151">
            <w:pPr>
              <w:rPr>
                <w:sz w:val="24"/>
              </w:rPr>
            </w:pPr>
            <w:r>
              <w:rPr>
                <w:noProof/>
                <w:sz w:val="20"/>
              </w:rPr>
              <w:pict>
                <v:line id="_x0000_s4456" style="position:absolute;left:0;text-align:left;z-index:252036608;mso-position-horizontal-relative:text;mso-position-vertical-relative:text" from="-4.8pt,15.45pt" to="22.2pt,15.45pt" strokeweight="2.25pt"/>
              </w:pict>
            </w:r>
          </w:p>
        </w:tc>
        <w:tc>
          <w:tcPr>
            <w:tcW w:w="142" w:type="pct"/>
            <w:vAlign w:val="center"/>
          </w:tcPr>
          <w:p w:rsidR="00836151" w:rsidRDefault="00836151" w:rsidP="00836151">
            <w:pPr>
              <w:rPr>
                <w:sz w:val="24"/>
              </w:rPr>
            </w:pPr>
          </w:p>
        </w:tc>
        <w:tc>
          <w:tcPr>
            <w:tcW w:w="140" w:type="pct"/>
            <w:vAlign w:val="center"/>
          </w:tcPr>
          <w:p w:rsidR="00836151" w:rsidRDefault="00836151" w:rsidP="00836151">
            <w:pPr>
              <w:rPr>
                <w:sz w:val="24"/>
              </w:rPr>
            </w:pPr>
          </w:p>
        </w:tc>
      </w:tr>
    </w:tbl>
    <w:p w:rsidR="00836151" w:rsidRDefault="00836151" w:rsidP="00836151">
      <w:pPr>
        <w:sectPr w:rsidR="00836151">
          <w:type w:val="oddPage"/>
          <w:pgSz w:w="23814" w:h="16840" w:orient="landscape" w:code="8"/>
          <w:pgMar w:top="1361" w:right="1134" w:bottom="1588" w:left="1474" w:header="992" w:footer="851" w:gutter="0"/>
          <w:cols w:space="425"/>
          <w:docGrid w:type="lines" w:linePitch="312"/>
        </w:sectPr>
      </w:pPr>
    </w:p>
    <w:p w:rsidR="00836151" w:rsidRDefault="00836151" w:rsidP="00836151">
      <w:pPr>
        <w:tabs>
          <w:tab w:val="left" w:pos="900"/>
          <w:tab w:val="left" w:pos="1080"/>
          <w:tab w:val="left" w:pos="1260"/>
          <w:tab w:val="left" w:pos="1440"/>
          <w:tab w:val="left" w:pos="2520"/>
          <w:tab w:val="left" w:pos="5040"/>
          <w:tab w:val="left" w:pos="7560"/>
          <w:tab w:val="left" w:pos="10080"/>
        </w:tabs>
        <w:spacing w:line="240" w:lineRule="atLeast"/>
        <w:jc w:val="center"/>
        <w:rPr>
          <w:rFonts w:hint="eastAsia"/>
          <w:b/>
          <w:bCs/>
        </w:rPr>
      </w:pPr>
      <w:r>
        <w:rPr>
          <w:rFonts w:hint="eastAsia"/>
          <w:b/>
          <w:bCs/>
        </w:rPr>
        <w:lastRenderedPageBreak/>
        <w:t>表</w:t>
      </w:r>
      <w:r>
        <w:rPr>
          <w:rFonts w:hint="eastAsia"/>
          <w:b/>
          <w:bCs/>
        </w:rPr>
        <w:t xml:space="preserve">3  </w:t>
      </w:r>
      <w:r>
        <w:rPr>
          <w:rFonts w:hint="eastAsia"/>
          <w:b/>
          <w:bCs/>
        </w:rPr>
        <w:t>工程管理曲线</w:t>
      </w:r>
    </w:p>
    <w:p w:rsidR="00836151" w:rsidRDefault="00836151" w:rsidP="00836151">
      <w:pPr>
        <w:tabs>
          <w:tab w:val="left" w:pos="900"/>
          <w:tab w:val="left" w:pos="1080"/>
          <w:tab w:val="left" w:pos="1260"/>
          <w:tab w:val="left" w:pos="1440"/>
          <w:tab w:val="left" w:pos="2520"/>
          <w:tab w:val="left" w:pos="5040"/>
          <w:tab w:val="left" w:pos="7560"/>
          <w:tab w:val="left" w:pos="10080"/>
        </w:tabs>
        <w:spacing w:line="240" w:lineRule="atLeast"/>
        <w:jc w:val="right"/>
        <w:rPr>
          <w:rFonts w:hint="eastAsia"/>
        </w:rPr>
      </w:pPr>
      <w:r>
        <w:rPr>
          <w:rFonts w:hint="eastAsia"/>
        </w:rPr>
        <w:t>合同段</w:t>
      </w:r>
      <w:r>
        <w:t>:</w:t>
      </w:r>
      <w:r>
        <w:rPr>
          <w:rFonts w:hint="eastAsia"/>
        </w:rPr>
        <w:t>B</w:t>
      </w:r>
    </w:p>
    <w:tbl>
      <w:tblPr>
        <w:tblW w:w="9733" w:type="dxa"/>
        <w:tblInd w:w="-505" w:type="dxa"/>
        <w:tblBorders>
          <w:top w:val="single" w:sz="4" w:space="0" w:color="auto"/>
          <w:left w:val="single" w:sz="4" w:space="0" w:color="auto"/>
          <w:bottom w:val="single" w:sz="4" w:space="0" w:color="auto"/>
          <w:right w:val="single" w:sz="4" w:space="0" w:color="auto"/>
        </w:tblBorders>
        <w:tblLayout w:type="fixed"/>
        <w:tblLook w:val="0000"/>
      </w:tblPr>
      <w:tblGrid>
        <w:gridCol w:w="708"/>
        <w:gridCol w:w="865"/>
        <w:gridCol w:w="302"/>
        <w:gridCol w:w="106"/>
        <w:gridCol w:w="408"/>
        <w:gridCol w:w="392"/>
        <w:gridCol w:w="16"/>
        <w:gridCol w:w="408"/>
        <w:gridCol w:w="408"/>
        <w:gridCol w:w="75"/>
        <w:gridCol w:w="333"/>
        <w:gridCol w:w="408"/>
        <w:gridCol w:w="166"/>
        <w:gridCol w:w="242"/>
        <w:gridCol w:w="408"/>
        <w:gridCol w:w="256"/>
        <w:gridCol w:w="152"/>
        <w:gridCol w:w="408"/>
        <w:gridCol w:w="347"/>
        <w:gridCol w:w="61"/>
        <w:gridCol w:w="408"/>
        <w:gridCol w:w="408"/>
        <w:gridCol w:w="30"/>
        <w:gridCol w:w="378"/>
        <w:gridCol w:w="408"/>
        <w:gridCol w:w="120"/>
        <w:gridCol w:w="288"/>
        <w:gridCol w:w="408"/>
        <w:gridCol w:w="211"/>
        <w:gridCol w:w="197"/>
        <w:gridCol w:w="408"/>
      </w:tblGrid>
      <w:tr w:rsidR="00836151">
        <w:trPr>
          <w:cantSplit/>
          <w:trHeight w:val="583"/>
        </w:trPr>
        <w:tc>
          <w:tcPr>
            <w:tcW w:w="1573" w:type="dxa"/>
            <w:gridSpan w:val="2"/>
            <w:vMerge w:val="restart"/>
            <w:tcBorders>
              <w:top w:val="single" w:sz="4" w:space="0" w:color="auto"/>
              <w:left w:val="single" w:sz="4" w:space="0" w:color="auto"/>
              <w:bottom w:val="single" w:sz="4" w:space="0" w:color="auto"/>
              <w:right w:val="single" w:sz="4" w:space="0" w:color="auto"/>
            </w:tcBorders>
          </w:tcPr>
          <w:p w:rsidR="00836151" w:rsidRDefault="00836151" w:rsidP="00836151">
            <w:pPr>
              <w:ind w:rightChars="-51" w:right="-107" w:firstLine="636"/>
              <w:jc w:val="left"/>
              <w:rPr>
                <w:rFonts w:ascii="宋体" w:hAnsi="宋体" w:hint="eastAsia"/>
                <w:sz w:val="24"/>
              </w:rPr>
            </w:pPr>
            <w:r>
              <w:rPr>
                <w:rFonts w:ascii="宋体" w:hAnsi="宋体"/>
                <w:noProof/>
                <w:sz w:val="24"/>
              </w:rPr>
              <w:pict>
                <v:shape id="_x0000_s4459" style="position:absolute;left:0;text-align:left;margin-left:-2.95pt;margin-top:3.5pt;width:77.45pt;height:31.35pt;z-index:252039680;mso-position-horizontal:absolute;mso-position-vertical:absolute" coordsize="1386,627" path="m,l1386,627e" filled="f">
                  <v:path arrowok="t"/>
                </v:shape>
              </w:pict>
            </w:r>
            <w:r>
              <w:rPr>
                <w:rFonts w:ascii="宋体" w:hAnsi="宋体"/>
                <w:noProof/>
                <w:sz w:val="24"/>
              </w:rPr>
              <w:pict>
                <v:shape id="_x0000_s4460" style="position:absolute;left:0;text-align:left;margin-left:-8.55pt;margin-top:.45pt;width:77.05pt;height:67.25pt;z-index:252040704;mso-position-horizontal:absolute;mso-position-vertical:absolute" coordsize="1370,1219" path="m,l1370,1219e" filled="f">
                  <v:path arrowok="t"/>
                </v:shape>
              </w:pict>
            </w:r>
            <w:r>
              <w:rPr>
                <w:rFonts w:ascii="宋体" w:hAnsi="宋体" w:hint="eastAsia"/>
                <w:sz w:val="24"/>
              </w:rPr>
              <w:t>年  度</w:t>
            </w:r>
          </w:p>
          <w:p w:rsidR="00836151" w:rsidRDefault="00836151" w:rsidP="00836151">
            <w:pPr>
              <w:ind w:firstLine="636"/>
              <w:jc w:val="left"/>
              <w:rPr>
                <w:rFonts w:ascii="宋体" w:hAnsi="宋体" w:hint="eastAsia"/>
                <w:sz w:val="24"/>
              </w:rPr>
            </w:pPr>
          </w:p>
          <w:p w:rsidR="00836151" w:rsidRDefault="00836151" w:rsidP="00836151">
            <w:pPr>
              <w:ind w:rightChars="-51" w:right="-107" w:firstLineChars="365" w:firstLine="876"/>
              <w:jc w:val="left"/>
              <w:rPr>
                <w:rFonts w:ascii="宋体" w:hAnsi="宋体" w:hint="eastAsia"/>
                <w:sz w:val="24"/>
              </w:rPr>
            </w:pPr>
            <w:r>
              <w:rPr>
                <w:rFonts w:ascii="宋体" w:hAnsi="宋体" w:hint="eastAsia"/>
                <w:sz w:val="24"/>
              </w:rPr>
              <w:t>季度</w:t>
            </w:r>
          </w:p>
          <w:p w:rsidR="00836151" w:rsidRDefault="00836151" w:rsidP="00836151">
            <w:pPr>
              <w:ind w:rightChars="-51" w:right="-107"/>
              <w:jc w:val="left"/>
              <w:rPr>
                <w:rFonts w:ascii="宋体" w:hAnsi="宋体" w:hint="eastAsia"/>
                <w:sz w:val="24"/>
              </w:rPr>
            </w:pPr>
            <w:r>
              <w:rPr>
                <w:rFonts w:ascii="宋体" w:hAnsi="宋体" w:hint="eastAsia"/>
                <w:sz w:val="24"/>
              </w:rPr>
              <w:t>进  度</w:t>
            </w:r>
          </w:p>
        </w:tc>
        <w:tc>
          <w:tcPr>
            <w:tcW w:w="1208" w:type="dxa"/>
            <w:gridSpan w:val="4"/>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rFonts w:ascii="宋体" w:hAnsi="宋体" w:hint="eastAsia"/>
                <w:sz w:val="24"/>
              </w:rPr>
            </w:pPr>
            <w:r>
              <w:rPr>
                <w:rFonts w:ascii="宋体" w:hAnsi="宋体" w:hint="eastAsia"/>
                <w:sz w:val="24"/>
              </w:rPr>
              <w:t>2002</w:t>
            </w:r>
          </w:p>
        </w:tc>
        <w:tc>
          <w:tcPr>
            <w:tcW w:w="3627" w:type="dxa"/>
            <w:gridSpan w:val="13"/>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rFonts w:ascii="宋体" w:hAnsi="宋体" w:hint="eastAsia"/>
                <w:sz w:val="24"/>
              </w:rPr>
            </w:pPr>
            <w:r>
              <w:rPr>
                <w:rFonts w:ascii="宋体" w:hAnsi="宋体" w:hint="eastAsia"/>
                <w:sz w:val="24"/>
              </w:rPr>
              <w:t>2003</w:t>
            </w:r>
          </w:p>
        </w:tc>
        <w:tc>
          <w:tcPr>
            <w:tcW w:w="3325" w:type="dxa"/>
            <w:gridSpan w:val="1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rFonts w:ascii="宋体" w:hAnsi="宋体" w:hint="eastAsia"/>
                <w:sz w:val="24"/>
              </w:rPr>
            </w:pPr>
            <w:r>
              <w:rPr>
                <w:rFonts w:ascii="宋体" w:hAnsi="宋体" w:hint="eastAsia"/>
                <w:sz w:val="24"/>
              </w:rPr>
              <w:t>2004</w:t>
            </w:r>
          </w:p>
        </w:tc>
      </w:tr>
      <w:tr w:rsidR="00836151">
        <w:trPr>
          <w:cantSplit/>
          <w:trHeight w:val="832"/>
        </w:trPr>
        <w:tc>
          <w:tcPr>
            <w:tcW w:w="1573" w:type="dxa"/>
            <w:gridSpan w:val="2"/>
            <w:vMerge/>
            <w:tcBorders>
              <w:top w:val="nil"/>
              <w:left w:val="single" w:sz="4" w:space="0" w:color="auto"/>
              <w:bottom w:val="single" w:sz="4" w:space="0" w:color="auto"/>
              <w:right w:val="single" w:sz="4" w:space="0" w:color="auto"/>
            </w:tcBorders>
            <w:vAlign w:val="center"/>
          </w:tcPr>
          <w:p w:rsidR="00836151" w:rsidRDefault="00836151" w:rsidP="00836151">
            <w:pPr>
              <w:jc w:val="center"/>
              <w:rPr>
                <w:rFonts w:ascii="宋体" w:hAnsi="宋体" w:hint="eastAsia"/>
                <w:sz w:val="24"/>
              </w:rPr>
            </w:pPr>
          </w:p>
        </w:tc>
        <w:tc>
          <w:tcPr>
            <w:tcW w:w="302"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rFonts w:ascii="宋体" w:hAnsi="宋体" w:hint="eastAsia"/>
                <w:sz w:val="24"/>
              </w:rPr>
            </w:pPr>
          </w:p>
        </w:tc>
        <w:tc>
          <w:tcPr>
            <w:tcW w:w="906" w:type="dxa"/>
            <w:gridSpan w:val="3"/>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rFonts w:ascii="宋体" w:hAnsi="宋体" w:hint="eastAsia"/>
                <w:sz w:val="24"/>
              </w:rPr>
            </w:pPr>
            <w:r>
              <w:rPr>
                <w:rFonts w:ascii="宋体" w:hAnsi="宋体" w:hint="eastAsia"/>
                <w:sz w:val="24"/>
              </w:rPr>
              <w:t>四</w:t>
            </w:r>
          </w:p>
        </w:tc>
        <w:tc>
          <w:tcPr>
            <w:tcW w:w="907" w:type="dxa"/>
            <w:gridSpan w:val="4"/>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rFonts w:ascii="宋体" w:hAnsi="宋体" w:hint="eastAsia"/>
                <w:sz w:val="24"/>
              </w:rPr>
            </w:pPr>
            <w:r>
              <w:rPr>
                <w:rFonts w:ascii="宋体" w:hAnsi="宋体" w:hint="eastAsia"/>
                <w:sz w:val="24"/>
              </w:rPr>
              <w:t>一</w:t>
            </w:r>
          </w:p>
        </w:tc>
        <w:tc>
          <w:tcPr>
            <w:tcW w:w="907" w:type="dxa"/>
            <w:gridSpan w:val="3"/>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rFonts w:ascii="宋体" w:hAnsi="宋体" w:hint="eastAsia"/>
                <w:sz w:val="24"/>
              </w:rPr>
            </w:pPr>
            <w:r>
              <w:rPr>
                <w:rFonts w:ascii="宋体" w:hAnsi="宋体" w:hint="eastAsia"/>
                <w:sz w:val="24"/>
              </w:rPr>
              <w:t>二</w:t>
            </w:r>
          </w:p>
        </w:tc>
        <w:tc>
          <w:tcPr>
            <w:tcW w:w="906" w:type="dxa"/>
            <w:gridSpan w:val="3"/>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rFonts w:ascii="宋体" w:hAnsi="宋体" w:hint="eastAsia"/>
                <w:sz w:val="24"/>
              </w:rPr>
            </w:pPr>
            <w:r>
              <w:rPr>
                <w:rFonts w:ascii="宋体" w:hAnsi="宋体" w:hint="eastAsia"/>
                <w:sz w:val="24"/>
              </w:rPr>
              <w:t>三</w:t>
            </w:r>
          </w:p>
        </w:tc>
        <w:tc>
          <w:tcPr>
            <w:tcW w:w="907" w:type="dxa"/>
            <w:gridSpan w:val="3"/>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rFonts w:ascii="宋体" w:hAnsi="宋体" w:hint="eastAsia"/>
                <w:sz w:val="24"/>
              </w:rPr>
            </w:pPr>
            <w:r>
              <w:rPr>
                <w:rFonts w:ascii="宋体" w:hAnsi="宋体" w:hint="eastAsia"/>
                <w:sz w:val="24"/>
              </w:rPr>
              <w:t>四</w:t>
            </w:r>
          </w:p>
        </w:tc>
        <w:tc>
          <w:tcPr>
            <w:tcW w:w="907" w:type="dxa"/>
            <w:gridSpan w:val="4"/>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rFonts w:ascii="宋体" w:hAnsi="宋体" w:hint="eastAsia"/>
                <w:sz w:val="24"/>
              </w:rPr>
            </w:pPr>
            <w:r>
              <w:rPr>
                <w:rFonts w:ascii="宋体" w:hAnsi="宋体" w:hint="eastAsia"/>
                <w:sz w:val="24"/>
              </w:rPr>
              <w:t>一</w:t>
            </w:r>
          </w:p>
        </w:tc>
        <w:tc>
          <w:tcPr>
            <w:tcW w:w="906" w:type="dxa"/>
            <w:gridSpan w:val="3"/>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rFonts w:ascii="宋体" w:hAnsi="宋体" w:hint="eastAsia"/>
                <w:sz w:val="24"/>
              </w:rPr>
            </w:pPr>
            <w:r>
              <w:rPr>
                <w:rFonts w:ascii="宋体" w:hAnsi="宋体" w:hint="eastAsia"/>
                <w:sz w:val="24"/>
              </w:rPr>
              <w:t>二</w:t>
            </w:r>
          </w:p>
        </w:tc>
        <w:tc>
          <w:tcPr>
            <w:tcW w:w="907" w:type="dxa"/>
            <w:gridSpan w:val="3"/>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rFonts w:ascii="宋体" w:hAnsi="宋体" w:hint="eastAsia"/>
                <w:sz w:val="24"/>
              </w:rPr>
            </w:pPr>
            <w:r>
              <w:rPr>
                <w:rFonts w:ascii="宋体" w:hAnsi="宋体" w:hint="eastAsia"/>
                <w:sz w:val="24"/>
              </w:rPr>
              <w:t>三</w:t>
            </w:r>
          </w:p>
        </w:tc>
        <w:tc>
          <w:tcPr>
            <w:tcW w:w="605"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rFonts w:ascii="宋体" w:hAnsi="宋体" w:hint="eastAsia"/>
                <w:sz w:val="24"/>
              </w:rPr>
            </w:pPr>
            <w:r>
              <w:rPr>
                <w:rFonts w:ascii="宋体" w:hAnsi="宋体" w:hint="eastAsia"/>
                <w:sz w:val="24"/>
              </w:rPr>
              <w:t>四</w:t>
            </w:r>
          </w:p>
        </w:tc>
      </w:tr>
      <w:tr w:rsidR="00836151">
        <w:trPr>
          <w:cantSplit/>
          <w:trHeight w:val="415"/>
        </w:trPr>
        <w:tc>
          <w:tcPr>
            <w:tcW w:w="708" w:type="dxa"/>
            <w:vMerge w:val="restart"/>
            <w:tcBorders>
              <w:top w:val="single" w:sz="4" w:space="0" w:color="auto"/>
              <w:left w:val="single" w:sz="4" w:space="0" w:color="auto"/>
              <w:right w:val="nil"/>
            </w:tcBorders>
            <w:vAlign w:val="center"/>
          </w:tcPr>
          <w:p w:rsidR="00836151" w:rsidRDefault="00836151" w:rsidP="00836151">
            <w:pPr>
              <w:jc w:val="center"/>
              <w:rPr>
                <w:rFonts w:hint="eastAsia"/>
                <w:sz w:val="24"/>
              </w:rPr>
            </w:pPr>
            <w:r>
              <w:rPr>
                <w:rFonts w:hint="eastAsia"/>
                <w:sz w:val="24"/>
              </w:rPr>
              <w:t>工</w:t>
            </w:r>
          </w:p>
          <w:p w:rsidR="00836151" w:rsidRDefault="00836151" w:rsidP="00836151">
            <w:pPr>
              <w:jc w:val="center"/>
              <w:rPr>
                <w:rFonts w:hint="eastAsia"/>
                <w:sz w:val="24"/>
              </w:rPr>
            </w:pPr>
          </w:p>
          <w:p w:rsidR="00836151" w:rsidRDefault="00836151" w:rsidP="00836151">
            <w:pPr>
              <w:jc w:val="center"/>
              <w:rPr>
                <w:rFonts w:hint="eastAsia"/>
                <w:sz w:val="24"/>
              </w:rPr>
            </w:pPr>
            <w:r>
              <w:rPr>
                <w:rFonts w:hint="eastAsia"/>
                <w:sz w:val="24"/>
              </w:rPr>
              <w:t>程</w:t>
            </w:r>
          </w:p>
          <w:p w:rsidR="00836151" w:rsidRDefault="00836151" w:rsidP="00836151">
            <w:pPr>
              <w:jc w:val="center"/>
              <w:rPr>
                <w:rFonts w:hint="eastAsia"/>
                <w:sz w:val="24"/>
              </w:rPr>
            </w:pPr>
          </w:p>
          <w:p w:rsidR="00836151" w:rsidRDefault="00836151" w:rsidP="00836151">
            <w:pPr>
              <w:jc w:val="center"/>
              <w:rPr>
                <w:rFonts w:hint="eastAsia"/>
                <w:sz w:val="24"/>
              </w:rPr>
            </w:pPr>
            <w:r>
              <w:rPr>
                <w:rFonts w:hint="eastAsia"/>
                <w:sz w:val="24"/>
              </w:rPr>
              <w:t>完</w:t>
            </w:r>
          </w:p>
          <w:p w:rsidR="00836151" w:rsidRDefault="00836151" w:rsidP="00836151">
            <w:pPr>
              <w:jc w:val="center"/>
              <w:rPr>
                <w:rFonts w:hint="eastAsia"/>
                <w:sz w:val="24"/>
              </w:rPr>
            </w:pPr>
          </w:p>
          <w:p w:rsidR="00836151" w:rsidRDefault="00836151" w:rsidP="00836151">
            <w:pPr>
              <w:jc w:val="center"/>
              <w:rPr>
                <w:rFonts w:hint="eastAsia"/>
                <w:sz w:val="24"/>
              </w:rPr>
            </w:pPr>
            <w:r>
              <w:rPr>
                <w:rFonts w:hint="eastAsia"/>
                <w:sz w:val="24"/>
              </w:rPr>
              <w:t>成</w:t>
            </w:r>
          </w:p>
          <w:p w:rsidR="00836151" w:rsidRDefault="00836151" w:rsidP="00836151">
            <w:pPr>
              <w:jc w:val="center"/>
              <w:rPr>
                <w:rFonts w:hint="eastAsia"/>
                <w:sz w:val="24"/>
              </w:rPr>
            </w:pPr>
          </w:p>
          <w:p w:rsidR="00836151" w:rsidRDefault="00836151" w:rsidP="00836151">
            <w:pPr>
              <w:jc w:val="center"/>
              <w:rPr>
                <w:rFonts w:hint="eastAsia"/>
                <w:sz w:val="24"/>
              </w:rPr>
            </w:pPr>
            <w:r>
              <w:rPr>
                <w:rFonts w:hint="eastAsia"/>
                <w:sz w:val="24"/>
              </w:rPr>
              <w:t>的</w:t>
            </w:r>
          </w:p>
          <w:p w:rsidR="00836151" w:rsidRDefault="00836151" w:rsidP="00836151">
            <w:pPr>
              <w:jc w:val="center"/>
              <w:rPr>
                <w:rFonts w:hint="eastAsia"/>
                <w:sz w:val="24"/>
              </w:rPr>
            </w:pPr>
          </w:p>
          <w:p w:rsidR="00836151" w:rsidRDefault="00836151" w:rsidP="00836151">
            <w:pPr>
              <w:jc w:val="center"/>
              <w:rPr>
                <w:rFonts w:hint="eastAsia"/>
                <w:sz w:val="24"/>
              </w:rPr>
            </w:pPr>
            <w:r>
              <w:rPr>
                <w:rFonts w:hint="eastAsia"/>
                <w:sz w:val="24"/>
              </w:rPr>
              <w:t>百</w:t>
            </w:r>
          </w:p>
          <w:p w:rsidR="00836151" w:rsidRDefault="00836151" w:rsidP="00836151">
            <w:pPr>
              <w:jc w:val="center"/>
              <w:rPr>
                <w:rFonts w:hint="eastAsia"/>
                <w:sz w:val="24"/>
              </w:rPr>
            </w:pPr>
          </w:p>
          <w:p w:rsidR="00836151" w:rsidRDefault="00836151" w:rsidP="00836151">
            <w:pPr>
              <w:jc w:val="center"/>
              <w:rPr>
                <w:rFonts w:hint="eastAsia"/>
                <w:sz w:val="24"/>
              </w:rPr>
            </w:pPr>
            <w:r>
              <w:rPr>
                <w:rFonts w:hint="eastAsia"/>
                <w:sz w:val="24"/>
              </w:rPr>
              <w:t>分</w:t>
            </w:r>
          </w:p>
          <w:p w:rsidR="00836151" w:rsidRDefault="00836151" w:rsidP="00836151">
            <w:pPr>
              <w:jc w:val="center"/>
              <w:rPr>
                <w:rFonts w:hint="eastAsia"/>
                <w:sz w:val="24"/>
              </w:rPr>
            </w:pPr>
          </w:p>
          <w:p w:rsidR="00836151" w:rsidRDefault="00836151" w:rsidP="00836151">
            <w:pPr>
              <w:jc w:val="center"/>
              <w:rPr>
                <w:rFonts w:hint="eastAsia"/>
                <w:sz w:val="24"/>
              </w:rPr>
            </w:pPr>
            <w:r>
              <w:rPr>
                <w:rFonts w:hint="eastAsia"/>
                <w:sz w:val="24"/>
              </w:rPr>
              <w:t>比</w:t>
            </w:r>
          </w:p>
          <w:p w:rsidR="00836151" w:rsidRDefault="00836151" w:rsidP="00836151">
            <w:pPr>
              <w:jc w:val="center"/>
              <w:rPr>
                <w:rFonts w:hint="eastAsia"/>
                <w:sz w:val="24"/>
              </w:rPr>
            </w:pPr>
          </w:p>
          <w:p w:rsidR="00836151" w:rsidRDefault="00836151" w:rsidP="00836151">
            <w:pPr>
              <w:jc w:val="center"/>
              <w:rPr>
                <w:rFonts w:hint="eastAsia"/>
                <w:sz w:val="24"/>
              </w:rPr>
            </w:pPr>
            <w:r>
              <w:rPr>
                <w:rFonts w:hint="eastAsia"/>
                <w:sz w:val="24"/>
              </w:rPr>
              <w:t>%</w:t>
            </w:r>
          </w:p>
        </w:tc>
        <w:tc>
          <w:tcPr>
            <w:tcW w:w="865" w:type="dxa"/>
            <w:tcBorders>
              <w:top w:val="single" w:sz="4" w:space="0" w:color="auto"/>
              <w:left w:val="nil"/>
              <w:bottom w:val="nil"/>
              <w:right w:val="single" w:sz="4" w:space="0" w:color="auto"/>
            </w:tcBorders>
          </w:tcPr>
          <w:p w:rsidR="00836151" w:rsidRDefault="00836151" w:rsidP="00836151">
            <w:pPr>
              <w:ind w:leftChars="-51" w:left="-105" w:hanging="2"/>
              <w:jc w:val="right"/>
              <w:rPr>
                <w:rFonts w:hint="eastAsia"/>
                <w:sz w:val="24"/>
              </w:rPr>
            </w:pPr>
            <w:r>
              <w:rPr>
                <w:rFonts w:hint="eastAsia"/>
                <w:sz w:val="24"/>
              </w:rPr>
              <w:t>100%</w:t>
            </w: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r>
              <w:rPr>
                <w:noProof/>
                <w:sz w:val="20"/>
              </w:rPr>
              <w:pict>
                <v:shape id="_x0000_s4461" style="position:absolute;left:0;text-align:left;margin-left:-5.15pt;margin-top:.5pt;width:405pt;height:422.15pt;z-index:252041728;mso-position-horizontal:absolute;mso-position-horizontal-relative:text;mso-position-vertical:absolute;mso-position-vertical-relative:text" coordsize="8100,8443" path="m,8443v110,-57,390,-7,660,-340c930,7770,1207,7100,1620,6443,2033,5786,2663,4776,3140,4163,3617,3550,4060,3056,4480,2763v420,-293,870,-107,1180,-360c5970,2150,6153,1543,6340,1243,6527,943,6623,783,6780,603,6937,423,7123,260,7280,163,7437,66,7583,46,7720,23v137,-23,301,,380,e" filled="f" strokeweight="2.25pt">
                  <v:path arrowok="t"/>
                </v:shape>
              </w:pict>
            </w: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r w:rsidR="00836151">
        <w:trPr>
          <w:cantSplit/>
          <w:trHeight w:val="415"/>
        </w:trPr>
        <w:tc>
          <w:tcPr>
            <w:tcW w:w="708" w:type="dxa"/>
            <w:vMerge/>
            <w:tcBorders>
              <w:left w:val="single" w:sz="4" w:space="0" w:color="auto"/>
              <w:right w:val="nil"/>
            </w:tcBorders>
            <w:vAlign w:val="center"/>
          </w:tcPr>
          <w:p w:rsidR="00836151" w:rsidRDefault="00836151" w:rsidP="00836151">
            <w:pPr>
              <w:jc w:val="center"/>
              <w:rPr>
                <w:rFonts w:hint="eastAsia"/>
                <w:sz w:val="24"/>
              </w:rPr>
            </w:pPr>
          </w:p>
        </w:tc>
        <w:tc>
          <w:tcPr>
            <w:tcW w:w="865" w:type="dxa"/>
            <w:tcBorders>
              <w:top w:val="nil"/>
              <w:left w:val="nil"/>
              <w:bottom w:val="nil"/>
              <w:right w:val="single" w:sz="4" w:space="0" w:color="auto"/>
            </w:tcBorders>
          </w:tcPr>
          <w:p w:rsidR="00836151" w:rsidRDefault="00836151" w:rsidP="00836151">
            <w:pPr>
              <w:ind w:leftChars="-51" w:left="-105" w:hanging="2"/>
              <w:jc w:val="right"/>
              <w:rPr>
                <w:rFonts w:hint="eastAsia"/>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r>
              <w:rPr>
                <w:rFonts w:hint="eastAsia"/>
                <w:sz w:val="24"/>
              </w:rPr>
              <w:t>90</w:t>
            </w: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r>
              <w:rPr>
                <w:rFonts w:hint="eastAsia"/>
                <w:sz w:val="24"/>
              </w:rPr>
              <w:t>80</w:t>
            </w: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r>
              <w:rPr>
                <w:rFonts w:hint="eastAsia"/>
                <w:sz w:val="24"/>
              </w:rPr>
              <w:t>70</w:t>
            </w: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widowControl/>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r>
              <w:rPr>
                <w:rFonts w:hint="eastAsia"/>
                <w:sz w:val="24"/>
              </w:rPr>
              <w:t>60</w:t>
            </w: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r>
              <w:rPr>
                <w:rFonts w:hint="eastAsia"/>
                <w:sz w:val="24"/>
              </w:rPr>
              <w:t>50</w:t>
            </w: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r>
              <w:rPr>
                <w:rFonts w:hint="eastAsia"/>
                <w:sz w:val="24"/>
              </w:rPr>
              <w:t>40</w:t>
            </w: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r>
              <w:rPr>
                <w:rFonts w:hint="eastAsia"/>
                <w:sz w:val="24"/>
              </w:rPr>
              <w:t>30</w:t>
            </w: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widowControl/>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r>
              <w:rPr>
                <w:rFonts w:hint="eastAsia"/>
                <w:sz w:val="24"/>
              </w:rPr>
              <w:t>20</w:t>
            </w: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widowControl/>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r w:rsidR="00836151">
        <w:trPr>
          <w:cantSplit/>
          <w:trHeight w:val="415"/>
        </w:trPr>
        <w:tc>
          <w:tcPr>
            <w:tcW w:w="708" w:type="dxa"/>
            <w:vMerge/>
            <w:tcBorders>
              <w:left w:val="single" w:sz="4" w:space="0" w:color="auto"/>
              <w:right w:val="nil"/>
            </w:tcBorders>
          </w:tcPr>
          <w:p w:rsidR="00836151" w:rsidRDefault="00836151" w:rsidP="00836151">
            <w:pPr>
              <w:widowControl/>
              <w:rPr>
                <w:rFonts w:hint="eastAsia"/>
                <w:sz w:val="24"/>
              </w:rPr>
            </w:pPr>
          </w:p>
        </w:tc>
        <w:tc>
          <w:tcPr>
            <w:tcW w:w="865" w:type="dxa"/>
            <w:tcBorders>
              <w:top w:val="nil"/>
              <w:left w:val="nil"/>
              <w:bottom w:val="nil"/>
              <w:right w:val="single" w:sz="4" w:space="0" w:color="auto"/>
            </w:tcBorders>
          </w:tcPr>
          <w:p w:rsidR="00836151" w:rsidRDefault="00836151" w:rsidP="00836151">
            <w:pPr>
              <w:widowControl/>
              <w:ind w:leftChars="-51" w:left="-107" w:firstLineChars="50" w:firstLine="120"/>
              <w:jc w:val="right"/>
              <w:rPr>
                <w:rFonts w:hint="eastAsia"/>
                <w:sz w:val="24"/>
              </w:rPr>
            </w:pPr>
            <w:r>
              <w:rPr>
                <w:rFonts w:hint="eastAsia"/>
                <w:sz w:val="24"/>
              </w:rPr>
              <w:t>10</w:t>
            </w: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r w:rsidR="00836151">
        <w:trPr>
          <w:cantSplit/>
          <w:trHeight w:val="415"/>
        </w:trPr>
        <w:tc>
          <w:tcPr>
            <w:tcW w:w="708" w:type="dxa"/>
            <w:vMerge/>
            <w:tcBorders>
              <w:left w:val="single" w:sz="4" w:space="0" w:color="auto"/>
              <w:bottom w:val="single" w:sz="4" w:space="0" w:color="auto"/>
              <w:right w:val="nil"/>
            </w:tcBorders>
          </w:tcPr>
          <w:p w:rsidR="00836151" w:rsidRDefault="00836151" w:rsidP="00836151">
            <w:pPr>
              <w:widowControl/>
              <w:rPr>
                <w:rFonts w:hint="eastAsia"/>
                <w:sz w:val="24"/>
              </w:rPr>
            </w:pPr>
          </w:p>
        </w:tc>
        <w:tc>
          <w:tcPr>
            <w:tcW w:w="865" w:type="dxa"/>
            <w:tcBorders>
              <w:top w:val="nil"/>
              <w:left w:val="nil"/>
              <w:bottom w:val="single" w:sz="4" w:space="0" w:color="auto"/>
              <w:right w:val="single" w:sz="4" w:space="0" w:color="auto"/>
            </w:tcBorders>
          </w:tcPr>
          <w:p w:rsidR="00836151" w:rsidRDefault="00836151" w:rsidP="00836151">
            <w:pPr>
              <w:widowControl/>
              <w:ind w:leftChars="-51" w:left="-107" w:firstLineChars="50" w:firstLine="120"/>
              <w:jc w:val="right"/>
              <w:rPr>
                <w:rFonts w:hint="eastAsia"/>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c>
          <w:tcPr>
            <w:tcW w:w="40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jc w:val="center"/>
              <w:rPr>
                <w:sz w:val="24"/>
              </w:rPr>
            </w:pPr>
          </w:p>
        </w:tc>
      </w:tr>
    </w:tbl>
    <w:p w:rsidR="00836151" w:rsidRDefault="00836151" w:rsidP="00836151">
      <w:pPr>
        <w:tabs>
          <w:tab w:val="left" w:pos="900"/>
          <w:tab w:val="left" w:pos="1080"/>
          <w:tab w:val="left" w:pos="1260"/>
          <w:tab w:val="left" w:pos="2520"/>
          <w:tab w:val="left" w:pos="5040"/>
          <w:tab w:val="left" w:pos="7560"/>
          <w:tab w:val="left" w:pos="10080"/>
        </w:tabs>
        <w:spacing w:line="240" w:lineRule="atLeast"/>
        <w:ind w:rightChars="-161" w:right="-338" w:firstLineChars="400" w:firstLine="843"/>
        <w:jc w:val="left"/>
        <w:rPr>
          <w:rFonts w:ascii="宋体" w:hAnsi="宋体" w:hint="eastAsia"/>
        </w:rPr>
      </w:pPr>
      <w:r>
        <w:rPr>
          <w:rFonts w:hint="eastAsia"/>
          <w:b/>
          <w:bCs/>
        </w:rPr>
        <w:t xml:space="preserve">    </w:t>
      </w:r>
      <w:r>
        <w:rPr>
          <w:rFonts w:ascii="宋体" w:hAnsi="宋体" w:hint="eastAsia"/>
        </w:rPr>
        <w:t xml:space="preserve"> 0    10    20    30   40    50    60 </w:t>
      </w:r>
      <w:r>
        <w:rPr>
          <w:rFonts w:ascii="宋体" w:hAnsi="宋体"/>
        </w:rPr>
        <w:t xml:space="preserve"> </w:t>
      </w:r>
      <w:r>
        <w:rPr>
          <w:rFonts w:ascii="宋体" w:hAnsi="宋体" w:hint="eastAsia"/>
        </w:rPr>
        <w:t xml:space="preserve">  70    80  </w:t>
      </w:r>
      <w:r>
        <w:rPr>
          <w:rFonts w:ascii="宋体" w:hAnsi="宋体"/>
        </w:rPr>
        <w:t xml:space="preserve"> </w:t>
      </w:r>
      <w:r>
        <w:rPr>
          <w:rFonts w:ascii="宋体" w:hAnsi="宋体" w:hint="eastAsia"/>
        </w:rPr>
        <w:t xml:space="preserve"> 90  100 </w:t>
      </w:r>
    </w:p>
    <w:p w:rsidR="00836151" w:rsidRDefault="00836151" w:rsidP="00836151">
      <w:pPr>
        <w:spacing w:line="240" w:lineRule="atLeast"/>
        <w:jc w:val="center"/>
        <w:rPr>
          <w:rFonts w:hint="eastAsia"/>
          <w:b/>
          <w:bCs/>
        </w:rPr>
      </w:pPr>
      <w:r>
        <w:rPr>
          <w:rFonts w:ascii="宋体" w:hAnsi="宋体" w:hint="eastAsia"/>
          <w:sz w:val="24"/>
        </w:rPr>
        <w:t>经 过 时 间 的 百 分 比 （%）</w:t>
      </w:r>
    </w:p>
    <w:p w:rsidR="00836151" w:rsidRDefault="00836151" w:rsidP="00836151"/>
    <w:p w:rsidR="00836151" w:rsidRDefault="00836151" w:rsidP="00836151">
      <w:pPr>
        <w:jc w:val="center"/>
        <w:rPr>
          <w:rFonts w:hint="eastAsia"/>
        </w:rPr>
      </w:pPr>
      <w:r>
        <w:rPr>
          <w:rFonts w:hint="eastAsia"/>
          <w:b/>
          <w:bCs/>
          <w:sz w:val="36"/>
        </w:rPr>
        <w:t xml:space="preserve">                                                                              </w:t>
      </w:r>
    </w:p>
    <w:p w:rsidR="00836151" w:rsidRDefault="00836151" w:rsidP="00836151">
      <w:pPr>
        <w:rPr>
          <w:rFonts w:hint="eastAsia"/>
        </w:rPr>
      </w:pPr>
    </w:p>
    <w:p w:rsidR="00836151" w:rsidRDefault="00836151" w:rsidP="00836151">
      <w:pPr>
        <w:jc w:val="center"/>
        <w:rPr>
          <w:rFonts w:ascii="宋体" w:hAnsi="宋体"/>
          <w:b/>
          <w:bCs/>
          <w:sz w:val="28"/>
          <w:szCs w:val="28"/>
        </w:rPr>
      </w:pPr>
    </w:p>
    <w:p w:rsidR="00836151" w:rsidRDefault="00836151" w:rsidP="00836151">
      <w:pPr>
        <w:jc w:val="center"/>
        <w:rPr>
          <w:rFonts w:ascii="宋体" w:hAnsi="宋体"/>
          <w:b/>
          <w:bCs/>
          <w:sz w:val="28"/>
          <w:szCs w:val="28"/>
        </w:rPr>
      </w:pPr>
    </w:p>
    <w:p w:rsidR="00836151" w:rsidRDefault="00836151" w:rsidP="00836151">
      <w:pPr>
        <w:jc w:val="center"/>
        <w:rPr>
          <w:rFonts w:ascii="宋体" w:hAnsi="宋体"/>
          <w:b/>
          <w:bCs/>
          <w:sz w:val="28"/>
          <w:szCs w:val="28"/>
        </w:rPr>
      </w:pPr>
    </w:p>
    <w:p w:rsidR="00836151" w:rsidRDefault="00836151" w:rsidP="00836151">
      <w:pPr>
        <w:spacing w:line="600" w:lineRule="exact"/>
        <w:ind w:firstLine="1980"/>
        <w:rPr>
          <w:rFonts w:ascii="隶书" w:eastAsia="隶书" w:hAnsi="宋体" w:hint="eastAsia"/>
          <w:sz w:val="32"/>
        </w:rPr>
      </w:pPr>
    </w:p>
    <w:p w:rsidR="00836151" w:rsidRDefault="00836151" w:rsidP="00836151">
      <w:pPr>
        <w:jc w:val="center"/>
        <w:rPr>
          <w:rFonts w:ascii="隶书" w:eastAsia="隶书" w:hAnsi="宋体" w:hint="eastAsia"/>
          <w:sz w:val="32"/>
        </w:rPr>
      </w:pPr>
    </w:p>
    <w:p w:rsidR="00836151" w:rsidRDefault="00836151" w:rsidP="00836151">
      <w:pPr>
        <w:jc w:val="center"/>
        <w:rPr>
          <w:rFonts w:ascii="隶书" w:eastAsia="隶书" w:hAnsi="宋体" w:hint="eastAsia"/>
          <w:sz w:val="32"/>
        </w:rPr>
      </w:pPr>
      <w:r>
        <w:rPr>
          <w:rFonts w:ascii="隶书" w:eastAsia="隶书" w:hAnsi="宋体" w:hint="eastAsia"/>
          <w:sz w:val="32"/>
        </w:rPr>
        <w:t>第五部分、资格预审更新资料</w:t>
      </w:r>
    </w:p>
    <w:p w:rsidR="00836151" w:rsidRDefault="00836151" w:rsidP="00836151">
      <w:pPr>
        <w:jc w:val="center"/>
        <w:rPr>
          <w:rFonts w:ascii="隶书" w:eastAsia="隶书" w:hAnsi="宋体" w:hint="eastAsia"/>
          <w:sz w:val="32"/>
        </w:rPr>
      </w:pPr>
    </w:p>
    <w:p w:rsidR="00836151" w:rsidRDefault="00836151" w:rsidP="00836151">
      <w:pPr>
        <w:jc w:val="center"/>
        <w:rPr>
          <w:rFonts w:ascii="隶书" w:eastAsia="隶书" w:hAnsi="宋体" w:hint="eastAsia"/>
          <w:sz w:val="32"/>
        </w:rPr>
      </w:pPr>
    </w:p>
    <w:p w:rsidR="00836151" w:rsidRDefault="00836151" w:rsidP="00F838E6">
      <w:pPr>
        <w:numPr>
          <w:ilvl w:val="0"/>
          <w:numId w:val="7"/>
        </w:numPr>
        <w:tabs>
          <w:tab w:val="left" w:pos="1980"/>
          <w:tab w:val="num" w:pos="3660"/>
        </w:tabs>
        <w:spacing w:line="360" w:lineRule="auto"/>
        <w:ind w:left="2700" w:right="-65" w:firstLine="0"/>
        <w:rPr>
          <w:rFonts w:ascii="宋体" w:hint="eastAsia"/>
          <w:sz w:val="24"/>
        </w:rPr>
      </w:pPr>
      <w:r>
        <w:rPr>
          <w:rFonts w:ascii="宋体" w:hint="eastAsia"/>
          <w:sz w:val="24"/>
        </w:rPr>
        <w:t>财务能力</w:t>
      </w:r>
    </w:p>
    <w:p w:rsidR="00836151" w:rsidRDefault="00836151" w:rsidP="00F838E6">
      <w:pPr>
        <w:numPr>
          <w:ilvl w:val="0"/>
          <w:numId w:val="7"/>
        </w:numPr>
        <w:tabs>
          <w:tab w:val="left" w:pos="1980"/>
          <w:tab w:val="num" w:pos="3660"/>
        </w:tabs>
        <w:spacing w:line="360" w:lineRule="auto"/>
        <w:ind w:left="2700" w:right="-65" w:firstLine="0"/>
        <w:rPr>
          <w:rFonts w:ascii="宋体" w:hint="eastAsia"/>
          <w:sz w:val="24"/>
        </w:rPr>
      </w:pPr>
      <w:r>
        <w:rPr>
          <w:rFonts w:ascii="宋体" w:hint="eastAsia"/>
          <w:sz w:val="24"/>
        </w:rPr>
        <w:t>资格预审后新承包的工程</w:t>
      </w:r>
    </w:p>
    <w:p w:rsidR="00836151" w:rsidRDefault="00836151" w:rsidP="00F838E6">
      <w:pPr>
        <w:numPr>
          <w:ilvl w:val="0"/>
          <w:numId w:val="7"/>
        </w:numPr>
        <w:tabs>
          <w:tab w:val="left" w:pos="1980"/>
          <w:tab w:val="num" w:pos="3660"/>
        </w:tabs>
        <w:spacing w:line="360" w:lineRule="auto"/>
        <w:ind w:left="2700" w:right="-65" w:firstLine="0"/>
        <w:rPr>
          <w:rFonts w:ascii="宋体" w:hint="eastAsia"/>
          <w:sz w:val="24"/>
        </w:rPr>
      </w:pPr>
      <w:r>
        <w:rPr>
          <w:rFonts w:ascii="宋体" w:hint="eastAsia"/>
          <w:sz w:val="24"/>
        </w:rPr>
        <w:t>资格预审后新交工的工程及评定等级</w:t>
      </w:r>
    </w:p>
    <w:p w:rsidR="00836151" w:rsidRDefault="00836151" w:rsidP="00F838E6">
      <w:pPr>
        <w:numPr>
          <w:ilvl w:val="0"/>
          <w:numId w:val="7"/>
        </w:numPr>
        <w:tabs>
          <w:tab w:val="left" w:pos="1980"/>
          <w:tab w:val="num" w:pos="3660"/>
        </w:tabs>
        <w:spacing w:line="360" w:lineRule="auto"/>
        <w:ind w:left="2700" w:right="-65" w:firstLine="0"/>
        <w:rPr>
          <w:rFonts w:ascii="宋体" w:hint="eastAsia"/>
          <w:sz w:val="24"/>
        </w:rPr>
      </w:pPr>
      <w:r>
        <w:rPr>
          <w:rFonts w:ascii="宋体" w:hint="eastAsia"/>
          <w:sz w:val="24"/>
        </w:rPr>
        <w:t>最近的仲裁或诉讼介入情况</w:t>
      </w:r>
    </w:p>
    <w:p w:rsidR="00836151" w:rsidRDefault="00836151" w:rsidP="00F838E6">
      <w:pPr>
        <w:numPr>
          <w:ilvl w:val="0"/>
          <w:numId w:val="7"/>
        </w:numPr>
        <w:tabs>
          <w:tab w:val="left" w:pos="1980"/>
          <w:tab w:val="num" w:pos="3660"/>
        </w:tabs>
        <w:spacing w:line="360" w:lineRule="auto"/>
        <w:ind w:left="2700" w:right="-65" w:firstLine="0"/>
        <w:rPr>
          <w:rFonts w:ascii="宋体" w:hint="eastAsia"/>
          <w:sz w:val="24"/>
        </w:rPr>
      </w:pPr>
      <w:r>
        <w:rPr>
          <w:rFonts w:ascii="宋体" w:hint="eastAsia"/>
          <w:sz w:val="24"/>
        </w:rPr>
        <w:t>本工程所需关键设备的当前备有情况</w:t>
      </w:r>
    </w:p>
    <w:p w:rsidR="00836151" w:rsidRDefault="00836151" w:rsidP="00F838E6">
      <w:pPr>
        <w:numPr>
          <w:ilvl w:val="0"/>
          <w:numId w:val="7"/>
        </w:numPr>
        <w:tabs>
          <w:tab w:val="left" w:pos="1980"/>
          <w:tab w:val="num" w:pos="3660"/>
        </w:tabs>
        <w:spacing w:line="360" w:lineRule="auto"/>
        <w:ind w:left="2700" w:right="-65" w:firstLine="0"/>
        <w:rPr>
          <w:rFonts w:ascii="宋体" w:hint="eastAsia"/>
          <w:sz w:val="24"/>
        </w:rPr>
      </w:pPr>
      <w:r>
        <w:rPr>
          <w:rFonts w:ascii="宋体" w:hint="eastAsia"/>
          <w:sz w:val="24"/>
        </w:rPr>
        <w:t>投标人名称的变化及其批件</w:t>
      </w:r>
    </w:p>
    <w:p w:rsidR="00836151" w:rsidRDefault="00836151" w:rsidP="00836151">
      <w:pPr>
        <w:tabs>
          <w:tab w:val="num" w:pos="2700"/>
        </w:tabs>
        <w:spacing w:line="520" w:lineRule="exact"/>
        <w:ind w:left="2700"/>
        <w:rPr>
          <w:rFonts w:ascii="宋体" w:hAnsi="宋体" w:hint="eastAsia"/>
          <w:sz w:val="28"/>
        </w:rPr>
      </w:pPr>
      <w:r>
        <w:rPr>
          <w:rFonts w:ascii="宋体" w:hint="eastAsia"/>
          <w:sz w:val="24"/>
        </w:rPr>
        <w:t>7.主要现场管理人员和技术人员的资格和经历</w:t>
      </w:r>
    </w:p>
    <w:p w:rsidR="00836151" w:rsidRDefault="00836151" w:rsidP="00836151">
      <w:pPr>
        <w:tabs>
          <w:tab w:val="left" w:pos="0"/>
          <w:tab w:val="left" w:pos="1980"/>
        </w:tabs>
        <w:spacing w:line="360" w:lineRule="auto"/>
        <w:ind w:right="-65"/>
        <w:jc w:val="center"/>
        <w:rPr>
          <w:rFonts w:ascii="隶书" w:eastAsia="隶书" w:hint="eastAsia"/>
          <w:sz w:val="36"/>
        </w:rPr>
      </w:pPr>
      <w:r>
        <w:rPr>
          <w:rFonts w:ascii="宋体" w:hAnsi="宋体"/>
          <w:sz w:val="28"/>
        </w:rPr>
        <w:br w:type="page"/>
      </w:r>
      <w:r>
        <w:rPr>
          <w:rFonts w:ascii="隶书" w:eastAsia="隶书" w:hint="eastAsia"/>
          <w:sz w:val="36"/>
        </w:rPr>
        <w:lastRenderedPageBreak/>
        <w:t>财务能力</w:t>
      </w:r>
    </w:p>
    <w:p w:rsidR="00836151" w:rsidRDefault="00836151" w:rsidP="00836151">
      <w:pPr>
        <w:tabs>
          <w:tab w:val="left" w:pos="0"/>
          <w:tab w:val="left" w:pos="1980"/>
        </w:tabs>
        <w:spacing w:line="360" w:lineRule="auto"/>
        <w:ind w:right="-65"/>
        <w:jc w:val="center"/>
        <w:rPr>
          <w:rFonts w:ascii="隶书" w:eastAsia="隶书" w:hint="eastAsia"/>
          <w:sz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73"/>
      </w:tblGrid>
      <w:tr w:rsidR="00836151">
        <w:tblPrEx>
          <w:tblCellMar>
            <w:top w:w="0" w:type="dxa"/>
            <w:bottom w:w="0" w:type="dxa"/>
          </w:tblCellMar>
        </w:tblPrEx>
        <w:tc>
          <w:tcPr>
            <w:tcW w:w="9173" w:type="dxa"/>
          </w:tcPr>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r>
              <w:rPr>
                <w:rFonts w:ascii="宋体" w:hint="eastAsia"/>
                <w:sz w:val="24"/>
              </w:rPr>
              <w:t>无更新</w:t>
            </w: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tc>
      </w:tr>
    </w:tbl>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r>
        <w:rPr>
          <w:rFonts w:ascii="隶书" w:eastAsia="隶书"/>
          <w:sz w:val="36"/>
        </w:rPr>
        <w:br w:type="page"/>
      </w:r>
    </w:p>
    <w:p w:rsidR="00836151" w:rsidRDefault="00836151" w:rsidP="00836151">
      <w:pPr>
        <w:tabs>
          <w:tab w:val="left" w:pos="0"/>
          <w:tab w:val="left" w:pos="1980"/>
        </w:tabs>
        <w:spacing w:line="360" w:lineRule="auto"/>
        <w:ind w:right="-65"/>
        <w:jc w:val="center"/>
        <w:rPr>
          <w:rFonts w:ascii="隶书" w:eastAsia="隶书" w:hint="eastAsia"/>
          <w:sz w:val="36"/>
        </w:rPr>
      </w:pPr>
      <w:r>
        <w:rPr>
          <w:rFonts w:ascii="隶书" w:eastAsia="隶书" w:hint="eastAsia"/>
          <w:sz w:val="36"/>
        </w:rPr>
        <w:t>资格预审后新承包的工程</w:t>
      </w:r>
    </w:p>
    <w:p w:rsidR="00836151" w:rsidRDefault="00836151" w:rsidP="00836151">
      <w:pPr>
        <w:tabs>
          <w:tab w:val="left" w:pos="0"/>
          <w:tab w:val="left" w:pos="1980"/>
        </w:tabs>
        <w:spacing w:line="360" w:lineRule="auto"/>
        <w:ind w:right="-65"/>
        <w:jc w:val="center"/>
        <w:rPr>
          <w:rFonts w:ascii="隶书" w:eastAsia="隶书" w:hint="eastAsia"/>
          <w:sz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73"/>
      </w:tblGrid>
      <w:tr w:rsidR="00836151">
        <w:tblPrEx>
          <w:tblCellMar>
            <w:top w:w="0" w:type="dxa"/>
            <w:bottom w:w="0" w:type="dxa"/>
          </w:tblCellMar>
        </w:tblPrEx>
        <w:tc>
          <w:tcPr>
            <w:tcW w:w="9173" w:type="dxa"/>
          </w:tcPr>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r>
              <w:rPr>
                <w:rFonts w:ascii="宋体" w:hint="eastAsia"/>
                <w:sz w:val="24"/>
              </w:rPr>
              <w:t>无</w:t>
            </w: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rPr>
                <w:rFonts w:ascii="隶书" w:eastAsia="隶书" w:hint="eastAsia"/>
                <w:sz w:val="36"/>
              </w:rPr>
            </w:pPr>
          </w:p>
        </w:tc>
      </w:tr>
    </w:tbl>
    <w:p w:rsidR="00836151" w:rsidRDefault="00836151" w:rsidP="00836151">
      <w:pPr>
        <w:tabs>
          <w:tab w:val="left" w:pos="0"/>
          <w:tab w:val="left" w:pos="1980"/>
        </w:tabs>
        <w:spacing w:line="360" w:lineRule="auto"/>
        <w:ind w:right="-65"/>
        <w:jc w:val="center"/>
        <w:rPr>
          <w:rFonts w:ascii="隶书" w:eastAsia="隶书" w:hint="eastAsia"/>
          <w:sz w:val="36"/>
        </w:rPr>
      </w:pPr>
      <w:r>
        <w:rPr>
          <w:rFonts w:ascii="隶书" w:eastAsia="隶书"/>
          <w:sz w:val="36"/>
        </w:rPr>
        <w:br w:type="page"/>
      </w:r>
    </w:p>
    <w:p w:rsidR="00836151" w:rsidRDefault="00836151" w:rsidP="00836151">
      <w:pPr>
        <w:tabs>
          <w:tab w:val="left" w:pos="0"/>
          <w:tab w:val="left" w:pos="1980"/>
        </w:tabs>
        <w:spacing w:line="360" w:lineRule="auto"/>
        <w:ind w:right="-65"/>
        <w:jc w:val="center"/>
        <w:rPr>
          <w:rFonts w:ascii="隶书" w:eastAsia="隶书" w:hint="eastAsia"/>
          <w:sz w:val="36"/>
        </w:rPr>
      </w:pPr>
      <w:r>
        <w:rPr>
          <w:rFonts w:ascii="隶书" w:eastAsia="隶书" w:hint="eastAsia"/>
          <w:sz w:val="36"/>
        </w:rPr>
        <w:t>资格预审后新交工的工程及评定等级</w:t>
      </w:r>
    </w:p>
    <w:p w:rsidR="00836151" w:rsidRDefault="00836151" w:rsidP="00836151">
      <w:pPr>
        <w:tabs>
          <w:tab w:val="left" w:pos="0"/>
          <w:tab w:val="left" w:pos="1980"/>
        </w:tabs>
        <w:spacing w:line="360" w:lineRule="auto"/>
        <w:ind w:right="-65"/>
        <w:jc w:val="center"/>
        <w:rPr>
          <w:rFonts w:ascii="隶书" w:eastAsia="隶书" w:hint="eastAsia"/>
          <w:sz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73"/>
      </w:tblGrid>
      <w:tr w:rsidR="00836151">
        <w:tblPrEx>
          <w:tblCellMar>
            <w:top w:w="0" w:type="dxa"/>
            <w:bottom w:w="0" w:type="dxa"/>
          </w:tblCellMar>
        </w:tblPrEx>
        <w:tc>
          <w:tcPr>
            <w:tcW w:w="9173" w:type="dxa"/>
          </w:tcPr>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r>
              <w:rPr>
                <w:rFonts w:ascii="宋体" w:hint="eastAsia"/>
                <w:sz w:val="24"/>
              </w:rPr>
              <w:t>无</w:t>
            </w: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tc>
      </w:tr>
    </w:tbl>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r>
        <w:rPr>
          <w:rFonts w:ascii="隶书" w:eastAsia="隶书"/>
          <w:sz w:val="36"/>
        </w:rPr>
        <w:br w:type="page"/>
      </w:r>
    </w:p>
    <w:p w:rsidR="00836151" w:rsidRDefault="00836151" w:rsidP="00836151">
      <w:pPr>
        <w:tabs>
          <w:tab w:val="left" w:pos="0"/>
          <w:tab w:val="left" w:pos="1980"/>
        </w:tabs>
        <w:spacing w:line="360" w:lineRule="auto"/>
        <w:ind w:right="-65"/>
        <w:jc w:val="center"/>
        <w:rPr>
          <w:rFonts w:ascii="隶书" w:eastAsia="隶书" w:hint="eastAsia"/>
          <w:sz w:val="36"/>
        </w:rPr>
      </w:pPr>
      <w:r>
        <w:rPr>
          <w:rFonts w:ascii="隶书" w:eastAsia="隶书" w:hint="eastAsia"/>
          <w:sz w:val="36"/>
        </w:rPr>
        <w:t>最近的仲裁或诉讼介入情况</w:t>
      </w:r>
    </w:p>
    <w:p w:rsidR="00836151" w:rsidRDefault="00836151" w:rsidP="00836151">
      <w:pPr>
        <w:tabs>
          <w:tab w:val="left" w:pos="0"/>
          <w:tab w:val="left" w:pos="1980"/>
        </w:tabs>
        <w:spacing w:line="360" w:lineRule="auto"/>
        <w:ind w:right="-65"/>
        <w:jc w:val="center"/>
        <w:rPr>
          <w:rFonts w:ascii="隶书" w:eastAsia="隶书" w:hint="eastAsia"/>
          <w:sz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73"/>
      </w:tblGrid>
      <w:tr w:rsidR="00836151">
        <w:tblPrEx>
          <w:tblCellMar>
            <w:top w:w="0" w:type="dxa"/>
            <w:bottom w:w="0" w:type="dxa"/>
          </w:tblCellMar>
        </w:tblPrEx>
        <w:tc>
          <w:tcPr>
            <w:tcW w:w="9173" w:type="dxa"/>
          </w:tcPr>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r>
              <w:rPr>
                <w:rFonts w:ascii="宋体" w:hint="eastAsia"/>
                <w:sz w:val="24"/>
              </w:rPr>
              <w:t>无</w:t>
            </w: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p w:rsidR="00836151" w:rsidRDefault="00836151" w:rsidP="00836151">
            <w:pPr>
              <w:tabs>
                <w:tab w:val="left" w:pos="0"/>
                <w:tab w:val="left" w:pos="1980"/>
              </w:tabs>
              <w:spacing w:line="360" w:lineRule="auto"/>
              <w:ind w:right="-65"/>
              <w:rPr>
                <w:rFonts w:ascii="宋体" w:hint="eastAsia"/>
                <w:sz w:val="24"/>
              </w:rPr>
            </w:pPr>
          </w:p>
        </w:tc>
      </w:tr>
    </w:tbl>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r>
        <w:rPr>
          <w:rFonts w:ascii="隶书" w:eastAsia="隶书"/>
          <w:sz w:val="36"/>
        </w:rPr>
        <w:br w:type="page"/>
      </w:r>
      <w:r>
        <w:rPr>
          <w:rFonts w:ascii="隶书" w:eastAsia="隶书" w:hint="eastAsia"/>
          <w:sz w:val="36"/>
        </w:rPr>
        <w:lastRenderedPageBreak/>
        <w:t>本工程所需关键设备的当前备有情况</w:t>
      </w:r>
    </w:p>
    <w:p w:rsidR="00836151" w:rsidRDefault="00836151" w:rsidP="00836151">
      <w:pPr>
        <w:tabs>
          <w:tab w:val="left" w:pos="1872"/>
          <w:tab w:val="center" w:pos="4153"/>
        </w:tabs>
        <w:adjustRightInd w:val="0"/>
        <w:snapToGrid w:val="0"/>
        <w:jc w:val="center"/>
        <w:rPr>
          <w:rFonts w:ascii="宋体" w:hAnsi="宋体" w:hint="eastAsia"/>
          <w:szCs w:val="32"/>
        </w:rPr>
      </w:pPr>
      <w:r>
        <w:rPr>
          <w:rFonts w:ascii="宋体" w:hAnsi="宋体" w:hint="eastAsia"/>
          <w:szCs w:val="32"/>
        </w:rPr>
        <w:t xml:space="preserve">                                                                   第</w:t>
      </w:r>
      <w:r w:rsidR="00DF1301">
        <w:rPr>
          <w:rFonts w:ascii="宋体" w:hAnsi="宋体" w:hint="eastAsia"/>
          <w:szCs w:val="32"/>
        </w:rPr>
        <w:t xml:space="preserve"> </w:t>
      </w:r>
      <w:r>
        <w:rPr>
          <w:rFonts w:ascii="宋体" w:hAnsi="宋体" w:hint="eastAsia"/>
          <w:szCs w:val="32"/>
        </w:rPr>
        <w:t>页共</w:t>
      </w:r>
      <w:r w:rsidR="00DF1301">
        <w:rPr>
          <w:rFonts w:ascii="宋体" w:hAnsi="宋体" w:hint="eastAsia"/>
          <w:szCs w:val="32"/>
        </w:rPr>
        <w:t xml:space="preserve"> </w:t>
      </w:r>
      <w:r>
        <w:rPr>
          <w:rFonts w:ascii="宋体" w:hAnsi="宋体" w:hint="eastAsia"/>
          <w:szCs w:val="32"/>
        </w:rPr>
        <w:t>页</w:t>
      </w:r>
    </w:p>
    <w:tbl>
      <w:tblPr>
        <w:tblW w:w="9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155"/>
        <w:gridCol w:w="645"/>
        <w:gridCol w:w="5109"/>
      </w:tblGrid>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tabs>
                <w:tab w:val="left" w:pos="1872"/>
                <w:tab w:val="center" w:pos="4153"/>
              </w:tabs>
              <w:adjustRightInd w:val="0"/>
              <w:snapToGrid w:val="0"/>
              <w:spacing w:line="280" w:lineRule="exact"/>
              <w:jc w:val="center"/>
              <w:rPr>
                <w:rFonts w:ascii="宋体" w:hAnsi="宋体" w:hint="eastAsia"/>
                <w:sz w:val="24"/>
                <w:szCs w:val="32"/>
              </w:rPr>
            </w:pPr>
            <w:r>
              <w:rPr>
                <w:rFonts w:ascii="宋体" w:hAnsi="宋体" w:hint="eastAsia"/>
                <w:sz w:val="24"/>
                <w:szCs w:val="32"/>
              </w:rPr>
              <w:t>设备描述</w:t>
            </w:r>
          </w:p>
        </w:tc>
        <w:tc>
          <w:tcPr>
            <w:tcW w:w="1155"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jc w:val="center"/>
              <w:rPr>
                <w:rFonts w:ascii="宋体" w:hAnsi="宋体" w:hint="eastAsia"/>
                <w:sz w:val="24"/>
                <w:szCs w:val="32"/>
              </w:rPr>
            </w:pPr>
            <w:r>
              <w:rPr>
                <w:rFonts w:ascii="宋体" w:hAnsi="宋体" w:hint="eastAsia"/>
                <w:sz w:val="24"/>
                <w:szCs w:val="32"/>
              </w:rPr>
              <w:t>类别、</w:t>
            </w:r>
          </w:p>
          <w:p w:rsidR="00836151" w:rsidRDefault="00836151" w:rsidP="00836151">
            <w:pPr>
              <w:tabs>
                <w:tab w:val="left" w:pos="1872"/>
                <w:tab w:val="center" w:pos="4153"/>
              </w:tabs>
              <w:adjustRightInd w:val="0"/>
              <w:snapToGrid w:val="0"/>
              <w:spacing w:line="280" w:lineRule="exact"/>
              <w:jc w:val="center"/>
              <w:rPr>
                <w:rFonts w:ascii="宋体" w:hAnsi="宋体" w:hint="eastAsia"/>
                <w:sz w:val="24"/>
                <w:szCs w:val="32"/>
              </w:rPr>
            </w:pPr>
            <w:r>
              <w:rPr>
                <w:rFonts w:ascii="宋体" w:hAnsi="宋体" w:hint="eastAsia"/>
                <w:sz w:val="24"/>
                <w:szCs w:val="32"/>
              </w:rPr>
              <w:t>型号</w:t>
            </w:r>
          </w:p>
        </w:tc>
        <w:tc>
          <w:tcPr>
            <w:tcW w:w="645"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jc w:val="center"/>
              <w:rPr>
                <w:rFonts w:ascii="宋体" w:hAnsi="宋体" w:hint="eastAsia"/>
                <w:sz w:val="24"/>
                <w:szCs w:val="32"/>
              </w:rPr>
            </w:pPr>
            <w:r>
              <w:rPr>
                <w:rFonts w:ascii="宋体" w:hAnsi="宋体" w:hint="eastAsia"/>
                <w:sz w:val="24"/>
                <w:szCs w:val="32"/>
              </w:rPr>
              <w:t>数量</w:t>
            </w: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jc w:val="center"/>
              <w:rPr>
                <w:rFonts w:ascii="宋体" w:hAnsi="宋体" w:hint="eastAsia"/>
                <w:sz w:val="24"/>
                <w:szCs w:val="32"/>
              </w:rPr>
            </w:pPr>
            <w:r>
              <w:rPr>
                <w:rFonts w:ascii="宋体" w:hint="eastAsia"/>
                <w:sz w:val="24"/>
              </w:rPr>
              <w:t>当前备有情况</w:t>
            </w: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adjustRightInd w:val="0"/>
              <w:snapToGrid w:val="0"/>
              <w:jc w:val="center"/>
              <w:rPr>
                <w:sz w:val="24"/>
              </w:rPr>
            </w:pPr>
          </w:p>
        </w:tc>
        <w:tc>
          <w:tcPr>
            <w:tcW w:w="1155" w:type="dxa"/>
            <w:tcBorders>
              <w:left w:val="single" w:sz="4" w:space="0" w:color="auto"/>
            </w:tcBorders>
            <w:vAlign w:val="center"/>
          </w:tcPr>
          <w:p w:rsidR="00836151" w:rsidRDefault="00836151" w:rsidP="00836151">
            <w:pPr>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adjustRightInd w:val="0"/>
              <w:snapToGrid w:val="0"/>
              <w:jc w:val="center"/>
              <w:rPr>
                <w:sz w:val="24"/>
              </w:rPr>
            </w:pPr>
          </w:p>
        </w:tc>
        <w:tc>
          <w:tcPr>
            <w:tcW w:w="1155" w:type="dxa"/>
            <w:tcBorders>
              <w:left w:val="single" w:sz="4" w:space="0" w:color="auto"/>
            </w:tcBorders>
            <w:vAlign w:val="center"/>
          </w:tcPr>
          <w:p w:rsidR="00836151" w:rsidRDefault="00836151" w:rsidP="00836151">
            <w:pPr>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jc w:val="center"/>
              <w:rPr>
                <w:sz w:val="24"/>
              </w:rPr>
            </w:pPr>
          </w:p>
        </w:tc>
        <w:tc>
          <w:tcPr>
            <w:tcW w:w="1155" w:type="dxa"/>
            <w:tcBorders>
              <w:left w:val="single" w:sz="4" w:space="0" w:color="auto"/>
            </w:tcBorders>
            <w:vAlign w:val="center"/>
          </w:tcPr>
          <w:p w:rsidR="00836151" w:rsidRDefault="00836151" w:rsidP="00836151">
            <w:pPr>
              <w:ind w:leftChars="-49" w:left="-2" w:rightChars="-51" w:right="-107" w:hangingChars="42" w:hanging="101"/>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jc w:val="center"/>
              <w:rPr>
                <w:sz w:val="24"/>
              </w:rPr>
            </w:pPr>
          </w:p>
        </w:tc>
        <w:tc>
          <w:tcPr>
            <w:tcW w:w="1155" w:type="dxa"/>
            <w:tcBorders>
              <w:left w:val="single" w:sz="4" w:space="0" w:color="auto"/>
            </w:tcBorders>
            <w:vAlign w:val="center"/>
          </w:tcPr>
          <w:p w:rsidR="00836151" w:rsidRDefault="00836151" w:rsidP="00836151">
            <w:pPr>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jc w:val="center"/>
              <w:rPr>
                <w:sz w:val="24"/>
              </w:rPr>
            </w:pPr>
          </w:p>
        </w:tc>
        <w:tc>
          <w:tcPr>
            <w:tcW w:w="1155" w:type="dxa"/>
            <w:tcBorders>
              <w:left w:val="single" w:sz="4" w:space="0" w:color="auto"/>
            </w:tcBorders>
            <w:vAlign w:val="center"/>
          </w:tcPr>
          <w:p w:rsidR="00836151" w:rsidRDefault="00836151" w:rsidP="00836151">
            <w:pPr>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jc w:val="center"/>
              <w:rPr>
                <w:sz w:val="24"/>
              </w:rPr>
            </w:pPr>
          </w:p>
        </w:tc>
        <w:tc>
          <w:tcPr>
            <w:tcW w:w="1155" w:type="dxa"/>
            <w:tcBorders>
              <w:left w:val="single" w:sz="4" w:space="0" w:color="auto"/>
            </w:tcBorders>
            <w:vAlign w:val="center"/>
          </w:tcPr>
          <w:p w:rsidR="00836151" w:rsidRDefault="00836151" w:rsidP="00836151">
            <w:pPr>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jc w:val="center"/>
              <w:rPr>
                <w:sz w:val="24"/>
              </w:rPr>
            </w:pPr>
          </w:p>
        </w:tc>
        <w:tc>
          <w:tcPr>
            <w:tcW w:w="1155" w:type="dxa"/>
            <w:tcBorders>
              <w:left w:val="single" w:sz="4" w:space="0" w:color="auto"/>
            </w:tcBorders>
            <w:vAlign w:val="center"/>
          </w:tcPr>
          <w:p w:rsidR="00836151" w:rsidRDefault="00836151" w:rsidP="00836151">
            <w:pPr>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jc w:val="center"/>
              <w:rPr>
                <w:sz w:val="24"/>
              </w:rPr>
            </w:pPr>
          </w:p>
        </w:tc>
        <w:tc>
          <w:tcPr>
            <w:tcW w:w="1155" w:type="dxa"/>
            <w:tcBorders>
              <w:left w:val="single" w:sz="4" w:space="0" w:color="auto"/>
            </w:tcBorders>
            <w:vAlign w:val="center"/>
          </w:tcPr>
          <w:p w:rsidR="00836151" w:rsidRDefault="00836151" w:rsidP="00836151">
            <w:pPr>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ind w:leftChars="-49" w:left="-2" w:rightChars="-51" w:right="-107" w:hangingChars="42" w:hanging="101"/>
              <w:jc w:val="center"/>
              <w:rPr>
                <w:sz w:val="24"/>
              </w:rPr>
            </w:pPr>
          </w:p>
        </w:tc>
        <w:tc>
          <w:tcPr>
            <w:tcW w:w="1155" w:type="dxa"/>
            <w:tcBorders>
              <w:left w:val="single" w:sz="4" w:space="0" w:color="auto"/>
            </w:tcBorders>
            <w:vAlign w:val="center"/>
          </w:tcPr>
          <w:p w:rsidR="00836151" w:rsidRDefault="00836151" w:rsidP="00836151">
            <w:pPr>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ind w:leftChars="-49" w:left="-2" w:rightChars="-51" w:right="-107" w:hangingChars="42" w:hanging="101"/>
              <w:jc w:val="center"/>
              <w:rPr>
                <w:sz w:val="24"/>
              </w:rPr>
            </w:pPr>
          </w:p>
        </w:tc>
        <w:tc>
          <w:tcPr>
            <w:tcW w:w="1155" w:type="dxa"/>
            <w:tcBorders>
              <w:left w:val="single" w:sz="4" w:space="0" w:color="auto"/>
            </w:tcBorders>
            <w:vAlign w:val="center"/>
          </w:tcPr>
          <w:p w:rsidR="00836151" w:rsidRDefault="00836151" w:rsidP="00836151">
            <w:pPr>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ind w:leftChars="-49" w:left="-2" w:rightChars="-51" w:right="-107" w:hangingChars="42" w:hanging="101"/>
              <w:jc w:val="center"/>
              <w:rPr>
                <w:sz w:val="24"/>
              </w:rPr>
            </w:pPr>
          </w:p>
        </w:tc>
        <w:tc>
          <w:tcPr>
            <w:tcW w:w="1155" w:type="dxa"/>
            <w:tcBorders>
              <w:left w:val="single" w:sz="4" w:space="0" w:color="auto"/>
            </w:tcBorders>
            <w:vAlign w:val="center"/>
          </w:tcPr>
          <w:p w:rsidR="00836151" w:rsidRDefault="00836151" w:rsidP="00836151">
            <w:pPr>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ind w:leftChars="-49" w:left="-2" w:rightChars="-51" w:right="-107" w:hangingChars="42" w:hanging="101"/>
              <w:jc w:val="center"/>
              <w:rPr>
                <w:sz w:val="24"/>
              </w:rPr>
            </w:pPr>
          </w:p>
        </w:tc>
        <w:tc>
          <w:tcPr>
            <w:tcW w:w="1155" w:type="dxa"/>
            <w:tcBorders>
              <w:left w:val="single" w:sz="4" w:space="0" w:color="auto"/>
            </w:tcBorders>
            <w:vAlign w:val="center"/>
          </w:tcPr>
          <w:p w:rsidR="00836151" w:rsidRDefault="00836151" w:rsidP="00836151">
            <w:pPr>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ind w:leftChars="-49" w:left="-2" w:rightChars="-51" w:right="-107" w:hangingChars="42" w:hanging="101"/>
              <w:jc w:val="center"/>
              <w:rPr>
                <w:sz w:val="24"/>
              </w:rPr>
            </w:pPr>
          </w:p>
        </w:tc>
        <w:tc>
          <w:tcPr>
            <w:tcW w:w="1155" w:type="dxa"/>
            <w:tcBorders>
              <w:left w:val="single" w:sz="4" w:space="0" w:color="auto"/>
            </w:tcBorders>
            <w:vAlign w:val="center"/>
          </w:tcPr>
          <w:p w:rsidR="00836151" w:rsidRDefault="00836151" w:rsidP="00836151">
            <w:pPr>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ind w:leftChars="-49" w:left="-2" w:rightChars="-51" w:right="-107" w:hangingChars="42" w:hanging="101"/>
              <w:jc w:val="center"/>
              <w:rPr>
                <w:sz w:val="24"/>
              </w:rPr>
            </w:pPr>
          </w:p>
        </w:tc>
        <w:tc>
          <w:tcPr>
            <w:tcW w:w="1155" w:type="dxa"/>
            <w:tcBorders>
              <w:left w:val="single" w:sz="4" w:space="0" w:color="auto"/>
            </w:tcBorders>
            <w:vAlign w:val="center"/>
          </w:tcPr>
          <w:p w:rsidR="00836151" w:rsidRDefault="00836151" w:rsidP="00836151">
            <w:pPr>
              <w:adjustRightInd w:val="0"/>
              <w:snapToGrid w:val="0"/>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ind w:leftChars="-49" w:left="-2" w:rightChars="-51" w:right="-107" w:hangingChars="42" w:hanging="101"/>
              <w:jc w:val="center"/>
              <w:rPr>
                <w:sz w:val="24"/>
              </w:rPr>
            </w:pPr>
          </w:p>
        </w:tc>
        <w:tc>
          <w:tcPr>
            <w:tcW w:w="1155" w:type="dxa"/>
            <w:tcBorders>
              <w:left w:val="single" w:sz="4" w:space="0" w:color="auto"/>
            </w:tcBorders>
            <w:vAlign w:val="center"/>
          </w:tcPr>
          <w:p w:rsidR="00836151" w:rsidRDefault="00836151" w:rsidP="00836151">
            <w:pPr>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ind w:leftChars="-49" w:left="-2" w:rightChars="-51" w:right="-107" w:hangingChars="42" w:hanging="101"/>
              <w:jc w:val="center"/>
              <w:rPr>
                <w:sz w:val="24"/>
              </w:rPr>
            </w:pPr>
          </w:p>
        </w:tc>
        <w:tc>
          <w:tcPr>
            <w:tcW w:w="1155" w:type="dxa"/>
            <w:tcBorders>
              <w:left w:val="single" w:sz="4" w:space="0" w:color="auto"/>
            </w:tcBorders>
            <w:vAlign w:val="center"/>
          </w:tcPr>
          <w:p w:rsidR="00836151" w:rsidRDefault="00836151" w:rsidP="00836151">
            <w:pPr>
              <w:ind w:leftChars="-49" w:left="-2" w:rightChars="-51" w:right="-107" w:hangingChars="42" w:hanging="101"/>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ind w:leftChars="-49" w:left="-2" w:rightChars="-51" w:right="-107" w:hangingChars="42" w:hanging="101"/>
              <w:jc w:val="center"/>
              <w:rPr>
                <w:sz w:val="24"/>
              </w:rPr>
            </w:pPr>
          </w:p>
        </w:tc>
        <w:tc>
          <w:tcPr>
            <w:tcW w:w="1155" w:type="dxa"/>
            <w:tcBorders>
              <w:left w:val="single" w:sz="4" w:space="0" w:color="auto"/>
            </w:tcBorders>
            <w:vAlign w:val="center"/>
          </w:tcPr>
          <w:p w:rsidR="00836151" w:rsidRDefault="00836151" w:rsidP="00836151">
            <w:pPr>
              <w:ind w:leftChars="-49" w:left="-2" w:rightChars="-51" w:right="-107" w:hangingChars="42" w:hanging="101"/>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r w:rsidR="00836151">
        <w:tblPrEx>
          <w:tblCellMar>
            <w:top w:w="0" w:type="dxa"/>
            <w:bottom w:w="0" w:type="dxa"/>
          </w:tblCellMar>
        </w:tblPrEx>
        <w:trPr>
          <w:cantSplit/>
          <w:trHeight w:val="510"/>
        </w:trPr>
        <w:tc>
          <w:tcPr>
            <w:tcW w:w="2268" w:type="dxa"/>
            <w:tcBorders>
              <w:top w:val="single" w:sz="4" w:space="0" w:color="auto"/>
              <w:left w:val="single" w:sz="4" w:space="0" w:color="auto"/>
              <w:bottom w:val="single" w:sz="4" w:space="0" w:color="auto"/>
              <w:right w:val="nil"/>
            </w:tcBorders>
            <w:vAlign w:val="center"/>
          </w:tcPr>
          <w:p w:rsidR="00836151" w:rsidRDefault="00836151" w:rsidP="00836151">
            <w:pPr>
              <w:ind w:leftChars="-49" w:left="-2" w:rightChars="-51" w:right="-107" w:hangingChars="42" w:hanging="101"/>
              <w:jc w:val="center"/>
              <w:rPr>
                <w:sz w:val="24"/>
              </w:rPr>
            </w:pPr>
          </w:p>
        </w:tc>
        <w:tc>
          <w:tcPr>
            <w:tcW w:w="1155" w:type="dxa"/>
            <w:tcBorders>
              <w:left w:val="single" w:sz="4" w:space="0" w:color="auto"/>
            </w:tcBorders>
            <w:vAlign w:val="center"/>
          </w:tcPr>
          <w:p w:rsidR="00836151" w:rsidRDefault="00836151" w:rsidP="00836151">
            <w:pPr>
              <w:ind w:leftChars="-49" w:left="-2" w:rightChars="-51" w:right="-107" w:hangingChars="42" w:hanging="101"/>
              <w:jc w:val="center"/>
              <w:rPr>
                <w:sz w:val="24"/>
              </w:rPr>
            </w:pPr>
          </w:p>
        </w:tc>
        <w:tc>
          <w:tcPr>
            <w:tcW w:w="645" w:type="dxa"/>
            <w:tcBorders>
              <w:left w:val="single" w:sz="4" w:space="0" w:color="auto"/>
            </w:tcBorders>
            <w:vAlign w:val="center"/>
          </w:tcPr>
          <w:p w:rsidR="00836151" w:rsidRDefault="00836151" w:rsidP="00836151">
            <w:pPr>
              <w:jc w:val="center"/>
              <w:rPr>
                <w:sz w:val="24"/>
              </w:rPr>
            </w:pPr>
          </w:p>
        </w:tc>
        <w:tc>
          <w:tcPr>
            <w:tcW w:w="5109" w:type="dxa"/>
            <w:tcBorders>
              <w:left w:val="single" w:sz="4" w:space="0" w:color="auto"/>
            </w:tcBorders>
            <w:vAlign w:val="center"/>
          </w:tcPr>
          <w:p w:rsidR="00836151" w:rsidRDefault="00836151" w:rsidP="00836151">
            <w:pPr>
              <w:tabs>
                <w:tab w:val="left" w:pos="1872"/>
                <w:tab w:val="center" w:pos="4153"/>
              </w:tabs>
              <w:adjustRightInd w:val="0"/>
              <w:snapToGrid w:val="0"/>
              <w:spacing w:line="280" w:lineRule="exact"/>
              <w:rPr>
                <w:rFonts w:ascii="宋体" w:hAnsi="宋体" w:hint="eastAsia"/>
                <w:sz w:val="24"/>
                <w:szCs w:val="32"/>
              </w:rPr>
            </w:pPr>
          </w:p>
        </w:tc>
      </w:tr>
    </w:tbl>
    <w:p w:rsidR="00836151" w:rsidRDefault="00836151" w:rsidP="00836151">
      <w:pPr>
        <w:tabs>
          <w:tab w:val="left" w:pos="0"/>
          <w:tab w:val="left" w:pos="1980"/>
        </w:tabs>
        <w:spacing w:line="360" w:lineRule="auto"/>
        <w:ind w:right="-65"/>
        <w:jc w:val="center"/>
        <w:rPr>
          <w:rFonts w:ascii="隶书" w:eastAsia="隶书" w:hint="eastAsia"/>
          <w:sz w:val="36"/>
        </w:rPr>
      </w:pPr>
      <w:r>
        <w:rPr>
          <w:rFonts w:ascii="隶书" w:eastAsia="隶书"/>
          <w:sz w:val="36"/>
        </w:rPr>
        <w:br w:type="page"/>
      </w:r>
    </w:p>
    <w:p w:rsidR="00836151" w:rsidRDefault="00836151" w:rsidP="00836151">
      <w:pPr>
        <w:tabs>
          <w:tab w:val="left" w:pos="0"/>
          <w:tab w:val="left" w:pos="1980"/>
        </w:tabs>
        <w:spacing w:line="360" w:lineRule="auto"/>
        <w:ind w:right="-65"/>
        <w:jc w:val="center"/>
        <w:rPr>
          <w:rFonts w:ascii="隶书" w:eastAsia="隶书" w:hint="eastAsia"/>
          <w:sz w:val="36"/>
        </w:rPr>
      </w:pPr>
      <w:r>
        <w:rPr>
          <w:rFonts w:ascii="隶书" w:eastAsia="隶书" w:hint="eastAsia"/>
          <w:sz w:val="36"/>
        </w:rPr>
        <w:t>投标人名称的变化及其批件</w:t>
      </w: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rPr>
          <w:rFonts w:ascii="宋体" w:hint="eastAsia"/>
          <w:sz w:val="24"/>
        </w:rPr>
      </w:pPr>
      <w:r>
        <w:rPr>
          <w:rFonts w:ascii="宋体" w:hint="eastAsia"/>
          <w:sz w:val="24"/>
        </w:rPr>
        <w:t>无</w:t>
      </w: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 w:val="left" w:pos="1980"/>
        </w:tabs>
        <w:spacing w:line="360" w:lineRule="auto"/>
        <w:ind w:right="-65"/>
        <w:jc w:val="center"/>
        <w:rPr>
          <w:rFonts w:ascii="隶书" w:eastAsia="隶书" w:hint="eastAsia"/>
          <w:sz w:val="36"/>
        </w:rPr>
      </w:pPr>
    </w:p>
    <w:p w:rsidR="00836151" w:rsidRDefault="00836151" w:rsidP="00836151">
      <w:pPr>
        <w:tabs>
          <w:tab w:val="left" w:pos="0"/>
        </w:tabs>
        <w:jc w:val="center"/>
        <w:rPr>
          <w:rFonts w:hint="eastAsia"/>
          <w:b/>
          <w:bCs/>
          <w:sz w:val="36"/>
          <w:szCs w:val="36"/>
        </w:rPr>
      </w:pPr>
      <w:r>
        <w:rPr>
          <w:rFonts w:ascii="隶书" w:eastAsia="隶书"/>
          <w:sz w:val="36"/>
        </w:rPr>
        <w:br w:type="page"/>
      </w:r>
      <w:r>
        <w:rPr>
          <w:rFonts w:hint="eastAsia"/>
          <w:b/>
          <w:bCs/>
          <w:sz w:val="36"/>
          <w:szCs w:val="36"/>
        </w:rPr>
        <w:lastRenderedPageBreak/>
        <w:t>表</w:t>
      </w:r>
      <w:r>
        <w:rPr>
          <w:rFonts w:hint="eastAsia"/>
          <w:b/>
          <w:bCs/>
          <w:sz w:val="36"/>
          <w:szCs w:val="36"/>
        </w:rPr>
        <w:t xml:space="preserve">2-b </w:t>
      </w:r>
      <w:r>
        <w:rPr>
          <w:rFonts w:hint="eastAsia"/>
          <w:b/>
          <w:bCs/>
          <w:sz w:val="36"/>
          <w:szCs w:val="36"/>
        </w:rPr>
        <w:t>拟在本合同工程中任职的主要人员简历表</w:t>
      </w:r>
    </w:p>
    <w:p w:rsidR="00836151" w:rsidRDefault="00836151" w:rsidP="00836151">
      <w:pPr>
        <w:jc w:val="center"/>
        <w:rPr>
          <w:rFonts w:hint="eastAsia"/>
          <w:sz w:val="36"/>
          <w:szCs w:val="36"/>
        </w:rPr>
      </w:pPr>
    </w:p>
    <w:p w:rsidR="00836151" w:rsidRDefault="00836151" w:rsidP="00DF1301">
      <w:pPr>
        <w:wordWrap w:val="0"/>
        <w:jc w:val="right"/>
        <w:rPr>
          <w:rFonts w:hint="eastAsia"/>
          <w:position w:val="14"/>
          <w:sz w:val="24"/>
          <w:szCs w:val="36"/>
        </w:rPr>
      </w:pPr>
      <w:r>
        <w:rPr>
          <w:rFonts w:hint="eastAsia"/>
          <w:sz w:val="24"/>
          <w:szCs w:val="36"/>
        </w:rPr>
        <w:t>第</w:t>
      </w:r>
      <w:r w:rsidR="00DF1301">
        <w:rPr>
          <w:rFonts w:hint="eastAsia"/>
          <w:sz w:val="24"/>
          <w:szCs w:val="36"/>
        </w:rPr>
        <w:t xml:space="preserve">  </w:t>
      </w:r>
      <w:r>
        <w:rPr>
          <w:rFonts w:hint="eastAsia"/>
          <w:sz w:val="24"/>
          <w:szCs w:val="36"/>
        </w:rPr>
        <w:t>页</w:t>
      </w:r>
    </w:p>
    <w:tbl>
      <w:tblPr>
        <w:tblW w:w="919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1485"/>
        <w:gridCol w:w="1639"/>
        <w:gridCol w:w="1082"/>
        <w:gridCol w:w="491"/>
        <w:gridCol w:w="1068"/>
        <w:gridCol w:w="838"/>
        <w:gridCol w:w="840"/>
        <w:gridCol w:w="1753"/>
      </w:tblGrid>
      <w:tr w:rsidR="00836151">
        <w:tblPrEx>
          <w:tblCellMar>
            <w:top w:w="0" w:type="dxa"/>
            <w:bottom w:w="0" w:type="dxa"/>
          </w:tblCellMar>
        </w:tblPrEx>
        <w:trPr>
          <w:trHeight w:val="397"/>
          <w:jc w:val="center"/>
        </w:trPr>
        <w:tc>
          <w:tcPr>
            <w:tcW w:w="1485" w:type="dxa"/>
            <w:vAlign w:val="center"/>
          </w:tcPr>
          <w:p w:rsidR="00836151" w:rsidRDefault="00836151" w:rsidP="00836151">
            <w:pPr>
              <w:jc w:val="center"/>
              <w:rPr>
                <w:sz w:val="24"/>
              </w:rPr>
            </w:pPr>
            <w:r>
              <w:rPr>
                <w:rFonts w:hint="eastAsia"/>
                <w:sz w:val="24"/>
              </w:rPr>
              <w:t>姓名</w:t>
            </w:r>
          </w:p>
        </w:tc>
        <w:tc>
          <w:tcPr>
            <w:tcW w:w="1639" w:type="dxa"/>
            <w:vAlign w:val="center"/>
          </w:tcPr>
          <w:p w:rsidR="00836151" w:rsidRDefault="00836151" w:rsidP="00836151">
            <w:pPr>
              <w:jc w:val="center"/>
              <w:rPr>
                <w:sz w:val="24"/>
              </w:rPr>
            </w:pPr>
          </w:p>
        </w:tc>
        <w:tc>
          <w:tcPr>
            <w:tcW w:w="1082" w:type="dxa"/>
            <w:vAlign w:val="center"/>
          </w:tcPr>
          <w:p w:rsidR="00836151" w:rsidRDefault="00836151" w:rsidP="00836151">
            <w:pPr>
              <w:jc w:val="center"/>
              <w:rPr>
                <w:sz w:val="24"/>
              </w:rPr>
            </w:pPr>
            <w:r>
              <w:rPr>
                <w:rFonts w:hint="eastAsia"/>
                <w:sz w:val="24"/>
              </w:rPr>
              <w:t>年龄</w:t>
            </w:r>
          </w:p>
        </w:tc>
        <w:tc>
          <w:tcPr>
            <w:tcW w:w="1559" w:type="dxa"/>
            <w:gridSpan w:val="2"/>
            <w:vAlign w:val="center"/>
          </w:tcPr>
          <w:p w:rsidR="00836151" w:rsidRDefault="00836151" w:rsidP="00836151">
            <w:pPr>
              <w:jc w:val="center"/>
              <w:rPr>
                <w:rFonts w:hint="eastAsia"/>
                <w:sz w:val="24"/>
              </w:rPr>
            </w:pPr>
          </w:p>
        </w:tc>
        <w:tc>
          <w:tcPr>
            <w:tcW w:w="1678" w:type="dxa"/>
            <w:gridSpan w:val="2"/>
            <w:vAlign w:val="center"/>
          </w:tcPr>
          <w:p w:rsidR="00836151" w:rsidRDefault="00836151" w:rsidP="00836151">
            <w:pPr>
              <w:jc w:val="center"/>
              <w:rPr>
                <w:rFonts w:hint="eastAsia"/>
                <w:sz w:val="24"/>
              </w:rPr>
            </w:pPr>
            <w:r>
              <w:rPr>
                <w:rFonts w:hint="eastAsia"/>
                <w:sz w:val="24"/>
              </w:rPr>
              <w:t>专业</w:t>
            </w:r>
          </w:p>
        </w:tc>
        <w:tc>
          <w:tcPr>
            <w:tcW w:w="1753" w:type="dxa"/>
            <w:vAlign w:val="center"/>
          </w:tcPr>
          <w:p w:rsidR="00836151" w:rsidRDefault="00836151" w:rsidP="00836151">
            <w:pPr>
              <w:jc w:val="center"/>
              <w:rPr>
                <w:rFonts w:hint="eastAsia"/>
                <w:sz w:val="24"/>
              </w:rPr>
            </w:pPr>
          </w:p>
        </w:tc>
      </w:tr>
      <w:tr w:rsidR="00836151">
        <w:tblPrEx>
          <w:tblCellMar>
            <w:top w:w="0" w:type="dxa"/>
            <w:bottom w:w="0" w:type="dxa"/>
          </w:tblCellMar>
        </w:tblPrEx>
        <w:trPr>
          <w:trHeight w:val="397"/>
          <w:jc w:val="center"/>
        </w:trPr>
        <w:tc>
          <w:tcPr>
            <w:tcW w:w="1485" w:type="dxa"/>
            <w:vAlign w:val="center"/>
          </w:tcPr>
          <w:p w:rsidR="00836151" w:rsidRDefault="00836151" w:rsidP="00836151">
            <w:pPr>
              <w:jc w:val="center"/>
              <w:rPr>
                <w:sz w:val="24"/>
              </w:rPr>
            </w:pPr>
            <w:r>
              <w:rPr>
                <w:rFonts w:hint="eastAsia"/>
                <w:sz w:val="24"/>
              </w:rPr>
              <w:t>职称</w:t>
            </w:r>
          </w:p>
        </w:tc>
        <w:tc>
          <w:tcPr>
            <w:tcW w:w="1639" w:type="dxa"/>
            <w:vAlign w:val="center"/>
          </w:tcPr>
          <w:p w:rsidR="00836151" w:rsidRDefault="00836151" w:rsidP="00836151">
            <w:pPr>
              <w:jc w:val="center"/>
              <w:rPr>
                <w:rFonts w:hint="eastAsia"/>
                <w:sz w:val="24"/>
              </w:rPr>
            </w:pPr>
          </w:p>
        </w:tc>
        <w:tc>
          <w:tcPr>
            <w:tcW w:w="1082" w:type="dxa"/>
            <w:vAlign w:val="center"/>
          </w:tcPr>
          <w:p w:rsidR="00836151" w:rsidRDefault="00836151" w:rsidP="00836151">
            <w:pPr>
              <w:jc w:val="center"/>
              <w:rPr>
                <w:sz w:val="24"/>
              </w:rPr>
            </w:pPr>
            <w:r>
              <w:rPr>
                <w:rFonts w:hint="eastAsia"/>
                <w:sz w:val="24"/>
              </w:rPr>
              <w:t>职务</w:t>
            </w:r>
          </w:p>
        </w:tc>
        <w:tc>
          <w:tcPr>
            <w:tcW w:w="1559" w:type="dxa"/>
            <w:gridSpan w:val="2"/>
            <w:vAlign w:val="center"/>
          </w:tcPr>
          <w:p w:rsidR="00836151" w:rsidRDefault="00836151" w:rsidP="00836151">
            <w:pPr>
              <w:jc w:val="center"/>
              <w:rPr>
                <w:rFonts w:hint="eastAsia"/>
                <w:sz w:val="24"/>
              </w:rPr>
            </w:pPr>
          </w:p>
        </w:tc>
        <w:tc>
          <w:tcPr>
            <w:tcW w:w="1678" w:type="dxa"/>
            <w:gridSpan w:val="2"/>
            <w:vAlign w:val="center"/>
          </w:tcPr>
          <w:p w:rsidR="00836151" w:rsidRDefault="00836151" w:rsidP="00836151">
            <w:pPr>
              <w:jc w:val="center"/>
              <w:rPr>
                <w:rFonts w:hint="eastAsia"/>
                <w:sz w:val="24"/>
              </w:rPr>
            </w:pPr>
            <w:r>
              <w:rPr>
                <w:rFonts w:hint="eastAsia"/>
                <w:sz w:val="24"/>
              </w:rPr>
              <w:t>拟在本合同</w:t>
            </w:r>
          </w:p>
          <w:p w:rsidR="00836151" w:rsidRDefault="00836151" w:rsidP="00836151">
            <w:pPr>
              <w:jc w:val="center"/>
              <w:rPr>
                <w:sz w:val="24"/>
              </w:rPr>
            </w:pPr>
            <w:r>
              <w:rPr>
                <w:rFonts w:hint="eastAsia"/>
                <w:sz w:val="24"/>
              </w:rPr>
              <w:t>工程担任职务</w:t>
            </w:r>
          </w:p>
        </w:tc>
        <w:tc>
          <w:tcPr>
            <w:tcW w:w="1753" w:type="dxa"/>
            <w:vAlign w:val="center"/>
          </w:tcPr>
          <w:p w:rsidR="00836151" w:rsidRDefault="00836151" w:rsidP="00836151">
            <w:pPr>
              <w:jc w:val="center"/>
              <w:rPr>
                <w:rFonts w:hint="eastAsia"/>
                <w:sz w:val="24"/>
              </w:rPr>
            </w:pPr>
          </w:p>
        </w:tc>
      </w:tr>
      <w:tr w:rsidR="00836151">
        <w:tblPrEx>
          <w:tblCellMar>
            <w:top w:w="0" w:type="dxa"/>
            <w:bottom w:w="0" w:type="dxa"/>
          </w:tblCellMar>
        </w:tblPrEx>
        <w:trPr>
          <w:trHeight w:val="397"/>
          <w:jc w:val="center"/>
        </w:trPr>
        <w:tc>
          <w:tcPr>
            <w:tcW w:w="1485" w:type="dxa"/>
            <w:vAlign w:val="center"/>
          </w:tcPr>
          <w:p w:rsidR="00836151" w:rsidRDefault="00836151" w:rsidP="00836151">
            <w:pPr>
              <w:jc w:val="center"/>
              <w:rPr>
                <w:sz w:val="24"/>
              </w:rPr>
            </w:pPr>
            <w:r>
              <w:rPr>
                <w:rFonts w:hint="eastAsia"/>
                <w:sz w:val="24"/>
              </w:rPr>
              <w:t>毕业学校</w:t>
            </w:r>
          </w:p>
        </w:tc>
        <w:tc>
          <w:tcPr>
            <w:tcW w:w="7711" w:type="dxa"/>
            <w:gridSpan w:val="7"/>
            <w:vAlign w:val="center"/>
          </w:tcPr>
          <w:p w:rsidR="00836151" w:rsidRDefault="00836151" w:rsidP="00836151">
            <w:pPr>
              <w:rPr>
                <w:rFonts w:hint="eastAsia"/>
                <w:sz w:val="24"/>
              </w:rPr>
            </w:pPr>
          </w:p>
        </w:tc>
      </w:tr>
      <w:tr w:rsidR="00836151">
        <w:tblPrEx>
          <w:tblCellMar>
            <w:top w:w="0" w:type="dxa"/>
            <w:bottom w:w="0" w:type="dxa"/>
          </w:tblCellMar>
        </w:tblPrEx>
        <w:trPr>
          <w:trHeight w:val="397"/>
          <w:jc w:val="center"/>
        </w:trPr>
        <w:tc>
          <w:tcPr>
            <w:tcW w:w="9196" w:type="dxa"/>
            <w:gridSpan w:val="8"/>
            <w:vAlign w:val="center"/>
          </w:tcPr>
          <w:p w:rsidR="00836151" w:rsidRDefault="00836151" w:rsidP="00836151">
            <w:pPr>
              <w:jc w:val="center"/>
              <w:rPr>
                <w:sz w:val="24"/>
              </w:rPr>
            </w:pPr>
            <w:r>
              <w:rPr>
                <w:rFonts w:hint="eastAsia"/>
                <w:sz w:val="24"/>
              </w:rPr>
              <w:t>从事本专业工作简历</w:t>
            </w:r>
          </w:p>
        </w:tc>
      </w:tr>
      <w:tr w:rsidR="00836151">
        <w:tblPrEx>
          <w:tblCellMar>
            <w:top w:w="0" w:type="dxa"/>
            <w:bottom w:w="0" w:type="dxa"/>
          </w:tblCellMar>
        </w:tblPrEx>
        <w:trPr>
          <w:trHeight w:val="397"/>
          <w:jc w:val="center"/>
        </w:trPr>
        <w:tc>
          <w:tcPr>
            <w:tcW w:w="1485" w:type="dxa"/>
            <w:vAlign w:val="center"/>
          </w:tcPr>
          <w:p w:rsidR="00836151" w:rsidRDefault="00836151" w:rsidP="00836151">
            <w:pPr>
              <w:jc w:val="center"/>
              <w:rPr>
                <w:sz w:val="24"/>
              </w:rPr>
            </w:pPr>
            <w:r>
              <w:rPr>
                <w:rFonts w:hint="eastAsia"/>
                <w:sz w:val="24"/>
              </w:rPr>
              <w:t>年～年</w:t>
            </w:r>
          </w:p>
        </w:tc>
        <w:tc>
          <w:tcPr>
            <w:tcW w:w="3212" w:type="dxa"/>
            <w:gridSpan w:val="3"/>
            <w:vAlign w:val="center"/>
          </w:tcPr>
          <w:p w:rsidR="00836151" w:rsidRDefault="00836151" w:rsidP="00836151">
            <w:pPr>
              <w:jc w:val="center"/>
              <w:rPr>
                <w:sz w:val="24"/>
              </w:rPr>
            </w:pPr>
            <w:r>
              <w:rPr>
                <w:rFonts w:hint="eastAsia"/>
                <w:sz w:val="24"/>
              </w:rPr>
              <w:t>参加过施工的工程项目名称</w:t>
            </w:r>
          </w:p>
        </w:tc>
        <w:tc>
          <w:tcPr>
            <w:tcW w:w="1906" w:type="dxa"/>
            <w:gridSpan w:val="2"/>
            <w:vAlign w:val="center"/>
          </w:tcPr>
          <w:p w:rsidR="00836151" w:rsidRDefault="00836151" w:rsidP="00836151">
            <w:pPr>
              <w:jc w:val="center"/>
              <w:rPr>
                <w:sz w:val="24"/>
              </w:rPr>
            </w:pPr>
            <w:r>
              <w:rPr>
                <w:rFonts w:hint="eastAsia"/>
                <w:sz w:val="24"/>
              </w:rPr>
              <w:t>担任何职</w:t>
            </w:r>
          </w:p>
        </w:tc>
        <w:tc>
          <w:tcPr>
            <w:tcW w:w="2593" w:type="dxa"/>
            <w:gridSpan w:val="2"/>
            <w:vAlign w:val="center"/>
          </w:tcPr>
          <w:p w:rsidR="00836151" w:rsidRDefault="00836151" w:rsidP="00836151">
            <w:pPr>
              <w:jc w:val="center"/>
              <w:rPr>
                <w:sz w:val="24"/>
              </w:rPr>
            </w:pPr>
            <w:r>
              <w:rPr>
                <w:rFonts w:hint="eastAsia"/>
                <w:sz w:val="24"/>
              </w:rPr>
              <w:t>备</w:t>
            </w:r>
            <w:r>
              <w:rPr>
                <w:sz w:val="24"/>
              </w:rPr>
              <w:t xml:space="preserve">  </w:t>
            </w:r>
            <w:r>
              <w:rPr>
                <w:rFonts w:hint="eastAsia"/>
                <w:sz w:val="24"/>
              </w:rPr>
              <w:t>注</w:t>
            </w:r>
          </w:p>
        </w:tc>
      </w:tr>
      <w:tr w:rsidR="00836151">
        <w:tblPrEx>
          <w:tblCellMar>
            <w:top w:w="0" w:type="dxa"/>
            <w:bottom w:w="0" w:type="dxa"/>
          </w:tblCellMar>
        </w:tblPrEx>
        <w:trPr>
          <w:trHeight w:val="397"/>
          <w:jc w:val="center"/>
        </w:trPr>
        <w:tc>
          <w:tcPr>
            <w:tcW w:w="1485" w:type="dxa"/>
            <w:vAlign w:val="center"/>
          </w:tcPr>
          <w:p w:rsidR="00836151" w:rsidRDefault="00836151" w:rsidP="00836151">
            <w:pPr>
              <w:pStyle w:val="a0"/>
              <w:jc w:val="center"/>
              <w:rPr>
                <w:rFonts w:hint="eastAsia"/>
                <w:sz w:val="24"/>
              </w:rPr>
            </w:pPr>
          </w:p>
        </w:tc>
        <w:tc>
          <w:tcPr>
            <w:tcW w:w="3212" w:type="dxa"/>
            <w:gridSpan w:val="3"/>
            <w:vAlign w:val="center"/>
          </w:tcPr>
          <w:p w:rsidR="00836151" w:rsidRDefault="00836151" w:rsidP="00836151">
            <w:pPr>
              <w:pStyle w:val="a0"/>
              <w:ind w:firstLineChars="1" w:firstLine="2"/>
              <w:jc w:val="center"/>
              <w:rPr>
                <w:rFonts w:ascii="宋体" w:hAnsi="宋体" w:hint="eastAsia"/>
                <w:sz w:val="24"/>
              </w:rPr>
            </w:pPr>
          </w:p>
        </w:tc>
        <w:tc>
          <w:tcPr>
            <w:tcW w:w="1906" w:type="dxa"/>
            <w:gridSpan w:val="2"/>
            <w:vAlign w:val="center"/>
          </w:tcPr>
          <w:p w:rsidR="00836151" w:rsidRDefault="00836151" w:rsidP="00836151">
            <w:pPr>
              <w:jc w:val="center"/>
              <w:rPr>
                <w:rFonts w:ascii="宋体" w:hAnsi="宋体" w:hint="eastAsia"/>
                <w:sz w:val="24"/>
              </w:rPr>
            </w:pPr>
          </w:p>
        </w:tc>
        <w:tc>
          <w:tcPr>
            <w:tcW w:w="2593" w:type="dxa"/>
            <w:gridSpan w:val="2"/>
            <w:vAlign w:val="center"/>
          </w:tcPr>
          <w:p w:rsidR="00836151" w:rsidRDefault="00836151" w:rsidP="00836151">
            <w:pPr>
              <w:jc w:val="center"/>
              <w:rPr>
                <w:sz w:val="24"/>
              </w:rPr>
            </w:pPr>
          </w:p>
        </w:tc>
      </w:tr>
      <w:tr w:rsidR="00836151">
        <w:tblPrEx>
          <w:tblCellMar>
            <w:top w:w="0" w:type="dxa"/>
            <w:bottom w:w="0" w:type="dxa"/>
          </w:tblCellMar>
        </w:tblPrEx>
        <w:trPr>
          <w:trHeight w:val="397"/>
          <w:jc w:val="center"/>
        </w:trPr>
        <w:tc>
          <w:tcPr>
            <w:tcW w:w="1485" w:type="dxa"/>
            <w:vAlign w:val="center"/>
          </w:tcPr>
          <w:p w:rsidR="00836151" w:rsidRDefault="00836151" w:rsidP="00836151">
            <w:pPr>
              <w:pStyle w:val="a0"/>
              <w:jc w:val="center"/>
              <w:rPr>
                <w:rFonts w:hint="eastAsia"/>
                <w:sz w:val="24"/>
              </w:rPr>
            </w:pPr>
          </w:p>
        </w:tc>
        <w:tc>
          <w:tcPr>
            <w:tcW w:w="3212" w:type="dxa"/>
            <w:gridSpan w:val="3"/>
            <w:vAlign w:val="center"/>
          </w:tcPr>
          <w:p w:rsidR="00836151" w:rsidRDefault="00836151" w:rsidP="00836151">
            <w:pPr>
              <w:jc w:val="center"/>
              <w:rPr>
                <w:rFonts w:ascii="宋体" w:hAnsi="宋体" w:hint="eastAsia"/>
                <w:sz w:val="24"/>
              </w:rPr>
            </w:pPr>
          </w:p>
        </w:tc>
        <w:tc>
          <w:tcPr>
            <w:tcW w:w="1906" w:type="dxa"/>
            <w:gridSpan w:val="2"/>
            <w:vAlign w:val="center"/>
          </w:tcPr>
          <w:p w:rsidR="00836151" w:rsidRDefault="00836151" w:rsidP="00836151">
            <w:pPr>
              <w:jc w:val="center"/>
              <w:rPr>
                <w:rFonts w:ascii="宋体" w:hAnsi="宋体" w:hint="eastAsia"/>
                <w:sz w:val="24"/>
              </w:rPr>
            </w:pPr>
          </w:p>
        </w:tc>
        <w:tc>
          <w:tcPr>
            <w:tcW w:w="2593" w:type="dxa"/>
            <w:gridSpan w:val="2"/>
            <w:vAlign w:val="center"/>
          </w:tcPr>
          <w:p w:rsidR="00836151" w:rsidRDefault="00836151" w:rsidP="00836151">
            <w:pPr>
              <w:jc w:val="center"/>
              <w:rPr>
                <w:sz w:val="24"/>
              </w:rPr>
            </w:pPr>
          </w:p>
        </w:tc>
      </w:tr>
      <w:tr w:rsidR="00836151">
        <w:tblPrEx>
          <w:tblCellMar>
            <w:top w:w="0" w:type="dxa"/>
            <w:bottom w:w="0" w:type="dxa"/>
          </w:tblCellMar>
        </w:tblPrEx>
        <w:trPr>
          <w:trHeight w:val="397"/>
          <w:jc w:val="center"/>
        </w:trPr>
        <w:tc>
          <w:tcPr>
            <w:tcW w:w="1485" w:type="dxa"/>
            <w:vAlign w:val="center"/>
          </w:tcPr>
          <w:p w:rsidR="00836151" w:rsidRDefault="00836151" w:rsidP="00836151">
            <w:pPr>
              <w:pStyle w:val="a0"/>
              <w:jc w:val="center"/>
              <w:rPr>
                <w:rFonts w:hint="eastAsia"/>
                <w:sz w:val="24"/>
              </w:rPr>
            </w:pPr>
          </w:p>
        </w:tc>
        <w:tc>
          <w:tcPr>
            <w:tcW w:w="3212" w:type="dxa"/>
            <w:gridSpan w:val="3"/>
            <w:vAlign w:val="center"/>
          </w:tcPr>
          <w:p w:rsidR="00836151" w:rsidRDefault="00836151" w:rsidP="00836151">
            <w:pPr>
              <w:pStyle w:val="a0"/>
              <w:ind w:firstLineChars="1" w:firstLine="2"/>
              <w:jc w:val="center"/>
              <w:rPr>
                <w:rFonts w:ascii="宋体" w:hAnsi="宋体" w:hint="eastAsia"/>
                <w:sz w:val="24"/>
              </w:rPr>
            </w:pPr>
          </w:p>
        </w:tc>
        <w:tc>
          <w:tcPr>
            <w:tcW w:w="1906" w:type="dxa"/>
            <w:gridSpan w:val="2"/>
            <w:vAlign w:val="center"/>
          </w:tcPr>
          <w:p w:rsidR="00836151" w:rsidRDefault="00836151" w:rsidP="00836151">
            <w:pPr>
              <w:jc w:val="center"/>
              <w:rPr>
                <w:rFonts w:ascii="宋体" w:hAnsi="宋体" w:hint="eastAsia"/>
                <w:sz w:val="24"/>
              </w:rPr>
            </w:pPr>
          </w:p>
        </w:tc>
        <w:tc>
          <w:tcPr>
            <w:tcW w:w="2593" w:type="dxa"/>
            <w:gridSpan w:val="2"/>
            <w:vAlign w:val="center"/>
          </w:tcPr>
          <w:p w:rsidR="00836151" w:rsidRDefault="00836151" w:rsidP="00836151">
            <w:pPr>
              <w:jc w:val="center"/>
              <w:rPr>
                <w:sz w:val="24"/>
              </w:rPr>
            </w:pPr>
          </w:p>
        </w:tc>
      </w:tr>
      <w:tr w:rsidR="00836151">
        <w:tblPrEx>
          <w:tblCellMar>
            <w:top w:w="0" w:type="dxa"/>
            <w:bottom w:w="0" w:type="dxa"/>
          </w:tblCellMar>
        </w:tblPrEx>
        <w:trPr>
          <w:trHeight w:val="397"/>
          <w:jc w:val="center"/>
        </w:trPr>
        <w:tc>
          <w:tcPr>
            <w:tcW w:w="1485" w:type="dxa"/>
            <w:vAlign w:val="center"/>
          </w:tcPr>
          <w:p w:rsidR="00836151" w:rsidRDefault="00836151" w:rsidP="00836151">
            <w:pPr>
              <w:pStyle w:val="a0"/>
              <w:jc w:val="center"/>
              <w:rPr>
                <w:rFonts w:hint="eastAsia"/>
                <w:sz w:val="24"/>
              </w:rPr>
            </w:pPr>
          </w:p>
        </w:tc>
        <w:tc>
          <w:tcPr>
            <w:tcW w:w="3212" w:type="dxa"/>
            <w:gridSpan w:val="3"/>
            <w:vAlign w:val="center"/>
          </w:tcPr>
          <w:p w:rsidR="00836151" w:rsidRDefault="00836151" w:rsidP="00836151">
            <w:pPr>
              <w:pStyle w:val="a0"/>
              <w:ind w:firstLineChars="1" w:firstLine="2"/>
              <w:jc w:val="center"/>
              <w:rPr>
                <w:rFonts w:ascii="宋体" w:hAnsi="宋体" w:hint="eastAsia"/>
                <w:sz w:val="24"/>
              </w:rPr>
            </w:pPr>
          </w:p>
        </w:tc>
        <w:tc>
          <w:tcPr>
            <w:tcW w:w="1906" w:type="dxa"/>
            <w:gridSpan w:val="2"/>
            <w:vAlign w:val="center"/>
          </w:tcPr>
          <w:p w:rsidR="00836151" w:rsidRDefault="00836151" w:rsidP="00836151">
            <w:pPr>
              <w:jc w:val="center"/>
              <w:rPr>
                <w:rFonts w:ascii="宋体" w:hAnsi="宋体" w:hint="eastAsia"/>
                <w:sz w:val="24"/>
              </w:rPr>
            </w:pPr>
          </w:p>
        </w:tc>
        <w:tc>
          <w:tcPr>
            <w:tcW w:w="2593" w:type="dxa"/>
            <w:gridSpan w:val="2"/>
            <w:vAlign w:val="center"/>
          </w:tcPr>
          <w:p w:rsidR="00836151" w:rsidRDefault="00836151" w:rsidP="00836151">
            <w:pPr>
              <w:jc w:val="center"/>
              <w:rPr>
                <w:sz w:val="24"/>
              </w:rPr>
            </w:pPr>
          </w:p>
        </w:tc>
      </w:tr>
      <w:tr w:rsidR="00836151">
        <w:tblPrEx>
          <w:tblCellMar>
            <w:top w:w="0" w:type="dxa"/>
            <w:bottom w:w="0" w:type="dxa"/>
          </w:tblCellMar>
        </w:tblPrEx>
        <w:trPr>
          <w:trHeight w:val="397"/>
          <w:jc w:val="center"/>
        </w:trPr>
        <w:tc>
          <w:tcPr>
            <w:tcW w:w="1485" w:type="dxa"/>
            <w:vAlign w:val="center"/>
          </w:tcPr>
          <w:p w:rsidR="00836151" w:rsidRDefault="00836151" w:rsidP="00836151">
            <w:pPr>
              <w:pStyle w:val="a0"/>
              <w:jc w:val="center"/>
              <w:rPr>
                <w:rFonts w:hint="eastAsia"/>
                <w:sz w:val="24"/>
              </w:rPr>
            </w:pPr>
          </w:p>
        </w:tc>
        <w:tc>
          <w:tcPr>
            <w:tcW w:w="3212" w:type="dxa"/>
            <w:gridSpan w:val="3"/>
            <w:vAlign w:val="center"/>
          </w:tcPr>
          <w:p w:rsidR="00836151" w:rsidRDefault="00836151" w:rsidP="00836151">
            <w:pPr>
              <w:pStyle w:val="a0"/>
              <w:ind w:firstLineChars="1" w:firstLine="2"/>
              <w:jc w:val="center"/>
              <w:rPr>
                <w:rFonts w:ascii="宋体" w:hAnsi="宋体" w:hint="eastAsia"/>
                <w:sz w:val="24"/>
              </w:rPr>
            </w:pPr>
          </w:p>
        </w:tc>
        <w:tc>
          <w:tcPr>
            <w:tcW w:w="1906" w:type="dxa"/>
            <w:gridSpan w:val="2"/>
            <w:vAlign w:val="center"/>
          </w:tcPr>
          <w:p w:rsidR="00836151" w:rsidRDefault="00836151" w:rsidP="00836151">
            <w:pPr>
              <w:jc w:val="center"/>
              <w:rPr>
                <w:rFonts w:ascii="宋体" w:hAnsi="宋体" w:hint="eastAsia"/>
                <w:sz w:val="24"/>
              </w:rPr>
            </w:pPr>
          </w:p>
        </w:tc>
        <w:tc>
          <w:tcPr>
            <w:tcW w:w="2593" w:type="dxa"/>
            <w:gridSpan w:val="2"/>
            <w:vAlign w:val="center"/>
          </w:tcPr>
          <w:p w:rsidR="00836151" w:rsidRDefault="00836151" w:rsidP="00836151">
            <w:pPr>
              <w:jc w:val="center"/>
              <w:rPr>
                <w:sz w:val="24"/>
              </w:rPr>
            </w:pPr>
          </w:p>
        </w:tc>
      </w:tr>
      <w:tr w:rsidR="00836151">
        <w:tblPrEx>
          <w:tblCellMar>
            <w:top w:w="0" w:type="dxa"/>
            <w:bottom w:w="0" w:type="dxa"/>
          </w:tblCellMar>
        </w:tblPrEx>
        <w:trPr>
          <w:trHeight w:val="397"/>
          <w:jc w:val="center"/>
        </w:trPr>
        <w:tc>
          <w:tcPr>
            <w:tcW w:w="1485" w:type="dxa"/>
            <w:vAlign w:val="center"/>
          </w:tcPr>
          <w:p w:rsidR="00836151" w:rsidRDefault="00836151" w:rsidP="00836151">
            <w:pPr>
              <w:pStyle w:val="a0"/>
              <w:jc w:val="center"/>
              <w:rPr>
                <w:rFonts w:hint="eastAsia"/>
                <w:sz w:val="24"/>
              </w:rPr>
            </w:pPr>
          </w:p>
        </w:tc>
        <w:tc>
          <w:tcPr>
            <w:tcW w:w="3212" w:type="dxa"/>
            <w:gridSpan w:val="3"/>
            <w:vAlign w:val="center"/>
          </w:tcPr>
          <w:p w:rsidR="00836151" w:rsidRDefault="00836151" w:rsidP="00836151">
            <w:pPr>
              <w:jc w:val="center"/>
              <w:rPr>
                <w:rFonts w:ascii="宋体" w:hAnsi="宋体" w:hint="eastAsia"/>
                <w:sz w:val="24"/>
              </w:rPr>
            </w:pPr>
          </w:p>
        </w:tc>
        <w:tc>
          <w:tcPr>
            <w:tcW w:w="1906" w:type="dxa"/>
            <w:gridSpan w:val="2"/>
            <w:vAlign w:val="center"/>
          </w:tcPr>
          <w:p w:rsidR="00836151" w:rsidRDefault="00836151" w:rsidP="00836151">
            <w:pPr>
              <w:jc w:val="center"/>
              <w:rPr>
                <w:rFonts w:ascii="宋体" w:hAnsi="宋体" w:hint="eastAsia"/>
                <w:sz w:val="24"/>
              </w:rPr>
            </w:pPr>
          </w:p>
        </w:tc>
        <w:tc>
          <w:tcPr>
            <w:tcW w:w="2593" w:type="dxa"/>
            <w:gridSpan w:val="2"/>
            <w:vAlign w:val="center"/>
          </w:tcPr>
          <w:p w:rsidR="00836151" w:rsidRDefault="00836151" w:rsidP="00836151">
            <w:pPr>
              <w:jc w:val="center"/>
              <w:rPr>
                <w:sz w:val="24"/>
              </w:rPr>
            </w:pPr>
          </w:p>
        </w:tc>
      </w:tr>
      <w:tr w:rsidR="00836151">
        <w:tblPrEx>
          <w:tblCellMar>
            <w:top w:w="0" w:type="dxa"/>
            <w:bottom w:w="0" w:type="dxa"/>
          </w:tblCellMar>
        </w:tblPrEx>
        <w:trPr>
          <w:trHeight w:val="397"/>
          <w:jc w:val="center"/>
        </w:trPr>
        <w:tc>
          <w:tcPr>
            <w:tcW w:w="1485" w:type="dxa"/>
            <w:vAlign w:val="center"/>
          </w:tcPr>
          <w:p w:rsidR="00836151" w:rsidRDefault="00836151" w:rsidP="00836151">
            <w:pPr>
              <w:pStyle w:val="a0"/>
              <w:jc w:val="center"/>
              <w:rPr>
                <w:rFonts w:hint="eastAsia"/>
                <w:sz w:val="24"/>
              </w:rPr>
            </w:pPr>
          </w:p>
        </w:tc>
        <w:tc>
          <w:tcPr>
            <w:tcW w:w="3212" w:type="dxa"/>
            <w:gridSpan w:val="3"/>
            <w:vAlign w:val="center"/>
          </w:tcPr>
          <w:p w:rsidR="00836151" w:rsidRDefault="00836151" w:rsidP="00836151">
            <w:pPr>
              <w:jc w:val="center"/>
              <w:rPr>
                <w:rFonts w:hint="eastAsia"/>
                <w:sz w:val="24"/>
              </w:rPr>
            </w:pPr>
          </w:p>
        </w:tc>
        <w:tc>
          <w:tcPr>
            <w:tcW w:w="1906" w:type="dxa"/>
            <w:gridSpan w:val="2"/>
            <w:vAlign w:val="center"/>
          </w:tcPr>
          <w:p w:rsidR="00836151" w:rsidRDefault="00836151" w:rsidP="00836151">
            <w:pPr>
              <w:jc w:val="center"/>
              <w:rPr>
                <w:rFonts w:hint="eastAsia"/>
                <w:sz w:val="24"/>
              </w:rPr>
            </w:pPr>
          </w:p>
        </w:tc>
        <w:tc>
          <w:tcPr>
            <w:tcW w:w="2593" w:type="dxa"/>
            <w:gridSpan w:val="2"/>
            <w:vAlign w:val="center"/>
          </w:tcPr>
          <w:p w:rsidR="00836151" w:rsidRDefault="00836151" w:rsidP="00836151">
            <w:pPr>
              <w:jc w:val="center"/>
              <w:rPr>
                <w:sz w:val="24"/>
              </w:rPr>
            </w:pPr>
          </w:p>
        </w:tc>
      </w:tr>
      <w:tr w:rsidR="00836151">
        <w:tblPrEx>
          <w:tblCellMar>
            <w:top w:w="0" w:type="dxa"/>
            <w:bottom w:w="0" w:type="dxa"/>
          </w:tblCellMar>
        </w:tblPrEx>
        <w:trPr>
          <w:trHeight w:val="397"/>
          <w:jc w:val="center"/>
        </w:trPr>
        <w:tc>
          <w:tcPr>
            <w:tcW w:w="1485" w:type="dxa"/>
            <w:vAlign w:val="center"/>
          </w:tcPr>
          <w:p w:rsidR="00836151" w:rsidRDefault="00836151" w:rsidP="00836151">
            <w:pPr>
              <w:pStyle w:val="a0"/>
              <w:jc w:val="center"/>
              <w:rPr>
                <w:rFonts w:hint="eastAsia"/>
                <w:sz w:val="24"/>
              </w:rPr>
            </w:pPr>
          </w:p>
        </w:tc>
        <w:tc>
          <w:tcPr>
            <w:tcW w:w="3212" w:type="dxa"/>
            <w:gridSpan w:val="3"/>
            <w:vAlign w:val="center"/>
          </w:tcPr>
          <w:p w:rsidR="00836151" w:rsidRDefault="00836151" w:rsidP="00836151">
            <w:pPr>
              <w:jc w:val="center"/>
              <w:rPr>
                <w:rFonts w:hint="eastAsia"/>
                <w:sz w:val="24"/>
              </w:rPr>
            </w:pPr>
          </w:p>
        </w:tc>
        <w:tc>
          <w:tcPr>
            <w:tcW w:w="1906" w:type="dxa"/>
            <w:gridSpan w:val="2"/>
            <w:vAlign w:val="center"/>
          </w:tcPr>
          <w:p w:rsidR="00836151" w:rsidRDefault="00836151" w:rsidP="00836151">
            <w:pPr>
              <w:jc w:val="center"/>
              <w:rPr>
                <w:rFonts w:hint="eastAsia"/>
                <w:sz w:val="24"/>
              </w:rPr>
            </w:pPr>
          </w:p>
        </w:tc>
        <w:tc>
          <w:tcPr>
            <w:tcW w:w="2593" w:type="dxa"/>
            <w:gridSpan w:val="2"/>
            <w:vAlign w:val="center"/>
          </w:tcPr>
          <w:p w:rsidR="00836151" w:rsidRDefault="00836151" w:rsidP="00836151">
            <w:pPr>
              <w:jc w:val="center"/>
              <w:rPr>
                <w:sz w:val="24"/>
              </w:rPr>
            </w:pPr>
          </w:p>
        </w:tc>
      </w:tr>
    </w:tbl>
    <w:p w:rsidR="00836151" w:rsidRDefault="00836151" w:rsidP="00836151">
      <w:pPr>
        <w:ind w:left="840" w:hanging="840"/>
      </w:pPr>
    </w:p>
    <w:p w:rsidR="00836151" w:rsidRDefault="00836151" w:rsidP="00836151">
      <w:pPr>
        <w:ind w:left="840" w:hanging="840"/>
      </w:pPr>
    </w:p>
    <w:p w:rsidR="00836151" w:rsidRDefault="00836151" w:rsidP="00836151">
      <w:pPr>
        <w:ind w:left="840" w:hanging="840"/>
        <w:jc w:val="center"/>
      </w:pPr>
      <w:r>
        <w:rPr>
          <w:rFonts w:hint="eastAsia"/>
          <w:b/>
          <w:bCs/>
          <w:sz w:val="28"/>
        </w:rPr>
        <w:t>身</w:t>
      </w:r>
      <w:r>
        <w:rPr>
          <w:rFonts w:hint="eastAsia"/>
          <w:b/>
          <w:bCs/>
          <w:sz w:val="28"/>
        </w:rPr>
        <w:t xml:space="preserve"> </w:t>
      </w:r>
      <w:r>
        <w:rPr>
          <w:rFonts w:hint="eastAsia"/>
          <w:b/>
          <w:bCs/>
          <w:sz w:val="28"/>
        </w:rPr>
        <w:t>份</w:t>
      </w:r>
      <w:r>
        <w:rPr>
          <w:rFonts w:hint="eastAsia"/>
          <w:b/>
          <w:bCs/>
          <w:sz w:val="28"/>
        </w:rPr>
        <w:t xml:space="preserve"> </w:t>
      </w:r>
      <w:r>
        <w:rPr>
          <w:rFonts w:hint="eastAsia"/>
          <w:b/>
          <w:bCs/>
          <w:sz w:val="28"/>
        </w:rPr>
        <w:t>证</w:t>
      </w:r>
    </w:p>
    <w:p w:rsidR="00836151" w:rsidRDefault="00836151" w:rsidP="00836151">
      <w:pPr>
        <w:ind w:left="840" w:hanging="840"/>
      </w:pPr>
    </w:p>
    <w:p w:rsidR="00DF1301" w:rsidRDefault="00DF1301" w:rsidP="00DF1301">
      <w:pPr>
        <w:ind w:left="840" w:hanging="840"/>
        <w:jc w:val="center"/>
        <w:rPr>
          <w:rFonts w:hint="eastAsia"/>
          <w:i/>
        </w:rPr>
      </w:pPr>
      <w:r w:rsidRPr="00DF1301">
        <w:rPr>
          <w:rFonts w:hint="eastAsia"/>
          <w:i/>
        </w:rPr>
        <w:t>附身份证复印件</w:t>
      </w:r>
    </w:p>
    <w:p w:rsidR="00DF1301" w:rsidRDefault="00DF1301" w:rsidP="00DF1301">
      <w:pPr>
        <w:ind w:left="840" w:hanging="840"/>
        <w:jc w:val="center"/>
        <w:rPr>
          <w:rFonts w:hint="eastAsia"/>
          <w:i/>
        </w:rPr>
      </w:pPr>
    </w:p>
    <w:p w:rsidR="00DF1301" w:rsidRDefault="00DF1301" w:rsidP="00DF1301">
      <w:pPr>
        <w:ind w:left="840" w:hanging="840"/>
        <w:jc w:val="center"/>
        <w:rPr>
          <w:rFonts w:hint="eastAsia"/>
          <w:i/>
        </w:rPr>
      </w:pPr>
    </w:p>
    <w:p w:rsidR="00836151" w:rsidRDefault="00836151" w:rsidP="00DF1301">
      <w:pPr>
        <w:ind w:left="840" w:hanging="840"/>
        <w:jc w:val="center"/>
        <w:rPr>
          <w:rFonts w:hint="eastAsia"/>
          <w:b/>
          <w:bCs/>
        </w:rPr>
      </w:pPr>
      <w:r>
        <w:rPr>
          <w:rFonts w:hint="eastAsia"/>
          <w:b/>
          <w:bCs/>
          <w:sz w:val="28"/>
          <w:szCs w:val="36"/>
        </w:rPr>
        <w:t>职称证书</w:t>
      </w:r>
    </w:p>
    <w:p w:rsidR="00836151" w:rsidRPr="00DF1301" w:rsidRDefault="00DF1301" w:rsidP="00836151">
      <w:pPr>
        <w:tabs>
          <w:tab w:val="left" w:pos="0"/>
        </w:tabs>
        <w:jc w:val="center"/>
        <w:rPr>
          <w:rFonts w:hint="eastAsia"/>
          <w:bCs/>
          <w:i/>
        </w:rPr>
      </w:pPr>
      <w:r w:rsidRPr="00DF1301">
        <w:rPr>
          <w:rFonts w:hint="eastAsia"/>
          <w:bCs/>
          <w:i/>
        </w:rPr>
        <w:t>附职称证书复印件</w:t>
      </w:r>
    </w:p>
    <w:p w:rsidR="00836151" w:rsidRDefault="00836151" w:rsidP="00836151">
      <w:pPr>
        <w:tabs>
          <w:tab w:val="left" w:pos="0"/>
        </w:tabs>
        <w:jc w:val="center"/>
        <w:rPr>
          <w:b/>
          <w:bCs/>
        </w:rPr>
      </w:pPr>
    </w:p>
    <w:p w:rsidR="00836151" w:rsidRDefault="00836151" w:rsidP="00DF1301">
      <w:pPr>
        <w:spacing w:line="360" w:lineRule="auto"/>
        <w:jc w:val="center"/>
        <w:rPr>
          <w:rFonts w:ascii="宋体"/>
          <w:sz w:val="24"/>
        </w:rPr>
      </w:pPr>
      <w:r>
        <w:rPr>
          <w:b/>
          <w:bCs/>
        </w:rPr>
        <w:br w:type="page"/>
      </w:r>
      <w:r>
        <w:rPr>
          <w:rFonts w:ascii="宋体" w:hAnsi="宋体" w:hint="eastAsia"/>
          <w:b/>
          <w:bCs/>
          <w:sz w:val="28"/>
          <w:szCs w:val="28"/>
        </w:rPr>
        <w:lastRenderedPageBreak/>
        <w:t>近10年内完成工程经历表</w:t>
      </w: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0"/>
        <w:gridCol w:w="1800"/>
        <w:gridCol w:w="1496"/>
        <w:gridCol w:w="2748"/>
        <w:gridCol w:w="2776"/>
      </w:tblGrid>
      <w:tr w:rsidR="00836151">
        <w:tblPrEx>
          <w:tblCellMar>
            <w:top w:w="0" w:type="dxa"/>
            <w:bottom w:w="0" w:type="dxa"/>
          </w:tblCellMar>
        </w:tblPrEx>
        <w:trPr>
          <w:cantSplit/>
          <w:trHeight w:val="333"/>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r>
              <w:rPr>
                <w:rFonts w:hint="eastAsia"/>
                <w:sz w:val="24"/>
              </w:rPr>
              <w:t>项目或指标</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r>
              <w:rPr>
                <w:rFonts w:hint="eastAsia"/>
                <w:sz w:val="24"/>
              </w:rPr>
              <w:t>单位</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r>
              <w:rPr>
                <w:rFonts w:hint="eastAsia"/>
                <w:sz w:val="24"/>
              </w:rPr>
              <w:t>1</w:t>
            </w: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r>
              <w:rPr>
                <w:rFonts w:hint="eastAsia"/>
                <w:sz w:val="24"/>
              </w:rPr>
              <w:t>2</w:t>
            </w:r>
          </w:p>
        </w:tc>
      </w:tr>
      <w:tr w:rsidR="00836151">
        <w:tblPrEx>
          <w:tblCellMar>
            <w:top w:w="0" w:type="dxa"/>
            <w:bottom w:w="0" w:type="dxa"/>
          </w:tblCellMar>
        </w:tblPrEx>
        <w:trPr>
          <w:cantSplit/>
          <w:trHeight w:val="598"/>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rPr>
                <w:sz w:val="24"/>
              </w:rPr>
            </w:pPr>
            <w:r>
              <w:rPr>
                <w:rFonts w:hint="eastAsia"/>
                <w:sz w:val="24"/>
              </w:rPr>
              <w:t>工程名称</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r w:rsidR="00836151">
        <w:tblPrEx>
          <w:tblCellMar>
            <w:top w:w="0" w:type="dxa"/>
            <w:bottom w:w="0" w:type="dxa"/>
          </w:tblCellMar>
        </w:tblPrEx>
        <w:trPr>
          <w:cantSplit/>
          <w:trHeight w:val="587"/>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rPr>
                <w:sz w:val="24"/>
              </w:rPr>
            </w:pPr>
            <w:r>
              <w:rPr>
                <w:rFonts w:hint="eastAsia"/>
                <w:sz w:val="24"/>
              </w:rPr>
              <w:t>起讫地点（合同段）</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r w:rsidR="00836151">
        <w:tblPrEx>
          <w:tblCellMar>
            <w:top w:w="0" w:type="dxa"/>
            <w:bottom w:w="0" w:type="dxa"/>
          </w:tblCellMar>
        </w:tblPrEx>
        <w:trPr>
          <w:cantSplit/>
          <w:trHeight w:val="613"/>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rPr>
                <w:rFonts w:hint="eastAsia"/>
                <w:sz w:val="24"/>
              </w:rPr>
            </w:pPr>
            <w:r>
              <w:rPr>
                <w:rFonts w:hint="eastAsia"/>
                <w:sz w:val="24"/>
              </w:rPr>
              <w:t>里程长度</w:t>
            </w:r>
            <w:r>
              <w:rPr>
                <w:sz w:val="24"/>
              </w:rPr>
              <w:t>/</w:t>
            </w:r>
            <w:r>
              <w:rPr>
                <w:rFonts w:hint="eastAsia"/>
                <w:sz w:val="24"/>
              </w:rPr>
              <w:t>车道数</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r>
              <w:rPr>
                <w:sz w:val="24"/>
              </w:rPr>
              <w:t>Km</w:t>
            </w:r>
            <w:r>
              <w:rPr>
                <w:rFonts w:hint="eastAsia"/>
                <w:sz w:val="24"/>
              </w:rPr>
              <w:t>/</w:t>
            </w:r>
            <w:r>
              <w:rPr>
                <w:rFonts w:hint="eastAsia"/>
                <w:sz w:val="24"/>
              </w:rPr>
              <w:t>车道</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r w:rsidR="00836151">
        <w:tblPrEx>
          <w:tblCellMar>
            <w:top w:w="0" w:type="dxa"/>
            <w:bottom w:w="0" w:type="dxa"/>
          </w:tblCellMar>
        </w:tblPrEx>
        <w:trPr>
          <w:cantSplit/>
          <w:trHeight w:val="608"/>
        </w:trPr>
        <w:tc>
          <w:tcPr>
            <w:tcW w:w="1080" w:type="dxa"/>
            <w:vMerge w:val="restart"/>
            <w:tcBorders>
              <w:top w:val="single" w:sz="4" w:space="0" w:color="auto"/>
              <w:left w:val="single" w:sz="4" w:space="0" w:color="auto"/>
              <w:right w:val="single" w:sz="4" w:space="0" w:color="auto"/>
            </w:tcBorders>
            <w:vAlign w:val="center"/>
          </w:tcPr>
          <w:p w:rsidR="00836151" w:rsidRDefault="00836151" w:rsidP="00836151">
            <w:pPr>
              <w:spacing w:line="280" w:lineRule="exact"/>
              <w:jc w:val="left"/>
              <w:rPr>
                <w:rFonts w:hint="eastAsia"/>
                <w:sz w:val="24"/>
              </w:rPr>
            </w:pPr>
            <w:r>
              <w:rPr>
                <w:rFonts w:hint="eastAsia"/>
                <w:sz w:val="24"/>
              </w:rPr>
              <w:t>路基</w:t>
            </w:r>
          </w:p>
        </w:tc>
        <w:tc>
          <w:tcPr>
            <w:tcW w:w="1800"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rFonts w:hint="eastAsia"/>
                <w:sz w:val="24"/>
              </w:rPr>
            </w:pPr>
            <w:r>
              <w:rPr>
                <w:rFonts w:hint="eastAsia"/>
                <w:sz w:val="24"/>
              </w:rPr>
              <w:t>路基宽度与行车道数</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r>
              <w:rPr>
                <w:rFonts w:hint="eastAsia"/>
                <w:sz w:val="24"/>
              </w:rPr>
              <w:t>m/</w:t>
            </w:r>
            <w:r>
              <w:rPr>
                <w:rFonts w:hint="eastAsia"/>
                <w:sz w:val="24"/>
              </w:rPr>
              <w:t>车道</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r w:rsidR="00836151">
        <w:tblPrEx>
          <w:tblCellMar>
            <w:top w:w="0" w:type="dxa"/>
            <w:bottom w:w="0" w:type="dxa"/>
          </w:tblCellMar>
        </w:tblPrEx>
        <w:trPr>
          <w:cantSplit/>
          <w:trHeight w:val="608"/>
        </w:trPr>
        <w:tc>
          <w:tcPr>
            <w:tcW w:w="1080" w:type="dxa"/>
            <w:vMerge/>
            <w:tcBorders>
              <w:left w:val="single" w:sz="4" w:space="0" w:color="auto"/>
              <w:right w:val="single" w:sz="4" w:space="0" w:color="auto"/>
            </w:tcBorders>
            <w:vAlign w:val="center"/>
          </w:tcPr>
          <w:p w:rsidR="00836151" w:rsidRDefault="00836151" w:rsidP="00836151">
            <w:pPr>
              <w:spacing w:line="280" w:lineRule="exact"/>
              <w:jc w:val="left"/>
              <w:rPr>
                <w:sz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r>
              <w:rPr>
                <w:rFonts w:hint="eastAsia"/>
                <w:sz w:val="24"/>
              </w:rPr>
              <w:t>土方</w:t>
            </w:r>
            <w:r>
              <w:rPr>
                <w:sz w:val="24"/>
              </w:rPr>
              <w:t>/</w:t>
            </w:r>
            <w:r>
              <w:rPr>
                <w:rFonts w:hint="eastAsia"/>
                <w:sz w:val="24"/>
              </w:rPr>
              <w:t>石方</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r>
              <w:rPr>
                <w:sz w:val="24"/>
              </w:rPr>
              <w:t>1000m3</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r w:rsidR="00836151">
        <w:tblPrEx>
          <w:tblCellMar>
            <w:top w:w="0" w:type="dxa"/>
            <w:bottom w:w="0" w:type="dxa"/>
          </w:tblCellMar>
        </w:tblPrEx>
        <w:trPr>
          <w:cantSplit/>
          <w:trHeight w:val="608"/>
        </w:trPr>
        <w:tc>
          <w:tcPr>
            <w:tcW w:w="1080" w:type="dxa"/>
            <w:vMerge/>
            <w:tcBorders>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p>
        </w:tc>
        <w:tc>
          <w:tcPr>
            <w:tcW w:w="1800"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r>
              <w:rPr>
                <w:rFonts w:hint="eastAsia"/>
                <w:sz w:val="24"/>
              </w:rPr>
              <w:t>软基处治工程</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r>
              <w:rPr>
                <w:rFonts w:hint="eastAsia"/>
                <w:sz w:val="24"/>
              </w:rPr>
              <w:t>1000m</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p>
        </w:tc>
      </w:tr>
      <w:tr w:rsidR="00836151">
        <w:tblPrEx>
          <w:tblCellMar>
            <w:top w:w="0" w:type="dxa"/>
            <w:bottom w:w="0" w:type="dxa"/>
          </w:tblCellMar>
        </w:tblPrEx>
        <w:trPr>
          <w:cantSplit/>
          <w:trHeight w:val="940"/>
        </w:trPr>
        <w:tc>
          <w:tcPr>
            <w:tcW w:w="1080" w:type="dxa"/>
            <w:vMerge w:val="restart"/>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r>
              <w:rPr>
                <w:rFonts w:hint="eastAsia"/>
                <w:sz w:val="24"/>
              </w:rPr>
              <w:t>路面</w:t>
            </w:r>
          </w:p>
        </w:tc>
        <w:tc>
          <w:tcPr>
            <w:tcW w:w="1800"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r>
              <w:rPr>
                <w:rFonts w:hint="eastAsia"/>
                <w:sz w:val="24"/>
              </w:rPr>
              <w:t>（结构类型）路面面层数量</w:t>
            </w:r>
            <w:r>
              <w:rPr>
                <w:rFonts w:hint="eastAsia"/>
                <w:sz w:val="24"/>
              </w:rPr>
              <w:t>/</w:t>
            </w:r>
            <w:r>
              <w:rPr>
                <w:rFonts w:hint="eastAsia"/>
                <w:sz w:val="24"/>
              </w:rPr>
              <w:t>平均数量</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rFonts w:hint="eastAsia"/>
                <w:sz w:val="24"/>
              </w:rPr>
            </w:pPr>
            <w:r>
              <w:rPr>
                <w:sz w:val="24"/>
              </w:rPr>
              <w:t>1000m3</w:t>
            </w:r>
            <w:r>
              <w:rPr>
                <w:rFonts w:hint="eastAsia"/>
                <w:sz w:val="24"/>
              </w:rPr>
              <w:t>/cm</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rFonts w:hint="eastAsia"/>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rFonts w:hint="eastAsia"/>
                <w:sz w:val="24"/>
              </w:rPr>
            </w:pPr>
          </w:p>
        </w:tc>
      </w:tr>
      <w:tr w:rsidR="00836151">
        <w:tblPrEx>
          <w:tblCellMar>
            <w:top w:w="0" w:type="dxa"/>
            <w:bottom w:w="0" w:type="dxa"/>
          </w:tblCellMar>
        </w:tblPrEx>
        <w:trPr>
          <w:cantSplit/>
          <w:trHeight w:val="608"/>
        </w:trPr>
        <w:tc>
          <w:tcPr>
            <w:tcW w:w="1080" w:type="dxa"/>
            <w:vMerge/>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p>
        </w:tc>
        <w:tc>
          <w:tcPr>
            <w:tcW w:w="1800" w:type="dxa"/>
            <w:tcBorders>
              <w:top w:val="nil"/>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r>
              <w:rPr>
                <w:rFonts w:hint="eastAsia"/>
                <w:sz w:val="24"/>
              </w:rPr>
              <w:t>（结构类型）路面基层数量</w:t>
            </w:r>
            <w:r>
              <w:rPr>
                <w:rFonts w:hint="eastAsia"/>
                <w:sz w:val="24"/>
              </w:rPr>
              <w:t>/</w:t>
            </w:r>
            <w:r>
              <w:rPr>
                <w:rFonts w:hint="eastAsia"/>
                <w:sz w:val="24"/>
              </w:rPr>
              <w:t>平均数量</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r>
              <w:rPr>
                <w:sz w:val="24"/>
              </w:rPr>
              <w:t>1000m3</w:t>
            </w:r>
            <w:r>
              <w:rPr>
                <w:rFonts w:hint="eastAsia"/>
                <w:sz w:val="24"/>
              </w:rPr>
              <w:t>/cm</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r w:rsidR="00836151">
        <w:tblPrEx>
          <w:tblCellMar>
            <w:top w:w="0" w:type="dxa"/>
            <w:bottom w:w="0" w:type="dxa"/>
          </w:tblCellMar>
        </w:tblPrEx>
        <w:trPr>
          <w:cantSplit/>
          <w:trHeight w:val="608"/>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r>
              <w:rPr>
                <w:rFonts w:hint="eastAsia"/>
                <w:sz w:val="24"/>
              </w:rPr>
              <w:t>（结构类型）大桥</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r>
              <w:rPr>
                <w:rFonts w:hint="eastAsia"/>
                <w:sz w:val="24"/>
              </w:rPr>
              <w:t>延米</w:t>
            </w:r>
            <w:r>
              <w:rPr>
                <w:sz w:val="24"/>
              </w:rPr>
              <w:t>/</w:t>
            </w:r>
            <w:r>
              <w:rPr>
                <w:rFonts w:hint="eastAsia"/>
                <w:sz w:val="24"/>
              </w:rPr>
              <w:t>座</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r w:rsidR="00836151">
        <w:tblPrEx>
          <w:tblCellMar>
            <w:top w:w="0" w:type="dxa"/>
            <w:bottom w:w="0" w:type="dxa"/>
          </w:tblCellMar>
        </w:tblPrEx>
        <w:trPr>
          <w:cantSplit/>
          <w:trHeight w:val="580"/>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r>
              <w:rPr>
                <w:rFonts w:hint="eastAsia"/>
                <w:sz w:val="24"/>
              </w:rPr>
              <w:t>（结构类型）桥</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r>
              <w:rPr>
                <w:rFonts w:hint="eastAsia"/>
                <w:sz w:val="24"/>
              </w:rPr>
              <w:t>延米</w:t>
            </w:r>
            <w:r>
              <w:rPr>
                <w:sz w:val="24"/>
              </w:rPr>
              <w:t>/</w:t>
            </w:r>
            <w:r>
              <w:rPr>
                <w:rFonts w:hint="eastAsia"/>
                <w:sz w:val="24"/>
              </w:rPr>
              <w:t>座</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p>
        </w:tc>
      </w:tr>
      <w:tr w:rsidR="00836151">
        <w:tblPrEx>
          <w:tblCellMar>
            <w:top w:w="0" w:type="dxa"/>
            <w:bottom w:w="0" w:type="dxa"/>
          </w:tblCellMar>
        </w:tblPrEx>
        <w:trPr>
          <w:cantSplit/>
          <w:trHeight w:val="580"/>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r>
              <w:rPr>
                <w:rFonts w:hint="eastAsia"/>
                <w:sz w:val="24"/>
              </w:rPr>
              <w:t>中、小桥</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r>
              <w:rPr>
                <w:rFonts w:hint="eastAsia"/>
                <w:sz w:val="24"/>
              </w:rPr>
              <w:t>延米</w:t>
            </w:r>
            <w:r>
              <w:rPr>
                <w:sz w:val="24"/>
              </w:rPr>
              <w:t>/</w:t>
            </w:r>
            <w:r>
              <w:rPr>
                <w:rFonts w:hint="eastAsia"/>
                <w:sz w:val="24"/>
              </w:rPr>
              <w:t>座</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p>
        </w:tc>
      </w:tr>
      <w:tr w:rsidR="00836151">
        <w:tblPrEx>
          <w:tblCellMar>
            <w:top w:w="0" w:type="dxa"/>
            <w:bottom w:w="0" w:type="dxa"/>
          </w:tblCellMar>
        </w:tblPrEx>
        <w:trPr>
          <w:cantSplit/>
          <w:trHeight w:val="441"/>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rFonts w:hint="eastAsia"/>
                <w:sz w:val="24"/>
              </w:rPr>
            </w:pPr>
            <w:r>
              <w:rPr>
                <w:rFonts w:hint="eastAsia"/>
                <w:sz w:val="24"/>
              </w:rPr>
              <w:t>涵洞</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r>
              <w:rPr>
                <w:rFonts w:hint="eastAsia"/>
                <w:sz w:val="24"/>
              </w:rPr>
              <w:t>延米</w:t>
            </w:r>
            <w:r>
              <w:rPr>
                <w:sz w:val="24"/>
              </w:rPr>
              <w:t>/</w:t>
            </w:r>
            <w:r>
              <w:rPr>
                <w:rFonts w:hint="eastAsia"/>
                <w:sz w:val="24"/>
              </w:rPr>
              <w:t>座</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r w:rsidR="00836151">
        <w:tblPrEx>
          <w:tblCellMar>
            <w:top w:w="0" w:type="dxa"/>
            <w:bottom w:w="0" w:type="dxa"/>
          </w:tblCellMar>
        </w:tblPrEx>
        <w:trPr>
          <w:cantSplit/>
          <w:trHeight w:val="441"/>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rFonts w:hint="eastAsia"/>
                <w:sz w:val="24"/>
              </w:rPr>
            </w:pPr>
            <w:r>
              <w:rPr>
                <w:rFonts w:hint="eastAsia"/>
                <w:sz w:val="24"/>
              </w:rPr>
              <w:t>防护工程</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r>
              <w:rPr>
                <w:rFonts w:hint="eastAsia"/>
                <w:sz w:val="24"/>
              </w:rPr>
              <w:t>1000m3</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r w:rsidR="00836151">
        <w:tblPrEx>
          <w:tblCellMar>
            <w:top w:w="0" w:type="dxa"/>
            <w:bottom w:w="0" w:type="dxa"/>
          </w:tblCellMar>
        </w:tblPrEx>
        <w:trPr>
          <w:cantSplit/>
          <w:trHeight w:val="441"/>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r>
              <w:rPr>
                <w:rFonts w:hint="eastAsia"/>
                <w:sz w:val="24"/>
              </w:rPr>
              <w:t>互通式立体交叉</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r>
              <w:rPr>
                <w:rFonts w:hint="eastAsia"/>
                <w:sz w:val="24"/>
              </w:rPr>
              <w:t>座</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r w:rsidR="00836151">
        <w:tblPrEx>
          <w:tblCellMar>
            <w:top w:w="0" w:type="dxa"/>
            <w:bottom w:w="0" w:type="dxa"/>
          </w:tblCellMar>
        </w:tblPrEx>
        <w:trPr>
          <w:cantSplit/>
          <w:trHeight w:val="606"/>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r>
              <w:rPr>
                <w:rFonts w:hint="eastAsia"/>
                <w:sz w:val="24"/>
              </w:rPr>
              <w:t>合同总价</w:t>
            </w:r>
            <w:r>
              <w:rPr>
                <w:sz w:val="24"/>
              </w:rPr>
              <w:t>/</w:t>
            </w:r>
            <w:r>
              <w:rPr>
                <w:rFonts w:hint="eastAsia"/>
                <w:sz w:val="24"/>
              </w:rPr>
              <w:t>合同结算价</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r>
              <w:rPr>
                <w:rFonts w:hint="eastAsia"/>
                <w:sz w:val="24"/>
              </w:rPr>
              <w:t>万元</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r w:rsidR="00836151">
        <w:tblPrEx>
          <w:tblCellMar>
            <w:top w:w="0" w:type="dxa"/>
            <w:bottom w:w="0" w:type="dxa"/>
          </w:tblCellMar>
        </w:tblPrEx>
        <w:trPr>
          <w:cantSplit/>
          <w:trHeight w:val="594"/>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r>
              <w:rPr>
                <w:rFonts w:hint="eastAsia"/>
                <w:sz w:val="24"/>
              </w:rPr>
              <w:t>竣工日期</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r>
              <w:rPr>
                <w:rFonts w:hint="eastAsia"/>
                <w:sz w:val="24"/>
              </w:rPr>
              <w:t>年、月</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r w:rsidR="00836151">
        <w:tblPrEx>
          <w:tblCellMar>
            <w:top w:w="0" w:type="dxa"/>
            <w:bottom w:w="0" w:type="dxa"/>
          </w:tblCellMar>
        </w:tblPrEx>
        <w:trPr>
          <w:cantSplit/>
          <w:trHeight w:val="385"/>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r>
              <w:rPr>
                <w:rFonts w:hint="eastAsia"/>
                <w:sz w:val="24"/>
              </w:rPr>
              <w:t>开工日期</w:t>
            </w:r>
            <w:r>
              <w:rPr>
                <w:rFonts w:hint="eastAsia"/>
                <w:sz w:val="24"/>
              </w:rPr>
              <w:t>/</w:t>
            </w:r>
            <w:r>
              <w:rPr>
                <w:rFonts w:hint="eastAsia"/>
                <w:sz w:val="24"/>
              </w:rPr>
              <w:t>合同工期</w:t>
            </w:r>
            <w:r>
              <w:rPr>
                <w:sz w:val="24"/>
              </w:rPr>
              <w:t>/</w:t>
            </w:r>
            <w:r>
              <w:rPr>
                <w:rFonts w:hint="eastAsia"/>
                <w:sz w:val="24"/>
              </w:rPr>
              <w:t>实际工期</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r>
              <w:rPr>
                <w:rFonts w:hint="eastAsia"/>
                <w:sz w:val="24"/>
              </w:rPr>
              <w:t>年</w:t>
            </w:r>
            <w:r>
              <w:rPr>
                <w:rFonts w:hint="eastAsia"/>
                <w:sz w:val="24"/>
              </w:rPr>
              <w:t>/</w:t>
            </w:r>
            <w:r>
              <w:rPr>
                <w:rFonts w:hint="eastAsia"/>
                <w:sz w:val="24"/>
              </w:rPr>
              <w:t>月日</w:t>
            </w: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r w:rsidR="00836151">
        <w:tblPrEx>
          <w:tblCellMar>
            <w:top w:w="0" w:type="dxa"/>
            <w:bottom w:w="0" w:type="dxa"/>
          </w:tblCellMar>
        </w:tblPrEx>
        <w:trPr>
          <w:cantSplit/>
          <w:trHeight w:val="492"/>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r>
              <w:rPr>
                <w:rFonts w:hint="eastAsia"/>
                <w:sz w:val="24"/>
              </w:rPr>
              <w:t>竣工质量评定</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r w:rsidR="00836151">
        <w:tblPrEx>
          <w:tblCellMar>
            <w:top w:w="0" w:type="dxa"/>
            <w:bottom w:w="0" w:type="dxa"/>
          </w:tblCellMar>
        </w:tblPrEx>
        <w:trPr>
          <w:cantSplit/>
          <w:trHeight w:val="833"/>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r>
              <w:rPr>
                <w:rFonts w:hint="eastAsia"/>
                <w:sz w:val="24"/>
              </w:rPr>
              <w:t>业主</w:t>
            </w:r>
            <w:r>
              <w:rPr>
                <w:sz w:val="24"/>
              </w:rPr>
              <w:t>/</w:t>
            </w:r>
            <w:r>
              <w:rPr>
                <w:rFonts w:hint="eastAsia"/>
                <w:sz w:val="24"/>
              </w:rPr>
              <w:t>监理工程师</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r w:rsidR="00836151">
        <w:tblPrEx>
          <w:tblCellMar>
            <w:top w:w="0" w:type="dxa"/>
            <w:bottom w:w="0" w:type="dxa"/>
          </w:tblCellMar>
        </w:tblPrEx>
        <w:trPr>
          <w:cantSplit/>
          <w:trHeight w:val="643"/>
        </w:trPr>
        <w:tc>
          <w:tcPr>
            <w:tcW w:w="2880" w:type="dxa"/>
            <w:gridSpan w:val="2"/>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left"/>
              <w:rPr>
                <w:sz w:val="24"/>
              </w:rPr>
            </w:pPr>
            <w:r>
              <w:rPr>
                <w:rFonts w:hint="eastAsia"/>
                <w:sz w:val="24"/>
              </w:rPr>
              <w:t>备</w:t>
            </w:r>
            <w:r>
              <w:rPr>
                <w:sz w:val="24"/>
              </w:rPr>
              <w:t xml:space="preserve">      </w:t>
            </w:r>
            <w:r>
              <w:rPr>
                <w:rFonts w:hint="eastAsia"/>
                <w:sz w:val="24"/>
              </w:rPr>
              <w:t>注</w:t>
            </w:r>
          </w:p>
        </w:tc>
        <w:tc>
          <w:tcPr>
            <w:tcW w:w="149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c>
          <w:tcPr>
            <w:tcW w:w="2776" w:type="dxa"/>
            <w:tcBorders>
              <w:top w:val="single" w:sz="4" w:space="0" w:color="auto"/>
              <w:left w:val="single" w:sz="4" w:space="0" w:color="auto"/>
              <w:bottom w:val="single" w:sz="4" w:space="0" w:color="auto"/>
              <w:right w:val="single" w:sz="4" w:space="0" w:color="auto"/>
            </w:tcBorders>
            <w:vAlign w:val="center"/>
          </w:tcPr>
          <w:p w:rsidR="00836151" w:rsidRDefault="00836151" w:rsidP="00836151">
            <w:pPr>
              <w:spacing w:line="280" w:lineRule="exact"/>
              <w:jc w:val="center"/>
              <w:rPr>
                <w:rFonts w:hint="eastAsia"/>
                <w:sz w:val="24"/>
              </w:rPr>
            </w:pPr>
          </w:p>
        </w:tc>
      </w:tr>
    </w:tbl>
    <w:p w:rsidR="00836151" w:rsidRDefault="00DF1301" w:rsidP="00DF1301">
      <w:pPr>
        <w:ind w:firstLineChars="100" w:firstLine="240"/>
        <w:jc w:val="left"/>
        <w:rPr>
          <w:rFonts w:hint="eastAsia"/>
        </w:rPr>
      </w:pPr>
      <w:r w:rsidRPr="00DF1301">
        <w:rPr>
          <w:rFonts w:hint="eastAsia"/>
          <w:i/>
          <w:sz w:val="24"/>
        </w:rPr>
        <w:t>附获取的各项证书复印件</w:t>
      </w:r>
      <w:r w:rsidR="00836151">
        <w:rPr>
          <w:rFonts w:hint="eastAsia"/>
        </w:rPr>
        <w:t xml:space="preserve"> </w:t>
      </w:r>
    </w:p>
    <w:sectPr w:rsidR="00836151">
      <w:footerReference w:type="default" r:id="rId25"/>
      <w:pgSz w:w="11906" w:h="16838" w:code="9"/>
      <w:pgMar w:top="1474" w:right="1361" w:bottom="1134" w:left="1588" w:header="992" w:footer="851"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38E6" w:rsidRDefault="00F838E6">
      <w:r>
        <w:separator/>
      </w:r>
    </w:p>
  </w:endnote>
  <w:endnote w:type="continuationSeparator" w:id="1">
    <w:p w:rsidR="00F838E6" w:rsidRDefault="00F838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隶书">
    <w:altName w:val="宋体"/>
    <w:charset w:val="86"/>
    <w:family w:val="modern"/>
    <w:pitch w:val="fixed"/>
    <w:sig w:usb0="00000000" w:usb1="080E0000" w:usb2="00000010" w:usb3="00000000" w:csb0="00040000" w:csb1="00000000"/>
  </w:font>
  <w:font w:name="华文中宋">
    <w:altName w:val="宋体"/>
    <w:charset w:val="86"/>
    <w:family w:val="auto"/>
    <w:pitch w:val="variable"/>
    <w:sig w:usb0="00000000"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幼圆">
    <w:altName w:val="宋体"/>
    <w:charset w:val="86"/>
    <w:family w:val="modern"/>
    <w:pitch w:val="fixed"/>
    <w:sig w:usb0="00000000"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22D" w:rsidRDefault="0021422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22D" w:rsidRDefault="0021422D">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22D" w:rsidRDefault="0021422D">
    <w:pPr>
      <w:pStyle w:val="a5"/>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301" w:rsidRPr="0021422D" w:rsidRDefault="00DF1301" w:rsidP="0021422D">
    <w:pPr>
      <w:pStyle w:val="a5"/>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301" w:rsidRPr="00826A12" w:rsidRDefault="00DF1301" w:rsidP="00826A12">
    <w:pPr>
      <w:pStyle w:val="a5"/>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301" w:rsidRPr="00826A12" w:rsidRDefault="00DF1301" w:rsidP="00826A12">
    <w:pPr>
      <w:pStyle w:val="a5"/>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301" w:rsidRDefault="00DF1301">
    <w:pPr>
      <w:pStyle w:val="a5"/>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DF1301" w:rsidRDefault="00DF1301">
    <w:pPr>
      <w:pStyle w:val="a5"/>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301" w:rsidRDefault="00DF1301">
    <w:pPr>
      <w:pStyle w:val="a5"/>
      <w:framePr w:wrap="around" w:vAnchor="text" w:hAnchor="margin" w:xAlign="right" w:y="1"/>
      <w:rPr>
        <w:rStyle w:val="aa"/>
      </w:rPr>
    </w:pPr>
  </w:p>
  <w:p w:rsidR="00DF1301" w:rsidRDefault="00DF1301">
    <w:pPr>
      <w:pStyle w:val="a5"/>
      <w:framePr w:wrap="around" w:vAnchor="text" w:hAnchor="margin" w:xAlign="center" w:y="1"/>
      <w:ind w:right="360"/>
      <w:rPr>
        <w:rStyle w:val="aa"/>
      </w:rPr>
    </w:pPr>
  </w:p>
  <w:p w:rsidR="00DF1301" w:rsidRDefault="00DF1301">
    <w:pPr>
      <w:pStyle w:val="a5"/>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301" w:rsidRDefault="00DF1301">
    <w:pPr>
      <w:pStyle w:val="a5"/>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DF1301" w:rsidRDefault="00DF1301">
    <w:pPr>
      <w:pStyle w:val="a5"/>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301" w:rsidRDefault="00DF1301">
    <w:pPr>
      <w:pStyle w:val="a5"/>
      <w:framePr w:wrap="around" w:vAnchor="text" w:hAnchor="margin" w:xAlign="right" w:y="1"/>
      <w:rPr>
        <w:rStyle w:val="aa"/>
      </w:rPr>
    </w:pPr>
  </w:p>
  <w:p w:rsidR="00DF1301" w:rsidRDefault="00DF1301">
    <w:pPr>
      <w:pStyle w:val="a5"/>
      <w:framePr w:wrap="around" w:vAnchor="text" w:hAnchor="margin" w:xAlign="center" w:y="1"/>
      <w:ind w:right="360"/>
      <w:rPr>
        <w:rStyle w:val="aa"/>
      </w:rPr>
    </w:pPr>
  </w:p>
  <w:p w:rsidR="00DF1301" w:rsidRDefault="00DF1301">
    <w:pPr>
      <w:pStyle w:val="a5"/>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301" w:rsidRPr="0021422D" w:rsidRDefault="00DF1301" w:rsidP="0021422D">
    <w:pPr>
      <w:pStyle w:val="a5"/>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301" w:rsidRPr="00826A12" w:rsidRDefault="00DF1301" w:rsidP="00826A1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38E6" w:rsidRDefault="00F838E6">
      <w:r>
        <w:separator/>
      </w:r>
    </w:p>
  </w:footnote>
  <w:footnote w:type="continuationSeparator" w:id="1">
    <w:p w:rsidR="00F838E6" w:rsidRDefault="00F83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22D" w:rsidRDefault="0021422D">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22D" w:rsidRDefault="0021422D">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22D" w:rsidRDefault="0021422D">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301" w:rsidRDefault="00DF1301">
    <w:pPr>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301" w:rsidRDefault="00DF1301">
    <w:pPr>
      <w:pStyle w:val="a4"/>
      <w:pBdr>
        <w:bottom w:val="single" w:sz="6" w:space="2" w:color="auto"/>
      </w:pBdr>
      <w:jc w:val="both"/>
      <w:rPr>
        <w:rFonts w:hint="eastAsia"/>
        <w:i/>
        <w:iCs/>
      </w:rPr>
    </w:pPr>
    <w:r>
      <w:rPr>
        <w:rFonts w:hint="eastAsia"/>
        <w:i/>
        <w:iCs/>
        <w:szCs w:val="28"/>
      </w:rPr>
      <w:t>XX</w:t>
    </w:r>
    <w:r>
      <w:rPr>
        <w:rFonts w:hint="eastAsia"/>
        <w:i/>
        <w:iCs/>
        <w:szCs w:val="28"/>
      </w:rPr>
      <w:t>国道主干线</w:t>
    </w:r>
    <w:r>
      <w:rPr>
        <w:rFonts w:hint="eastAsia"/>
        <w:i/>
        <w:iCs/>
        <w:szCs w:val="28"/>
      </w:rPr>
      <w:t>a</w:t>
    </w:r>
    <w:r>
      <w:rPr>
        <w:rFonts w:hint="eastAsia"/>
        <w:i/>
        <w:iCs/>
        <w:szCs w:val="28"/>
      </w:rPr>
      <w:t>至老</w:t>
    </w:r>
    <w:r>
      <w:rPr>
        <w:rFonts w:hint="eastAsia"/>
        <w:i/>
        <w:iCs/>
        <w:szCs w:val="28"/>
      </w:rPr>
      <w:t>b</w:t>
    </w:r>
    <w:r>
      <w:rPr>
        <w:rFonts w:hint="eastAsia"/>
        <w:i/>
        <w:iCs/>
        <w:szCs w:val="28"/>
      </w:rPr>
      <w:t>段公路第</w:t>
    </w:r>
    <w:r>
      <w:rPr>
        <w:i/>
        <w:iCs/>
        <w:szCs w:val="28"/>
      </w:rPr>
      <w:t>B</w:t>
    </w:r>
    <w:r>
      <w:rPr>
        <w:rFonts w:hint="eastAsia"/>
        <w:i/>
        <w:iCs/>
        <w:szCs w:val="28"/>
      </w:rPr>
      <w:t>合同段投标书</w:t>
    </w:r>
    <w:r>
      <w:rPr>
        <w:rFonts w:hint="eastAsia"/>
        <w:i/>
        <w:iCs/>
        <w:szCs w:val="28"/>
      </w:rPr>
      <w:t xml:space="preserve"> </w:t>
    </w:r>
    <w:r>
      <w:rPr>
        <w:i/>
        <w:iCs/>
        <w:szCs w:val="28"/>
      </w:rPr>
      <w:t xml:space="preserve">  </w:t>
    </w:r>
    <w:r>
      <w:rPr>
        <w:rFonts w:hint="eastAsia"/>
        <w:i/>
        <w:iCs/>
        <w:szCs w:val="28"/>
      </w:rPr>
      <w:t xml:space="preserve">   </w:t>
    </w:r>
    <w:r>
      <w:rPr>
        <w:i/>
        <w:iCs/>
        <w:szCs w:val="28"/>
      </w:rPr>
      <w:t xml:space="preserve">   </w:t>
    </w:r>
    <w:r>
      <w:rPr>
        <w:rFonts w:hint="eastAsia"/>
        <w:i/>
        <w:iCs/>
        <w:szCs w:val="28"/>
      </w:rPr>
      <w:t xml:space="preserve">    </w:t>
    </w:r>
    <w:r>
      <w:rPr>
        <w:i/>
        <w:iCs/>
        <w:szCs w:val="28"/>
      </w:rPr>
      <w:t xml:space="preserve"> </w:t>
    </w:r>
    <w:r>
      <w:rPr>
        <w:rFonts w:hint="eastAsia"/>
        <w:i/>
        <w:iCs/>
        <w:szCs w:val="28"/>
      </w:rPr>
      <w:t>第一部分</w:t>
    </w:r>
    <w:r>
      <w:rPr>
        <w:rFonts w:hint="eastAsia"/>
        <w:i/>
        <w:iCs/>
        <w:szCs w:val="28"/>
      </w:rPr>
      <w:t xml:space="preserve"> </w:t>
    </w:r>
    <w:r>
      <w:rPr>
        <w:rFonts w:hint="eastAsia"/>
        <w:i/>
        <w:iCs/>
        <w:szCs w:val="28"/>
      </w:rPr>
      <w:t>投标书及投标书附录</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301" w:rsidRDefault="00DF1301">
    <w:pPr>
      <w:pStyle w:val="a4"/>
    </w:pPr>
    <w:r>
      <w:rPr>
        <w:rFonts w:hint="eastAsia"/>
        <w:i/>
        <w:iCs/>
        <w:szCs w:val="28"/>
      </w:rPr>
      <w:t>xx</w:t>
    </w:r>
    <w:r>
      <w:rPr>
        <w:rFonts w:hint="eastAsia"/>
        <w:i/>
        <w:iCs/>
        <w:szCs w:val="28"/>
      </w:rPr>
      <w:t>国道主干线</w:t>
    </w:r>
    <w:r>
      <w:rPr>
        <w:rFonts w:hint="eastAsia"/>
        <w:i/>
        <w:iCs/>
        <w:szCs w:val="28"/>
      </w:rPr>
      <w:t>a</w:t>
    </w:r>
    <w:r>
      <w:rPr>
        <w:rFonts w:hint="eastAsia"/>
        <w:i/>
        <w:iCs/>
        <w:szCs w:val="28"/>
      </w:rPr>
      <w:t>至</w:t>
    </w:r>
    <w:r>
      <w:rPr>
        <w:rFonts w:hint="eastAsia"/>
        <w:i/>
        <w:iCs/>
        <w:szCs w:val="28"/>
      </w:rPr>
      <w:t>b</w:t>
    </w:r>
    <w:r>
      <w:rPr>
        <w:rFonts w:hint="eastAsia"/>
        <w:i/>
        <w:iCs/>
        <w:szCs w:val="28"/>
      </w:rPr>
      <w:t>段公路第</w:t>
    </w:r>
    <w:r>
      <w:rPr>
        <w:i/>
        <w:iCs/>
        <w:szCs w:val="28"/>
      </w:rPr>
      <w:t>B</w:t>
    </w:r>
    <w:r>
      <w:rPr>
        <w:rFonts w:hint="eastAsia"/>
        <w:i/>
        <w:iCs/>
        <w:szCs w:val="28"/>
      </w:rPr>
      <w:t>合同段投标书</w:t>
    </w:r>
    <w:r>
      <w:rPr>
        <w:rFonts w:hint="eastAsia"/>
        <w:i/>
        <w:iCs/>
        <w:szCs w:val="28"/>
      </w:rPr>
      <w:t xml:space="preserve"> </w:t>
    </w:r>
    <w:r>
      <w:rPr>
        <w:i/>
        <w:iCs/>
        <w:szCs w:val="28"/>
      </w:rPr>
      <w:t xml:space="preserve">  </w:t>
    </w:r>
    <w:r>
      <w:rPr>
        <w:rFonts w:hint="eastAsia"/>
        <w:i/>
        <w:iCs/>
        <w:szCs w:val="28"/>
      </w:rPr>
      <w:t xml:space="preserve">   </w:t>
    </w:r>
    <w:r>
      <w:rPr>
        <w:i/>
        <w:iCs/>
        <w:szCs w:val="28"/>
      </w:rPr>
      <w:t xml:space="preserve">   </w:t>
    </w:r>
    <w:r>
      <w:rPr>
        <w:rFonts w:hint="eastAsia"/>
        <w:i/>
        <w:iCs/>
        <w:szCs w:val="28"/>
      </w:rPr>
      <w:t xml:space="preserve">             </w:t>
    </w:r>
    <w:r>
      <w:rPr>
        <w:i/>
        <w:iCs/>
        <w:szCs w:val="28"/>
      </w:rPr>
      <w:t xml:space="preserve"> </w:t>
    </w:r>
    <w:r>
      <w:rPr>
        <w:rFonts w:hint="eastAsia"/>
        <w:i/>
        <w:iCs/>
        <w:szCs w:val="28"/>
      </w:rPr>
      <w:t>第三部分</w:t>
    </w:r>
    <w:r>
      <w:rPr>
        <w:rFonts w:hint="eastAsia"/>
        <w:i/>
        <w:iCs/>
        <w:szCs w:val="28"/>
      </w:rPr>
      <w:t xml:space="preserve"> </w:t>
    </w:r>
    <w:r>
      <w:rPr>
        <w:rFonts w:hint="eastAsia"/>
        <w:i/>
        <w:iCs/>
        <w:szCs w:val="28"/>
      </w:rPr>
      <w:t>投标书附表</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301" w:rsidRDefault="00DF1301">
    <w:pPr>
      <w:pStyle w:val="a4"/>
      <w:pBdr>
        <w:bottom w:val="single" w:sz="6" w:space="2" w:color="auto"/>
      </w:pBdr>
      <w:jc w:val="both"/>
      <w:rPr>
        <w:rFonts w:hint="eastAsia"/>
        <w:i/>
        <w:iCs/>
      </w:rPr>
    </w:pPr>
    <w:r>
      <w:rPr>
        <w:rFonts w:hint="eastAsia"/>
        <w:i/>
        <w:iCs/>
        <w:szCs w:val="28"/>
      </w:rPr>
      <w:t>XX</w:t>
    </w:r>
    <w:r>
      <w:rPr>
        <w:rFonts w:hint="eastAsia"/>
        <w:i/>
        <w:iCs/>
        <w:szCs w:val="28"/>
      </w:rPr>
      <w:t>国道主干线</w:t>
    </w:r>
    <w:r>
      <w:rPr>
        <w:rFonts w:hint="eastAsia"/>
        <w:i/>
        <w:iCs/>
        <w:szCs w:val="28"/>
      </w:rPr>
      <w:t>a</w:t>
    </w:r>
    <w:r>
      <w:rPr>
        <w:rFonts w:hint="eastAsia"/>
        <w:i/>
        <w:iCs/>
        <w:szCs w:val="28"/>
      </w:rPr>
      <w:t>至</w:t>
    </w:r>
    <w:r>
      <w:rPr>
        <w:rFonts w:hint="eastAsia"/>
        <w:i/>
        <w:iCs/>
        <w:szCs w:val="28"/>
      </w:rPr>
      <w:t>b</w:t>
    </w:r>
    <w:r>
      <w:rPr>
        <w:rFonts w:hint="eastAsia"/>
        <w:i/>
        <w:iCs/>
        <w:szCs w:val="28"/>
      </w:rPr>
      <w:t>公路第</w:t>
    </w:r>
    <w:r>
      <w:rPr>
        <w:i/>
        <w:iCs/>
        <w:szCs w:val="28"/>
      </w:rPr>
      <w:t>B</w:t>
    </w:r>
    <w:r>
      <w:rPr>
        <w:rFonts w:hint="eastAsia"/>
        <w:i/>
        <w:iCs/>
        <w:szCs w:val="28"/>
      </w:rPr>
      <w:t>合同段投标书</w:t>
    </w:r>
    <w:r>
      <w:rPr>
        <w:rFonts w:hint="eastAsia"/>
        <w:i/>
        <w:iCs/>
        <w:szCs w:val="28"/>
      </w:rPr>
      <w:t xml:space="preserve"> </w:t>
    </w:r>
    <w:r>
      <w:rPr>
        <w:i/>
        <w:iCs/>
        <w:szCs w:val="28"/>
      </w:rPr>
      <w:t xml:space="preserve">  </w:t>
    </w:r>
    <w:r>
      <w:rPr>
        <w:rFonts w:hint="eastAsia"/>
        <w:i/>
        <w:iCs/>
        <w:szCs w:val="28"/>
      </w:rPr>
      <w:t xml:space="preserve">   </w:t>
    </w:r>
    <w:r>
      <w:rPr>
        <w:i/>
        <w:iCs/>
        <w:szCs w:val="28"/>
      </w:rPr>
      <w:t xml:space="preserve">   </w:t>
    </w:r>
    <w:r>
      <w:rPr>
        <w:rFonts w:hint="eastAsia"/>
        <w:i/>
        <w:iCs/>
        <w:szCs w:val="28"/>
      </w:rPr>
      <w:t xml:space="preserve">         </w:t>
    </w:r>
    <w:r>
      <w:rPr>
        <w:i/>
        <w:iCs/>
        <w:szCs w:val="28"/>
      </w:rPr>
      <w:t xml:space="preserve"> </w:t>
    </w:r>
    <w:r>
      <w:rPr>
        <w:rFonts w:hint="eastAsia"/>
        <w:i/>
        <w:iCs/>
        <w:szCs w:val="28"/>
      </w:rPr>
      <w:t>第三部分</w:t>
    </w:r>
    <w:r>
      <w:rPr>
        <w:rFonts w:hint="eastAsia"/>
        <w:i/>
        <w:iCs/>
        <w:szCs w:val="28"/>
      </w:rPr>
      <w:t xml:space="preserve"> </w:t>
    </w:r>
    <w:r>
      <w:rPr>
        <w:rFonts w:hint="eastAsia"/>
        <w:i/>
        <w:iCs/>
        <w:szCs w:val="28"/>
      </w:rPr>
      <w:t>投标书附表</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C9D6A9B6"/>
    <w:lvl w:ilvl="0">
      <w:start w:val="1"/>
      <w:numFmt w:val="decimal"/>
      <w:lvlText w:val="%1."/>
      <w:lvlJc w:val="left"/>
      <w:pPr>
        <w:tabs>
          <w:tab w:val="num" w:pos="360"/>
        </w:tabs>
        <w:ind w:left="360" w:hangingChars="200" w:hanging="360"/>
      </w:pPr>
    </w:lvl>
  </w:abstractNum>
  <w:abstractNum w:abstractNumId="1">
    <w:nsid w:val="00363B04"/>
    <w:multiLevelType w:val="hybridMultilevel"/>
    <w:tmpl w:val="7C6CA61C"/>
    <w:lvl w:ilvl="0" w:tplc="09B84B1E">
      <w:start w:val="1"/>
      <w:numFmt w:val="lowerLetter"/>
      <w:lvlText w:val="%1．"/>
      <w:lvlJc w:val="left"/>
      <w:pPr>
        <w:tabs>
          <w:tab w:val="num" w:pos="1287"/>
        </w:tabs>
        <w:ind w:left="0" w:firstLine="567"/>
      </w:pPr>
      <w:rPr>
        <w:rFonts w:hint="eastAsia"/>
      </w:rPr>
    </w:lvl>
    <w:lvl w:ilvl="1" w:tplc="07A21576">
      <w:start w:val="1"/>
      <w:numFmt w:val="decimal"/>
      <w:lvlText w:val="%2．"/>
      <w:lvlJc w:val="left"/>
      <w:pPr>
        <w:tabs>
          <w:tab w:val="num" w:pos="1273"/>
        </w:tabs>
        <w:ind w:left="1273" w:hanging="720"/>
      </w:pPr>
      <w:rPr>
        <w:rFonts w:hint="eastAsia"/>
      </w:rPr>
    </w:lvl>
    <w:lvl w:ilvl="2" w:tplc="A95E0AE4">
      <w:start w:val="2"/>
      <w:numFmt w:val="lowerLetter"/>
      <w:lvlText w:val="%3."/>
      <w:lvlJc w:val="left"/>
      <w:pPr>
        <w:tabs>
          <w:tab w:val="num" w:pos="1333"/>
        </w:tabs>
        <w:ind w:left="1333" w:hanging="360"/>
      </w:pPr>
      <w:rPr>
        <w:rFonts w:hint="default"/>
      </w:rPr>
    </w:lvl>
    <w:lvl w:ilvl="3" w:tplc="D06435AE">
      <w:start w:val="4"/>
      <w:numFmt w:val="decimal"/>
      <w:lvlText w:val="%4)"/>
      <w:lvlJc w:val="left"/>
      <w:pPr>
        <w:tabs>
          <w:tab w:val="num" w:pos="1753"/>
        </w:tabs>
        <w:ind w:left="1753" w:hanging="360"/>
      </w:pPr>
      <w:rPr>
        <w:rFonts w:hint="eastAsia"/>
      </w:rPr>
    </w:lvl>
    <w:lvl w:ilvl="4" w:tplc="3E14FDA6">
      <w:start w:val="8"/>
      <w:numFmt w:val="japaneseCounting"/>
      <w:lvlText w:val="%5"/>
      <w:lvlJc w:val="left"/>
      <w:pPr>
        <w:tabs>
          <w:tab w:val="num" w:pos="2173"/>
        </w:tabs>
        <w:ind w:left="2173" w:hanging="360"/>
      </w:pPr>
      <w:rPr>
        <w:rFonts w:hint="eastAsia"/>
      </w:rPr>
    </w:lvl>
    <w:lvl w:ilvl="5" w:tplc="4C70C2FE">
      <w:start w:val="3"/>
      <w:numFmt w:val="japaneseCounting"/>
      <w:lvlText w:val="%6、"/>
      <w:lvlJc w:val="left"/>
      <w:pPr>
        <w:tabs>
          <w:tab w:val="num" w:pos="2953"/>
        </w:tabs>
        <w:ind w:left="2953" w:hanging="720"/>
      </w:pPr>
      <w:rPr>
        <w:rFonts w:hint="eastAsia"/>
      </w:rPr>
    </w:lvl>
    <w:lvl w:ilvl="6" w:tplc="FA5071CE">
      <w:start w:val="1"/>
      <w:numFmt w:val="decimal"/>
      <w:lvlText w:val="%7、"/>
      <w:lvlJc w:val="left"/>
      <w:pPr>
        <w:tabs>
          <w:tab w:val="num" w:pos="3373"/>
        </w:tabs>
        <w:ind w:left="3373" w:hanging="720"/>
      </w:pPr>
      <w:rPr>
        <w:rFonts w:hint="eastAsia"/>
      </w:rPr>
    </w:lvl>
    <w:lvl w:ilvl="7" w:tplc="E6B0855E">
      <w:start w:val="9"/>
      <w:numFmt w:val="japaneseCounting"/>
      <w:lvlText w:val="第%8章、"/>
      <w:lvlJc w:val="left"/>
      <w:pPr>
        <w:tabs>
          <w:tab w:val="num" w:pos="4258"/>
        </w:tabs>
        <w:ind w:left="4258" w:hanging="1185"/>
      </w:pPr>
      <w:rPr>
        <w:rFonts w:hint="eastAsia"/>
      </w:rPr>
    </w:lvl>
    <w:lvl w:ilvl="8" w:tplc="2D6E54A0">
      <w:start w:val="1"/>
      <w:numFmt w:val="decimal"/>
      <w:lvlText w:val="（%9）"/>
      <w:lvlJc w:val="left"/>
      <w:pPr>
        <w:tabs>
          <w:tab w:val="num" w:pos="4573"/>
        </w:tabs>
        <w:ind w:left="4573" w:hanging="1080"/>
      </w:pPr>
      <w:rPr>
        <w:rFonts w:hint="eastAsia"/>
      </w:rPr>
    </w:lvl>
  </w:abstractNum>
  <w:abstractNum w:abstractNumId="2">
    <w:nsid w:val="00E04CD2"/>
    <w:multiLevelType w:val="hybridMultilevel"/>
    <w:tmpl w:val="70D8682C"/>
    <w:lvl w:ilvl="0" w:tplc="31CA64F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5BD5FF5"/>
    <w:multiLevelType w:val="hybridMultilevel"/>
    <w:tmpl w:val="67906B7A"/>
    <w:lvl w:ilvl="0" w:tplc="8C04E70A">
      <w:start w:val="1"/>
      <w:numFmt w:val="decimal"/>
      <w:lvlText w:val="%1．"/>
      <w:lvlJc w:val="left"/>
      <w:pPr>
        <w:tabs>
          <w:tab w:val="num" w:pos="1287"/>
        </w:tabs>
        <w:ind w:left="0" w:firstLine="567"/>
      </w:pPr>
      <w:rPr>
        <w:rFonts w:hint="eastAsia"/>
      </w:rPr>
    </w:lvl>
    <w:lvl w:ilvl="1" w:tplc="31F61A72">
      <w:start w:val="1"/>
      <w:numFmt w:val="decimal"/>
      <w:lvlText w:val="%2."/>
      <w:lvlJc w:val="left"/>
      <w:pPr>
        <w:tabs>
          <w:tab w:val="num" w:pos="1188"/>
        </w:tabs>
        <w:ind w:left="1188" w:hanging="768"/>
      </w:pPr>
      <w:rPr>
        <w:rFonts w:hint="eastAsia"/>
      </w:rPr>
    </w:lvl>
    <w:lvl w:ilvl="2" w:tplc="61624462">
      <w:start w:val="1"/>
      <w:numFmt w:val="decimal"/>
      <w:lvlText w:val="%3."/>
      <w:lvlJc w:val="left"/>
      <w:pPr>
        <w:tabs>
          <w:tab w:val="num" w:pos="1608"/>
        </w:tabs>
        <w:ind w:left="1608" w:hanging="768"/>
      </w:pPr>
      <w:rPr>
        <w:rFonts w:hint="eastAsia"/>
      </w:rPr>
    </w:lvl>
    <w:lvl w:ilvl="3" w:tplc="ABC064BE">
      <w:start w:val="1"/>
      <w:numFmt w:val="japaneseCounting"/>
      <w:lvlText w:val="(%4)"/>
      <w:lvlJc w:val="left"/>
      <w:pPr>
        <w:tabs>
          <w:tab w:val="num" w:pos="2532"/>
        </w:tabs>
        <w:ind w:left="2532" w:hanging="1272"/>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9CD24DF"/>
    <w:multiLevelType w:val="hybridMultilevel"/>
    <w:tmpl w:val="24F40F82"/>
    <w:lvl w:ilvl="0" w:tplc="F2CE6C86">
      <w:start w:val="1"/>
      <w:numFmt w:val="japaneseCounting"/>
      <w:lvlText w:val="%1、"/>
      <w:lvlJc w:val="left"/>
      <w:pPr>
        <w:tabs>
          <w:tab w:val="num" w:pos="720"/>
        </w:tabs>
        <w:ind w:left="720" w:hanging="720"/>
      </w:pPr>
      <w:rPr>
        <w:rFonts w:hint="eastAsia"/>
        <w:sz w:val="30"/>
      </w:rPr>
    </w:lvl>
    <w:lvl w:ilvl="1" w:tplc="8A96429A">
      <w:start w:val="4"/>
      <w:numFmt w:val="decimal"/>
      <w:lvlText w:val="%2"/>
      <w:lvlJc w:val="left"/>
      <w:pPr>
        <w:tabs>
          <w:tab w:val="num" w:pos="780"/>
        </w:tabs>
        <w:ind w:left="780" w:hanging="360"/>
      </w:pPr>
      <w:rPr>
        <w:rFonts w:hint="eastAsia"/>
      </w:rPr>
    </w:lvl>
    <w:lvl w:ilvl="2" w:tplc="50F40864">
      <w:start w:val="2"/>
      <w:numFmt w:val="decimal"/>
      <w:lvlText w:val="%3，"/>
      <w:lvlJc w:val="left"/>
      <w:pPr>
        <w:tabs>
          <w:tab w:val="num" w:pos="1200"/>
        </w:tabs>
        <w:ind w:left="1200" w:hanging="360"/>
      </w:pPr>
      <w:rPr>
        <w:rFonts w:hint="eastAsia"/>
      </w:rPr>
    </w:lvl>
    <w:lvl w:ilvl="3" w:tplc="AE50B420">
      <w:start w:val="1"/>
      <w:numFmt w:val="decimal"/>
      <w:lvlText w:val="%4．"/>
      <w:lvlJc w:val="left"/>
      <w:pPr>
        <w:tabs>
          <w:tab w:val="num" w:pos="1620"/>
        </w:tabs>
        <w:ind w:left="1620" w:hanging="360"/>
      </w:pPr>
      <w:rPr>
        <w:rFonts w:hint="eastAsia"/>
      </w:rPr>
    </w:lvl>
    <w:lvl w:ilvl="4" w:tplc="04090019">
      <w:start w:val="1"/>
      <w:numFmt w:val="lowerLetter"/>
      <w:lvlText w:val="%5)"/>
      <w:lvlJc w:val="left"/>
      <w:pPr>
        <w:tabs>
          <w:tab w:val="num" w:pos="2100"/>
        </w:tabs>
        <w:ind w:left="2100" w:hanging="420"/>
      </w:pPr>
    </w:lvl>
    <w:lvl w:ilvl="5" w:tplc="31DC4354">
      <w:start w:val="3"/>
      <w:numFmt w:val="decimal"/>
      <w:lvlText w:val="(%6)"/>
      <w:lvlJc w:val="left"/>
      <w:pPr>
        <w:tabs>
          <w:tab w:val="num" w:pos="2460"/>
        </w:tabs>
        <w:ind w:left="2460" w:hanging="360"/>
      </w:pPr>
      <w:rPr>
        <w:rFonts w:hint="default"/>
      </w:rPr>
    </w:lvl>
    <w:lvl w:ilvl="6" w:tplc="34F63178">
      <w:start w:val="1"/>
      <w:numFmt w:val="decimal"/>
      <w:lvlText w:val="%7、"/>
      <w:lvlJc w:val="left"/>
      <w:pPr>
        <w:tabs>
          <w:tab w:val="num" w:pos="3480"/>
        </w:tabs>
        <w:ind w:left="3480" w:hanging="960"/>
      </w:pPr>
      <w:rPr>
        <w:rFonts w:hint="eastAsia"/>
      </w:rPr>
    </w:lvl>
    <w:lvl w:ilvl="7" w:tplc="AF96B1BE">
      <w:start w:val="1"/>
      <w:numFmt w:val="japaneseCounting"/>
      <w:lvlText w:val="(%8)"/>
      <w:lvlJc w:val="left"/>
      <w:pPr>
        <w:tabs>
          <w:tab w:val="num" w:pos="3660"/>
        </w:tabs>
        <w:ind w:left="3660" w:hanging="720"/>
      </w:pPr>
      <w:rPr>
        <w:rFonts w:hint="eastAsia"/>
      </w:rPr>
    </w:lvl>
    <w:lvl w:ilvl="8" w:tplc="3BC6A97C">
      <w:start w:val="1"/>
      <w:numFmt w:val="japaneseCounting"/>
      <w:lvlText w:val="（%9—"/>
      <w:lvlJc w:val="left"/>
      <w:pPr>
        <w:tabs>
          <w:tab w:val="num" w:pos="4188"/>
        </w:tabs>
        <w:ind w:left="4188" w:hanging="828"/>
      </w:pPr>
      <w:rPr>
        <w:rFonts w:hint="eastAsia"/>
      </w:rPr>
    </w:lvl>
  </w:abstractNum>
  <w:abstractNum w:abstractNumId="5">
    <w:nsid w:val="0A3F3A99"/>
    <w:multiLevelType w:val="hybridMultilevel"/>
    <w:tmpl w:val="82EABDBA"/>
    <w:lvl w:ilvl="0" w:tplc="123E3EC2">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A8B348E"/>
    <w:multiLevelType w:val="hybridMultilevel"/>
    <w:tmpl w:val="DDE4072A"/>
    <w:lvl w:ilvl="0" w:tplc="44A49B5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C9D269D"/>
    <w:multiLevelType w:val="hybridMultilevel"/>
    <w:tmpl w:val="270082AC"/>
    <w:lvl w:ilvl="0" w:tplc="31CA64F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0E1573F0"/>
    <w:multiLevelType w:val="hybridMultilevel"/>
    <w:tmpl w:val="E07EF94E"/>
    <w:lvl w:ilvl="0" w:tplc="ED9297AA">
      <w:start w:val="1"/>
      <w:numFmt w:val="lowerLetter"/>
      <w:lvlText w:val="%1)"/>
      <w:lvlJc w:val="left"/>
      <w:pPr>
        <w:tabs>
          <w:tab w:val="num" w:pos="720"/>
        </w:tabs>
        <w:ind w:left="720" w:hanging="360"/>
      </w:pPr>
      <w:rPr>
        <w:rFonts w:hint="eastAsia"/>
      </w:rPr>
    </w:lvl>
    <w:lvl w:ilvl="1" w:tplc="CA86FBDA">
      <w:start w:val="1"/>
      <w:numFmt w:val="decimal"/>
      <w:lvlText w:val="%2)"/>
      <w:lvlJc w:val="left"/>
      <w:pPr>
        <w:tabs>
          <w:tab w:val="num" w:pos="1140"/>
        </w:tabs>
        <w:ind w:left="1140" w:hanging="360"/>
      </w:pPr>
      <w:rPr>
        <w:rFonts w:hint="eastAsia"/>
      </w:rPr>
    </w:lvl>
    <w:lvl w:ilvl="2" w:tplc="6A7ED8C0">
      <w:start w:val="9"/>
      <w:numFmt w:val="decimal"/>
      <w:lvlText w:val="%3、"/>
      <w:lvlJc w:val="left"/>
      <w:pPr>
        <w:tabs>
          <w:tab w:val="num" w:pos="1560"/>
        </w:tabs>
        <w:ind w:left="1560" w:hanging="360"/>
      </w:pPr>
      <w:rPr>
        <w:rFonts w:hint="eastAsia"/>
      </w:rPr>
    </w:lvl>
    <w:lvl w:ilvl="3" w:tplc="17D6F4FA">
      <w:start w:val="1"/>
      <w:numFmt w:val="decimal"/>
      <w:lvlText w:val="%4."/>
      <w:lvlJc w:val="left"/>
      <w:pPr>
        <w:tabs>
          <w:tab w:val="num" w:pos="1980"/>
        </w:tabs>
        <w:ind w:left="1980" w:hanging="360"/>
      </w:pPr>
      <w:rPr>
        <w:rFonts w:hint="eastAsia"/>
      </w:rPr>
    </w:lvl>
    <w:lvl w:ilvl="4" w:tplc="7410F270">
      <w:start w:val="1"/>
      <w:numFmt w:val="decimal"/>
      <w:lvlText w:val="%5．"/>
      <w:lvlJc w:val="left"/>
      <w:pPr>
        <w:tabs>
          <w:tab w:val="num" w:pos="2400"/>
        </w:tabs>
        <w:ind w:left="2400" w:hanging="360"/>
      </w:pPr>
      <w:rPr>
        <w:rFonts w:hint="eastAsia"/>
      </w:rPr>
    </w:lvl>
    <w:lvl w:ilvl="5" w:tplc="343C5774">
      <w:start w:val="10"/>
      <w:numFmt w:val="decimal"/>
      <w:lvlText w:val="%6）"/>
      <w:lvlJc w:val="left"/>
      <w:pPr>
        <w:tabs>
          <w:tab w:val="num" w:pos="2940"/>
        </w:tabs>
        <w:ind w:left="2940" w:hanging="480"/>
      </w:pPr>
      <w:rPr>
        <w:rFonts w:hint="eastAsia"/>
      </w:rPr>
    </w:lvl>
    <w:lvl w:ilvl="6" w:tplc="D900729E">
      <w:start w:val="4"/>
      <w:numFmt w:val="decimal"/>
      <w:lvlText w:val="（%7）"/>
      <w:lvlJc w:val="left"/>
      <w:pPr>
        <w:tabs>
          <w:tab w:val="num" w:pos="3960"/>
        </w:tabs>
        <w:ind w:left="3960" w:hanging="1080"/>
      </w:pPr>
      <w:rPr>
        <w:rFonts w:hint="eastAsia"/>
      </w:rPr>
    </w:lvl>
    <w:lvl w:ilvl="7" w:tplc="04090019">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9">
    <w:nsid w:val="0F8473F1"/>
    <w:multiLevelType w:val="hybridMultilevel"/>
    <w:tmpl w:val="6674DAAC"/>
    <w:lvl w:ilvl="0" w:tplc="123E3EC2">
      <w:start w:val="1"/>
      <w:numFmt w:val="decimal"/>
      <w:lvlText w:val="%1．"/>
      <w:lvlJc w:val="left"/>
      <w:pPr>
        <w:tabs>
          <w:tab w:val="num" w:pos="720"/>
        </w:tabs>
        <w:ind w:left="720" w:hanging="720"/>
      </w:pPr>
      <w:rPr>
        <w:rFonts w:hint="eastAsia"/>
      </w:rPr>
    </w:lvl>
    <w:lvl w:ilvl="1" w:tplc="AFEC8A78">
      <w:start w:val="1"/>
      <w:numFmt w:val="lowerLetter"/>
      <w:lvlText w:val="%2."/>
      <w:lvlJc w:val="left"/>
      <w:pPr>
        <w:tabs>
          <w:tab w:val="num" w:pos="1170"/>
        </w:tabs>
        <w:ind w:left="1170" w:hanging="75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1133EA8"/>
    <w:multiLevelType w:val="hybridMultilevel"/>
    <w:tmpl w:val="F78C3F7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2265CA3"/>
    <w:multiLevelType w:val="hybridMultilevel"/>
    <w:tmpl w:val="4B904F60"/>
    <w:lvl w:ilvl="0" w:tplc="03A2B668">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29C2D1F"/>
    <w:multiLevelType w:val="hybridMultilevel"/>
    <w:tmpl w:val="8892E226"/>
    <w:lvl w:ilvl="0" w:tplc="8C04E70A">
      <w:start w:val="1"/>
      <w:numFmt w:val="decimal"/>
      <w:lvlText w:val="%1．"/>
      <w:lvlJc w:val="left"/>
      <w:pPr>
        <w:tabs>
          <w:tab w:val="num" w:pos="1287"/>
        </w:tabs>
        <w:ind w:left="0" w:firstLine="567"/>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68A6132"/>
    <w:multiLevelType w:val="hybridMultilevel"/>
    <w:tmpl w:val="B144EF1A"/>
    <w:lvl w:ilvl="0" w:tplc="B00665B0">
      <w:start w:val="1"/>
      <w:numFmt w:val="decimal"/>
      <w:lvlText w:val="(%1)"/>
      <w:lvlJc w:val="left"/>
      <w:pPr>
        <w:tabs>
          <w:tab w:val="num" w:pos="1080"/>
        </w:tabs>
        <w:ind w:left="-264" w:firstLine="624"/>
      </w:pPr>
      <w:rPr>
        <w:rFonts w:hint="default"/>
      </w:rPr>
    </w:lvl>
    <w:lvl w:ilvl="1" w:tplc="C1F42884">
      <w:start w:val="1"/>
      <w:numFmt w:val="decimal"/>
      <w:lvlText w:val="%2．"/>
      <w:lvlJc w:val="left"/>
      <w:pPr>
        <w:tabs>
          <w:tab w:val="num" w:pos="876"/>
        </w:tabs>
        <w:ind w:left="876" w:hanging="720"/>
      </w:pPr>
      <w:rPr>
        <w:rFonts w:hint="eastAsia"/>
      </w:rPr>
    </w:lvl>
    <w:lvl w:ilvl="2" w:tplc="B00665B0">
      <w:start w:val="1"/>
      <w:numFmt w:val="decimal"/>
      <w:lvlText w:val="(%3)"/>
      <w:lvlJc w:val="left"/>
      <w:pPr>
        <w:tabs>
          <w:tab w:val="num" w:pos="1296"/>
        </w:tabs>
        <w:ind w:left="-48" w:firstLine="624"/>
      </w:pPr>
      <w:rPr>
        <w:rFonts w:hint="default"/>
      </w:rPr>
    </w:lvl>
    <w:lvl w:ilvl="3" w:tplc="14CEAABE">
      <w:start w:val="1"/>
      <w:numFmt w:val="lowerLetter"/>
      <w:lvlText w:val="%4)"/>
      <w:lvlJc w:val="left"/>
      <w:pPr>
        <w:tabs>
          <w:tab w:val="num" w:pos="1356"/>
        </w:tabs>
        <w:ind w:left="1356" w:hanging="360"/>
      </w:pPr>
      <w:rPr>
        <w:rFonts w:hint="default"/>
      </w:rPr>
    </w:lvl>
    <w:lvl w:ilvl="4" w:tplc="39E8F198">
      <w:start w:val="1"/>
      <w:numFmt w:val="decimal"/>
      <w:lvlText w:val="%5."/>
      <w:lvlJc w:val="left"/>
      <w:pPr>
        <w:tabs>
          <w:tab w:val="num" w:pos="2268"/>
        </w:tabs>
        <w:ind w:left="2268" w:hanging="852"/>
      </w:pPr>
      <w:rPr>
        <w:rFonts w:hint="default"/>
      </w:rPr>
    </w:lvl>
    <w:lvl w:ilvl="5" w:tplc="0409001B">
      <w:start w:val="1"/>
      <w:numFmt w:val="lowerRoman"/>
      <w:lvlText w:val="%6."/>
      <w:lvlJc w:val="right"/>
      <w:pPr>
        <w:tabs>
          <w:tab w:val="num" w:pos="2256"/>
        </w:tabs>
        <w:ind w:left="2256" w:hanging="420"/>
      </w:pPr>
    </w:lvl>
    <w:lvl w:ilvl="6" w:tplc="0409000F">
      <w:start w:val="1"/>
      <w:numFmt w:val="decimal"/>
      <w:lvlText w:val="%7."/>
      <w:lvlJc w:val="left"/>
      <w:pPr>
        <w:tabs>
          <w:tab w:val="num" w:pos="2676"/>
        </w:tabs>
        <w:ind w:left="2676" w:hanging="420"/>
      </w:pPr>
    </w:lvl>
    <w:lvl w:ilvl="7" w:tplc="04090019">
      <w:start w:val="1"/>
      <w:numFmt w:val="lowerLetter"/>
      <w:lvlText w:val="%8)"/>
      <w:lvlJc w:val="left"/>
      <w:pPr>
        <w:tabs>
          <w:tab w:val="num" w:pos="3096"/>
        </w:tabs>
        <w:ind w:left="3096" w:hanging="420"/>
      </w:pPr>
    </w:lvl>
    <w:lvl w:ilvl="8" w:tplc="0409001B">
      <w:start w:val="1"/>
      <w:numFmt w:val="lowerRoman"/>
      <w:lvlText w:val="%9."/>
      <w:lvlJc w:val="right"/>
      <w:pPr>
        <w:tabs>
          <w:tab w:val="num" w:pos="3516"/>
        </w:tabs>
        <w:ind w:left="3516" w:hanging="420"/>
      </w:pPr>
    </w:lvl>
  </w:abstractNum>
  <w:abstractNum w:abstractNumId="14">
    <w:nsid w:val="1A4159E5"/>
    <w:multiLevelType w:val="hybridMultilevel"/>
    <w:tmpl w:val="930CA520"/>
    <w:lvl w:ilvl="0" w:tplc="B00665B0">
      <w:start w:val="1"/>
      <w:numFmt w:val="decimal"/>
      <w:lvlText w:val="(%1)"/>
      <w:lvlJc w:val="left"/>
      <w:pPr>
        <w:tabs>
          <w:tab w:val="num" w:pos="1080"/>
        </w:tabs>
        <w:ind w:left="-264" w:firstLine="624"/>
      </w:pPr>
      <w:rPr>
        <w:rFonts w:hint="default"/>
      </w:rPr>
    </w:lvl>
    <w:lvl w:ilvl="1" w:tplc="0C6AC3BA">
      <w:start w:val="1"/>
      <w:numFmt w:val="decimal"/>
      <w:lvlText w:val="%2．"/>
      <w:lvlJc w:val="left"/>
      <w:pPr>
        <w:tabs>
          <w:tab w:val="num" w:pos="876"/>
        </w:tabs>
        <w:ind w:left="876" w:hanging="720"/>
      </w:pPr>
      <w:rPr>
        <w:rFonts w:hint="eastAsia"/>
      </w:rPr>
    </w:lvl>
    <w:lvl w:ilvl="2" w:tplc="802A4F38">
      <w:start w:val="1"/>
      <w:numFmt w:val="decimal"/>
      <w:lvlText w:val="(%3)"/>
      <w:lvlJc w:val="left"/>
      <w:pPr>
        <w:tabs>
          <w:tab w:val="num" w:pos="1296"/>
        </w:tabs>
        <w:ind w:left="1296" w:hanging="720"/>
      </w:pPr>
      <w:rPr>
        <w:rFonts w:hint="default"/>
      </w:rPr>
    </w:lvl>
    <w:lvl w:ilvl="3" w:tplc="1A9AD98C">
      <w:start w:val="1"/>
      <w:numFmt w:val="upperLetter"/>
      <w:lvlText w:val="%4．"/>
      <w:lvlJc w:val="left"/>
      <w:pPr>
        <w:tabs>
          <w:tab w:val="num" w:pos="1356"/>
        </w:tabs>
        <w:ind w:left="1356" w:hanging="360"/>
      </w:pPr>
      <w:rPr>
        <w:rFonts w:hint="eastAsia"/>
      </w:rPr>
    </w:lvl>
    <w:lvl w:ilvl="4" w:tplc="3FB22238">
      <w:start w:val="1"/>
      <w:numFmt w:val="lowerLetter"/>
      <w:lvlText w:val="%5)"/>
      <w:lvlJc w:val="left"/>
      <w:pPr>
        <w:tabs>
          <w:tab w:val="num" w:pos="1776"/>
        </w:tabs>
        <w:ind w:left="1776" w:hanging="360"/>
      </w:pPr>
      <w:rPr>
        <w:rFonts w:hint="default"/>
      </w:rPr>
    </w:lvl>
    <w:lvl w:ilvl="5" w:tplc="0409001B" w:tentative="1">
      <w:start w:val="1"/>
      <w:numFmt w:val="lowerRoman"/>
      <w:lvlText w:val="%6."/>
      <w:lvlJc w:val="right"/>
      <w:pPr>
        <w:tabs>
          <w:tab w:val="num" w:pos="2256"/>
        </w:tabs>
        <w:ind w:left="2256" w:hanging="420"/>
      </w:pPr>
    </w:lvl>
    <w:lvl w:ilvl="6" w:tplc="0409000F">
      <w:start w:val="1"/>
      <w:numFmt w:val="decimal"/>
      <w:lvlText w:val="%7."/>
      <w:lvlJc w:val="left"/>
      <w:pPr>
        <w:tabs>
          <w:tab w:val="num" w:pos="2676"/>
        </w:tabs>
        <w:ind w:left="2676" w:hanging="420"/>
      </w:pPr>
    </w:lvl>
    <w:lvl w:ilvl="7" w:tplc="0C6AC3BA">
      <w:start w:val="1"/>
      <w:numFmt w:val="decimal"/>
      <w:lvlText w:val="%8．"/>
      <w:lvlJc w:val="left"/>
      <w:pPr>
        <w:tabs>
          <w:tab w:val="num" w:pos="3396"/>
        </w:tabs>
        <w:ind w:left="3396" w:hanging="720"/>
      </w:pPr>
      <w:rPr>
        <w:rFonts w:hint="eastAsia"/>
      </w:rPr>
    </w:lvl>
    <w:lvl w:ilvl="8" w:tplc="0409001B" w:tentative="1">
      <w:start w:val="1"/>
      <w:numFmt w:val="lowerRoman"/>
      <w:lvlText w:val="%9."/>
      <w:lvlJc w:val="right"/>
      <w:pPr>
        <w:tabs>
          <w:tab w:val="num" w:pos="3516"/>
        </w:tabs>
        <w:ind w:left="3516" w:hanging="420"/>
      </w:pPr>
    </w:lvl>
  </w:abstractNum>
  <w:abstractNum w:abstractNumId="15">
    <w:nsid w:val="1D726630"/>
    <w:multiLevelType w:val="hybridMultilevel"/>
    <w:tmpl w:val="A5ECF9BC"/>
    <w:lvl w:ilvl="0" w:tplc="15C44F34">
      <w:start w:val="1"/>
      <w:numFmt w:val="japaneseCounting"/>
      <w:lvlText w:val="（%1）"/>
      <w:lvlJc w:val="left"/>
      <w:pPr>
        <w:tabs>
          <w:tab w:val="num" w:pos="1080"/>
        </w:tabs>
        <w:ind w:left="1080" w:hanging="1080"/>
      </w:pPr>
      <w:rPr>
        <w:rFonts w:hint="eastAsia"/>
      </w:rPr>
    </w:lvl>
    <w:lvl w:ilvl="1" w:tplc="8020BF64">
      <w:start w:val="1"/>
      <w:numFmt w:val="decimal"/>
      <w:lvlText w:val="%2、"/>
      <w:lvlJc w:val="left"/>
      <w:pPr>
        <w:tabs>
          <w:tab w:val="num" w:pos="1140"/>
        </w:tabs>
        <w:ind w:left="1140" w:hanging="720"/>
      </w:pPr>
      <w:rPr>
        <w:rFonts w:hint="eastAsia"/>
      </w:rPr>
    </w:lvl>
    <w:lvl w:ilvl="2" w:tplc="D0025BDE">
      <w:start w:val="10"/>
      <w:numFmt w:val="japaneseCounting"/>
      <w:lvlText w:val="第%3章"/>
      <w:lvlJc w:val="left"/>
      <w:pPr>
        <w:tabs>
          <w:tab w:val="num" w:pos="2115"/>
        </w:tabs>
        <w:ind w:left="2115" w:hanging="1275"/>
      </w:pPr>
      <w:rPr>
        <w:rFonts w:hint="eastAsia"/>
      </w:rPr>
    </w:lvl>
    <w:lvl w:ilvl="3" w:tplc="277E5F1E">
      <w:start w:val="1"/>
      <w:numFmt w:val="japaneseCounting"/>
      <w:lvlText w:val="%4、"/>
      <w:lvlJc w:val="left"/>
      <w:pPr>
        <w:tabs>
          <w:tab w:val="num" w:pos="1980"/>
        </w:tabs>
        <w:ind w:left="1980" w:hanging="7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B74CD7"/>
    <w:multiLevelType w:val="hybridMultilevel"/>
    <w:tmpl w:val="4B3EE0B2"/>
    <w:lvl w:ilvl="0" w:tplc="2284786E">
      <w:start w:val="1"/>
      <w:numFmt w:val="decimal"/>
      <w:lvlText w:val="%1、"/>
      <w:lvlJc w:val="left"/>
      <w:pPr>
        <w:tabs>
          <w:tab w:val="num" w:pos="454"/>
        </w:tabs>
        <w:ind w:left="454" w:hanging="454"/>
      </w:pPr>
      <w:rPr>
        <w:rFonts w:ascii="Arial" w:eastAsia="宋体" w:hAnsi="Arial"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C155C8"/>
    <w:multiLevelType w:val="hybridMultilevel"/>
    <w:tmpl w:val="40AECC3C"/>
    <w:lvl w:ilvl="0" w:tplc="31CA64F4">
      <w:start w:val="1"/>
      <w:numFmt w:val="decimal"/>
      <w:lvlText w:val="%1、"/>
      <w:lvlJc w:val="left"/>
      <w:pPr>
        <w:tabs>
          <w:tab w:val="num" w:pos="360"/>
        </w:tabs>
        <w:ind w:left="360" w:hanging="360"/>
      </w:pPr>
      <w:rPr>
        <w:rFonts w:hint="eastAsia"/>
      </w:rPr>
    </w:lvl>
    <w:lvl w:ilvl="1" w:tplc="D86A11E4">
      <w:start w:val="1"/>
      <w:numFmt w:val="decimal"/>
      <w:lvlText w:val="（%2）"/>
      <w:lvlJc w:val="left"/>
      <w:pPr>
        <w:tabs>
          <w:tab w:val="num" w:pos="1140"/>
        </w:tabs>
        <w:ind w:left="1140" w:hanging="720"/>
      </w:pPr>
      <w:rPr>
        <w:rFonts w:hint="eastAsia"/>
      </w:rPr>
    </w:lvl>
    <w:lvl w:ilvl="2" w:tplc="9EE64A1C">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2277AA0"/>
    <w:multiLevelType w:val="hybridMultilevel"/>
    <w:tmpl w:val="5B72AE7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7EF4278"/>
    <w:multiLevelType w:val="hybridMultilevel"/>
    <w:tmpl w:val="58D8CE34"/>
    <w:lvl w:ilvl="0" w:tplc="123E3EC2">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97769CC"/>
    <w:multiLevelType w:val="hybridMultilevel"/>
    <w:tmpl w:val="EF8EC724"/>
    <w:lvl w:ilvl="0" w:tplc="D3C60CC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
    <w:nsid w:val="2C3B167E"/>
    <w:multiLevelType w:val="hybridMultilevel"/>
    <w:tmpl w:val="E9B8CDBA"/>
    <w:lvl w:ilvl="0" w:tplc="0D4EB962">
      <w:start w:val="1"/>
      <w:numFmt w:val="japaneseCounting"/>
      <w:lvlText w:val="（%1）"/>
      <w:lvlJc w:val="left"/>
      <w:pPr>
        <w:tabs>
          <w:tab w:val="num" w:pos="720"/>
        </w:tabs>
        <w:ind w:left="720" w:hanging="720"/>
      </w:pPr>
      <w:rPr>
        <w:rFonts w:hint="eastAsia"/>
      </w:rPr>
    </w:lvl>
    <w:lvl w:ilvl="1" w:tplc="76AE4F7A">
      <w:start w:val="1"/>
      <w:numFmt w:val="decimal"/>
      <w:lvlText w:val="%2、"/>
      <w:lvlJc w:val="left"/>
      <w:pPr>
        <w:tabs>
          <w:tab w:val="num" w:pos="1140"/>
        </w:tabs>
        <w:ind w:left="1140" w:hanging="720"/>
      </w:pPr>
      <w:rPr>
        <w:rFonts w:hint="eastAsia"/>
      </w:rPr>
    </w:lvl>
    <w:lvl w:ilvl="2" w:tplc="F31E8442">
      <w:start w:val="1"/>
      <w:numFmt w:val="decimal"/>
      <w:lvlText w:val="（%3）"/>
      <w:lvlJc w:val="left"/>
      <w:pPr>
        <w:tabs>
          <w:tab w:val="num" w:pos="2145"/>
        </w:tabs>
        <w:ind w:left="2145" w:hanging="1305"/>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E7901D1"/>
    <w:multiLevelType w:val="hybridMultilevel"/>
    <w:tmpl w:val="0782704C"/>
    <w:lvl w:ilvl="0" w:tplc="0504D360">
      <w:start w:val="1"/>
      <w:numFmt w:val="japaneseCounting"/>
      <w:lvlText w:val="（%1）"/>
      <w:lvlJc w:val="left"/>
      <w:pPr>
        <w:tabs>
          <w:tab w:val="num" w:pos="1188"/>
        </w:tabs>
        <w:ind w:left="1188" w:hanging="828"/>
      </w:pPr>
      <w:rPr>
        <w:rFonts w:hint="eastAsia"/>
      </w:rPr>
    </w:lvl>
    <w:lvl w:ilvl="1" w:tplc="64A0E214">
      <w:start w:val="1"/>
      <w:numFmt w:val="decimal"/>
      <w:lvlText w:val="%2．"/>
      <w:lvlJc w:val="left"/>
      <w:pPr>
        <w:tabs>
          <w:tab w:val="num" w:pos="1500"/>
        </w:tabs>
        <w:ind w:left="1500" w:hanging="720"/>
      </w:pPr>
      <w:rPr>
        <w:rFonts w:hint="eastAsia"/>
      </w:rPr>
    </w:lvl>
    <w:lvl w:ilvl="2" w:tplc="D92027B2">
      <w:start w:val="1"/>
      <w:numFmt w:val="decimal"/>
      <w:lvlText w:val="（%3）"/>
      <w:lvlJc w:val="left"/>
      <w:pPr>
        <w:tabs>
          <w:tab w:val="num" w:pos="1920"/>
        </w:tabs>
        <w:ind w:left="1920" w:hanging="720"/>
      </w:pPr>
      <w:rPr>
        <w:rFonts w:hint="eastAsia"/>
      </w:rPr>
    </w:lvl>
    <w:lvl w:ilvl="3" w:tplc="7ED66C56">
      <w:start w:val="1"/>
      <w:numFmt w:val="lowerLetter"/>
      <w:lvlText w:val="%4)"/>
      <w:lvlJc w:val="left"/>
      <w:pPr>
        <w:tabs>
          <w:tab w:val="num" w:pos="1980"/>
        </w:tabs>
        <w:ind w:left="1980" w:hanging="360"/>
      </w:pPr>
      <w:rPr>
        <w:rFonts w:hint="default"/>
      </w:rPr>
    </w:lvl>
    <w:lvl w:ilvl="4" w:tplc="B00665B0">
      <w:start w:val="1"/>
      <w:numFmt w:val="decimal"/>
      <w:lvlText w:val="(%5)"/>
      <w:lvlJc w:val="left"/>
      <w:pPr>
        <w:tabs>
          <w:tab w:val="num" w:pos="1344"/>
        </w:tabs>
        <w:ind w:left="0" w:firstLine="624"/>
      </w:pPr>
      <w:rPr>
        <w:rFonts w:hint="default"/>
      </w:rPr>
    </w:lvl>
    <w:lvl w:ilvl="5" w:tplc="78920A1C">
      <w:start w:val="1"/>
      <w:numFmt w:val="decimal"/>
      <w:lvlText w:val="（%6）"/>
      <w:lvlJc w:val="left"/>
      <w:pPr>
        <w:tabs>
          <w:tab w:val="num" w:pos="3180"/>
        </w:tabs>
        <w:ind w:left="3180" w:hanging="720"/>
      </w:pPr>
      <w:rPr>
        <w:rFonts w:hint="eastAsia"/>
      </w:rPr>
    </w:lvl>
    <w:lvl w:ilvl="6" w:tplc="64A2F8EA">
      <w:start w:val="1"/>
      <w:numFmt w:val="japaneseCounting"/>
      <w:lvlText w:val="第%7节"/>
      <w:lvlJc w:val="left"/>
      <w:pPr>
        <w:tabs>
          <w:tab w:val="num" w:pos="3864"/>
        </w:tabs>
        <w:ind w:left="3864" w:hanging="984"/>
      </w:pPr>
      <w:rPr>
        <w:rFonts w:hint="eastAsia"/>
      </w:rPr>
    </w:lvl>
    <w:lvl w:ilvl="7" w:tplc="B00665B0">
      <w:start w:val="1"/>
      <w:numFmt w:val="decimal"/>
      <w:lvlText w:val="(%8)"/>
      <w:lvlJc w:val="left"/>
      <w:pPr>
        <w:tabs>
          <w:tab w:val="num" w:pos="1344"/>
        </w:tabs>
        <w:ind w:left="0" w:firstLine="624"/>
      </w:pPr>
      <w:rPr>
        <w:rFonts w:hint="default"/>
      </w:rPr>
    </w:lvl>
    <w:lvl w:ilvl="8" w:tplc="74F66CB6">
      <w:start w:val="1"/>
      <w:numFmt w:val="decimal"/>
      <w:lvlText w:val="%9."/>
      <w:lvlJc w:val="left"/>
      <w:pPr>
        <w:tabs>
          <w:tab w:val="num" w:pos="4080"/>
        </w:tabs>
        <w:ind w:left="4080" w:hanging="360"/>
      </w:pPr>
      <w:rPr>
        <w:rFonts w:hint="default"/>
      </w:rPr>
    </w:lvl>
  </w:abstractNum>
  <w:abstractNum w:abstractNumId="23">
    <w:nsid w:val="2F713254"/>
    <w:multiLevelType w:val="hybridMultilevel"/>
    <w:tmpl w:val="F7CE275A"/>
    <w:lvl w:ilvl="0" w:tplc="89727DE2">
      <w:start w:val="1"/>
      <w:numFmt w:val="decimal"/>
      <w:lvlText w:val="%1、"/>
      <w:lvlJc w:val="left"/>
      <w:pPr>
        <w:tabs>
          <w:tab w:val="num" w:pos="1442"/>
        </w:tabs>
        <w:ind w:left="1442" w:hanging="720"/>
      </w:pPr>
      <w:rPr>
        <w:rFonts w:hint="eastAsia"/>
      </w:rPr>
    </w:lvl>
    <w:lvl w:ilvl="1" w:tplc="7A7EABE4">
      <w:start w:val="1"/>
      <w:numFmt w:val="lowerLetter"/>
      <w:lvlText w:val="%2）"/>
      <w:lvlJc w:val="left"/>
      <w:pPr>
        <w:tabs>
          <w:tab w:val="num" w:pos="2342"/>
        </w:tabs>
        <w:ind w:left="2342" w:hanging="1200"/>
      </w:pPr>
      <w:rPr>
        <w:rFonts w:hint="eastAsia"/>
      </w:rPr>
    </w:lvl>
    <w:lvl w:ilvl="2" w:tplc="804091E4">
      <w:start w:val="1"/>
      <w:numFmt w:val="upperLetter"/>
      <w:pStyle w:val="3"/>
      <w:lvlText w:val="%3、"/>
      <w:lvlJc w:val="left"/>
      <w:pPr>
        <w:tabs>
          <w:tab w:val="num" w:pos="2282"/>
        </w:tabs>
        <w:ind w:left="2282" w:hanging="720"/>
      </w:pPr>
      <w:rPr>
        <w:rFonts w:hint="default"/>
        <w:b w:val="0"/>
      </w:rPr>
    </w:lvl>
    <w:lvl w:ilvl="3" w:tplc="5BEA9E86">
      <w:start w:val="1"/>
      <w:numFmt w:val="decimal"/>
      <w:lvlText w:val="%4）"/>
      <w:lvlJc w:val="left"/>
      <w:pPr>
        <w:tabs>
          <w:tab w:val="num" w:pos="2702"/>
        </w:tabs>
        <w:ind w:left="2702" w:hanging="720"/>
      </w:pPr>
      <w:rPr>
        <w:rFonts w:hint="eastAsia"/>
      </w:rPr>
    </w:lvl>
    <w:lvl w:ilvl="4" w:tplc="04090019">
      <w:start w:val="1"/>
      <w:numFmt w:val="lowerLetter"/>
      <w:lvlText w:val="%5)"/>
      <w:lvlJc w:val="left"/>
      <w:pPr>
        <w:tabs>
          <w:tab w:val="num" w:pos="2822"/>
        </w:tabs>
        <w:ind w:left="2822" w:hanging="420"/>
      </w:pPr>
    </w:lvl>
    <w:lvl w:ilvl="5" w:tplc="33F23206">
      <w:start w:val="1"/>
      <w:numFmt w:val="decimal"/>
      <w:lvlText w:val="（%6）"/>
      <w:lvlJc w:val="left"/>
      <w:pPr>
        <w:tabs>
          <w:tab w:val="num" w:pos="3902"/>
        </w:tabs>
        <w:ind w:left="3902" w:hanging="1080"/>
      </w:pPr>
      <w:rPr>
        <w:rFonts w:hint="eastAsia"/>
      </w:rPr>
    </w:lvl>
    <w:lvl w:ilvl="6" w:tplc="0409000F" w:tentative="1">
      <w:start w:val="1"/>
      <w:numFmt w:val="decimal"/>
      <w:lvlText w:val="%7."/>
      <w:lvlJc w:val="left"/>
      <w:pPr>
        <w:tabs>
          <w:tab w:val="num" w:pos="3662"/>
        </w:tabs>
        <w:ind w:left="3662" w:hanging="420"/>
      </w:pPr>
    </w:lvl>
    <w:lvl w:ilvl="7" w:tplc="04090019" w:tentative="1">
      <w:start w:val="1"/>
      <w:numFmt w:val="lowerLetter"/>
      <w:lvlText w:val="%8)"/>
      <w:lvlJc w:val="left"/>
      <w:pPr>
        <w:tabs>
          <w:tab w:val="num" w:pos="4082"/>
        </w:tabs>
        <w:ind w:left="4082" w:hanging="420"/>
      </w:pPr>
    </w:lvl>
    <w:lvl w:ilvl="8" w:tplc="0409001B">
      <w:start w:val="1"/>
      <w:numFmt w:val="lowerRoman"/>
      <w:lvlText w:val="%9."/>
      <w:lvlJc w:val="right"/>
      <w:pPr>
        <w:tabs>
          <w:tab w:val="num" w:pos="4502"/>
        </w:tabs>
        <w:ind w:left="4502" w:hanging="420"/>
      </w:pPr>
    </w:lvl>
  </w:abstractNum>
  <w:abstractNum w:abstractNumId="24">
    <w:nsid w:val="34345DD3"/>
    <w:multiLevelType w:val="hybridMultilevel"/>
    <w:tmpl w:val="41E8AC22"/>
    <w:lvl w:ilvl="0" w:tplc="8C04E70A">
      <w:start w:val="1"/>
      <w:numFmt w:val="decimal"/>
      <w:lvlText w:val="%1．"/>
      <w:lvlJc w:val="left"/>
      <w:pPr>
        <w:tabs>
          <w:tab w:val="num" w:pos="1287"/>
        </w:tabs>
        <w:ind w:left="0" w:firstLine="567"/>
      </w:pPr>
      <w:rPr>
        <w:rFonts w:hint="eastAsia"/>
      </w:rPr>
    </w:lvl>
    <w:lvl w:ilvl="1" w:tplc="01CC5018">
      <w:start w:val="1"/>
      <w:numFmt w:val="decimal"/>
      <w:lvlText w:val="%2、"/>
      <w:lvlJc w:val="left"/>
      <w:pPr>
        <w:tabs>
          <w:tab w:val="num" w:pos="1260"/>
        </w:tabs>
        <w:ind w:left="1260" w:hanging="840"/>
      </w:pPr>
      <w:rPr>
        <w:rFonts w:hint="eastAsia"/>
      </w:rPr>
    </w:lvl>
    <w:lvl w:ilvl="2" w:tplc="3544ED26">
      <w:start w:val="1"/>
      <w:numFmt w:val="decimal"/>
      <w:lvlText w:val="%3、"/>
      <w:lvlJc w:val="left"/>
      <w:pPr>
        <w:tabs>
          <w:tab w:val="num" w:pos="1770"/>
        </w:tabs>
        <w:ind w:left="1770" w:hanging="93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9B0607C"/>
    <w:multiLevelType w:val="hybridMultilevel"/>
    <w:tmpl w:val="F892B2DC"/>
    <w:lvl w:ilvl="0" w:tplc="400EAE1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AE92AF1"/>
    <w:multiLevelType w:val="hybridMultilevel"/>
    <w:tmpl w:val="0492A99C"/>
    <w:lvl w:ilvl="0" w:tplc="0AAA9906">
      <w:start w:val="1"/>
      <w:numFmt w:val="decimal"/>
      <w:lvlText w:val="%1．"/>
      <w:lvlJc w:val="left"/>
      <w:pPr>
        <w:tabs>
          <w:tab w:val="num" w:pos="1544"/>
        </w:tabs>
        <w:ind w:left="1544" w:hanging="984"/>
      </w:pPr>
      <w:rPr>
        <w:rFonts w:hint="eastAsia"/>
      </w:rPr>
    </w:lvl>
    <w:lvl w:ilvl="1" w:tplc="A98CFAE0">
      <w:start w:val="8"/>
      <w:numFmt w:val="japaneseCounting"/>
      <w:lvlText w:val="第%2章"/>
      <w:lvlJc w:val="left"/>
      <w:pPr>
        <w:tabs>
          <w:tab w:val="num" w:pos="2240"/>
        </w:tabs>
        <w:ind w:left="2240" w:hanging="1260"/>
      </w:pPr>
      <w:rPr>
        <w:rFonts w:hint="eastAsia"/>
      </w:rPr>
    </w:lvl>
    <w:lvl w:ilvl="2" w:tplc="4740E79C">
      <w:start w:val="1"/>
      <w:numFmt w:val="decimal"/>
      <w:lvlText w:val="(%3)"/>
      <w:lvlJc w:val="left"/>
      <w:pPr>
        <w:tabs>
          <w:tab w:val="num" w:pos="1760"/>
        </w:tabs>
        <w:ind w:left="1760" w:hanging="360"/>
      </w:pPr>
      <w:rPr>
        <w:rFonts w:hint="eastAsia"/>
      </w:r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27">
    <w:nsid w:val="3D675084"/>
    <w:multiLevelType w:val="hybridMultilevel"/>
    <w:tmpl w:val="EF0639AA"/>
    <w:lvl w:ilvl="0" w:tplc="9E967D14">
      <w:start w:val="1"/>
      <w:numFmt w:val="japaneseCounting"/>
      <w:lvlText w:val="（%1）"/>
      <w:lvlJc w:val="left"/>
      <w:pPr>
        <w:tabs>
          <w:tab w:val="num" w:pos="1287"/>
        </w:tabs>
        <w:ind w:left="1287" w:hanging="720"/>
      </w:pPr>
      <w:rPr>
        <w:rFonts w:hint="eastAsia"/>
      </w:rPr>
    </w:lvl>
    <w:lvl w:ilvl="1" w:tplc="939416EE">
      <w:start w:val="1"/>
      <w:numFmt w:val="decimal"/>
      <w:lvlText w:val="%2、"/>
      <w:lvlJc w:val="left"/>
      <w:pPr>
        <w:tabs>
          <w:tab w:val="num" w:pos="1259"/>
        </w:tabs>
        <w:ind w:left="0" w:firstLine="539"/>
      </w:pPr>
      <w:rPr>
        <w:rFonts w:hint="eastAsia"/>
      </w:rPr>
    </w:lvl>
    <w:lvl w:ilvl="2" w:tplc="C172E8E6">
      <w:start w:val="1"/>
      <w:numFmt w:val="decimal"/>
      <w:lvlText w:val="%3．"/>
      <w:lvlJc w:val="left"/>
      <w:pPr>
        <w:tabs>
          <w:tab w:val="num" w:pos="2127"/>
        </w:tabs>
        <w:ind w:left="2127" w:hanging="720"/>
      </w:pPr>
      <w:rPr>
        <w:rFonts w:hint="eastAsia"/>
      </w:rPr>
    </w:lvl>
    <w:lvl w:ilvl="3" w:tplc="2E8CFEC2">
      <w:start w:val="1"/>
      <w:numFmt w:val="decimal"/>
      <w:lvlText w:val="（%4）"/>
      <w:lvlJc w:val="left"/>
      <w:pPr>
        <w:tabs>
          <w:tab w:val="num" w:pos="2547"/>
        </w:tabs>
        <w:ind w:left="2547" w:hanging="720"/>
      </w:pPr>
      <w:rPr>
        <w:rFonts w:hint="eastAsia"/>
      </w:rPr>
    </w:lvl>
    <w:lvl w:ilvl="4" w:tplc="E0F0E0AA">
      <w:start w:val="1"/>
      <w:numFmt w:val="decimal"/>
      <w:lvlText w:val="%5."/>
      <w:lvlJc w:val="left"/>
      <w:pPr>
        <w:tabs>
          <w:tab w:val="num" w:pos="927"/>
        </w:tabs>
        <w:ind w:left="0" w:firstLine="567"/>
      </w:pPr>
      <w:rPr>
        <w:rFonts w:hint="default"/>
      </w:rPr>
    </w:lvl>
    <w:lvl w:ilvl="5" w:tplc="40F21078">
      <w:start w:val="1"/>
      <w:numFmt w:val="japaneseCounting"/>
      <w:lvlText w:val="(%6）"/>
      <w:lvlJc w:val="left"/>
      <w:pPr>
        <w:tabs>
          <w:tab w:val="num" w:pos="3399"/>
        </w:tabs>
        <w:ind w:left="3399" w:hanging="732"/>
      </w:pPr>
      <w:rPr>
        <w:rFonts w:hint="eastAsia"/>
      </w:rPr>
    </w:lvl>
    <w:lvl w:ilvl="6" w:tplc="0409000F" w:tentative="1">
      <w:start w:val="1"/>
      <w:numFmt w:val="decimal"/>
      <w:lvlText w:val="%7."/>
      <w:lvlJc w:val="left"/>
      <w:pPr>
        <w:tabs>
          <w:tab w:val="num" w:pos="3507"/>
        </w:tabs>
        <w:ind w:left="3507" w:hanging="420"/>
      </w:pPr>
    </w:lvl>
    <w:lvl w:ilvl="7" w:tplc="04090019" w:tentative="1">
      <w:start w:val="1"/>
      <w:numFmt w:val="lowerLetter"/>
      <w:lvlText w:val="%8)"/>
      <w:lvlJc w:val="left"/>
      <w:pPr>
        <w:tabs>
          <w:tab w:val="num" w:pos="3927"/>
        </w:tabs>
        <w:ind w:left="3927" w:hanging="420"/>
      </w:pPr>
    </w:lvl>
    <w:lvl w:ilvl="8" w:tplc="0409001B" w:tentative="1">
      <w:start w:val="1"/>
      <w:numFmt w:val="lowerRoman"/>
      <w:lvlText w:val="%9."/>
      <w:lvlJc w:val="right"/>
      <w:pPr>
        <w:tabs>
          <w:tab w:val="num" w:pos="4347"/>
        </w:tabs>
        <w:ind w:left="4347" w:hanging="420"/>
      </w:pPr>
    </w:lvl>
  </w:abstractNum>
  <w:abstractNum w:abstractNumId="28">
    <w:nsid w:val="3D825674"/>
    <w:multiLevelType w:val="hybridMultilevel"/>
    <w:tmpl w:val="85EAEC44"/>
    <w:lvl w:ilvl="0" w:tplc="AB00C3E8">
      <w:start w:val="1"/>
      <w:numFmt w:val="decimal"/>
      <w:lvlText w:val="%1）"/>
      <w:lvlJc w:val="left"/>
      <w:pPr>
        <w:tabs>
          <w:tab w:val="num" w:pos="360"/>
        </w:tabs>
        <w:ind w:left="360" w:hanging="360"/>
      </w:pPr>
      <w:rPr>
        <w:rFonts w:hint="eastAsia"/>
      </w:rPr>
    </w:lvl>
    <w:lvl w:ilvl="1" w:tplc="425A0484">
      <w:start w:val="1"/>
      <w:numFmt w:val="decimal"/>
      <w:lvlText w:val="（%2）"/>
      <w:lvlJc w:val="left"/>
      <w:pPr>
        <w:tabs>
          <w:tab w:val="num" w:pos="1140"/>
        </w:tabs>
        <w:ind w:left="1140" w:hanging="720"/>
      </w:pPr>
      <w:rPr>
        <w:rFonts w:hint="eastAsia"/>
      </w:rPr>
    </w:lvl>
    <w:lvl w:ilvl="2" w:tplc="7034DD1C">
      <w:start w:val="1"/>
      <w:numFmt w:val="decimal"/>
      <w:lvlText w:val="%3、"/>
      <w:lvlJc w:val="left"/>
      <w:pPr>
        <w:tabs>
          <w:tab w:val="num" w:pos="1200"/>
        </w:tabs>
        <w:ind w:left="1200" w:hanging="360"/>
      </w:pPr>
      <w:rPr>
        <w:rFonts w:hint="default"/>
      </w:rPr>
    </w:lvl>
    <w:lvl w:ilvl="3" w:tplc="425A0484">
      <w:start w:val="1"/>
      <w:numFmt w:val="decimal"/>
      <w:lvlText w:val="（%4）"/>
      <w:lvlJc w:val="left"/>
      <w:pPr>
        <w:tabs>
          <w:tab w:val="num" w:pos="1980"/>
        </w:tabs>
        <w:ind w:left="1980" w:hanging="7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736278F"/>
    <w:multiLevelType w:val="hybridMultilevel"/>
    <w:tmpl w:val="C556F268"/>
    <w:lvl w:ilvl="0" w:tplc="31CA64F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74A2CE1"/>
    <w:multiLevelType w:val="hybridMultilevel"/>
    <w:tmpl w:val="F5C2A0DA"/>
    <w:lvl w:ilvl="0" w:tplc="C1F42884">
      <w:start w:val="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044"/>
        </w:tabs>
        <w:ind w:left="1044" w:hanging="420"/>
      </w:pPr>
    </w:lvl>
    <w:lvl w:ilvl="2" w:tplc="0409001B" w:tentative="1">
      <w:start w:val="1"/>
      <w:numFmt w:val="lowerRoman"/>
      <w:lvlText w:val="%3."/>
      <w:lvlJc w:val="right"/>
      <w:pPr>
        <w:tabs>
          <w:tab w:val="num" w:pos="1464"/>
        </w:tabs>
        <w:ind w:left="1464" w:hanging="420"/>
      </w:pPr>
    </w:lvl>
    <w:lvl w:ilvl="3" w:tplc="0409000F" w:tentative="1">
      <w:start w:val="1"/>
      <w:numFmt w:val="decimal"/>
      <w:lvlText w:val="%4."/>
      <w:lvlJc w:val="left"/>
      <w:pPr>
        <w:tabs>
          <w:tab w:val="num" w:pos="1884"/>
        </w:tabs>
        <w:ind w:left="1884" w:hanging="420"/>
      </w:pPr>
    </w:lvl>
    <w:lvl w:ilvl="4" w:tplc="04090019" w:tentative="1">
      <w:start w:val="1"/>
      <w:numFmt w:val="lowerLetter"/>
      <w:lvlText w:val="%5)"/>
      <w:lvlJc w:val="left"/>
      <w:pPr>
        <w:tabs>
          <w:tab w:val="num" w:pos="2304"/>
        </w:tabs>
        <w:ind w:left="2304" w:hanging="420"/>
      </w:pPr>
    </w:lvl>
    <w:lvl w:ilvl="5" w:tplc="0409001B" w:tentative="1">
      <w:start w:val="1"/>
      <w:numFmt w:val="lowerRoman"/>
      <w:lvlText w:val="%6."/>
      <w:lvlJc w:val="right"/>
      <w:pPr>
        <w:tabs>
          <w:tab w:val="num" w:pos="2724"/>
        </w:tabs>
        <w:ind w:left="2724" w:hanging="420"/>
      </w:pPr>
    </w:lvl>
    <w:lvl w:ilvl="6" w:tplc="0409000F" w:tentative="1">
      <w:start w:val="1"/>
      <w:numFmt w:val="decimal"/>
      <w:lvlText w:val="%7."/>
      <w:lvlJc w:val="left"/>
      <w:pPr>
        <w:tabs>
          <w:tab w:val="num" w:pos="3144"/>
        </w:tabs>
        <w:ind w:left="3144" w:hanging="420"/>
      </w:pPr>
    </w:lvl>
    <w:lvl w:ilvl="7" w:tplc="04090019" w:tentative="1">
      <w:start w:val="1"/>
      <w:numFmt w:val="lowerLetter"/>
      <w:lvlText w:val="%8)"/>
      <w:lvlJc w:val="left"/>
      <w:pPr>
        <w:tabs>
          <w:tab w:val="num" w:pos="3564"/>
        </w:tabs>
        <w:ind w:left="3564" w:hanging="420"/>
      </w:pPr>
    </w:lvl>
    <w:lvl w:ilvl="8" w:tplc="0409001B" w:tentative="1">
      <w:start w:val="1"/>
      <w:numFmt w:val="lowerRoman"/>
      <w:lvlText w:val="%9."/>
      <w:lvlJc w:val="right"/>
      <w:pPr>
        <w:tabs>
          <w:tab w:val="num" w:pos="3984"/>
        </w:tabs>
        <w:ind w:left="3984" w:hanging="420"/>
      </w:pPr>
    </w:lvl>
  </w:abstractNum>
  <w:abstractNum w:abstractNumId="31">
    <w:nsid w:val="4A073300"/>
    <w:multiLevelType w:val="hybridMultilevel"/>
    <w:tmpl w:val="B8262BD2"/>
    <w:lvl w:ilvl="0" w:tplc="A19A050E">
      <w:start w:val="1"/>
      <w:numFmt w:val="decimal"/>
      <w:pStyle w:val="30"/>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6C3A6AB4">
      <w:start w:val="3"/>
      <w:numFmt w:val="decimal"/>
      <w:lvlText w:val="%5）"/>
      <w:lvlJc w:val="left"/>
      <w:pPr>
        <w:tabs>
          <w:tab w:val="num" w:pos="2040"/>
        </w:tabs>
        <w:ind w:left="2040" w:hanging="360"/>
      </w:pPr>
      <w:rPr>
        <w:rFonts w:hint="eastAsia"/>
      </w:rPr>
    </w:lvl>
    <w:lvl w:ilvl="5" w:tplc="6F1E4320">
      <w:start w:val="1"/>
      <w:numFmt w:val="decimal"/>
      <w:lvlText w:val="（%6）"/>
      <w:lvlJc w:val="left"/>
      <w:pPr>
        <w:tabs>
          <w:tab w:val="num" w:pos="3264"/>
        </w:tabs>
        <w:ind w:left="3264" w:hanging="1164"/>
      </w:pPr>
      <w:rPr>
        <w:rFonts w:hint="default"/>
      </w:r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4BDE4704"/>
    <w:multiLevelType w:val="hybridMultilevel"/>
    <w:tmpl w:val="35A6A4F6"/>
    <w:lvl w:ilvl="0" w:tplc="844030B2">
      <w:start w:val="1"/>
      <w:numFmt w:val="decimal"/>
      <w:lvlText w:val="%1．"/>
      <w:lvlJc w:val="left"/>
      <w:pPr>
        <w:tabs>
          <w:tab w:val="num" w:pos="1420"/>
        </w:tabs>
        <w:ind w:left="1420" w:hanging="720"/>
      </w:pPr>
      <w:rPr>
        <w:rFonts w:hint="eastAsia"/>
      </w:rPr>
    </w:lvl>
    <w:lvl w:ilvl="1" w:tplc="04090019" w:tentative="1">
      <w:start w:val="1"/>
      <w:numFmt w:val="lowerLetter"/>
      <w:lvlText w:val="%2)"/>
      <w:lvlJc w:val="left"/>
      <w:pPr>
        <w:tabs>
          <w:tab w:val="num" w:pos="0"/>
        </w:tabs>
        <w:ind w:left="0" w:hanging="420"/>
      </w:pPr>
    </w:lvl>
    <w:lvl w:ilvl="2" w:tplc="0409001B" w:tentative="1">
      <w:start w:val="1"/>
      <w:numFmt w:val="lowerRoman"/>
      <w:lvlText w:val="%3."/>
      <w:lvlJc w:val="right"/>
      <w:pPr>
        <w:tabs>
          <w:tab w:val="num" w:pos="420"/>
        </w:tabs>
        <w:ind w:left="420" w:hanging="420"/>
      </w:pPr>
    </w:lvl>
    <w:lvl w:ilvl="3" w:tplc="0409000F" w:tentative="1">
      <w:start w:val="1"/>
      <w:numFmt w:val="decimal"/>
      <w:lvlText w:val="%4."/>
      <w:lvlJc w:val="left"/>
      <w:pPr>
        <w:tabs>
          <w:tab w:val="num" w:pos="840"/>
        </w:tabs>
        <w:ind w:left="840" w:hanging="420"/>
      </w:pPr>
    </w:lvl>
    <w:lvl w:ilvl="4" w:tplc="04090019" w:tentative="1">
      <w:start w:val="1"/>
      <w:numFmt w:val="lowerLetter"/>
      <w:lvlText w:val="%5)"/>
      <w:lvlJc w:val="left"/>
      <w:pPr>
        <w:tabs>
          <w:tab w:val="num" w:pos="1260"/>
        </w:tabs>
        <w:ind w:left="1260" w:hanging="420"/>
      </w:pPr>
    </w:lvl>
    <w:lvl w:ilvl="5" w:tplc="0409001B" w:tentative="1">
      <w:start w:val="1"/>
      <w:numFmt w:val="lowerRoman"/>
      <w:lvlText w:val="%6."/>
      <w:lvlJc w:val="right"/>
      <w:pPr>
        <w:tabs>
          <w:tab w:val="num" w:pos="1680"/>
        </w:tabs>
        <w:ind w:left="1680" w:hanging="420"/>
      </w:pPr>
    </w:lvl>
    <w:lvl w:ilvl="6" w:tplc="0409000F" w:tentative="1">
      <w:start w:val="1"/>
      <w:numFmt w:val="decimal"/>
      <w:lvlText w:val="%7."/>
      <w:lvlJc w:val="left"/>
      <w:pPr>
        <w:tabs>
          <w:tab w:val="num" w:pos="2100"/>
        </w:tabs>
        <w:ind w:left="2100" w:hanging="420"/>
      </w:pPr>
    </w:lvl>
    <w:lvl w:ilvl="7" w:tplc="04090019" w:tentative="1">
      <w:start w:val="1"/>
      <w:numFmt w:val="lowerLetter"/>
      <w:lvlText w:val="%8)"/>
      <w:lvlJc w:val="left"/>
      <w:pPr>
        <w:tabs>
          <w:tab w:val="num" w:pos="2520"/>
        </w:tabs>
        <w:ind w:left="2520" w:hanging="420"/>
      </w:pPr>
    </w:lvl>
    <w:lvl w:ilvl="8" w:tplc="0409001B" w:tentative="1">
      <w:start w:val="1"/>
      <w:numFmt w:val="lowerRoman"/>
      <w:lvlText w:val="%9."/>
      <w:lvlJc w:val="right"/>
      <w:pPr>
        <w:tabs>
          <w:tab w:val="num" w:pos="2940"/>
        </w:tabs>
        <w:ind w:left="2940" w:hanging="420"/>
      </w:pPr>
    </w:lvl>
  </w:abstractNum>
  <w:abstractNum w:abstractNumId="33">
    <w:nsid w:val="4D3D7025"/>
    <w:multiLevelType w:val="hybridMultilevel"/>
    <w:tmpl w:val="520AA46C"/>
    <w:lvl w:ilvl="0" w:tplc="8C04E70A">
      <w:start w:val="1"/>
      <w:numFmt w:val="decimal"/>
      <w:lvlText w:val="%1．"/>
      <w:lvlJc w:val="left"/>
      <w:pPr>
        <w:tabs>
          <w:tab w:val="num" w:pos="1287"/>
        </w:tabs>
        <w:ind w:left="0" w:firstLine="567"/>
      </w:pPr>
      <w:rPr>
        <w:rFonts w:hint="eastAsia"/>
      </w:rPr>
    </w:lvl>
    <w:lvl w:ilvl="1" w:tplc="4BEABE32">
      <w:start w:val="1"/>
      <w:numFmt w:val="decimal"/>
      <w:lvlText w:val="%2、"/>
      <w:lvlJc w:val="left"/>
      <w:pPr>
        <w:tabs>
          <w:tab w:val="num" w:pos="1350"/>
        </w:tabs>
        <w:ind w:left="1350" w:hanging="93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4DC26163"/>
    <w:multiLevelType w:val="multilevel"/>
    <w:tmpl w:val="0428BD3C"/>
    <w:lvl w:ilvl="0">
      <w:start w:val="1"/>
      <w:numFmt w:val="chineseCountingThousand"/>
      <w:lvlText w:val="%1、"/>
      <w:lvlJc w:val="left"/>
      <w:pPr>
        <w:tabs>
          <w:tab w:val="num" w:pos="1287"/>
        </w:tabs>
        <w:ind w:left="0" w:firstLine="567"/>
      </w:pPr>
      <w:rPr>
        <w:rFonts w:hint="eastAsia"/>
      </w:rPr>
    </w:lvl>
    <w:lvl w:ilvl="1">
      <w:start w:val="1"/>
      <w:numFmt w:val="chineseCountingThousand"/>
      <w:lvlText w:val="(%2)"/>
      <w:lvlJc w:val="left"/>
      <w:pPr>
        <w:tabs>
          <w:tab w:val="num" w:pos="927"/>
        </w:tabs>
        <w:ind w:left="0" w:firstLine="567"/>
      </w:pPr>
      <w:rPr>
        <w:rFonts w:hint="default"/>
      </w:rPr>
    </w:lvl>
    <w:lvl w:ilvl="2">
      <w:start w:val="1"/>
      <w:numFmt w:val="decimal"/>
      <w:lvlText w:val="%3."/>
      <w:lvlJc w:val="left"/>
      <w:pPr>
        <w:tabs>
          <w:tab w:val="num" w:pos="927"/>
        </w:tabs>
        <w:ind w:left="0" w:firstLine="567"/>
      </w:pPr>
      <w:rPr>
        <w:rFonts w:ascii="Times New Roman" w:eastAsia="宋体" w:hAnsi="Times New Roman" w:hint="default"/>
        <w:b w:val="0"/>
        <w:i w:val="0"/>
        <w:sz w:val="28"/>
      </w:rPr>
    </w:lvl>
    <w:lvl w:ilvl="3">
      <w:start w:val="1"/>
      <w:numFmt w:val="decimal"/>
      <w:pStyle w:val="4"/>
      <w:lvlText w:val="%3.%4"/>
      <w:lvlJc w:val="left"/>
      <w:pPr>
        <w:tabs>
          <w:tab w:val="num" w:pos="927"/>
        </w:tabs>
        <w:ind w:left="0" w:firstLine="567"/>
      </w:pPr>
      <w:rPr>
        <w:rFonts w:ascii="Times New Roman" w:eastAsia="宋体" w:hAnsi="Times New Roman" w:hint="default"/>
        <w:b w:val="0"/>
        <w:i w:val="0"/>
        <w:sz w:val="28"/>
      </w:rPr>
    </w:lvl>
    <w:lvl w:ilvl="4">
      <w:start w:val="1"/>
      <w:numFmt w:val="decimal"/>
      <w:pStyle w:val="5"/>
      <w:lvlText w:val="(%5)"/>
      <w:lvlJc w:val="left"/>
      <w:pPr>
        <w:tabs>
          <w:tab w:val="num" w:pos="927"/>
        </w:tabs>
        <w:ind w:left="0" w:firstLine="567"/>
      </w:pPr>
      <w:rPr>
        <w:rFonts w:hint="eastAsia"/>
      </w:rPr>
    </w:lvl>
    <w:lvl w:ilvl="5">
      <w:start w:val="1"/>
      <w:numFmt w:val="lowerLetter"/>
      <w:pStyle w:val="6"/>
      <w:lvlText w:val="%6."/>
      <w:lvlJc w:val="left"/>
      <w:pPr>
        <w:tabs>
          <w:tab w:val="num" w:pos="927"/>
        </w:tabs>
        <w:ind w:left="0" w:firstLine="567"/>
      </w:pPr>
      <w:rPr>
        <w:rFonts w:hint="eastAsia"/>
      </w:rPr>
    </w:lvl>
    <w:lvl w:ilvl="6">
      <w:start w:val="1"/>
      <w:numFmt w:val="decimal"/>
      <w:pStyle w:val="7"/>
      <w:lvlText w:val="%6.%7."/>
      <w:lvlJc w:val="left"/>
      <w:pPr>
        <w:tabs>
          <w:tab w:val="num" w:pos="1287"/>
        </w:tabs>
        <w:ind w:left="0" w:firstLine="567"/>
      </w:pPr>
      <w:rPr>
        <w:rFonts w:hint="eastAsia"/>
      </w:rPr>
    </w:lvl>
    <w:lvl w:ilvl="7">
      <w:start w:val="1"/>
      <w:numFmt w:val="decimal"/>
      <w:pStyle w:val="8"/>
      <w:lvlText w:val="%6.%7.%8"/>
      <w:lvlJc w:val="left"/>
      <w:pPr>
        <w:tabs>
          <w:tab w:val="num" w:pos="1287"/>
        </w:tabs>
        <w:ind w:left="0" w:firstLine="567"/>
      </w:pPr>
      <w:rPr>
        <w:rFonts w:hint="eastAsia"/>
      </w:rPr>
    </w:lvl>
    <w:lvl w:ilvl="8">
      <w:start w:val="1"/>
      <w:numFmt w:val="decimal"/>
      <w:pStyle w:val="9"/>
      <w:lvlText w:val="%6.%7.%8.%9"/>
      <w:lvlJc w:val="left"/>
      <w:pPr>
        <w:tabs>
          <w:tab w:val="num" w:pos="1647"/>
        </w:tabs>
        <w:ind w:left="0" w:firstLine="567"/>
      </w:pPr>
      <w:rPr>
        <w:rFonts w:hint="eastAsia"/>
      </w:rPr>
    </w:lvl>
  </w:abstractNum>
  <w:abstractNum w:abstractNumId="35">
    <w:nsid w:val="52E67DE4"/>
    <w:multiLevelType w:val="hybridMultilevel"/>
    <w:tmpl w:val="430EC8CC"/>
    <w:lvl w:ilvl="0" w:tplc="1A06E04E">
      <w:start w:val="1"/>
      <w:numFmt w:val="lowerLetter"/>
      <w:lvlText w:val="%1．"/>
      <w:lvlJc w:val="left"/>
      <w:pPr>
        <w:tabs>
          <w:tab w:val="num" w:pos="1420"/>
        </w:tabs>
        <w:ind w:left="133" w:firstLine="567"/>
      </w:pPr>
      <w:rPr>
        <w:rFonts w:hint="eastAsia"/>
      </w:rPr>
    </w:lvl>
    <w:lvl w:ilvl="1" w:tplc="E22C52B6">
      <w:start w:val="4"/>
      <w:numFmt w:val="japaneseCounting"/>
      <w:lvlText w:val="%2、"/>
      <w:lvlJc w:val="left"/>
      <w:pPr>
        <w:tabs>
          <w:tab w:val="num" w:pos="1273"/>
        </w:tabs>
        <w:ind w:left="1273" w:hanging="720"/>
      </w:pPr>
      <w:rPr>
        <w:rFonts w:hint="eastAsia"/>
      </w:rPr>
    </w:lvl>
    <w:lvl w:ilvl="2" w:tplc="0409001B" w:tentative="1">
      <w:start w:val="1"/>
      <w:numFmt w:val="lowerRoman"/>
      <w:lvlText w:val="%3."/>
      <w:lvlJc w:val="right"/>
      <w:pPr>
        <w:tabs>
          <w:tab w:val="num" w:pos="1393"/>
        </w:tabs>
        <w:ind w:left="1393" w:hanging="420"/>
      </w:pPr>
    </w:lvl>
    <w:lvl w:ilvl="3" w:tplc="0409000F" w:tentative="1">
      <w:start w:val="1"/>
      <w:numFmt w:val="decimal"/>
      <w:lvlText w:val="%4."/>
      <w:lvlJc w:val="left"/>
      <w:pPr>
        <w:tabs>
          <w:tab w:val="num" w:pos="1813"/>
        </w:tabs>
        <w:ind w:left="1813" w:hanging="420"/>
      </w:pPr>
    </w:lvl>
    <w:lvl w:ilvl="4" w:tplc="04090019" w:tentative="1">
      <w:start w:val="1"/>
      <w:numFmt w:val="lowerLetter"/>
      <w:lvlText w:val="%5)"/>
      <w:lvlJc w:val="left"/>
      <w:pPr>
        <w:tabs>
          <w:tab w:val="num" w:pos="2233"/>
        </w:tabs>
        <w:ind w:left="2233" w:hanging="420"/>
      </w:pPr>
    </w:lvl>
    <w:lvl w:ilvl="5" w:tplc="0409001B" w:tentative="1">
      <w:start w:val="1"/>
      <w:numFmt w:val="lowerRoman"/>
      <w:lvlText w:val="%6."/>
      <w:lvlJc w:val="right"/>
      <w:pPr>
        <w:tabs>
          <w:tab w:val="num" w:pos="2653"/>
        </w:tabs>
        <w:ind w:left="2653" w:hanging="420"/>
      </w:pPr>
    </w:lvl>
    <w:lvl w:ilvl="6" w:tplc="0409000F" w:tentative="1">
      <w:start w:val="1"/>
      <w:numFmt w:val="decimal"/>
      <w:lvlText w:val="%7."/>
      <w:lvlJc w:val="left"/>
      <w:pPr>
        <w:tabs>
          <w:tab w:val="num" w:pos="3073"/>
        </w:tabs>
        <w:ind w:left="3073" w:hanging="420"/>
      </w:pPr>
    </w:lvl>
    <w:lvl w:ilvl="7" w:tplc="04090019" w:tentative="1">
      <w:start w:val="1"/>
      <w:numFmt w:val="lowerLetter"/>
      <w:lvlText w:val="%8)"/>
      <w:lvlJc w:val="left"/>
      <w:pPr>
        <w:tabs>
          <w:tab w:val="num" w:pos="3493"/>
        </w:tabs>
        <w:ind w:left="3493" w:hanging="420"/>
      </w:pPr>
    </w:lvl>
    <w:lvl w:ilvl="8" w:tplc="0409001B" w:tentative="1">
      <w:start w:val="1"/>
      <w:numFmt w:val="lowerRoman"/>
      <w:lvlText w:val="%9."/>
      <w:lvlJc w:val="right"/>
      <w:pPr>
        <w:tabs>
          <w:tab w:val="num" w:pos="3913"/>
        </w:tabs>
        <w:ind w:left="3913" w:hanging="420"/>
      </w:pPr>
    </w:lvl>
  </w:abstractNum>
  <w:abstractNum w:abstractNumId="36">
    <w:nsid w:val="53DD1C6A"/>
    <w:multiLevelType w:val="hybridMultilevel"/>
    <w:tmpl w:val="70F61A6C"/>
    <w:lvl w:ilvl="0" w:tplc="2A985CDA">
      <w:start w:val="1"/>
      <w:numFmt w:val="decimal"/>
      <w:lvlText w:val="%1、"/>
      <w:lvlJc w:val="left"/>
      <w:pPr>
        <w:tabs>
          <w:tab w:val="num" w:pos="454"/>
        </w:tabs>
        <w:ind w:left="454" w:hanging="454"/>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54F92147"/>
    <w:multiLevelType w:val="hybridMultilevel"/>
    <w:tmpl w:val="09F2098C"/>
    <w:lvl w:ilvl="0" w:tplc="A81CEAE6">
      <w:start w:val="1"/>
      <w:numFmt w:val="decimal"/>
      <w:lvlText w:val="（%1）"/>
      <w:lvlJc w:val="left"/>
      <w:pPr>
        <w:tabs>
          <w:tab w:val="num" w:pos="720"/>
        </w:tabs>
        <w:ind w:left="720" w:hanging="720"/>
      </w:pPr>
    </w:lvl>
    <w:lvl w:ilvl="1" w:tplc="7C9011EE">
      <w:start w:val="1"/>
      <w:numFmt w:val="decimalEnclosedCircle"/>
      <w:lvlText w:val="%2"/>
      <w:lvlJc w:val="left"/>
      <w:pPr>
        <w:tabs>
          <w:tab w:val="num" w:pos="780"/>
        </w:tabs>
        <w:ind w:left="780" w:hanging="360"/>
      </w:pPr>
      <w:rPr>
        <w:rFonts w:ascii="宋体" w:hAnsi="宋体"/>
      </w:rPr>
    </w:lvl>
    <w:lvl w:ilvl="2" w:tplc="A31A8A52">
      <w:start w:val="1"/>
      <w:numFmt w:val="lowerLetter"/>
      <w:lvlText w:val="%3、"/>
      <w:lvlJc w:val="left"/>
      <w:pPr>
        <w:tabs>
          <w:tab w:val="num" w:pos="1560"/>
        </w:tabs>
        <w:ind w:left="1560" w:hanging="72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nsid w:val="56217A30"/>
    <w:multiLevelType w:val="hybridMultilevel"/>
    <w:tmpl w:val="2FBE0752"/>
    <w:lvl w:ilvl="0" w:tplc="03A2B668">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9">
    <w:nsid w:val="56F12BD9"/>
    <w:multiLevelType w:val="hybridMultilevel"/>
    <w:tmpl w:val="9A727156"/>
    <w:lvl w:ilvl="0" w:tplc="0AAA9906">
      <w:start w:val="1"/>
      <w:numFmt w:val="decimal"/>
      <w:lvlText w:val="%1．"/>
      <w:lvlJc w:val="left"/>
      <w:pPr>
        <w:tabs>
          <w:tab w:val="num" w:pos="1544"/>
        </w:tabs>
        <w:ind w:left="1544" w:hanging="984"/>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5C48022D"/>
    <w:multiLevelType w:val="hybridMultilevel"/>
    <w:tmpl w:val="48FC3AC2"/>
    <w:lvl w:ilvl="0" w:tplc="52588BCE">
      <w:start w:val="1"/>
      <w:numFmt w:val="japaneseCounting"/>
      <w:lvlText w:val="（%1）"/>
      <w:lvlJc w:val="left"/>
      <w:pPr>
        <w:tabs>
          <w:tab w:val="num" w:pos="1555"/>
        </w:tabs>
        <w:ind w:left="1555" w:hanging="855"/>
      </w:pPr>
      <w:rPr>
        <w:rFonts w:hint="eastAsia"/>
      </w:rPr>
    </w:lvl>
    <w:lvl w:ilvl="1" w:tplc="53205460">
      <w:start w:val="1"/>
      <w:numFmt w:val="lowerLetter"/>
      <w:lvlText w:val="%2．"/>
      <w:lvlJc w:val="left"/>
      <w:pPr>
        <w:tabs>
          <w:tab w:val="num" w:pos="1287"/>
        </w:tabs>
        <w:ind w:left="0" w:firstLine="567"/>
      </w:pPr>
      <w:rPr>
        <w:rFonts w:hint="eastAsia"/>
      </w:rPr>
    </w:lvl>
    <w:lvl w:ilvl="2" w:tplc="844030B2">
      <w:start w:val="1"/>
      <w:numFmt w:val="decimal"/>
      <w:lvlText w:val="%3．"/>
      <w:lvlJc w:val="left"/>
      <w:pPr>
        <w:tabs>
          <w:tab w:val="num" w:pos="2260"/>
        </w:tabs>
        <w:ind w:left="2260" w:hanging="720"/>
      </w:pPr>
      <w:rPr>
        <w:rFonts w:hint="eastAsia"/>
      </w:rPr>
    </w:lvl>
    <w:lvl w:ilvl="3" w:tplc="0409000F" w:tentative="1">
      <w:start w:val="1"/>
      <w:numFmt w:val="decimal"/>
      <w:lvlText w:val="%4."/>
      <w:lvlJc w:val="left"/>
      <w:pPr>
        <w:tabs>
          <w:tab w:val="num" w:pos="2380"/>
        </w:tabs>
        <w:ind w:left="2380" w:hanging="420"/>
      </w:pPr>
    </w:lvl>
    <w:lvl w:ilvl="4" w:tplc="04090019" w:tentative="1">
      <w:start w:val="1"/>
      <w:numFmt w:val="lowerLetter"/>
      <w:lvlText w:val="%5)"/>
      <w:lvlJc w:val="left"/>
      <w:pPr>
        <w:tabs>
          <w:tab w:val="num" w:pos="2800"/>
        </w:tabs>
        <w:ind w:left="2800" w:hanging="420"/>
      </w:pPr>
    </w:lvl>
    <w:lvl w:ilvl="5" w:tplc="0409001B" w:tentative="1">
      <w:start w:val="1"/>
      <w:numFmt w:val="lowerRoman"/>
      <w:lvlText w:val="%6."/>
      <w:lvlJc w:val="right"/>
      <w:pPr>
        <w:tabs>
          <w:tab w:val="num" w:pos="3220"/>
        </w:tabs>
        <w:ind w:left="3220" w:hanging="420"/>
      </w:pPr>
    </w:lvl>
    <w:lvl w:ilvl="6" w:tplc="0409000F" w:tentative="1">
      <w:start w:val="1"/>
      <w:numFmt w:val="decimal"/>
      <w:lvlText w:val="%7."/>
      <w:lvlJc w:val="left"/>
      <w:pPr>
        <w:tabs>
          <w:tab w:val="num" w:pos="3640"/>
        </w:tabs>
        <w:ind w:left="3640" w:hanging="420"/>
      </w:pPr>
    </w:lvl>
    <w:lvl w:ilvl="7" w:tplc="04090019" w:tentative="1">
      <w:start w:val="1"/>
      <w:numFmt w:val="lowerLetter"/>
      <w:lvlText w:val="%8)"/>
      <w:lvlJc w:val="left"/>
      <w:pPr>
        <w:tabs>
          <w:tab w:val="num" w:pos="4060"/>
        </w:tabs>
        <w:ind w:left="4060" w:hanging="420"/>
      </w:pPr>
    </w:lvl>
    <w:lvl w:ilvl="8" w:tplc="0409001B" w:tentative="1">
      <w:start w:val="1"/>
      <w:numFmt w:val="lowerRoman"/>
      <w:lvlText w:val="%9."/>
      <w:lvlJc w:val="right"/>
      <w:pPr>
        <w:tabs>
          <w:tab w:val="num" w:pos="4480"/>
        </w:tabs>
        <w:ind w:left="4480" w:hanging="420"/>
      </w:pPr>
    </w:lvl>
  </w:abstractNum>
  <w:abstractNum w:abstractNumId="41">
    <w:nsid w:val="61B82AA3"/>
    <w:multiLevelType w:val="hybridMultilevel"/>
    <w:tmpl w:val="3E9442EA"/>
    <w:lvl w:ilvl="0" w:tplc="8C04E70A">
      <w:start w:val="1"/>
      <w:numFmt w:val="decimal"/>
      <w:lvlText w:val="%1．"/>
      <w:lvlJc w:val="left"/>
      <w:pPr>
        <w:tabs>
          <w:tab w:val="num" w:pos="1287"/>
        </w:tabs>
        <w:ind w:left="0" w:firstLine="567"/>
      </w:pPr>
      <w:rPr>
        <w:rFonts w:hint="eastAsia"/>
      </w:rPr>
    </w:lvl>
    <w:lvl w:ilvl="1" w:tplc="70EA1ED6">
      <w:start w:val="1"/>
      <w:numFmt w:val="decimal"/>
      <w:lvlText w:val="%2."/>
      <w:lvlJc w:val="left"/>
      <w:pPr>
        <w:tabs>
          <w:tab w:val="num" w:pos="1188"/>
        </w:tabs>
        <w:ind w:left="1188" w:hanging="768"/>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623A06B5"/>
    <w:multiLevelType w:val="hybridMultilevel"/>
    <w:tmpl w:val="5B30D0C8"/>
    <w:lvl w:ilvl="0" w:tplc="65DE7EE0">
      <w:start w:val="1"/>
      <w:numFmt w:val="decimal"/>
      <w:lvlText w:val="%1、"/>
      <w:lvlJc w:val="left"/>
      <w:pPr>
        <w:tabs>
          <w:tab w:val="num" w:pos="690"/>
        </w:tabs>
        <w:ind w:left="690" w:hanging="360"/>
      </w:pPr>
      <w:rPr>
        <w:rFonts w:hint="eastAsia"/>
      </w:rPr>
    </w:lvl>
    <w:lvl w:ilvl="1" w:tplc="1A9AD98C">
      <w:start w:val="1"/>
      <w:numFmt w:val="upperLetter"/>
      <w:lvlText w:val="%2．"/>
      <w:lvlJc w:val="left"/>
      <w:pPr>
        <w:tabs>
          <w:tab w:val="num" w:pos="1110"/>
        </w:tabs>
        <w:ind w:left="1110" w:hanging="360"/>
      </w:pPr>
      <w:rPr>
        <w:rFonts w:hint="eastAsia"/>
      </w:rPr>
    </w:lvl>
    <w:lvl w:ilvl="2" w:tplc="14569DD8">
      <w:start w:val="2"/>
      <w:numFmt w:val="decimal"/>
      <w:lvlText w:val="%3）"/>
      <w:lvlJc w:val="left"/>
      <w:pPr>
        <w:tabs>
          <w:tab w:val="num" w:pos="1530"/>
        </w:tabs>
        <w:ind w:left="1530" w:hanging="360"/>
      </w:pPr>
      <w:rPr>
        <w:rFonts w:hint="eastAsia"/>
      </w:rPr>
    </w:lvl>
    <w:lvl w:ilvl="3" w:tplc="0409000F">
      <w:start w:val="1"/>
      <w:numFmt w:val="decimal"/>
      <w:lvlText w:val="%4."/>
      <w:lvlJc w:val="left"/>
      <w:pPr>
        <w:tabs>
          <w:tab w:val="num" w:pos="2010"/>
        </w:tabs>
        <w:ind w:left="2010" w:hanging="420"/>
      </w:pPr>
    </w:lvl>
    <w:lvl w:ilvl="4" w:tplc="04090019">
      <w:start w:val="1"/>
      <w:numFmt w:val="lowerLetter"/>
      <w:lvlText w:val="%5)"/>
      <w:lvlJc w:val="left"/>
      <w:pPr>
        <w:tabs>
          <w:tab w:val="num" w:pos="2430"/>
        </w:tabs>
        <w:ind w:left="2430" w:hanging="420"/>
      </w:pPr>
    </w:lvl>
    <w:lvl w:ilvl="5" w:tplc="0409001B">
      <w:start w:val="1"/>
      <w:numFmt w:val="lowerRoman"/>
      <w:lvlText w:val="%6."/>
      <w:lvlJc w:val="right"/>
      <w:pPr>
        <w:tabs>
          <w:tab w:val="num" w:pos="2850"/>
        </w:tabs>
        <w:ind w:left="2850" w:hanging="420"/>
      </w:pPr>
    </w:lvl>
    <w:lvl w:ilvl="6" w:tplc="0409000F">
      <w:start w:val="1"/>
      <w:numFmt w:val="decimal"/>
      <w:lvlText w:val="%7."/>
      <w:lvlJc w:val="left"/>
      <w:pPr>
        <w:tabs>
          <w:tab w:val="num" w:pos="3270"/>
        </w:tabs>
        <w:ind w:left="3270" w:hanging="420"/>
      </w:pPr>
    </w:lvl>
    <w:lvl w:ilvl="7" w:tplc="04090019">
      <w:start w:val="1"/>
      <w:numFmt w:val="lowerLetter"/>
      <w:lvlText w:val="%8)"/>
      <w:lvlJc w:val="left"/>
      <w:pPr>
        <w:tabs>
          <w:tab w:val="num" w:pos="3690"/>
        </w:tabs>
        <w:ind w:left="3690" w:hanging="420"/>
      </w:pPr>
    </w:lvl>
    <w:lvl w:ilvl="8" w:tplc="0409001B">
      <w:start w:val="1"/>
      <w:numFmt w:val="lowerRoman"/>
      <w:lvlText w:val="%9."/>
      <w:lvlJc w:val="right"/>
      <w:pPr>
        <w:tabs>
          <w:tab w:val="num" w:pos="4110"/>
        </w:tabs>
        <w:ind w:left="4110" w:hanging="420"/>
      </w:pPr>
    </w:lvl>
  </w:abstractNum>
  <w:abstractNum w:abstractNumId="43">
    <w:nsid w:val="65454398"/>
    <w:multiLevelType w:val="hybridMultilevel"/>
    <w:tmpl w:val="54DA8F90"/>
    <w:lvl w:ilvl="0" w:tplc="D6A076D4">
      <w:start w:val="1"/>
      <w:numFmt w:val="japaneseCounting"/>
      <w:lvlText w:val="%1、"/>
      <w:lvlJc w:val="left"/>
      <w:pPr>
        <w:tabs>
          <w:tab w:val="num" w:pos="1455"/>
        </w:tabs>
        <w:ind w:left="1455" w:hanging="480"/>
      </w:pPr>
      <w:rPr>
        <w:rFonts w:hint="eastAsia"/>
      </w:rPr>
    </w:lvl>
    <w:lvl w:ilvl="1" w:tplc="F7ECB190">
      <w:start w:val="1"/>
      <w:numFmt w:val="lowerLetter"/>
      <w:lvlText w:val="%2）"/>
      <w:lvlJc w:val="left"/>
      <w:pPr>
        <w:tabs>
          <w:tab w:val="num" w:pos="2430"/>
        </w:tabs>
        <w:ind w:left="2430" w:hanging="1035"/>
      </w:pPr>
      <w:rPr>
        <w:rFonts w:hint="default"/>
      </w:rPr>
    </w:lvl>
    <w:lvl w:ilvl="2" w:tplc="0409001B" w:tentative="1">
      <w:start w:val="1"/>
      <w:numFmt w:val="lowerRoman"/>
      <w:lvlText w:val="%3."/>
      <w:lvlJc w:val="right"/>
      <w:pPr>
        <w:tabs>
          <w:tab w:val="num" w:pos="2235"/>
        </w:tabs>
        <w:ind w:left="2235" w:hanging="420"/>
      </w:pPr>
    </w:lvl>
    <w:lvl w:ilvl="3" w:tplc="0409000F" w:tentative="1">
      <w:start w:val="1"/>
      <w:numFmt w:val="decimal"/>
      <w:lvlText w:val="%4."/>
      <w:lvlJc w:val="left"/>
      <w:pPr>
        <w:tabs>
          <w:tab w:val="num" w:pos="2655"/>
        </w:tabs>
        <w:ind w:left="2655" w:hanging="420"/>
      </w:pPr>
    </w:lvl>
    <w:lvl w:ilvl="4" w:tplc="04090019" w:tentative="1">
      <w:start w:val="1"/>
      <w:numFmt w:val="lowerLetter"/>
      <w:lvlText w:val="%5)"/>
      <w:lvlJc w:val="left"/>
      <w:pPr>
        <w:tabs>
          <w:tab w:val="num" w:pos="3075"/>
        </w:tabs>
        <w:ind w:left="3075" w:hanging="420"/>
      </w:pPr>
    </w:lvl>
    <w:lvl w:ilvl="5" w:tplc="0409001B" w:tentative="1">
      <w:start w:val="1"/>
      <w:numFmt w:val="lowerRoman"/>
      <w:lvlText w:val="%6."/>
      <w:lvlJc w:val="right"/>
      <w:pPr>
        <w:tabs>
          <w:tab w:val="num" w:pos="3495"/>
        </w:tabs>
        <w:ind w:left="3495" w:hanging="420"/>
      </w:pPr>
    </w:lvl>
    <w:lvl w:ilvl="6" w:tplc="0409000F" w:tentative="1">
      <w:start w:val="1"/>
      <w:numFmt w:val="decimal"/>
      <w:lvlText w:val="%7."/>
      <w:lvlJc w:val="left"/>
      <w:pPr>
        <w:tabs>
          <w:tab w:val="num" w:pos="3915"/>
        </w:tabs>
        <w:ind w:left="3915" w:hanging="420"/>
      </w:pPr>
    </w:lvl>
    <w:lvl w:ilvl="7" w:tplc="04090019" w:tentative="1">
      <w:start w:val="1"/>
      <w:numFmt w:val="lowerLetter"/>
      <w:lvlText w:val="%8)"/>
      <w:lvlJc w:val="left"/>
      <w:pPr>
        <w:tabs>
          <w:tab w:val="num" w:pos="4335"/>
        </w:tabs>
        <w:ind w:left="4335" w:hanging="420"/>
      </w:pPr>
    </w:lvl>
    <w:lvl w:ilvl="8" w:tplc="0409001B" w:tentative="1">
      <w:start w:val="1"/>
      <w:numFmt w:val="lowerRoman"/>
      <w:lvlText w:val="%9."/>
      <w:lvlJc w:val="right"/>
      <w:pPr>
        <w:tabs>
          <w:tab w:val="num" w:pos="4755"/>
        </w:tabs>
        <w:ind w:left="4755" w:hanging="420"/>
      </w:pPr>
    </w:lvl>
  </w:abstractNum>
  <w:abstractNum w:abstractNumId="44">
    <w:nsid w:val="66CD117E"/>
    <w:multiLevelType w:val="hybridMultilevel"/>
    <w:tmpl w:val="FF562654"/>
    <w:lvl w:ilvl="0" w:tplc="BEC661A0">
      <w:start w:val="1"/>
      <w:numFmt w:val="japaneseCounting"/>
      <w:lvlText w:val="第%1章"/>
      <w:lvlJc w:val="left"/>
      <w:pPr>
        <w:tabs>
          <w:tab w:val="num" w:pos="1080"/>
        </w:tabs>
        <w:ind w:left="1080" w:hanging="1080"/>
      </w:pPr>
      <w:rPr>
        <w:rFonts w:hint="eastAsia"/>
      </w:rPr>
    </w:lvl>
    <w:lvl w:ilvl="1" w:tplc="8644683A">
      <w:start w:val="1"/>
      <w:numFmt w:val="japaneseCounting"/>
      <w:lvlText w:val="第%2节、"/>
      <w:lvlJc w:val="left"/>
      <w:pPr>
        <w:tabs>
          <w:tab w:val="num" w:pos="1500"/>
        </w:tabs>
        <w:ind w:left="1500" w:hanging="1080"/>
      </w:pPr>
      <w:rPr>
        <w:rFonts w:hint="eastAsia"/>
      </w:rPr>
    </w:lvl>
    <w:lvl w:ilvl="2" w:tplc="A754C262">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67FA1C49"/>
    <w:multiLevelType w:val="hybridMultilevel"/>
    <w:tmpl w:val="D5C8D298"/>
    <w:lvl w:ilvl="0" w:tplc="0AAA9906">
      <w:start w:val="1"/>
      <w:numFmt w:val="decimal"/>
      <w:lvlText w:val="%1．"/>
      <w:lvlJc w:val="left"/>
      <w:pPr>
        <w:tabs>
          <w:tab w:val="num" w:pos="1544"/>
        </w:tabs>
        <w:ind w:left="1544" w:hanging="984"/>
      </w:pPr>
      <w:rPr>
        <w:rFonts w:hint="eastAsia"/>
      </w:rPr>
    </w:lvl>
    <w:lvl w:ilvl="1" w:tplc="AD648284">
      <w:start w:val="1"/>
      <w:numFmt w:val="japaneseCounting"/>
      <w:lvlText w:val="（%2）"/>
      <w:lvlJc w:val="left"/>
      <w:pPr>
        <w:tabs>
          <w:tab w:val="num" w:pos="1808"/>
        </w:tabs>
        <w:ind w:left="1808" w:hanging="828"/>
      </w:pPr>
      <w:rPr>
        <w:rFonts w:hint="eastAsia"/>
      </w:rPr>
    </w:lvl>
    <w:lvl w:ilvl="2" w:tplc="26CCCAB0">
      <w:start w:val="1"/>
      <w:numFmt w:val="decimal"/>
      <w:lvlText w:val="（%3）"/>
      <w:lvlJc w:val="left"/>
      <w:pPr>
        <w:tabs>
          <w:tab w:val="num" w:pos="2120"/>
        </w:tabs>
        <w:ind w:left="2120" w:hanging="720"/>
      </w:pPr>
      <w:rPr>
        <w:rFonts w:hint="eastAsia"/>
      </w:r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46">
    <w:nsid w:val="70B52522"/>
    <w:multiLevelType w:val="hybridMultilevel"/>
    <w:tmpl w:val="134CCCAC"/>
    <w:lvl w:ilvl="0" w:tplc="8D626596">
      <w:start w:val="1"/>
      <w:numFmt w:val="japaneseCounting"/>
      <w:lvlText w:val="%1、"/>
      <w:lvlJc w:val="left"/>
      <w:pPr>
        <w:tabs>
          <w:tab w:val="num" w:pos="480"/>
        </w:tabs>
        <w:ind w:left="480" w:hanging="480"/>
      </w:pPr>
      <w:rPr>
        <w:rFonts w:hint="eastAsia"/>
      </w:rPr>
    </w:lvl>
    <w:lvl w:ilvl="1" w:tplc="385816BA">
      <w:start w:val="1"/>
      <w:numFmt w:val="decimal"/>
      <w:lvlText w:val="%2．"/>
      <w:lvlJc w:val="left"/>
      <w:pPr>
        <w:tabs>
          <w:tab w:val="num" w:pos="1140"/>
        </w:tabs>
        <w:ind w:left="1140" w:hanging="720"/>
      </w:pPr>
      <w:rPr>
        <w:rFonts w:hint="eastAsia"/>
      </w:rPr>
    </w:lvl>
    <w:lvl w:ilvl="2" w:tplc="59324C16">
      <w:start w:val="1"/>
      <w:numFmt w:val="japaneseCounting"/>
      <w:lvlText w:val="（%3）"/>
      <w:lvlJc w:val="left"/>
      <w:pPr>
        <w:tabs>
          <w:tab w:val="num" w:pos="1596"/>
        </w:tabs>
        <w:ind w:left="1596" w:hanging="756"/>
      </w:pPr>
      <w:rPr>
        <w:rFonts w:hint="eastAsia"/>
      </w:rPr>
    </w:lvl>
    <w:lvl w:ilvl="3" w:tplc="6AF0081C">
      <w:start w:val="1"/>
      <w:numFmt w:val="decimal"/>
      <w:lvlText w:val="(%4)"/>
      <w:lvlJc w:val="left"/>
      <w:pPr>
        <w:tabs>
          <w:tab w:val="num" w:pos="2256"/>
        </w:tabs>
        <w:ind w:left="2256" w:hanging="996"/>
      </w:pPr>
      <w:rPr>
        <w:rFonts w:hint="default"/>
      </w:r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47">
    <w:nsid w:val="727545C9"/>
    <w:multiLevelType w:val="hybridMultilevel"/>
    <w:tmpl w:val="C084FD84"/>
    <w:lvl w:ilvl="0" w:tplc="3C0ADE48">
      <w:start w:val="1"/>
      <w:numFmt w:val="japaneseCounting"/>
      <w:lvlText w:val="第%1章、"/>
      <w:lvlJc w:val="left"/>
      <w:pPr>
        <w:tabs>
          <w:tab w:val="num" w:pos="1125"/>
        </w:tabs>
        <w:ind w:left="1125" w:hanging="1125"/>
      </w:pPr>
      <w:rPr>
        <w:rFonts w:hint="eastAsia"/>
      </w:rPr>
    </w:lvl>
    <w:lvl w:ilvl="1" w:tplc="5F8CF35C">
      <w:start w:val="1"/>
      <w:numFmt w:val="decimal"/>
      <w:lvlText w:val="%2）"/>
      <w:lvlJc w:val="left"/>
      <w:pPr>
        <w:tabs>
          <w:tab w:val="num" w:pos="1140"/>
        </w:tabs>
        <w:ind w:left="1140" w:hanging="720"/>
      </w:pPr>
      <w:rPr>
        <w:rFonts w:hint="eastAsia"/>
      </w:rPr>
    </w:lvl>
    <w:lvl w:ilvl="2" w:tplc="EEDC21E4">
      <w:start w:val="1"/>
      <w:numFmt w:val="decimal"/>
      <w:lvlText w:val="（%3）"/>
      <w:lvlJc w:val="left"/>
      <w:pPr>
        <w:tabs>
          <w:tab w:val="num" w:pos="1560"/>
        </w:tabs>
        <w:ind w:left="1560" w:hanging="720"/>
      </w:pPr>
      <w:rPr>
        <w:rFonts w:hint="eastAsia"/>
      </w:rPr>
    </w:lvl>
    <w:lvl w:ilvl="3" w:tplc="5FF235C8">
      <w:start w:val="1"/>
      <w:numFmt w:val="decimal"/>
      <w:lvlText w:val="(%4)"/>
      <w:lvlJc w:val="left"/>
      <w:pPr>
        <w:tabs>
          <w:tab w:val="num" w:pos="1620"/>
        </w:tabs>
        <w:ind w:left="1620" w:hanging="360"/>
      </w:pPr>
      <w:rPr>
        <w:rFonts w:hint="default"/>
      </w:rPr>
    </w:lvl>
    <w:lvl w:ilvl="4" w:tplc="3356DACA">
      <w:start w:val="1"/>
      <w:numFmt w:val="decimal"/>
      <w:lvlText w:val="%5)"/>
      <w:lvlJc w:val="left"/>
      <w:pPr>
        <w:tabs>
          <w:tab w:val="num" w:pos="2040"/>
        </w:tabs>
        <w:ind w:left="2040" w:hanging="36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76CB198D"/>
    <w:multiLevelType w:val="hybridMultilevel"/>
    <w:tmpl w:val="E02EE6F8"/>
    <w:lvl w:ilvl="0" w:tplc="B00665B0">
      <w:start w:val="1"/>
      <w:numFmt w:val="decimal"/>
      <w:lvlText w:val="(%1)"/>
      <w:lvlJc w:val="left"/>
      <w:pPr>
        <w:tabs>
          <w:tab w:val="num" w:pos="1080"/>
        </w:tabs>
        <w:ind w:left="-264" w:firstLine="624"/>
      </w:pPr>
      <w:rPr>
        <w:rFonts w:hint="default"/>
      </w:rPr>
    </w:lvl>
    <w:lvl w:ilvl="1" w:tplc="04090019" w:tentative="1">
      <w:start w:val="1"/>
      <w:numFmt w:val="lowerLetter"/>
      <w:lvlText w:val="%2)"/>
      <w:lvlJc w:val="left"/>
      <w:pPr>
        <w:tabs>
          <w:tab w:val="num" w:pos="576"/>
        </w:tabs>
        <w:ind w:left="576" w:hanging="420"/>
      </w:pPr>
    </w:lvl>
    <w:lvl w:ilvl="2" w:tplc="0409001B" w:tentative="1">
      <w:start w:val="1"/>
      <w:numFmt w:val="lowerRoman"/>
      <w:lvlText w:val="%3."/>
      <w:lvlJc w:val="right"/>
      <w:pPr>
        <w:tabs>
          <w:tab w:val="num" w:pos="996"/>
        </w:tabs>
        <w:ind w:left="996" w:hanging="420"/>
      </w:pPr>
    </w:lvl>
    <w:lvl w:ilvl="3" w:tplc="0409000F" w:tentative="1">
      <w:start w:val="1"/>
      <w:numFmt w:val="decimal"/>
      <w:lvlText w:val="%4."/>
      <w:lvlJc w:val="left"/>
      <w:pPr>
        <w:tabs>
          <w:tab w:val="num" w:pos="1416"/>
        </w:tabs>
        <w:ind w:left="1416" w:hanging="420"/>
      </w:pPr>
    </w:lvl>
    <w:lvl w:ilvl="4" w:tplc="04090019" w:tentative="1">
      <w:start w:val="1"/>
      <w:numFmt w:val="lowerLetter"/>
      <w:lvlText w:val="%5)"/>
      <w:lvlJc w:val="left"/>
      <w:pPr>
        <w:tabs>
          <w:tab w:val="num" w:pos="1836"/>
        </w:tabs>
        <w:ind w:left="1836" w:hanging="420"/>
      </w:pPr>
    </w:lvl>
    <w:lvl w:ilvl="5" w:tplc="0409001B" w:tentative="1">
      <w:start w:val="1"/>
      <w:numFmt w:val="lowerRoman"/>
      <w:lvlText w:val="%6."/>
      <w:lvlJc w:val="right"/>
      <w:pPr>
        <w:tabs>
          <w:tab w:val="num" w:pos="2256"/>
        </w:tabs>
        <w:ind w:left="2256" w:hanging="420"/>
      </w:pPr>
    </w:lvl>
    <w:lvl w:ilvl="6" w:tplc="0409000F" w:tentative="1">
      <w:start w:val="1"/>
      <w:numFmt w:val="decimal"/>
      <w:lvlText w:val="%7."/>
      <w:lvlJc w:val="left"/>
      <w:pPr>
        <w:tabs>
          <w:tab w:val="num" w:pos="2676"/>
        </w:tabs>
        <w:ind w:left="2676" w:hanging="420"/>
      </w:pPr>
    </w:lvl>
    <w:lvl w:ilvl="7" w:tplc="04090019" w:tentative="1">
      <w:start w:val="1"/>
      <w:numFmt w:val="lowerLetter"/>
      <w:lvlText w:val="%8)"/>
      <w:lvlJc w:val="left"/>
      <w:pPr>
        <w:tabs>
          <w:tab w:val="num" w:pos="3096"/>
        </w:tabs>
        <w:ind w:left="3096" w:hanging="420"/>
      </w:pPr>
    </w:lvl>
    <w:lvl w:ilvl="8" w:tplc="0409001B" w:tentative="1">
      <w:start w:val="1"/>
      <w:numFmt w:val="lowerRoman"/>
      <w:lvlText w:val="%9."/>
      <w:lvlJc w:val="right"/>
      <w:pPr>
        <w:tabs>
          <w:tab w:val="num" w:pos="3516"/>
        </w:tabs>
        <w:ind w:left="3516" w:hanging="420"/>
      </w:pPr>
    </w:lvl>
  </w:abstractNum>
  <w:abstractNum w:abstractNumId="49">
    <w:nsid w:val="78522B53"/>
    <w:multiLevelType w:val="hybridMultilevel"/>
    <w:tmpl w:val="B77ECF76"/>
    <w:lvl w:ilvl="0" w:tplc="8C04E70A">
      <w:start w:val="1"/>
      <w:numFmt w:val="decimal"/>
      <w:lvlText w:val="%1．"/>
      <w:lvlJc w:val="left"/>
      <w:pPr>
        <w:tabs>
          <w:tab w:val="num" w:pos="1287"/>
        </w:tabs>
        <w:ind w:left="0" w:firstLine="567"/>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
    <w:nsid w:val="7A5B41C5"/>
    <w:multiLevelType w:val="hybridMultilevel"/>
    <w:tmpl w:val="C518D2C4"/>
    <w:lvl w:ilvl="0" w:tplc="844030B2">
      <w:start w:val="1"/>
      <w:numFmt w:val="decimal"/>
      <w:lvlText w:val="%1．"/>
      <w:lvlJc w:val="left"/>
      <w:pPr>
        <w:tabs>
          <w:tab w:val="num" w:pos="1420"/>
        </w:tabs>
        <w:ind w:left="1420" w:hanging="720"/>
      </w:pPr>
      <w:rPr>
        <w:rFonts w:hint="eastAsia"/>
      </w:rPr>
    </w:lvl>
    <w:lvl w:ilvl="1" w:tplc="04090019" w:tentative="1">
      <w:start w:val="1"/>
      <w:numFmt w:val="lowerLetter"/>
      <w:lvlText w:val="%2)"/>
      <w:lvlJc w:val="left"/>
      <w:pPr>
        <w:tabs>
          <w:tab w:val="num" w:pos="0"/>
        </w:tabs>
        <w:ind w:left="0" w:hanging="420"/>
      </w:pPr>
    </w:lvl>
    <w:lvl w:ilvl="2" w:tplc="0409001B" w:tentative="1">
      <w:start w:val="1"/>
      <w:numFmt w:val="lowerRoman"/>
      <w:lvlText w:val="%3."/>
      <w:lvlJc w:val="right"/>
      <w:pPr>
        <w:tabs>
          <w:tab w:val="num" w:pos="420"/>
        </w:tabs>
        <w:ind w:left="420" w:hanging="420"/>
      </w:pPr>
    </w:lvl>
    <w:lvl w:ilvl="3" w:tplc="0409000F" w:tentative="1">
      <w:start w:val="1"/>
      <w:numFmt w:val="decimal"/>
      <w:lvlText w:val="%4."/>
      <w:lvlJc w:val="left"/>
      <w:pPr>
        <w:tabs>
          <w:tab w:val="num" w:pos="840"/>
        </w:tabs>
        <w:ind w:left="840" w:hanging="420"/>
      </w:pPr>
    </w:lvl>
    <w:lvl w:ilvl="4" w:tplc="04090019" w:tentative="1">
      <w:start w:val="1"/>
      <w:numFmt w:val="lowerLetter"/>
      <w:lvlText w:val="%5)"/>
      <w:lvlJc w:val="left"/>
      <w:pPr>
        <w:tabs>
          <w:tab w:val="num" w:pos="1260"/>
        </w:tabs>
        <w:ind w:left="1260" w:hanging="420"/>
      </w:pPr>
    </w:lvl>
    <w:lvl w:ilvl="5" w:tplc="0409001B" w:tentative="1">
      <w:start w:val="1"/>
      <w:numFmt w:val="lowerRoman"/>
      <w:lvlText w:val="%6."/>
      <w:lvlJc w:val="right"/>
      <w:pPr>
        <w:tabs>
          <w:tab w:val="num" w:pos="1680"/>
        </w:tabs>
        <w:ind w:left="1680" w:hanging="420"/>
      </w:pPr>
    </w:lvl>
    <w:lvl w:ilvl="6" w:tplc="0409000F" w:tentative="1">
      <w:start w:val="1"/>
      <w:numFmt w:val="decimal"/>
      <w:lvlText w:val="%7."/>
      <w:lvlJc w:val="left"/>
      <w:pPr>
        <w:tabs>
          <w:tab w:val="num" w:pos="2100"/>
        </w:tabs>
        <w:ind w:left="2100" w:hanging="420"/>
      </w:pPr>
    </w:lvl>
    <w:lvl w:ilvl="7" w:tplc="04090019" w:tentative="1">
      <w:start w:val="1"/>
      <w:numFmt w:val="lowerLetter"/>
      <w:lvlText w:val="%8)"/>
      <w:lvlJc w:val="left"/>
      <w:pPr>
        <w:tabs>
          <w:tab w:val="num" w:pos="2520"/>
        </w:tabs>
        <w:ind w:left="2520" w:hanging="420"/>
      </w:pPr>
    </w:lvl>
    <w:lvl w:ilvl="8" w:tplc="0409001B" w:tentative="1">
      <w:start w:val="1"/>
      <w:numFmt w:val="lowerRoman"/>
      <w:lvlText w:val="%9."/>
      <w:lvlJc w:val="right"/>
      <w:pPr>
        <w:tabs>
          <w:tab w:val="num" w:pos="2940"/>
        </w:tabs>
        <w:ind w:left="2940" w:hanging="420"/>
      </w:pPr>
    </w:lvl>
  </w:abstractNum>
  <w:abstractNum w:abstractNumId="51">
    <w:nsid w:val="7C994AD5"/>
    <w:multiLevelType w:val="hybridMultilevel"/>
    <w:tmpl w:val="FC749088"/>
    <w:lvl w:ilvl="0" w:tplc="123E3EC2">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7F216734"/>
    <w:multiLevelType w:val="hybridMultilevel"/>
    <w:tmpl w:val="F81E4F56"/>
    <w:lvl w:ilvl="0" w:tplc="2870DC92">
      <w:start w:val="1"/>
      <w:numFmt w:val="japaneseCounting"/>
      <w:lvlText w:val="（%1）"/>
      <w:lvlJc w:val="left"/>
      <w:pPr>
        <w:tabs>
          <w:tab w:val="num" w:pos="1395"/>
        </w:tabs>
        <w:ind w:left="1395" w:hanging="828"/>
      </w:pPr>
      <w:rPr>
        <w:rFonts w:hint="eastAsia"/>
      </w:rPr>
    </w:lvl>
    <w:lvl w:ilvl="1" w:tplc="B65685D6">
      <w:start w:val="1"/>
      <w:numFmt w:val="lowerLetter"/>
      <w:lvlText w:val="%2."/>
      <w:lvlJc w:val="left"/>
      <w:pPr>
        <w:tabs>
          <w:tab w:val="num" w:pos="927"/>
        </w:tabs>
        <w:ind w:left="0" w:firstLine="567"/>
      </w:pPr>
      <w:rPr>
        <w:rFonts w:hint="default"/>
      </w:rPr>
    </w:lvl>
    <w:lvl w:ilvl="2" w:tplc="907C48EA">
      <w:start w:val="1"/>
      <w:numFmt w:val="decimal"/>
      <w:lvlText w:val="%3．"/>
      <w:lvlJc w:val="left"/>
      <w:pPr>
        <w:tabs>
          <w:tab w:val="num" w:pos="1287"/>
        </w:tabs>
        <w:ind w:left="0" w:firstLine="567"/>
      </w:pPr>
      <w:rPr>
        <w:rFonts w:hint="eastAsia"/>
      </w:rPr>
    </w:lvl>
    <w:lvl w:ilvl="3" w:tplc="05225D44">
      <w:start w:val="1"/>
      <w:numFmt w:val="decimal"/>
      <w:lvlText w:val="%4）"/>
      <w:lvlJc w:val="left"/>
      <w:pPr>
        <w:tabs>
          <w:tab w:val="num" w:pos="2547"/>
        </w:tabs>
        <w:ind w:left="2547" w:hanging="720"/>
      </w:pPr>
      <w:rPr>
        <w:rFonts w:hint="eastAsia"/>
      </w:rPr>
    </w:lvl>
    <w:lvl w:ilvl="4" w:tplc="04090019" w:tentative="1">
      <w:start w:val="1"/>
      <w:numFmt w:val="lowerLetter"/>
      <w:lvlText w:val="%5)"/>
      <w:lvlJc w:val="left"/>
      <w:pPr>
        <w:tabs>
          <w:tab w:val="num" w:pos="2667"/>
        </w:tabs>
        <w:ind w:left="2667" w:hanging="420"/>
      </w:pPr>
    </w:lvl>
    <w:lvl w:ilvl="5" w:tplc="0409001B" w:tentative="1">
      <w:start w:val="1"/>
      <w:numFmt w:val="lowerRoman"/>
      <w:lvlText w:val="%6."/>
      <w:lvlJc w:val="right"/>
      <w:pPr>
        <w:tabs>
          <w:tab w:val="num" w:pos="3087"/>
        </w:tabs>
        <w:ind w:left="3087" w:hanging="420"/>
      </w:pPr>
    </w:lvl>
    <w:lvl w:ilvl="6" w:tplc="0409000F" w:tentative="1">
      <w:start w:val="1"/>
      <w:numFmt w:val="decimal"/>
      <w:lvlText w:val="%7."/>
      <w:lvlJc w:val="left"/>
      <w:pPr>
        <w:tabs>
          <w:tab w:val="num" w:pos="3507"/>
        </w:tabs>
        <w:ind w:left="3507" w:hanging="420"/>
      </w:pPr>
    </w:lvl>
    <w:lvl w:ilvl="7" w:tplc="04090019" w:tentative="1">
      <w:start w:val="1"/>
      <w:numFmt w:val="lowerLetter"/>
      <w:lvlText w:val="%8)"/>
      <w:lvlJc w:val="left"/>
      <w:pPr>
        <w:tabs>
          <w:tab w:val="num" w:pos="3927"/>
        </w:tabs>
        <w:ind w:left="3927" w:hanging="420"/>
      </w:pPr>
    </w:lvl>
    <w:lvl w:ilvl="8" w:tplc="0409001B" w:tentative="1">
      <w:start w:val="1"/>
      <w:numFmt w:val="lowerRoman"/>
      <w:lvlText w:val="%9."/>
      <w:lvlJc w:val="right"/>
      <w:pPr>
        <w:tabs>
          <w:tab w:val="num" w:pos="4347"/>
        </w:tabs>
        <w:ind w:left="4347" w:hanging="420"/>
      </w:pPr>
    </w:lvl>
  </w:abstractNum>
  <w:num w:numId="1">
    <w:abstractNumId w:val="10"/>
  </w:num>
  <w:num w:numId="2">
    <w:abstractNumId w:val="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27"/>
  </w:num>
  <w:num w:numId="6">
    <w:abstractNumId w:val="38"/>
  </w:num>
  <w:num w:numId="7">
    <w:abstractNumId w:val="11"/>
  </w:num>
  <w:num w:numId="8">
    <w:abstractNumId w:val="42"/>
  </w:num>
  <w:num w:numId="9">
    <w:abstractNumId w:val="46"/>
  </w:num>
  <w:num w:numId="10">
    <w:abstractNumId w:val="13"/>
  </w:num>
  <w:num w:numId="11">
    <w:abstractNumId w:val="31"/>
  </w:num>
  <w:num w:numId="12">
    <w:abstractNumId w:val="8"/>
  </w:num>
  <w:num w:numId="13">
    <w:abstractNumId w:val="17"/>
  </w:num>
  <w:num w:numId="14">
    <w:abstractNumId w:val="4"/>
  </w:num>
  <w:num w:numId="15">
    <w:abstractNumId w:val="22"/>
  </w:num>
  <w:num w:numId="16">
    <w:abstractNumId w:val="48"/>
  </w:num>
  <w:num w:numId="17">
    <w:abstractNumId w:val="14"/>
  </w:num>
  <w:num w:numId="18">
    <w:abstractNumId w:val="45"/>
  </w:num>
  <w:num w:numId="19">
    <w:abstractNumId w:val="39"/>
  </w:num>
  <w:num w:numId="20">
    <w:abstractNumId w:val="26"/>
  </w:num>
  <w:num w:numId="21">
    <w:abstractNumId w:val="30"/>
  </w:num>
  <w:num w:numId="22">
    <w:abstractNumId w:val="27"/>
    <w:lvlOverride w:ilvl="0"/>
  </w:num>
  <w:num w:numId="23">
    <w:abstractNumId w:val="44"/>
  </w:num>
  <w:num w:numId="24">
    <w:abstractNumId w:val="23"/>
  </w:num>
  <w:num w:numId="25">
    <w:abstractNumId w:val="52"/>
  </w:num>
  <w:num w:numId="26">
    <w:abstractNumId w:val="41"/>
  </w:num>
  <w:num w:numId="27">
    <w:abstractNumId w:val="3"/>
  </w:num>
  <w:num w:numId="28">
    <w:abstractNumId w:val="35"/>
  </w:num>
  <w:num w:numId="29">
    <w:abstractNumId w:val="1"/>
  </w:num>
  <w:num w:numId="30">
    <w:abstractNumId w:val="40"/>
  </w:num>
  <w:num w:numId="31">
    <w:abstractNumId w:val="49"/>
  </w:num>
  <w:num w:numId="32">
    <w:abstractNumId w:val="33"/>
  </w:num>
  <w:num w:numId="33">
    <w:abstractNumId w:val="12"/>
  </w:num>
  <w:num w:numId="34">
    <w:abstractNumId w:val="24"/>
  </w:num>
  <w:num w:numId="35">
    <w:abstractNumId w:val="32"/>
  </w:num>
  <w:num w:numId="36">
    <w:abstractNumId w:val="50"/>
  </w:num>
  <w:num w:numId="37">
    <w:abstractNumId w:val="19"/>
  </w:num>
  <w:num w:numId="38">
    <w:abstractNumId w:val="9"/>
  </w:num>
  <w:num w:numId="39">
    <w:abstractNumId w:val="47"/>
  </w:num>
  <w:num w:numId="40">
    <w:abstractNumId w:val="21"/>
  </w:num>
  <w:num w:numId="41">
    <w:abstractNumId w:val="15"/>
  </w:num>
  <w:num w:numId="42">
    <w:abstractNumId w:val="23"/>
    <w:lvlOverride w:ilvl="0">
      <w:startOverride w:val="1"/>
    </w:lvlOverride>
    <w:lvlOverride w:ilvl="1">
      <w:startOverride w:val="1"/>
    </w:lvlOverride>
    <w:lvlOverride w:ilvl="2">
      <w:startOverride w:val="1"/>
    </w:lvlOverride>
    <w:lvlOverride w:ilvl="3">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18"/>
  </w:num>
  <w:num w:numId="46">
    <w:abstractNumId w:val="51"/>
  </w:num>
  <w:num w:numId="47">
    <w:abstractNumId w:val="5"/>
  </w:num>
  <w:num w:numId="48">
    <w:abstractNumId w:val="25"/>
  </w:num>
  <w:num w:numId="49">
    <w:abstractNumId w:val="20"/>
  </w:num>
  <w:num w:numId="50">
    <w:abstractNumId w:val="2"/>
  </w:num>
  <w:num w:numId="51">
    <w:abstractNumId w:val="7"/>
  </w:num>
  <w:num w:numId="52">
    <w:abstractNumId w:val="28"/>
  </w:num>
  <w:num w:numId="53">
    <w:abstractNumId w:val="29"/>
  </w:num>
  <w:num w:numId="54">
    <w:abstractNumId w:val="36"/>
  </w:num>
  <w:num w:numId="55">
    <w:abstractNumId w:val="16"/>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bordersDoNotSurroundHeader/>
  <w:bordersDoNotSurroundFooter/>
  <w:gutterAtTop/>
  <w:hideSpellingErrors/>
  <w:hideGrammaticalErrors/>
  <w:stylePaneFormatFilter w:val="3F01"/>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958DF"/>
    <w:rsid w:val="0021422D"/>
    <w:rsid w:val="002448F0"/>
    <w:rsid w:val="0026732D"/>
    <w:rsid w:val="002B4268"/>
    <w:rsid w:val="00511114"/>
    <w:rsid w:val="005F06C9"/>
    <w:rsid w:val="006C4F11"/>
    <w:rsid w:val="00826A12"/>
    <w:rsid w:val="00836151"/>
    <w:rsid w:val="00902929"/>
    <w:rsid w:val="00951923"/>
    <w:rsid w:val="009B5405"/>
    <w:rsid w:val="009E2CC8"/>
    <w:rsid w:val="00AF720A"/>
    <w:rsid w:val="00C2183B"/>
    <w:rsid w:val="00C9694E"/>
    <w:rsid w:val="00D526CD"/>
    <w:rsid w:val="00DF1301"/>
    <w:rsid w:val="00E207FD"/>
    <w:rsid w:val="00E958DF"/>
    <w:rsid w:val="00F23866"/>
    <w:rsid w:val="00F31748"/>
    <w:rsid w:val="00F519C2"/>
    <w:rsid w:val="00F838E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3,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07FD"/>
    <w:pPr>
      <w:widowControl w:val="0"/>
      <w:jc w:val="both"/>
    </w:pPr>
    <w:rPr>
      <w:kern w:val="2"/>
      <w:sz w:val="21"/>
      <w:szCs w:val="24"/>
    </w:rPr>
  </w:style>
  <w:style w:type="paragraph" w:styleId="1">
    <w:name w:val="heading 1"/>
    <w:basedOn w:val="a"/>
    <w:next w:val="a"/>
    <w:qFormat/>
    <w:pPr>
      <w:keepNext/>
      <w:jc w:val="center"/>
      <w:outlineLvl w:val="0"/>
    </w:pPr>
    <w:rPr>
      <w:b/>
      <w:bCs/>
      <w:sz w:val="32"/>
      <w:szCs w:val="36"/>
    </w:rPr>
  </w:style>
  <w:style w:type="paragraph" w:styleId="3">
    <w:name w:val="heading 3"/>
    <w:basedOn w:val="a"/>
    <w:next w:val="a"/>
    <w:qFormat/>
    <w:pPr>
      <w:keepNext/>
      <w:numPr>
        <w:ilvl w:val="2"/>
        <w:numId w:val="24"/>
      </w:numPr>
      <w:tabs>
        <w:tab w:val="clear" w:pos="2282"/>
        <w:tab w:val="num" w:pos="0"/>
      </w:tabs>
      <w:adjustRightInd w:val="0"/>
      <w:snapToGrid w:val="0"/>
      <w:spacing w:beforeLines="50" w:afterLines="50" w:line="500" w:lineRule="exact"/>
      <w:ind w:left="0" w:firstLine="600"/>
      <w:textAlignment w:val="baseline"/>
      <w:outlineLvl w:val="2"/>
    </w:pPr>
    <w:rPr>
      <w:rFonts w:ascii="宋体" w:hAnsi="宋体"/>
      <w:kern w:val="0"/>
      <w:sz w:val="28"/>
      <w:szCs w:val="20"/>
    </w:rPr>
  </w:style>
  <w:style w:type="paragraph" w:styleId="4">
    <w:name w:val="heading 4"/>
    <w:next w:val="a0"/>
    <w:qFormat/>
    <w:pPr>
      <w:keepNext/>
      <w:keepLines/>
      <w:numPr>
        <w:ilvl w:val="3"/>
        <w:numId w:val="4"/>
      </w:numPr>
      <w:outlineLvl w:val="3"/>
    </w:pPr>
    <w:rPr>
      <w:bCs/>
      <w:sz w:val="28"/>
      <w:szCs w:val="28"/>
    </w:rPr>
  </w:style>
  <w:style w:type="paragraph" w:styleId="5">
    <w:name w:val="heading 5"/>
    <w:next w:val="a0"/>
    <w:qFormat/>
    <w:pPr>
      <w:keepNext/>
      <w:keepLines/>
      <w:numPr>
        <w:ilvl w:val="4"/>
        <w:numId w:val="4"/>
      </w:numPr>
      <w:tabs>
        <w:tab w:val="left" w:pos="1120"/>
      </w:tabs>
      <w:outlineLvl w:val="4"/>
    </w:pPr>
    <w:rPr>
      <w:bCs/>
      <w:sz w:val="28"/>
      <w:szCs w:val="28"/>
    </w:rPr>
  </w:style>
  <w:style w:type="paragraph" w:styleId="6">
    <w:name w:val="heading 6"/>
    <w:basedOn w:val="a"/>
    <w:next w:val="a"/>
    <w:qFormat/>
    <w:pPr>
      <w:keepNext/>
      <w:keepLines/>
      <w:numPr>
        <w:ilvl w:val="5"/>
        <w:numId w:val="4"/>
      </w:numPr>
      <w:spacing w:before="240" w:after="64" w:line="320" w:lineRule="auto"/>
      <w:outlineLvl w:val="5"/>
    </w:pPr>
    <w:rPr>
      <w:rFonts w:ascii="宋体"/>
      <w:bCs/>
      <w:snapToGrid w:val="0"/>
      <w:kern w:val="0"/>
      <w:szCs w:val="20"/>
    </w:rPr>
  </w:style>
  <w:style w:type="paragraph" w:styleId="7">
    <w:name w:val="heading 7"/>
    <w:basedOn w:val="a"/>
    <w:next w:val="a"/>
    <w:qFormat/>
    <w:pPr>
      <w:keepNext/>
      <w:keepLines/>
      <w:numPr>
        <w:ilvl w:val="6"/>
        <w:numId w:val="4"/>
      </w:numPr>
      <w:spacing w:before="240" w:after="64" w:line="320" w:lineRule="auto"/>
      <w:outlineLvl w:val="6"/>
    </w:pPr>
    <w:rPr>
      <w:rFonts w:ascii="宋体"/>
      <w:bCs/>
      <w:snapToGrid w:val="0"/>
      <w:kern w:val="0"/>
      <w:szCs w:val="20"/>
    </w:rPr>
  </w:style>
  <w:style w:type="paragraph" w:styleId="8">
    <w:name w:val="heading 8"/>
    <w:basedOn w:val="a"/>
    <w:next w:val="a"/>
    <w:qFormat/>
    <w:pPr>
      <w:keepNext/>
      <w:keepLines/>
      <w:numPr>
        <w:ilvl w:val="7"/>
        <w:numId w:val="4"/>
      </w:numPr>
      <w:spacing w:before="240" w:after="64" w:line="320" w:lineRule="auto"/>
      <w:outlineLvl w:val="7"/>
    </w:pPr>
    <w:rPr>
      <w:rFonts w:ascii="Arial" w:eastAsia="黑体" w:hAnsi="Arial"/>
      <w:snapToGrid w:val="0"/>
      <w:kern w:val="0"/>
      <w:sz w:val="24"/>
      <w:szCs w:val="20"/>
    </w:rPr>
  </w:style>
  <w:style w:type="paragraph" w:styleId="9">
    <w:name w:val="heading 9"/>
    <w:basedOn w:val="a"/>
    <w:next w:val="a"/>
    <w:qFormat/>
    <w:pPr>
      <w:keepNext/>
      <w:keepLines/>
      <w:numPr>
        <w:ilvl w:val="8"/>
        <w:numId w:val="4"/>
      </w:numPr>
      <w:spacing w:before="240" w:after="64" w:line="320" w:lineRule="auto"/>
      <w:outlineLvl w:val="8"/>
    </w:pPr>
    <w:rPr>
      <w:rFonts w:ascii="Arial" w:eastAsia="黑体" w:hAnsi="Arial"/>
      <w:snapToGrid w:val="0"/>
      <w:kern w:val="0"/>
      <w:szCs w:val="21"/>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0">
    <w:name w:val="Normal Indent"/>
    <w:basedOn w:val="a"/>
    <w:rPr>
      <w:szCs w:val="20"/>
    </w:rPr>
  </w:style>
  <w:style w:type="paragraph" w:styleId="a4">
    <w:name w:val="header"/>
    <w:basedOn w:val="a"/>
    <w:pPr>
      <w:pBdr>
        <w:bottom w:val="single" w:sz="6" w:space="1" w:color="auto"/>
      </w:pBdr>
      <w:tabs>
        <w:tab w:val="center" w:pos="4153"/>
        <w:tab w:val="right" w:pos="8306"/>
      </w:tabs>
      <w:snapToGrid w:val="0"/>
      <w:jc w:val="center"/>
    </w:pPr>
    <w:rPr>
      <w:sz w:val="18"/>
      <w:szCs w:val="18"/>
    </w:rPr>
  </w:style>
  <w:style w:type="paragraph" w:styleId="a5">
    <w:name w:val="footer"/>
    <w:basedOn w:val="a"/>
    <w:pPr>
      <w:tabs>
        <w:tab w:val="center" w:pos="4153"/>
        <w:tab w:val="right" w:pos="8306"/>
      </w:tabs>
      <w:snapToGrid w:val="0"/>
      <w:jc w:val="left"/>
    </w:pPr>
    <w:rPr>
      <w:sz w:val="18"/>
      <w:szCs w:val="18"/>
    </w:rPr>
  </w:style>
  <w:style w:type="paragraph" w:styleId="31">
    <w:name w:val="Body Text Indent 3"/>
    <w:basedOn w:val="a"/>
    <w:pPr>
      <w:autoSpaceDE w:val="0"/>
      <w:autoSpaceDN w:val="0"/>
      <w:adjustRightInd w:val="0"/>
      <w:ind w:left="420" w:hanging="420"/>
    </w:pPr>
    <w:rPr>
      <w:kern w:val="0"/>
      <w:sz w:val="20"/>
    </w:rPr>
  </w:style>
  <w:style w:type="paragraph" w:styleId="2">
    <w:name w:val="Body Text Indent 2"/>
    <w:basedOn w:val="a"/>
    <w:pPr>
      <w:autoSpaceDE w:val="0"/>
      <w:autoSpaceDN w:val="0"/>
      <w:adjustRightInd w:val="0"/>
      <w:ind w:left="420" w:hanging="420"/>
    </w:pPr>
    <w:rPr>
      <w:kern w:val="0"/>
      <w:szCs w:val="21"/>
    </w:rPr>
  </w:style>
  <w:style w:type="paragraph" w:styleId="a6">
    <w:name w:val="Body Text"/>
    <w:basedOn w:val="a"/>
    <w:pPr>
      <w:spacing w:line="320" w:lineRule="exact"/>
    </w:pPr>
    <w:rPr>
      <w:rFonts w:ascii="宋体" w:hAnsi="宋体"/>
      <w:sz w:val="28"/>
      <w:szCs w:val="20"/>
    </w:rPr>
  </w:style>
  <w:style w:type="paragraph" w:styleId="a7">
    <w:name w:val="Date"/>
    <w:basedOn w:val="a"/>
    <w:next w:val="a"/>
    <w:pPr>
      <w:ind w:leftChars="2500" w:left="100"/>
    </w:pPr>
    <w:rPr>
      <w:sz w:val="44"/>
      <w:szCs w:val="32"/>
    </w:rPr>
  </w:style>
  <w:style w:type="paragraph" w:styleId="a8">
    <w:name w:val="Body Text Indent"/>
    <w:basedOn w:val="a"/>
    <w:pPr>
      <w:spacing w:beforeLines="50" w:afterLines="50"/>
      <w:ind w:firstLine="420"/>
    </w:pPr>
    <w:rPr>
      <w:sz w:val="24"/>
    </w:rPr>
  </w:style>
  <w:style w:type="paragraph" w:styleId="20">
    <w:name w:val="Body Text 2"/>
    <w:basedOn w:val="a"/>
    <w:pPr>
      <w:spacing w:beforeLines="50" w:afterLines="50"/>
    </w:pPr>
    <w:rPr>
      <w:snapToGrid w:val="0"/>
      <w:kern w:val="0"/>
      <w:sz w:val="24"/>
      <w:szCs w:val="20"/>
    </w:rPr>
  </w:style>
  <w:style w:type="paragraph" w:customStyle="1" w:styleId="a9">
    <w:name w:val="尾注文字"/>
    <w:basedOn w:val="a"/>
    <w:pPr>
      <w:autoSpaceDE w:val="0"/>
      <w:autoSpaceDN w:val="0"/>
      <w:adjustRightInd w:val="0"/>
      <w:jc w:val="left"/>
    </w:pPr>
    <w:rPr>
      <w:kern w:val="0"/>
      <w:sz w:val="20"/>
    </w:rPr>
  </w:style>
  <w:style w:type="character" w:styleId="aa">
    <w:name w:val="page number"/>
    <w:basedOn w:val="a1"/>
  </w:style>
  <w:style w:type="paragraph" w:styleId="ab">
    <w:name w:val="Plain Text"/>
    <w:basedOn w:val="a"/>
    <w:pPr>
      <w:autoSpaceDE w:val="0"/>
      <w:autoSpaceDN w:val="0"/>
      <w:adjustRightInd w:val="0"/>
    </w:pPr>
    <w:rPr>
      <w:rFonts w:ascii="宋体"/>
      <w:kern w:val="0"/>
      <w:szCs w:val="21"/>
    </w:rPr>
  </w:style>
  <w:style w:type="paragraph" w:customStyle="1" w:styleId="L1">
    <w:name w:val="L1"/>
    <w:basedOn w:val="a"/>
    <w:pPr>
      <w:numPr>
        <w:numId w:val="11"/>
      </w:numPr>
      <w:adjustRightInd w:val="0"/>
      <w:textAlignment w:val="baseline"/>
    </w:pPr>
    <w:rPr>
      <w:rFonts w:ascii="宋体" w:hAnsi="宋体"/>
      <w:kern w:val="0"/>
      <w:sz w:val="28"/>
      <w:szCs w:val="20"/>
    </w:rPr>
  </w:style>
  <w:style w:type="paragraph" w:customStyle="1" w:styleId="ac">
    <w:name w:val="样式"/>
    <w:basedOn w:val="a"/>
    <w:pPr>
      <w:numPr>
        <w:numId w:val="14"/>
      </w:numPr>
      <w:adjustRightInd w:val="0"/>
      <w:textAlignment w:val="baseline"/>
    </w:pPr>
    <w:rPr>
      <w:rFonts w:ascii="宋体" w:hAnsi="宋体"/>
      <w:b/>
      <w:bCs/>
      <w:kern w:val="0"/>
      <w:sz w:val="28"/>
      <w:szCs w:val="20"/>
    </w:rPr>
  </w:style>
  <w:style w:type="paragraph" w:styleId="ad">
    <w:name w:val="List Number"/>
    <w:basedOn w:val="a"/>
    <w:pPr>
      <w:numPr>
        <w:numId w:val="2"/>
      </w:numPr>
      <w:adjustRightInd w:val="0"/>
      <w:spacing w:line="360" w:lineRule="atLeast"/>
      <w:ind w:left="200" w:hanging="200"/>
      <w:jc w:val="left"/>
      <w:textAlignment w:val="baseline"/>
      <w:outlineLvl w:val="0"/>
    </w:pPr>
    <w:rPr>
      <w:kern w:val="0"/>
      <w:sz w:val="24"/>
      <w:szCs w:val="20"/>
    </w:rPr>
  </w:style>
  <w:style w:type="paragraph" w:styleId="21">
    <w:name w:val="List Number 2"/>
    <w:basedOn w:val="a"/>
    <w:pPr>
      <w:numPr>
        <w:numId w:val="22"/>
      </w:numPr>
      <w:tabs>
        <w:tab w:val="left" w:pos="240"/>
      </w:tabs>
      <w:adjustRightInd w:val="0"/>
      <w:snapToGrid w:val="0"/>
      <w:spacing w:line="360" w:lineRule="atLeast"/>
      <w:jc w:val="left"/>
      <w:textAlignment w:val="baseline"/>
      <w:outlineLvl w:val="1"/>
    </w:pPr>
    <w:rPr>
      <w:rFonts w:ascii="宋体"/>
      <w:kern w:val="0"/>
      <w:sz w:val="28"/>
      <w:szCs w:val="20"/>
    </w:rPr>
  </w:style>
  <w:style w:type="paragraph" w:styleId="32">
    <w:name w:val="List Number 3"/>
    <w:basedOn w:val="a"/>
    <w:pPr>
      <w:numPr>
        <w:ilvl w:val="4"/>
        <w:numId w:val="22"/>
      </w:numPr>
      <w:tabs>
        <w:tab w:val="left" w:pos="240"/>
      </w:tabs>
      <w:adjustRightInd w:val="0"/>
      <w:spacing w:line="360" w:lineRule="atLeast"/>
      <w:jc w:val="left"/>
      <w:textAlignment w:val="baseline"/>
      <w:outlineLvl w:val="2"/>
    </w:pPr>
    <w:rPr>
      <w:kern w:val="0"/>
      <w:sz w:val="28"/>
      <w:szCs w:val="20"/>
    </w:rPr>
  </w:style>
  <w:style w:type="paragraph" w:customStyle="1" w:styleId="xl28">
    <w:name w:val="xl28"/>
    <w:basedOn w:val="a"/>
    <w:pPr>
      <w:widowControl/>
      <w:spacing w:before="100" w:beforeAutospacing="1" w:after="100" w:afterAutospacing="1"/>
      <w:jc w:val="center"/>
    </w:pPr>
    <w:rPr>
      <w:rFonts w:ascii="宋体" w:hAnsi="宋体" w:hint="eastAsia"/>
      <w:b/>
      <w:bCs/>
      <w:kern w:val="0"/>
      <w:sz w:val="28"/>
      <w:szCs w:val="28"/>
    </w:rPr>
  </w:style>
  <w:style w:type="paragraph" w:customStyle="1" w:styleId="10">
    <w:name w:val="样式（1）"/>
    <w:basedOn w:val="a"/>
    <w:pPr>
      <w:numPr>
        <w:numId w:val="3"/>
      </w:numPr>
      <w:adjustRightInd w:val="0"/>
      <w:textAlignment w:val="baseline"/>
    </w:pPr>
    <w:rPr>
      <w:rFonts w:ascii="宋体" w:hAnsi="宋体"/>
      <w:kern w:val="0"/>
      <w:sz w:val="28"/>
      <w:szCs w:val="20"/>
    </w:rPr>
  </w:style>
  <w:style w:type="paragraph" w:customStyle="1" w:styleId="11">
    <w:name w:val="样式1"/>
    <w:basedOn w:val="a"/>
    <w:pPr>
      <w:numPr>
        <w:numId w:val="1"/>
      </w:numPr>
      <w:tabs>
        <w:tab w:val="left" w:pos="1080"/>
      </w:tabs>
      <w:adjustRightInd w:val="0"/>
      <w:textAlignment w:val="baseline"/>
    </w:pPr>
    <w:rPr>
      <w:rFonts w:ascii="宋体" w:hAnsi="宋体"/>
      <w:kern w:val="0"/>
      <w:sz w:val="28"/>
      <w:szCs w:val="20"/>
    </w:rPr>
  </w:style>
  <w:style w:type="paragraph" w:styleId="30">
    <w:name w:val="Body Text 3"/>
    <w:basedOn w:val="a"/>
    <w:pPr>
      <w:adjustRightInd w:val="0"/>
      <w:spacing w:line="360" w:lineRule="atLeast"/>
      <w:jc w:val="center"/>
      <w:textAlignment w:val="baseline"/>
    </w:pPr>
    <w:rPr>
      <w:kern w:val="0"/>
      <w:sz w:val="24"/>
      <w:szCs w:val="20"/>
    </w:rPr>
  </w:style>
  <w:style w:type="paragraph" w:customStyle="1" w:styleId="33">
    <w:name w:val="样式3"/>
    <w:pPr>
      <w:ind w:left="437" w:firstLine="718"/>
    </w:pPr>
    <w:rPr>
      <w:rFonts w:ascii="宋体"/>
      <w:noProof/>
      <w:spacing w:val="30"/>
      <w:sz w:val="3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12.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1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9.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12466</Words>
  <Characters>71058</Characters>
  <Application>Microsoft Office Word</Application>
  <DocSecurity>0</DocSecurity>
  <Lines>592</Lines>
  <Paragraphs>166</Paragraphs>
  <ScaleCrop>false</ScaleCrop>
  <Company>ygs</Company>
  <LinksUpToDate>false</LinksUpToDate>
  <CharactersWithSpaces>83358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中华人民共和国</dc:title>
  <dc:subject/>
  <dc:creator>kfk</dc:creator>
  <cp:keywords/>
  <dc:description/>
  <cp:lastModifiedBy>Administrator</cp:lastModifiedBy>
  <cp:revision>3</cp:revision>
  <cp:lastPrinted>2002-07-25T03:19:00Z</cp:lastPrinted>
  <dcterms:created xsi:type="dcterms:W3CDTF">2009-12-04T09:53:00Z</dcterms:created>
  <dcterms:modified xsi:type="dcterms:W3CDTF">2009-12-04T09:53:00Z</dcterms:modified>
</cp:coreProperties>
</file>