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115D1" w:rsidRDefault="00D115D1" w:rsidP="002251F3">
      <w:pPr>
        <w:autoSpaceDE w:val="0"/>
        <w:autoSpaceDN w:val="0"/>
        <w:adjustRightInd w:val="0"/>
        <w:spacing w:line="500" w:lineRule="exact"/>
        <w:jc w:val="center"/>
        <w:rPr>
          <w:rFonts w:ascii="宋体"/>
          <w:kern w:val="0"/>
          <w:sz w:val="36"/>
          <w:szCs w:val="20"/>
        </w:rPr>
      </w:pPr>
      <w:r>
        <w:rPr>
          <w:rFonts w:ascii="宋体" w:hint="eastAsia"/>
          <w:b/>
          <w:bCs/>
          <w:kern w:val="0"/>
          <w:sz w:val="36"/>
          <w:szCs w:val="20"/>
          <w:lang w:val="zh-CN"/>
        </w:rPr>
        <w:t>第一篇</w:t>
      </w:r>
      <w:r>
        <w:rPr>
          <w:rFonts w:ascii="宋体"/>
          <w:b/>
          <w:bCs/>
          <w:kern w:val="0"/>
          <w:sz w:val="36"/>
          <w:szCs w:val="20"/>
          <w:lang w:val="zh-CN"/>
        </w:rPr>
        <w:t xml:space="preserve">  </w:t>
      </w:r>
      <w:r>
        <w:rPr>
          <w:rFonts w:ascii="宋体" w:hint="eastAsia"/>
          <w:b/>
          <w:bCs/>
          <w:kern w:val="0"/>
          <w:sz w:val="36"/>
          <w:szCs w:val="20"/>
          <w:lang w:val="zh-CN"/>
        </w:rPr>
        <w:t>路线定位</w:t>
      </w:r>
    </w:p>
    <w:p w:rsidR="00D115D1" w:rsidRDefault="00D115D1" w:rsidP="002251F3">
      <w:pPr>
        <w:autoSpaceDE w:val="0"/>
        <w:autoSpaceDN w:val="0"/>
        <w:adjustRightInd w:val="0"/>
        <w:spacing w:line="500" w:lineRule="exact"/>
        <w:jc w:val="center"/>
        <w:rPr>
          <w:rFonts w:ascii="宋体"/>
          <w:b/>
          <w:bCs/>
          <w:kern w:val="0"/>
          <w:sz w:val="30"/>
          <w:szCs w:val="20"/>
        </w:rPr>
      </w:pPr>
      <w:r>
        <w:rPr>
          <w:rFonts w:ascii="宋体" w:hint="eastAsia"/>
          <w:b/>
          <w:bCs/>
          <w:kern w:val="0"/>
          <w:sz w:val="30"/>
          <w:szCs w:val="20"/>
          <w:lang w:val="zh-CN"/>
        </w:rPr>
        <w:t>第一章</w:t>
      </w:r>
      <w:r>
        <w:rPr>
          <w:rFonts w:ascii="宋体"/>
          <w:b/>
          <w:bCs/>
          <w:kern w:val="0"/>
          <w:sz w:val="30"/>
          <w:szCs w:val="20"/>
          <w:lang w:val="zh-CN"/>
        </w:rPr>
        <w:t xml:space="preserve">  </w:t>
      </w:r>
      <w:r>
        <w:rPr>
          <w:rFonts w:ascii="宋体" w:hint="eastAsia"/>
          <w:b/>
          <w:bCs/>
          <w:kern w:val="0"/>
          <w:sz w:val="30"/>
          <w:szCs w:val="20"/>
          <w:lang w:val="zh-CN"/>
        </w:rPr>
        <w:t>概</w:t>
      </w:r>
      <w:r>
        <w:rPr>
          <w:rFonts w:ascii="宋体"/>
          <w:b/>
          <w:bCs/>
          <w:kern w:val="0"/>
          <w:sz w:val="30"/>
          <w:szCs w:val="20"/>
          <w:lang w:val="zh-CN"/>
        </w:rPr>
        <w:t xml:space="preserve">    </w:t>
      </w:r>
      <w:r>
        <w:rPr>
          <w:rFonts w:ascii="宋体" w:hint="eastAsia"/>
          <w:b/>
          <w:bCs/>
          <w:kern w:val="0"/>
          <w:sz w:val="30"/>
          <w:szCs w:val="20"/>
          <w:lang w:val="zh-CN"/>
        </w:rPr>
        <w:t>述</w:t>
      </w:r>
    </w:p>
    <w:p w:rsidR="00D115D1" w:rsidRDefault="00D115D1" w:rsidP="002251F3">
      <w:pPr>
        <w:autoSpaceDE w:val="0"/>
        <w:autoSpaceDN w:val="0"/>
        <w:adjustRightInd w:val="0"/>
        <w:spacing w:line="500" w:lineRule="exact"/>
        <w:ind w:firstLineChars="270" w:firstLine="31680"/>
        <w:jc w:val="left"/>
        <w:rPr>
          <w:rFonts w:ascii="宋体"/>
          <w:kern w:val="0"/>
          <w:sz w:val="28"/>
          <w:szCs w:val="20"/>
          <w:lang w:val="zh-CN"/>
        </w:rPr>
      </w:pPr>
      <w:r>
        <w:rPr>
          <w:rFonts w:ascii="宋体"/>
          <w:kern w:val="0"/>
          <w:sz w:val="20"/>
          <w:szCs w:val="20"/>
          <w:lang w:val="zh-CN"/>
        </w:rPr>
        <w:t xml:space="preserve"> </w:t>
      </w:r>
      <w:r>
        <w:rPr>
          <w:rFonts w:ascii="宋体" w:hint="eastAsia"/>
          <w:kern w:val="0"/>
          <w:sz w:val="28"/>
          <w:szCs w:val="20"/>
          <w:lang w:val="zh-CN"/>
        </w:rPr>
        <w:t>公路施工主要包括施工技术和施工组织管理两大方面的内容。施工技术主要解决的问题：是确定施工方法，结合已有机具和施工能力，制订出施工阶段的施工工序和施工文件等。施工前必须按设计进行施工测量放样，主要工作有以下几个方面：</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．熟悉图纸和施工现场</w:t>
      </w:r>
    </w:p>
    <w:p w:rsidR="00D115D1" w:rsidRDefault="00D115D1" w:rsidP="002251F3">
      <w:pPr>
        <w:autoSpaceDE w:val="0"/>
        <w:autoSpaceDN w:val="0"/>
        <w:adjustRightInd w:val="0"/>
        <w:spacing w:line="500" w:lineRule="exact"/>
        <w:jc w:val="left"/>
        <w:rPr>
          <w:rFonts w:ascii="宋体"/>
          <w:kern w:val="0"/>
          <w:sz w:val="28"/>
          <w:szCs w:val="20"/>
        </w:rPr>
      </w:pPr>
      <w:r>
        <w:rPr>
          <w:rFonts w:ascii="宋体"/>
          <w:kern w:val="0"/>
          <w:sz w:val="28"/>
          <w:szCs w:val="20"/>
          <w:lang w:val="zh-CN"/>
        </w:rPr>
        <w:t xml:space="preserve">    </w:t>
      </w:r>
      <w:r>
        <w:rPr>
          <w:rFonts w:ascii="宋体" w:hint="eastAsia"/>
          <w:kern w:val="0"/>
          <w:sz w:val="28"/>
          <w:szCs w:val="20"/>
          <w:lang w:val="zh-CN"/>
        </w:rPr>
        <w:t>设计图纸主要有路线平面图、纵横断面图和附属构造物等。核对图纸主要尺寸、位置、标高有无错误。在明了设计意图及在对测量精度要求的范围内，应勘察施工现场，找出各交点桩、转点桩、里程桩和水准点的位置，必要时应实测校核，为施工测量做好充分准</w:t>
      </w:r>
      <w:r>
        <w:rPr>
          <w:rFonts w:ascii="宋体" w:hint="eastAsia"/>
          <w:kern w:val="0"/>
          <w:sz w:val="28"/>
          <w:szCs w:val="20"/>
        </w:rPr>
        <w:t>备。</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．公路中线施工放样</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公路中心线定测以后，一般情况不会立即施工，在这段时间内，部分标桩可能丢失或者被移动。因此，施工前必须进行复测工作，以恢复公路中心线的位置，并按设计图表对导线点、水准点进行复测，把决定路线位置的各测点加以恢复。其内容有：导线点、水准点的复测；个别导线点或水准点需要进行固定或移动，则应按施工需要进行相应的处理；考虑施工需要，增设导线点或水准点；对横断面进行检查与补测。</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．路基横断面的放样</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路基施工前，应根据中线桩和设计图表在实地定出路基的几何形状，作为施工依据。路基横断面的放样主要是测设路基施工零点和路基横断面边坡桩</w:t>
      </w:r>
      <w:r>
        <w:rPr>
          <w:rFonts w:ascii="宋体"/>
          <w:kern w:val="0"/>
          <w:sz w:val="28"/>
          <w:szCs w:val="20"/>
          <w:lang w:val="zh-CN"/>
        </w:rPr>
        <w:t>(</w:t>
      </w:r>
      <w:r>
        <w:rPr>
          <w:rFonts w:ascii="宋体" w:hint="eastAsia"/>
          <w:kern w:val="0"/>
          <w:sz w:val="28"/>
          <w:szCs w:val="20"/>
          <w:lang w:val="zh-CN"/>
        </w:rPr>
        <w:t>即路基的坡角桩和路堑的坡顶桩</w:t>
      </w:r>
      <w:r>
        <w:rPr>
          <w:rFonts w:ascii="宋体"/>
          <w:kern w:val="0"/>
          <w:sz w:val="28"/>
          <w:szCs w:val="20"/>
          <w:lang w:val="zh-CN"/>
        </w:rPr>
        <w:t>)</w:t>
      </w:r>
      <w:r>
        <w:rPr>
          <w:rFonts w:ascii="宋体" w:hint="eastAsia"/>
          <w:kern w:val="0"/>
          <w:sz w:val="28"/>
          <w:szCs w:val="20"/>
          <w:lang w:val="zh-CN"/>
        </w:rPr>
        <w:t>。</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横断面放样，首先用经纬仪十字架确定横断面方向，然后确定填方断面的坡脚点，挖方断面的坡顶点，放置边桩，确定用地范围，划出作业界限。有了边桩以后，还要按设计的边坡坡度、高度确定边坡位置。</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横断面放样距离，视地形复杂程度和机械施工方法而定，一般为</w:t>
      </w:r>
      <w:r>
        <w:rPr>
          <w:rFonts w:ascii="宋体"/>
          <w:kern w:val="0"/>
          <w:sz w:val="28"/>
          <w:szCs w:val="20"/>
          <w:lang w:val="zh-CN"/>
        </w:rPr>
        <w:t>20</w:t>
      </w:r>
      <w:r>
        <w:rPr>
          <w:rFonts w:ascii="宋体"/>
          <w:kern w:val="0"/>
          <w:sz w:val="28"/>
          <w:szCs w:val="20"/>
          <w:lang w:val="zh-CN"/>
        </w:rPr>
        <w:t>—</w:t>
      </w:r>
      <w:smartTag w:uri="urn:schemas-microsoft-com:office:smarttags" w:element="chmetcnv">
        <w:smartTagPr>
          <w:attr w:name="TCSC" w:val="0"/>
          <w:attr w:name="NumberType" w:val="1"/>
          <w:attr w:name="Negative" w:val="False"/>
          <w:attr w:name="HasSpace" w:val="False"/>
          <w:attr w:name="SourceValue" w:val="30"/>
          <w:attr w:name="UnitName" w:val="m"/>
        </w:smartTagPr>
        <w:r>
          <w:rPr>
            <w:rFonts w:ascii="宋体"/>
            <w:kern w:val="0"/>
            <w:sz w:val="28"/>
            <w:szCs w:val="20"/>
            <w:lang w:val="zh-CN"/>
          </w:rPr>
          <w:t>30m</w:t>
        </w:r>
      </w:smartTag>
      <w:r>
        <w:rPr>
          <w:rFonts w:ascii="宋体" w:hint="eastAsia"/>
          <w:kern w:val="0"/>
          <w:sz w:val="28"/>
          <w:szCs w:val="20"/>
          <w:lang w:val="zh-CN"/>
        </w:rPr>
        <w:t>作一次断面放样，在乎坦地区，放样间距可适当放宽。</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．路面的放样</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路基施工后，为便于铺筑路面，要进行路槽的放样。在已恢复的路线中线的百米桩、</w:t>
      </w:r>
      <w:smartTag w:uri="urn:schemas-microsoft-com:office:smarttags" w:element="chmetcnv">
        <w:smartTagPr>
          <w:attr w:name="TCSC" w:val="1"/>
          <w:attr w:name="NumberType" w:val="3"/>
          <w:attr w:name="Negative" w:val="False"/>
          <w:attr w:name="HasSpace" w:val="False"/>
          <w:attr w:name="SourceValue" w:val="10"/>
          <w:attr w:name="UnitName" w:val="米"/>
        </w:smartTagPr>
        <w:r>
          <w:rPr>
            <w:rFonts w:ascii="宋体" w:hint="eastAsia"/>
            <w:kern w:val="0"/>
            <w:sz w:val="28"/>
            <w:szCs w:val="20"/>
            <w:lang w:val="zh-CN"/>
          </w:rPr>
          <w:t>十米</w:t>
        </w:r>
      </w:smartTag>
      <w:r>
        <w:rPr>
          <w:rFonts w:ascii="宋体" w:hint="eastAsia"/>
          <w:kern w:val="0"/>
          <w:sz w:val="28"/>
          <w:szCs w:val="20"/>
          <w:lang w:val="zh-CN"/>
        </w:rPr>
        <w:t>桩上，用水准测量的方法测量各桩的路基设计高，然后放样出铺筑面的标高。路面铺筑还应根据设计的路拱线形数据，由施工人员制成路拱样板控制施工操作。</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．涵洞、桥隧等构造物的放样</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涵洞、桥梁、隧道等构造物，是公路的重要组成部分。它的放样测设，也是公路工程施工测量的任务之一。在实际工作中，施工测量并非能一次完成任务，应随着工程的进展不断实施，有的要反复多次才能完成，这是施工测量的一大特征。对桥涵基础放样，可视基础类</w:t>
      </w:r>
    </w:p>
    <w:p w:rsidR="00D115D1" w:rsidRDefault="00D115D1" w:rsidP="002251F3">
      <w:pPr>
        <w:autoSpaceDE w:val="0"/>
        <w:autoSpaceDN w:val="0"/>
        <w:adjustRightInd w:val="0"/>
        <w:spacing w:line="500" w:lineRule="exact"/>
        <w:jc w:val="left"/>
        <w:rPr>
          <w:rFonts w:ascii="宋体"/>
          <w:kern w:val="0"/>
          <w:sz w:val="20"/>
          <w:szCs w:val="20"/>
          <w:lang w:val="zh-CN"/>
        </w:rPr>
      </w:pPr>
      <w:r>
        <w:rPr>
          <w:rFonts w:ascii="宋体" w:hint="eastAsia"/>
          <w:kern w:val="0"/>
          <w:sz w:val="28"/>
          <w:szCs w:val="20"/>
          <w:lang w:val="zh-CN"/>
        </w:rPr>
        <w:t>型进行。一般首先定出中线，然后定出基础纵横轴线，确定基础中心位置和开挖边界。</w:t>
      </w:r>
      <w:r>
        <w:rPr>
          <w:rFonts w:ascii="宋体"/>
          <w:kern w:val="0"/>
          <w:sz w:val="20"/>
          <w:szCs w:val="20"/>
          <w:lang w:val="zh-CN"/>
        </w:rPr>
        <w:t xml:space="preserve">     </w:t>
      </w: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Pr="002251F3" w:rsidRDefault="00D115D1" w:rsidP="002251F3">
      <w:pPr>
        <w:autoSpaceDE w:val="0"/>
        <w:autoSpaceDN w:val="0"/>
        <w:adjustRightInd w:val="0"/>
        <w:spacing w:line="500" w:lineRule="exact"/>
        <w:jc w:val="center"/>
        <w:rPr>
          <w:rFonts w:ascii="宋体"/>
          <w:b/>
          <w:bCs/>
          <w:kern w:val="0"/>
          <w:sz w:val="28"/>
          <w:szCs w:val="28"/>
          <w:lang w:val="zh-CN"/>
        </w:rPr>
      </w:pPr>
      <w:r w:rsidRPr="002251F3">
        <w:rPr>
          <w:rFonts w:ascii="宋体" w:hint="eastAsia"/>
          <w:b/>
          <w:bCs/>
          <w:kern w:val="0"/>
          <w:sz w:val="28"/>
          <w:szCs w:val="28"/>
          <w:lang w:val="zh-CN"/>
        </w:rPr>
        <w:t>第二章</w:t>
      </w:r>
      <w:r w:rsidRPr="002251F3">
        <w:rPr>
          <w:rFonts w:ascii="宋体"/>
          <w:b/>
          <w:bCs/>
          <w:kern w:val="0"/>
          <w:sz w:val="28"/>
          <w:szCs w:val="28"/>
          <w:lang w:val="zh-CN"/>
        </w:rPr>
        <w:t xml:space="preserve">  </w:t>
      </w:r>
      <w:r w:rsidRPr="002251F3">
        <w:rPr>
          <w:rFonts w:ascii="宋体" w:hint="eastAsia"/>
          <w:b/>
          <w:bCs/>
          <w:kern w:val="0"/>
          <w:sz w:val="28"/>
          <w:szCs w:val="28"/>
          <w:lang w:val="zh-CN"/>
        </w:rPr>
        <w:t>施工放样的基本方法</w:t>
      </w:r>
    </w:p>
    <w:p w:rsidR="00D115D1" w:rsidRPr="000348E1" w:rsidRDefault="00D115D1" w:rsidP="000348E1">
      <w:pPr>
        <w:autoSpaceDE w:val="0"/>
        <w:autoSpaceDN w:val="0"/>
        <w:adjustRightInd w:val="0"/>
        <w:spacing w:line="500" w:lineRule="exact"/>
        <w:jc w:val="center"/>
        <w:rPr>
          <w:rFonts w:ascii="宋体"/>
          <w:b/>
          <w:bCs/>
          <w:kern w:val="0"/>
          <w:sz w:val="28"/>
          <w:szCs w:val="28"/>
          <w:lang w:val="zh-CN"/>
        </w:rPr>
      </w:pPr>
      <w:r w:rsidRPr="000348E1">
        <w:rPr>
          <w:rFonts w:ascii="宋体" w:hint="eastAsia"/>
          <w:b/>
          <w:bCs/>
          <w:kern w:val="0"/>
          <w:sz w:val="28"/>
          <w:szCs w:val="28"/>
          <w:lang w:val="zh-CN"/>
        </w:rPr>
        <w:t>第一节</w:t>
      </w:r>
      <w:r w:rsidRPr="000348E1">
        <w:rPr>
          <w:rFonts w:ascii="宋体"/>
          <w:b/>
          <w:bCs/>
          <w:kern w:val="0"/>
          <w:sz w:val="28"/>
          <w:szCs w:val="28"/>
          <w:lang w:val="zh-CN"/>
        </w:rPr>
        <w:t xml:space="preserve">  </w:t>
      </w:r>
      <w:r w:rsidRPr="000348E1">
        <w:rPr>
          <w:rFonts w:ascii="宋体" w:hint="eastAsia"/>
          <w:b/>
          <w:bCs/>
          <w:kern w:val="0"/>
          <w:sz w:val="28"/>
          <w:szCs w:val="28"/>
          <w:lang w:val="zh-CN"/>
        </w:rPr>
        <w:t>已知距离的放样</w:t>
      </w:r>
    </w:p>
    <w:p w:rsidR="00D115D1" w:rsidRDefault="00D115D1" w:rsidP="000348E1">
      <w:pPr>
        <w:autoSpaceDE w:val="0"/>
        <w:autoSpaceDN w:val="0"/>
        <w:adjustRightInd w:val="0"/>
        <w:spacing w:line="500" w:lineRule="exact"/>
        <w:ind w:firstLineChars="270" w:firstLine="31680"/>
        <w:jc w:val="left"/>
        <w:rPr>
          <w:rFonts w:ascii="宋体"/>
          <w:kern w:val="0"/>
          <w:sz w:val="28"/>
          <w:szCs w:val="20"/>
          <w:lang w:val="zh-CN"/>
        </w:rPr>
      </w:pPr>
      <w:r>
        <w:rPr>
          <w:rFonts w:ascii="宋体"/>
          <w:kern w:val="0"/>
          <w:sz w:val="20"/>
          <w:szCs w:val="20"/>
          <w:lang w:val="zh-CN"/>
        </w:rPr>
        <w:t xml:space="preserve"> </w:t>
      </w:r>
      <w:r>
        <w:rPr>
          <w:rFonts w:ascii="仿宋_GB2312" w:hint="eastAsia"/>
          <w:kern w:val="0"/>
          <w:sz w:val="28"/>
          <w:szCs w:val="20"/>
          <w:lang w:val="zh-CN"/>
        </w:rPr>
        <w:t>距离</w:t>
      </w:r>
      <w:r>
        <w:rPr>
          <w:rFonts w:ascii="宋体" w:hint="eastAsia"/>
          <w:kern w:val="0"/>
          <w:sz w:val="28"/>
          <w:szCs w:val="20"/>
          <w:lang w:val="zh-CN"/>
        </w:rPr>
        <w:t>放样，不同于距离丈量。距离丈量是先用钢尺量出两定点间的尺面长度，然后加上钢尺长、温度和倾斜等项改正，求得两点间的水平距离。而距离放样则是根据给定的水平距离。结合现场情况，先进行钢尺的各项改正，反算出放样的尺面长度，然后按这一长度从起点开始沿已知方向定出终点位置。因此，放样时的程序和改正数的符号，恰恰与距离丈量时相反。</w:t>
      </w:r>
    </w:p>
    <w:p w:rsidR="00D115D1" w:rsidRDefault="00D115D1" w:rsidP="000348E1">
      <w:pPr>
        <w:autoSpaceDE w:val="0"/>
        <w:autoSpaceDN w:val="0"/>
        <w:adjustRightInd w:val="0"/>
        <w:spacing w:line="500" w:lineRule="exact"/>
        <w:ind w:firstLineChars="270" w:firstLine="31680"/>
        <w:jc w:val="left"/>
        <w:rPr>
          <w:rFonts w:ascii="宋体"/>
          <w:kern w:val="0"/>
          <w:sz w:val="28"/>
          <w:szCs w:val="20"/>
          <w:lang w:val="zh-CN"/>
        </w:rPr>
      </w:pPr>
      <w:r>
        <w:rPr>
          <w:rFonts w:ascii="宋体" w:hint="eastAsia"/>
          <w:kern w:val="0"/>
          <w:sz w:val="28"/>
          <w:szCs w:val="20"/>
          <w:lang w:val="zh-CN"/>
        </w:rPr>
        <w:t>例如放样的水平距离</w:t>
      </w:r>
      <w:r>
        <w:rPr>
          <w:rFonts w:ascii="宋体"/>
          <w:kern w:val="0"/>
          <w:sz w:val="28"/>
          <w:szCs w:val="20"/>
          <w:lang w:val="zh-CN"/>
        </w:rPr>
        <w:t>S</w:t>
      </w:r>
      <w:r>
        <w:rPr>
          <w:rFonts w:ascii="宋体" w:hint="eastAsia"/>
          <w:kern w:val="0"/>
          <w:sz w:val="28"/>
          <w:szCs w:val="20"/>
          <w:lang w:val="zh-CN"/>
        </w:rPr>
        <w:t>为</w:t>
      </w:r>
      <w:smartTag w:uri="urn:schemas-microsoft-com:office:smarttags" w:element="chmetcnv">
        <w:smartTagPr>
          <w:attr w:name="TCSC" w:val="0"/>
          <w:attr w:name="NumberType" w:val="1"/>
          <w:attr w:name="Negative" w:val="False"/>
          <w:attr w:name="HasSpace" w:val="False"/>
          <w:attr w:name="SourceValue" w:val="30"/>
          <w:attr w:name="UnitName" w:val="m"/>
        </w:smartTagPr>
        <w:r>
          <w:rPr>
            <w:rFonts w:ascii="宋体"/>
            <w:kern w:val="0"/>
            <w:sz w:val="28"/>
            <w:szCs w:val="20"/>
            <w:lang w:val="zh-CN"/>
          </w:rPr>
          <w:t>30.000m</w:t>
        </w:r>
      </w:smartTag>
      <w:r>
        <w:rPr>
          <w:rFonts w:ascii="宋体" w:hint="eastAsia"/>
          <w:kern w:val="0"/>
          <w:sz w:val="28"/>
          <w:szCs w:val="20"/>
          <w:lang w:val="zh-CN"/>
        </w:rPr>
        <w:t>，以致港池的名义长度</w:t>
      </w:r>
      <w:r>
        <w:rPr>
          <w:rFonts w:ascii="宋体"/>
          <w:kern w:val="0"/>
          <w:sz w:val="28"/>
          <w:szCs w:val="20"/>
          <w:lang w:val="zh-CN"/>
        </w:rPr>
        <w:t>D</w:t>
      </w:r>
      <w:r>
        <w:rPr>
          <w:rFonts w:ascii="宋体" w:hint="eastAsia"/>
          <w:kern w:val="0"/>
          <w:sz w:val="28"/>
          <w:szCs w:val="20"/>
          <w:lang w:val="zh-CN"/>
        </w:rPr>
        <w:t>为</w:t>
      </w:r>
      <w:smartTag w:uri="urn:schemas-microsoft-com:office:smarttags" w:element="chmetcnv">
        <w:smartTagPr>
          <w:attr w:name="TCSC" w:val="0"/>
          <w:attr w:name="NumberType" w:val="1"/>
          <w:attr w:name="Negative" w:val="False"/>
          <w:attr w:name="HasSpace" w:val="False"/>
          <w:attr w:name="SourceValue" w:val="30"/>
          <w:attr w:name="UnitName" w:val="m"/>
        </w:smartTagPr>
        <w:r>
          <w:rPr>
            <w:rFonts w:ascii="宋体"/>
            <w:kern w:val="0"/>
            <w:sz w:val="28"/>
            <w:szCs w:val="20"/>
            <w:lang w:val="zh-CN"/>
          </w:rPr>
          <w:t>30.000m</w:t>
        </w:r>
      </w:smartTag>
      <w:r>
        <w:rPr>
          <w:rFonts w:ascii="宋体" w:hint="eastAsia"/>
          <w:kern w:val="0"/>
          <w:sz w:val="28"/>
          <w:szCs w:val="20"/>
          <w:lang w:val="zh-CN"/>
        </w:rPr>
        <w:t>，经鉴定港池实长为</w:t>
      </w:r>
      <w:smartTag w:uri="urn:schemas-microsoft-com:office:smarttags" w:element="chmetcnv">
        <w:smartTagPr>
          <w:attr w:name="TCSC" w:val="0"/>
          <w:attr w:name="NumberType" w:val="1"/>
          <w:attr w:name="Negative" w:val="False"/>
          <w:attr w:name="HasSpace" w:val="False"/>
          <w:attr w:name="SourceValue" w:val="30.003"/>
          <w:attr w:name="UnitName" w:val="m"/>
        </w:smartTagPr>
        <w:r>
          <w:rPr>
            <w:rFonts w:ascii="宋体"/>
            <w:kern w:val="0"/>
            <w:sz w:val="28"/>
            <w:szCs w:val="20"/>
            <w:lang w:val="zh-CN"/>
          </w:rPr>
          <w:t>30.003m</w:t>
        </w:r>
      </w:smartTag>
      <w:r>
        <w:rPr>
          <w:rFonts w:ascii="宋体" w:hint="eastAsia"/>
          <w:kern w:val="0"/>
          <w:sz w:val="28"/>
          <w:szCs w:val="20"/>
          <w:lang w:val="zh-CN"/>
        </w:rPr>
        <w:t>，坚定使得温度</w:t>
      </w:r>
      <w:r>
        <w:rPr>
          <w:rFonts w:ascii="宋体"/>
          <w:kern w:val="0"/>
          <w:sz w:val="28"/>
          <w:szCs w:val="20"/>
          <w:lang w:val="zh-CN"/>
        </w:rPr>
        <w:t>t</w:t>
      </w:r>
      <w:r w:rsidRPr="0046346C">
        <w:rPr>
          <w:rFonts w:ascii="宋体"/>
          <w:kern w:val="0"/>
          <w:sz w:val="28"/>
          <w:szCs w:val="20"/>
          <w:vertAlign w:val="subscript"/>
          <w:lang w:val="zh-CN"/>
        </w:rPr>
        <w:t>0</w:t>
      </w:r>
      <w:r>
        <w:rPr>
          <w:rFonts w:ascii="宋体" w:hint="eastAsia"/>
          <w:kern w:val="0"/>
          <w:sz w:val="28"/>
          <w:szCs w:val="20"/>
          <w:lang w:val="zh-CN"/>
        </w:rPr>
        <w:t>为</w:t>
      </w:r>
      <w:smartTag w:uri="urn:schemas-microsoft-com:office:smarttags" w:element="chmetcnv">
        <w:smartTagPr>
          <w:attr w:name="TCSC" w:val="0"/>
          <w:attr w:name="NumberType" w:val="1"/>
          <w:attr w:name="Negative" w:val="False"/>
          <w:attr w:name="HasSpace" w:val="False"/>
          <w:attr w:name="SourceValue" w:val="20"/>
          <w:attr w:name="UnitName" w:val="℃"/>
        </w:smartTagPr>
        <w:r>
          <w:rPr>
            <w:rFonts w:ascii="宋体"/>
            <w:kern w:val="0"/>
            <w:sz w:val="28"/>
            <w:szCs w:val="20"/>
            <w:lang w:val="zh-CN"/>
          </w:rPr>
          <w:t>20</w:t>
        </w:r>
        <w:r>
          <w:rPr>
            <w:rFonts w:ascii="宋体" w:hAnsi="宋体" w:hint="eastAsia"/>
            <w:kern w:val="0"/>
            <w:sz w:val="28"/>
            <w:szCs w:val="20"/>
            <w:lang w:val="zh-CN"/>
          </w:rPr>
          <w:t>℃</w:t>
        </w:r>
      </w:smartTag>
      <w:r>
        <w:rPr>
          <w:rFonts w:ascii="宋体" w:hint="eastAsia"/>
          <w:kern w:val="0"/>
          <w:sz w:val="28"/>
          <w:szCs w:val="20"/>
          <w:lang w:val="zh-CN"/>
        </w:rPr>
        <w:t>，拉力为</w:t>
      </w:r>
      <w:r>
        <w:rPr>
          <w:rFonts w:ascii="宋体"/>
          <w:kern w:val="0"/>
          <w:sz w:val="28"/>
          <w:szCs w:val="20"/>
          <w:lang w:val="zh-CN"/>
        </w:rPr>
        <w:t>100N</w:t>
      </w:r>
      <w:r>
        <w:rPr>
          <w:rFonts w:ascii="宋体" w:hint="eastAsia"/>
          <w:kern w:val="0"/>
          <w:sz w:val="28"/>
          <w:szCs w:val="20"/>
          <w:lang w:val="zh-CN"/>
        </w:rPr>
        <w:t>；放样时钢尺温度</w:t>
      </w:r>
      <w:r>
        <w:rPr>
          <w:rFonts w:ascii="宋体"/>
          <w:kern w:val="0"/>
          <w:sz w:val="28"/>
          <w:szCs w:val="20"/>
          <w:lang w:val="zh-CN"/>
        </w:rPr>
        <w:t>t</w:t>
      </w:r>
      <w:r>
        <w:rPr>
          <w:rFonts w:ascii="宋体" w:hint="eastAsia"/>
          <w:kern w:val="0"/>
          <w:sz w:val="28"/>
          <w:szCs w:val="20"/>
          <w:lang w:val="zh-CN"/>
        </w:rPr>
        <w:t>为</w:t>
      </w:r>
      <w:smartTag w:uri="urn:schemas-microsoft-com:office:smarttags" w:element="chmetcnv">
        <w:smartTagPr>
          <w:attr w:name="TCSC" w:val="0"/>
          <w:attr w:name="NumberType" w:val="1"/>
          <w:attr w:name="Negative" w:val="False"/>
          <w:attr w:name="HasSpace" w:val="False"/>
          <w:attr w:name="SourceValue" w:val="30"/>
          <w:attr w:name="UnitName" w:val="℃"/>
        </w:smartTagPr>
        <w:r>
          <w:rPr>
            <w:rFonts w:ascii="宋体"/>
            <w:kern w:val="0"/>
            <w:sz w:val="28"/>
            <w:szCs w:val="20"/>
            <w:lang w:val="zh-CN"/>
          </w:rPr>
          <w:t>30</w:t>
        </w:r>
        <w:r>
          <w:rPr>
            <w:rFonts w:ascii="宋体" w:hAnsi="宋体" w:hint="eastAsia"/>
            <w:kern w:val="0"/>
            <w:sz w:val="28"/>
            <w:szCs w:val="20"/>
            <w:lang w:val="zh-CN"/>
          </w:rPr>
          <w:t>℃</w:t>
        </w:r>
      </w:smartTag>
      <w:r>
        <w:rPr>
          <w:rFonts w:ascii="宋体" w:hAnsi="宋体" w:hint="eastAsia"/>
          <w:kern w:val="0"/>
          <w:sz w:val="28"/>
          <w:szCs w:val="20"/>
          <w:lang w:val="zh-CN"/>
        </w:rPr>
        <w:t>，拉力采用</w:t>
      </w:r>
      <w:r>
        <w:rPr>
          <w:rFonts w:ascii="宋体" w:hAnsi="宋体"/>
          <w:kern w:val="0"/>
          <w:sz w:val="28"/>
          <w:szCs w:val="20"/>
          <w:lang w:val="zh-CN"/>
        </w:rPr>
        <w:t>100N</w:t>
      </w:r>
      <w:r>
        <w:rPr>
          <w:rFonts w:ascii="宋体" w:hAnsi="宋体" w:hint="eastAsia"/>
          <w:kern w:val="0"/>
          <w:sz w:val="28"/>
          <w:szCs w:val="20"/>
          <w:lang w:val="zh-CN"/>
        </w:rPr>
        <w:t>。概量距离后侧得放样端点的高差为</w:t>
      </w:r>
      <w:r>
        <w:rPr>
          <w:rFonts w:ascii="宋体" w:hAnsi="宋体"/>
          <w:kern w:val="0"/>
          <w:sz w:val="28"/>
          <w:szCs w:val="20"/>
          <w:lang w:val="zh-CN"/>
        </w:rPr>
        <w:t>h</w:t>
      </w:r>
      <w:r>
        <w:rPr>
          <w:rFonts w:ascii="宋体" w:hAnsi="宋体" w:hint="eastAsia"/>
          <w:kern w:val="0"/>
          <w:sz w:val="28"/>
          <w:szCs w:val="20"/>
          <w:lang w:val="zh-CN"/>
        </w:rPr>
        <w:t>为</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hAnsi="宋体"/>
            <w:kern w:val="0"/>
            <w:sz w:val="28"/>
            <w:szCs w:val="20"/>
            <w:lang w:val="zh-CN"/>
          </w:rPr>
          <w:t>1.00m</w:t>
        </w:r>
      </w:smartTag>
      <w:r>
        <w:rPr>
          <w:rFonts w:ascii="宋体" w:hAnsi="宋体"/>
          <w:kern w:val="0"/>
          <w:sz w:val="28"/>
          <w:szCs w:val="20"/>
          <w:lang w:val="zh-CN"/>
        </w:rPr>
        <w:t>,</w:t>
      </w:r>
      <w:r>
        <w:rPr>
          <w:rFonts w:ascii="宋体" w:hAnsi="宋体" w:hint="eastAsia"/>
          <w:kern w:val="0"/>
          <w:sz w:val="28"/>
          <w:szCs w:val="20"/>
          <w:lang w:val="zh-CN"/>
        </w:rPr>
        <w:t>则三相该证书计算如下：</w:t>
      </w:r>
    </w:p>
    <w:p w:rsidR="00D115D1" w:rsidRPr="000348E1" w:rsidRDefault="00D115D1" w:rsidP="000348E1">
      <w:pPr>
        <w:autoSpaceDE w:val="0"/>
        <w:autoSpaceDN w:val="0"/>
        <w:adjustRightInd w:val="0"/>
        <w:spacing w:line="500" w:lineRule="exact"/>
        <w:ind w:firstLineChars="270" w:firstLine="31680"/>
        <w:jc w:val="left"/>
        <w:rPr>
          <w:rFonts w:ascii="宋体" w:hAnsi="宋体"/>
          <w:kern w:val="0"/>
          <w:sz w:val="28"/>
          <w:szCs w:val="20"/>
        </w:rPr>
      </w:pPr>
      <w:r w:rsidRPr="000348E1">
        <w:rPr>
          <w:rFonts w:ascii="宋体" w:hAnsi="宋体" w:hint="eastAsia"/>
          <w:kern w:val="0"/>
          <w:sz w:val="28"/>
          <w:szCs w:val="20"/>
        </w:rPr>
        <w:t>⊿</w:t>
      </w:r>
      <w:r w:rsidRPr="000348E1">
        <w:rPr>
          <w:rFonts w:ascii="宋体" w:hAnsi="宋体"/>
          <w:kern w:val="0"/>
          <w:sz w:val="28"/>
          <w:szCs w:val="20"/>
        </w:rPr>
        <w:t>D1=30.003-30.000=+</w:t>
      </w:r>
      <w:smartTag w:uri="urn:schemas-microsoft-com:office:smarttags" w:element="chmetcnv">
        <w:smartTagPr>
          <w:attr w:name="TCSC" w:val="0"/>
          <w:attr w:name="NumberType" w:val="1"/>
          <w:attr w:name="Negative" w:val="False"/>
          <w:attr w:name="HasSpace" w:val="False"/>
          <w:attr w:name="SourceValue" w:val=".003"/>
          <w:attr w:name="UnitName" w:val="m"/>
        </w:smartTagPr>
        <w:r w:rsidRPr="000348E1">
          <w:rPr>
            <w:rFonts w:ascii="宋体" w:hAnsi="宋体"/>
            <w:kern w:val="0"/>
            <w:sz w:val="28"/>
            <w:szCs w:val="20"/>
          </w:rPr>
          <w:t>0.003m</w:t>
        </w:r>
      </w:smartTag>
    </w:p>
    <w:p w:rsidR="00D115D1" w:rsidRPr="000348E1" w:rsidRDefault="00D115D1" w:rsidP="000348E1">
      <w:pPr>
        <w:autoSpaceDE w:val="0"/>
        <w:autoSpaceDN w:val="0"/>
        <w:adjustRightInd w:val="0"/>
        <w:spacing w:line="500" w:lineRule="exact"/>
        <w:ind w:firstLineChars="270" w:firstLine="31680"/>
        <w:jc w:val="left"/>
        <w:rPr>
          <w:rFonts w:ascii="宋体" w:hAnsi="宋体"/>
          <w:kern w:val="0"/>
          <w:sz w:val="28"/>
          <w:szCs w:val="20"/>
        </w:rPr>
      </w:pPr>
      <w:r w:rsidRPr="000348E1">
        <w:rPr>
          <w:rFonts w:ascii="宋体" w:hAnsi="宋体" w:hint="eastAsia"/>
          <w:kern w:val="0"/>
          <w:sz w:val="28"/>
          <w:szCs w:val="20"/>
        </w:rPr>
        <w:t>⊿</w:t>
      </w:r>
      <w:r w:rsidRPr="000348E1">
        <w:rPr>
          <w:rFonts w:ascii="宋体" w:hAnsi="宋体"/>
          <w:kern w:val="0"/>
          <w:sz w:val="28"/>
          <w:szCs w:val="20"/>
        </w:rPr>
        <w:t>Dt=</w:t>
      </w:r>
      <w:r>
        <w:rPr>
          <w:rFonts w:ascii="宋体" w:hAnsi="宋体" w:hint="eastAsia"/>
          <w:kern w:val="0"/>
          <w:sz w:val="28"/>
          <w:szCs w:val="20"/>
          <w:lang w:val="zh-CN"/>
        </w:rPr>
        <w:t>α</w:t>
      </w:r>
      <w:r w:rsidRPr="000348E1">
        <w:rPr>
          <w:rFonts w:ascii="宋体" w:hAnsi="宋体"/>
          <w:kern w:val="0"/>
          <w:sz w:val="28"/>
          <w:szCs w:val="20"/>
        </w:rPr>
        <w:t>*D(t-t</w:t>
      </w:r>
      <w:r w:rsidRPr="000348E1">
        <w:rPr>
          <w:rFonts w:ascii="宋体" w:hAnsi="宋体"/>
          <w:kern w:val="0"/>
          <w:sz w:val="28"/>
          <w:szCs w:val="20"/>
          <w:vertAlign w:val="subscript"/>
        </w:rPr>
        <w:t>0</w:t>
      </w:r>
      <w:r w:rsidRPr="000348E1">
        <w:rPr>
          <w:rFonts w:ascii="宋体" w:hAnsi="宋体"/>
          <w:kern w:val="0"/>
          <w:sz w:val="28"/>
          <w:szCs w:val="20"/>
        </w:rPr>
        <w:t>)=0.000012*30*(30-20)=+</w:t>
      </w:r>
      <w:smartTag w:uri="urn:schemas-microsoft-com:office:smarttags" w:element="chmetcnv">
        <w:smartTagPr>
          <w:attr w:name="TCSC" w:val="0"/>
          <w:attr w:name="NumberType" w:val="1"/>
          <w:attr w:name="Negative" w:val="False"/>
          <w:attr w:name="HasSpace" w:val="False"/>
          <w:attr w:name="SourceValue" w:val=".004"/>
          <w:attr w:name="UnitName" w:val="m"/>
        </w:smartTagPr>
        <w:r w:rsidRPr="000348E1">
          <w:rPr>
            <w:rFonts w:ascii="宋体" w:hAnsi="宋体"/>
            <w:kern w:val="0"/>
            <w:sz w:val="28"/>
            <w:szCs w:val="20"/>
          </w:rPr>
          <w:t>0.004m</w:t>
        </w:r>
      </w:smartTag>
    </w:p>
    <w:p w:rsidR="00D115D1" w:rsidRDefault="00D115D1" w:rsidP="000348E1">
      <w:pPr>
        <w:autoSpaceDE w:val="0"/>
        <w:autoSpaceDN w:val="0"/>
        <w:adjustRightInd w:val="0"/>
        <w:spacing w:line="500" w:lineRule="exact"/>
        <w:ind w:firstLineChars="270" w:firstLine="31680"/>
        <w:jc w:val="left"/>
        <w:rPr>
          <w:rFonts w:ascii="宋体" w:hAnsi="宋体"/>
          <w:kern w:val="0"/>
          <w:sz w:val="28"/>
          <w:szCs w:val="20"/>
          <w:lang w:val="zh-CN"/>
        </w:rPr>
      </w:pPr>
      <w:r>
        <w:rPr>
          <w:rFonts w:ascii="宋体" w:hAnsi="宋体" w:hint="eastAsia"/>
          <w:kern w:val="0"/>
          <w:sz w:val="28"/>
          <w:szCs w:val="20"/>
          <w:lang w:val="zh-CN"/>
        </w:rPr>
        <w:t>⊿</w:t>
      </w:r>
      <w:r>
        <w:rPr>
          <w:rFonts w:ascii="宋体" w:hAnsi="宋体"/>
          <w:kern w:val="0"/>
          <w:sz w:val="28"/>
          <w:szCs w:val="20"/>
          <w:lang w:val="zh-CN"/>
        </w:rPr>
        <w:t>Dh=h</w:t>
      </w:r>
      <w:r w:rsidRPr="00E51214">
        <w:rPr>
          <w:rFonts w:ascii="宋体" w:hAnsi="宋体"/>
          <w:kern w:val="0"/>
          <w:sz w:val="28"/>
          <w:szCs w:val="20"/>
          <w:vertAlign w:val="superscript"/>
          <w:lang w:val="zh-CN"/>
        </w:rPr>
        <w:t>2</w:t>
      </w:r>
      <w:r>
        <w:rPr>
          <w:rFonts w:ascii="宋体" w:hAnsi="宋体"/>
          <w:kern w:val="0"/>
          <w:sz w:val="28"/>
          <w:szCs w:val="20"/>
          <w:lang w:val="zh-CN"/>
        </w:rPr>
        <w:t>/2s=1</w:t>
      </w:r>
      <w:r w:rsidRPr="00E51214">
        <w:rPr>
          <w:rFonts w:ascii="宋体" w:hAnsi="宋体"/>
          <w:kern w:val="0"/>
          <w:sz w:val="28"/>
          <w:szCs w:val="20"/>
          <w:vertAlign w:val="superscript"/>
          <w:lang w:val="zh-CN"/>
        </w:rPr>
        <w:t>2</w:t>
      </w:r>
      <w:r>
        <w:rPr>
          <w:rFonts w:ascii="宋体" w:hAnsi="宋体"/>
          <w:kern w:val="0"/>
          <w:sz w:val="28"/>
          <w:szCs w:val="20"/>
          <w:lang w:val="zh-CN"/>
        </w:rPr>
        <w:t>/(2*30)=+</w:t>
      </w:r>
      <w:smartTag w:uri="urn:schemas-microsoft-com:office:smarttags" w:element="chmetcnv">
        <w:smartTagPr>
          <w:attr w:name="TCSC" w:val="0"/>
          <w:attr w:name="NumberType" w:val="1"/>
          <w:attr w:name="Negative" w:val="False"/>
          <w:attr w:name="HasSpace" w:val="False"/>
          <w:attr w:name="SourceValue" w:val=".017"/>
          <w:attr w:name="UnitName" w:val="m"/>
        </w:smartTagPr>
        <w:r>
          <w:rPr>
            <w:rFonts w:ascii="宋体" w:hAnsi="宋体"/>
            <w:kern w:val="0"/>
            <w:sz w:val="28"/>
            <w:szCs w:val="20"/>
            <w:lang w:val="zh-CN"/>
          </w:rPr>
          <w:t>0.017m</w:t>
        </w:r>
      </w:smartTag>
    </w:p>
    <w:p w:rsidR="00D115D1" w:rsidRDefault="00D115D1" w:rsidP="000348E1">
      <w:pPr>
        <w:autoSpaceDE w:val="0"/>
        <w:autoSpaceDN w:val="0"/>
        <w:adjustRightInd w:val="0"/>
        <w:spacing w:line="500" w:lineRule="exact"/>
        <w:ind w:firstLineChars="270" w:firstLine="31680"/>
        <w:jc w:val="left"/>
        <w:rPr>
          <w:rFonts w:ascii="宋体"/>
          <w:kern w:val="0"/>
          <w:sz w:val="28"/>
          <w:szCs w:val="20"/>
          <w:lang w:val="zh-CN"/>
        </w:rPr>
      </w:pPr>
      <w:r>
        <w:rPr>
          <w:rFonts w:ascii="宋体" w:hAnsi="宋体" w:hint="eastAsia"/>
          <w:kern w:val="0"/>
          <w:sz w:val="28"/>
          <w:szCs w:val="20"/>
          <w:lang w:val="zh-CN"/>
        </w:rPr>
        <w:t>沿倾斜地面放样时尺的另一端读数为：</w:t>
      </w:r>
    </w:p>
    <w:p w:rsidR="00D115D1" w:rsidRPr="00E51214" w:rsidRDefault="00D115D1" w:rsidP="000348E1">
      <w:pPr>
        <w:autoSpaceDE w:val="0"/>
        <w:autoSpaceDN w:val="0"/>
        <w:adjustRightInd w:val="0"/>
        <w:spacing w:line="500" w:lineRule="exact"/>
        <w:ind w:firstLineChars="270" w:firstLine="31680"/>
        <w:jc w:val="left"/>
        <w:rPr>
          <w:rFonts w:ascii="宋体"/>
          <w:kern w:val="0"/>
          <w:sz w:val="28"/>
          <w:szCs w:val="20"/>
          <w:lang w:val="zh-CN"/>
        </w:rPr>
      </w:pPr>
      <w:r>
        <w:rPr>
          <w:rFonts w:ascii="宋体" w:hAnsi="宋体"/>
          <w:kern w:val="0"/>
          <w:sz w:val="28"/>
          <w:szCs w:val="20"/>
          <w:lang w:val="zh-CN"/>
        </w:rPr>
        <w:t>30.000-0.003-0.004+0.017=</w:t>
      </w:r>
      <w:smartTag w:uri="urn:schemas-microsoft-com:office:smarttags" w:element="chmetcnv">
        <w:smartTagPr>
          <w:attr w:name="TCSC" w:val="0"/>
          <w:attr w:name="NumberType" w:val="1"/>
          <w:attr w:name="Negative" w:val="False"/>
          <w:attr w:name="HasSpace" w:val="False"/>
          <w:attr w:name="SourceValue" w:val="30.01"/>
          <w:attr w:name="UnitName" w:val="m"/>
        </w:smartTagPr>
        <w:r>
          <w:rPr>
            <w:rFonts w:ascii="宋体" w:hAnsi="宋体"/>
            <w:kern w:val="0"/>
            <w:sz w:val="28"/>
            <w:szCs w:val="20"/>
            <w:lang w:val="zh-CN"/>
          </w:rPr>
          <w:t>30.010m</w:t>
        </w:r>
      </w:smartTag>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当放样的距离大于一个整尺段时，应按地形情况分段施测并求取分段应量长度，然后分段，最后将终点放样于实地。</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距离放样时，应使用拉力计，要求对钢尺所施拉力等于检定时拉力，故勿需进行拉力改正。</w:t>
      </w:r>
    </w:p>
    <w:p w:rsidR="00D115D1" w:rsidRDefault="00D115D1" w:rsidP="00E56960">
      <w:pPr>
        <w:autoSpaceDE w:val="0"/>
        <w:autoSpaceDN w:val="0"/>
        <w:adjustRightInd w:val="0"/>
        <w:spacing w:line="500" w:lineRule="exact"/>
        <w:jc w:val="center"/>
        <w:rPr>
          <w:rFonts w:ascii="宋体"/>
          <w:b/>
          <w:bCs/>
          <w:kern w:val="0"/>
          <w:sz w:val="32"/>
          <w:szCs w:val="20"/>
          <w:lang w:val="zh-CN"/>
        </w:rPr>
      </w:pPr>
      <w:r>
        <w:rPr>
          <w:rFonts w:ascii="宋体" w:hint="eastAsia"/>
          <w:b/>
          <w:bCs/>
          <w:kern w:val="0"/>
          <w:sz w:val="32"/>
          <w:szCs w:val="20"/>
          <w:lang w:val="zh-CN"/>
        </w:rPr>
        <w:t>第二节</w:t>
      </w:r>
      <w:r>
        <w:rPr>
          <w:rFonts w:ascii="宋体"/>
          <w:b/>
          <w:bCs/>
          <w:kern w:val="0"/>
          <w:sz w:val="32"/>
          <w:szCs w:val="20"/>
          <w:lang w:val="zh-CN"/>
        </w:rPr>
        <w:t xml:space="preserve">  </w:t>
      </w:r>
      <w:r>
        <w:rPr>
          <w:rFonts w:ascii="宋体" w:hint="eastAsia"/>
          <w:b/>
          <w:bCs/>
          <w:kern w:val="0"/>
          <w:sz w:val="32"/>
          <w:szCs w:val="20"/>
          <w:lang w:val="zh-CN"/>
        </w:rPr>
        <w:t>已知水平角的放样</w:t>
      </w:r>
    </w:p>
    <w:p w:rsidR="00D115D1" w:rsidRDefault="00D115D1" w:rsidP="000348E1">
      <w:pPr>
        <w:autoSpaceDE w:val="0"/>
        <w:autoSpaceDN w:val="0"/>
        <w:adjustRightInd w:val="0"/>
        <w:spacing w:line="500" w:lineRule="exact"/>
        <w:ind w:firstLine="570"/>
        <w:jc w:val="left"/>
        <w:rPr>
          <w:rFonts w:ascii="宋体"/>
          <w:kern w:val="0"/>
          <w:sz w:val="28"/>
          <w:szCs w:val="20"/>
          <w:lang w:val="zh-CN"/>
        </w:rPr>
      </w:pPr>
      <w:r>
        <w:rPr>
          <w:noProof/>
        </w:rPr>
        <w:pict>
          <v:group id="_x0000_s1028" editas="canvas" style="position:absolute;left:0;text-align:left;margin-left:42pt;margin-top:68.6pt;width:378pt;height:220.15pt;z-index:-251658240" coordorigin="2540,5888" coordsize="7560,44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2540;top:5888;width:7560;height:4403" o:preferrelative="f">
              <v:fill o:detectmouseclick="t"/>
              <v:stroke dashstyle="1 1" endcap="round"/>
              <v:path o:extrusionok="t" o:connecttype="none"/>
              <o:lock v:ext="edit" text="t"/>
            </v:shape>
            <v:shapetype id="_x0000_t202" coordsize="21600,21600" o:spt="202" path="m,l,21600r21600,l21600,xe">
              <v:stroke joinstyle="miter"/>
              <v:path gradientshapeok="t" o:connecttype="rect"/>
            </v:shapetype>
            <v:shape id="_x0000_s1030" type="#_x0000_t202" style="position:absolute;left:8300;top:6512;width:1440;height:1441" stroked="f">
              <v:textbox style="mso-next-textbox:#_x0000_s1030">
                <w:txbxContent>
                  <w:p w:rsidR="00D115D1" w:rsidRDefault="00D115D1" w:rsidP="000348E1">
                    <w:r>
                      <w:t>B</w:t>
                    </w:r>
                  </w:p>
                </w:txbxContent>
              </v:textbox>
            </v:shape>
            <v:shape id="_x0000_s1031" type="#_x0000_t202" style="position:absolute;left:5060;top:6511;width:1441;height:1443" filled="f" stroked="f">
              <v:textbox style="mso-next-textbox:#_x0000_s1031">
                <w:txbxContent>
                  <w:p w:rsidR="00D115D1" w:rsidRDefault="00D115D1" w:rsidP="000348E1">
                    <w:r>
                      <w:t>B</w:t>
                    </w:r>
                  </w:p>
                </w:txbxContent>
              </v:textbox>
            </v:shape>
            <v:shape id="_x0000_s1032" type="#_x0000_t202" style="position:absolute;left:2540;top:8228;width:1440;height:1440" stroked="f">
              <v:textbox style="mso-next-textbox:#_x0000_s1032">
                <w:txbxContent>
                  <w:p w:rsidR="00D115D1" w:rsidRDefault="00D115D1" w:rsidP="000348E1">
                    <w:r>
                      <w:t>A</w:t>
                    </w:r>
                  </w:p>
                </w:txbxContent>
              </v:textbox>
            </v:shape>
            <v:line id="_x0000_s1033" style="position:absolute;flip:x" from="2900,6824" to="5060,8228"/>
            <v:line id="_x0000_s1034" style="position:absolute" from="2900,8228" to="5240,8228"/>
            <v:line id="_x0000_s1035" style="position:absolute;flip:y" from="2900,7916" to="5240,8228">
              <v:stroke dashstyle="dash"/>
            </v:line>
            <v:line id="_x0000_s1036" style="position:absolute" from="2900,8228" to="5240,8540">
              <v:stroke dashstyle="dash"/>
            </v:line>
            <v:shape id="_x0000_s1037" type="#_x0000_t202" style="position:absolute;left:5240;top:7604;width:1440;height:1441" filled="f" stroked="f">
              <v:textbox style="mso-next-textbox:#_x0000_s1037">
                <w:txbxContent>
                  <w:p w:rsidR="00D115D1" w:rsidRDefault="00D115D1" w:rsidP="000348E1">
                    <w:r>
                      <w:t>C</w:t>
                    </w:r>
                    <w:r>
                      <w:rPr>
                        <w:rFonts w:ascii="宋体" w:hAnsi="宋体" w:hint="eastAsia"/>
                      </w:rPr>
                      <w:t>′</w:t>
                    </w:r>
                  </w:p>
                </w:txbxContent>
              </v:textbox>
            </v:shape>
            <v:shape id="_x0000_s1038" type="#_x0000_t202" style="position:absolute;left:5240;top:7916;width:1440;height:1441" stroked="f">
              <v:textbox style="mso-next-textbox:#_x0000_s1038">
                <w:txbxContent>
                  <w:p w:rsidR="00D115D1" w:rsidRDefault="00D115D1" w:rsidP="000348E1">
                    <w:r>
                      <w:t>C</w:t>
                    </w:r>
                  </w:p>
                </w:txbxContent>
              </v:textbox>
            </v:shape>
            <v:shape id="_x0000_s1039" type="#_x0000_t202" style="position:absolute;left:5240;top:8384;width:1439;height:1440" stroked="f">
              <v:textbox style="mso-next-textbox:#_x0000_s1039">
                <w:txbxContent>
                  <w:p w:rsidR="00D115D1" w:rsidRDefault="00D115D1" w:rsidP="000348E1">
                    <w:r>
                      <w:t>C</w:t>
                    </w:r>
                    <w:r>
                      <w:rPr>
                        <w:rFonts w:ascii="宋体" w:hAnsi="宋体" w:hint="eastAsia"/>
                      </w:rPr>
                      <w:t>＂</w:t>
                    </w:r>
                  </w:p>
                </w:txbxContent>
              </v:textbox>
            </v:shape>
            <v:line id="_x0000_s1040" style="position:absolute;flip:x" from="6501,6980" to="8480,8228"/>
            <v:line id="_x0000_s1041" style="position:absolute" from="6501,8228" to="9019,8696"/>
            <v:line id="_x0000_s1042" style="position:absolute" from="6501,8228" to="9020,8228">
              <v:stroke dashstyle="dash"/>
            </v:line>
            <v:shape id="_x0000_s1043" type="#_x0000_t202" style="position:absolute;left:6141;top:8072;width:360;height:1285" stroked="f">
              <v:textbox style="mso-next-textbox:#_x0000_s1043">
                <w:txbxContent>
                  <w:p w:rsidR="00D115D1" w:rsidRDefault="00D115D1" w:rsidP="000348E1">
                    <w:r>
                      <w:t>A</w:t>
                    </w:r>
                  </w:p>
                </w:txbxContent>
              </v:textbox>
            </v:shape>
            <v:shape id="_x0000_s1044" type="#_x0000_t202" style="position:absolute;left:8660;top:7604;width:1440;height:468" stroked="f">
              <v:textbox style="mso-next-textbox:#_x0000_s1044">
                <w:txbxContent>
                  <w:p w:rsidR="00D115D1" w:rsidRDefault="00D115D1" w:rsidP="000348E1">
                    <w:r>
                      <w:t>C</w:t>
                    </w:r>
                  </w:p>
                </w:txbxContent>
              </v:textbox>
            </v:shape>
            <v:shape id="_x0000_s1045" type="#_x0000_t202" style="position:absolute;left:8660;top:8853;width:1439;height:1438" stroked="f">
              <v:textbox style="mso-next-textbox:#_x0000_s1045">
                <w:txbxContent>
                  <w:p w:rsidR="00D115D1" w:rsidRDefault="00D115D1" w:rsidP="000348E1">
                    <w:r>
                      <w:t>C</w:t>
                    </w:r>
                    <w:r>
                      <w:rPr>
                        <w:rFonts w:ascii="宋体" w:hAnsi="宋体" w:hint="eastAsia"/>
                      </w:rPr>
                      <w:t>′</w:t>
                    </w:r>
                  </w:p>
                </w:txbxContent>
              </v:textbox>
            </v:shape>
            <v:line id="_x0000_s1046" style="position:absolute" from="9020,8228" to="9020,8696"/>
            <v:line id="_x0000_s1047" style="position:absolute" from="8840,8228" to="8841,8384"/>
            <v:line id="_x0000_s1048" style="position:absolute" from="8840,8384" to="9020,8384"/>
          </v:group>
        </w:pict>
      </w:r>
      <w:r>
        <w:rPr>
          <w:rFonts w:ascii="宋体" w:hint="eastAsia"/>
          <w:kern w:val="0"/>
          <w:sz w:val="28"/>
          <w:szCs w:val="20"/>
          <w:lang w:val="zh-CN"/>
        </w:rPr>
        <w:t>如图</w:t>
      </w:r>
      <w:smartTag w:uri="urn:schemas-microsoft-com:office:smarttags" w:element="chsdate">
        <w:smartTagPr>
          <w:attr w:name="IsROCDate" w:val="False"/>
          <w:attr w:name="IsLunarDate" w:val="False"/>
          <w:attr w:name="Day" w:val="1"/>
          <w:attr w:name="Month" w:val="2"/>
          <w:attr w:name="Year" w:val="2001"/>
        </w:smartTagPr>
        <w:r>
          <w:rPr>
            <w:rFonts w:ascii="宋体"/>
            <w:kern w:val="0"/>
            <w:sz w:val="28"/>
            <w:szCs w:val="20"/>
            <w:lang w:val="zh-CN"/>
          </w:rPr>
          <w:t>1-2-1</w:t>
        </w:r>
      </w:smartTag>
      <w:r>
        <w:rPr>
          <w:rFonts w:ascii="宋体" w:hint="eastAsia"/>
          <w:kern w:val="0"/>
          <w:sz w:val="28"/>
          <w:szCs w:val="20"/>
          <w:lang w:val="zh-CN"/>
        </w:rPr>
        <w:t>，角顶点止及方向线</w:t>
      </w:r>
      <w:r>
        <w:rPr>
          <w:rFonts w:ascii="宋体"/>
          <w:kern w:val="0"/>
          <w:sz w:val="28"/>
          <w:szCs w:val="20"/>
          <w:lang w:val="zh-CN"/>
        </w:rPr>
        <w:t>AB</w:t>
      </w:r>
      <w:r>
        <w:rPr>
          <w:rFonts w:ascii="宋体" w:hint="eastAsia"/>
          <w:kern w:val="0"/>
          <w:sz w:val="28"/>
          <w:szCs w:val="20"/>
          <w:lang w:val="zh-CN"/>
        </w:rPr>
        <w:t>已确定，拟在</w:t>
      </w:r>
      <w:r>
        <w:rPr>
          <w:rFonts w:ascii="宋体"/>
          <w:kern w:val="0"/>
          <w:sz w:val="28"/>
          <w:szCs w:val="20"/>
          <w:lang w:val="zh-CN"/>
        </w:rPr>
        <w:t>A</w:t>
      </w:r>
      <w:r>
        <w:rPr>
          <w:rFonts w:ascii="宋体" w:hint="eastAsia"/>
          <w:kern w:val="0"/>
          <w:sz w:val="28"/>
          <w:szCs w:val="20"/>
          <w:lang w:val="zh-CN"/>
        </w:rPr>
        <w:t>点从</w:t>
      </w:r>
      <w:r>
        <w:rPr>
          <w:rFonts w:ascii="宋体"/>
          <w:kern w:val="0"/>
          <w:sz w:val="28"/>
          <w:szCs w:val="20"/>
          <w:lang w:val="zh-CN"/>
        </w:rPr>
        <w:t>AB</w:t>
      </w:r>
      <w:r>
        <w:rPr>
          <w:rFonts w:ascii="宋体" w:hint="eastAsia"/>
          <w:kern w:val="0"/>
          <w:sz w:val="28"/>
          <w:szCs w:val="20"/>
          <w:lang w:val="zh-CN"/>
        </w:rPr>
        <w:t>开始顺时针方向设置水平角</w:t>
      </w:r>
      <w:r>
        <w:rPr>
          <w:rFonts w:ascii="宋体" w:hAnsi="宋体" w:hint="eastAsia"/>
          <w:kern w:val="0"/>
          <w:sz w:val="28"/>
          <w:szCs w:val="20"/>
          <w:lang w:val="zh-CN"/>
        </w:rPr>
        <w:t>β</w:t>
      </w:r>
      <w:r>
        <w:rPr>
          <w:rFonts w:ascii="宋体" w:hint="eastAsia"/>
          <w:kern w:val="0"/>
          <w:sz w:val="28"/>
          <w:szCs w:val="20"/>
          <w:lang w:val="zh-CN"/>
        </w:rPr>
        <w:t>，定出</w:t>
      </w:r>
      <w:r>
        <w:rPr>
          <w:rFonts w:ascii="宋体"/>
          <w:kern w:val="0"/>
          <w:sz w:val="28"/>
          <w:szCs w:val="20"/>
        </w:rPr>
        <w:t>AC</w:t>
      </w:r>
      <w:r>
        <w:rPr>
          <w:rFonts w:ascii="宋体" w:hint="eastAsia"/>
          <w:kern w:val="0"/>
          <w:sz w:val="28"/>
          <w:szCs w:val="20"/>
          <w:lang w:val="zh-CN"/>
        </w:rPr>
        <w:t>方向。放样时，多采用正倒镜分中法。在</w:t>
      </w:r>
      <w:r>
        <w:rPr>
          <w:rFonts w:ascii="宋体"/>
          <w:kern w:val="0"/>
          <w:sz w:val="28"/>
          <w:szCs w:val="20"/>
          <w:lang w:val="zh-CN"/>
        </w:rPr>
        <w:t>A</w:t>
      </w:r>
      <w:r>
        <w:rPr>
          <w:rFonts w:ascii="宋体" w:hint="eastAsia"/>
          <w:kern w:val="0"/>
          <w:sz w:val="28"/>
          <w:szCs w:val="20"/>
          <w:lang w:val="zh-CN"/>
        </w:rPr>
        <w:t>点安置经纬仪，先以盘左位置使水平度盘为零照准</w:t>
      </w:r>
      <w:r>
        <w:rPr>
          <w:rFonts w:ascii="宋体"/>
          <w:kern w:val="0"/>
          <w:sz w:val="28"/>
          <w:szCs w:val="20"/>
          <w:lang w:val="zh-CN"/>
        </w:rPr>
        <w:t>B</w:t>
      </w:r>
      <w:r>
        <w:rPr>
          <w:rFonts w:ascii="宋体" w:hint="eastAsia"/>
          <w:kern w:val="0"/>
          <w:sz w:val="28"/>
          <w:szCs w:val="20"/>
          <w:lang w:val="zh-CN"/>
        </w:rPr>
        <w:t>点，转动照准部，使读数为</w:t>
      </w:r>
      <w:r>
        <w:rPr>
          <w:rFonts w:ascii="宋体" w:hAnsi="宋体" w:hint="eastAsia"/>
          <w:kern w:val="0"/>
          <w:sz w:val="28"/>
          <w:szCs w:val="20"/>
          <w:lang w:val="zh-CN"/>
        </w:rPr>
        <w:t>β</w:t>
      </w:r>
      <w:r>
        <w:rPr>
          <w:rFonts w:ascii="宋体" w:hint="eastAsia"/>
          <w:kern w:val="0"/>
          <w:sz w:val="28"/>
          <w:szCs w:val="20"/>
          <w:lang w:val="zh-CN"/>
        </w:rPr>
        <w:t>，在视线方向定出</w:t>
      </w:r>
      <w:r>
        <w:rPr>
          <w:rFonts w:ascii="宋体"/>
          <w:kern w:val="0"/>
          <w:sz w:val="28"/>
          <w:szCs w:val="20"/>
          <w:lang w:val="zh-CN"/>
        </w:rPr>
        <w:t>C</w:t>
      </w: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ind w:firstLine="570"/>
        <w:jc w:val="left"/>
        <w:rPr>
          <w:rFonts w:ascii="宋体"/>
          <w:kern w:val="0"/>
          <w:sz w:val="28"/>
          <w:szCs w:val="20"/>
          <w:lang w:val="zh-CN"/>
        </w:rPr>
      </w:pP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点；再用盘右位置以同样方法放样出角</w:t>
      </w:r>
      <w:r>
        <w:rPr>
          <w:rFonts w:ascii="宋体" w:hAnsi="宋体" w:hint="eastAsia"/>
          <w:kern w:val="0"/>
          <w:sz w:val="28"/>
          <w:szCs w:val="20"/>
          <w:lang w:val="zh-CN"/>
        </w:rPr>
        <w:t>β，</w:t>
      </w:r>
      <w:r>
        <w:rPr>
          <w:rFonts w:ascii="宋体" w:hint="eastAsia"/>
          <w:kern w:val="0"/>
          <w:sz w:val="28"/>
          <w:szCs w:val="20"/>
          <w:lang w:val="zh-CN"/>
        </w:rPr>
        <w:t>定出</w:t>
      </w:r>
      <w:r>
        <w:rPr>
          <w:rFonts w:ascii="宋体"/>
          <w:kern w:val="0"/>
          <w:sz w:val="28"/>
          <w:szCs w:val="20"/>
          <w:lang w:val="zh-CN"/>
        </w:rPr>
        <w:t>C</w:t>
      </w:r>
      <w:r>
        <w:rPr>
          <w:rFonts w:ascii="宋体" w:hint="eastAsia"/>
          <w:kern w:val="0"/>
          <w:sz w:val="28"/>
          <w:szCs w:val="20"/>
          <w:lang w:val="zh-CN"/>
        </w:rPr>
        <w:t>点；然后定出中点</w:t>
      </w:r>
      <w:r>
        <w:rPr>
          <w:rFonts w:ascii="宋体"/>
          <w:kern w:val="0"/>
          <w:sz w:val="28"/>
          <w:szCs w:val="20"/>
          <w:lang w:val="zh-CN"/>
        </w:rPr>
        <w:t>C</w:t>
      </w:r>
      <w:r>
        <w:rPr>
          <w:rFonts w:ascii="宋体" w:hint="eastAsia"/>
          <w:kern w:val="0"/>
          <w:sz w:val="28"/>
          <w:szCs w:val="20"/>
          <w:lang w:val="zh-CN"/>
        </w:rPr>
        <w:t>，则</w:t>
      </w:r>
      <w:r>
        <w:rPr>
          <w:rFonts w:ascii="宋体"/>
          <w:kern w:val="0"/>
          <w:sz w:val="28"/>
          <w:szCs w:val="20"/>
          <w:lang w:val="zh-CN"/>
        </w:rPr>
        <w:t>AC</w:t>
      </w:r>
      <w:r>
        <w:rPr>
          <w:rFonts w:ascii="宋体" w:hint="eastAsia"/>
          <w:kern w:val="0"/>
          <w:sz w:val="28"/>
          <w:szCs w:val="20"/>
          <w:lang w:val="zh-CN"/>
        </w:rPr>
        <w:t>即为放样的方向线，</w:t>
      </w:r>
      <w:r>
        <w:rPr>
          <w:rFonts w:ascii="宋体"/>
          <w:kern w:val="0"/>
          <w:sz w:val="28"/>
          <w:szCs w:val="20"/>
          <w:lang w:val="zh-CN"/>
        </w:rPr>
        <w:t xml:space="preserve"> BAC</w:t>
      </w:r>
      <w:r>
        <w:rPr>
          <w:rFonts w:ascii="宋体" w:hint="eastAsia"/>
          <w:kern w:val="0"/>
          <w:sz w:val="28"/>
          <w:szCs w:val="20"/>
          <w:lang w:val="zh-CN"/>
        </w:rPr>
        <w:t>为放样角</w:t>
      </w:r>
    </w:p>
    <w:p w:rsidR="00D115D1" w:rsidRPr="00A1012D" w:rsidRDefault="00D115D1" w:rsidP="000348E1">
      <w:pPr>
        <w:autoSpaceDE w:val="0"/>
        <w:autoSpaceDN w:val="0"/>
        <w:adjustRightInd w:val="0"/>
        <w:spacing w:line="500" w:lineRule="exact"/>
        <w:jc w:val="left"/>
        <w:rPr>
          <w:rFonts w:ascii="宋体"/>
          <w:kern w:val="0"/>
          <w:sz w:val="28"/>
          <w:szCs w:val="20"/>
          <w:lang w:val="zh-CN"/>
        </w:rPr>
      </w:pPr>
    </w:p>
    <w:p w:rsidR="00D115D1" w:rsidRDefault="00D115D1" w:rsidP="000348E1">
      <w:pPr>
        <w:autoSpaceDE w:val="0"/>
        <w:autoSpaceDN w:val="0"/>
        <w:adjustRightInd w:val="0"/>
        <w:spacing w:line="500" w:lineRule="exact"/>
        <w:jc w:val="center"/>
        <w:rPr>
          <w:rFonts w:ascii="宋体"/>
          <w:b/>
          <w:bCs/>
          <w:kern w:val="0"/>
          <w:sz w:val="28"/>
          <w:szCs w:val="20"/>
          <w:lang w:val="zh-CN"/>
        </w:rPr>
      </w:pPr>
      <w:r>
        <w:rPr>
          <w:rFonts w:ascii="宋体" w:hint="eastAsia"/>
          <w:b/>
          <w:bCs/>
          <w:kern w:val="0"/>
          <w:sz w:val="32"/>
          <w:szCs w:val="20"/>
          <w:lang w:val="zh-CN"/>
        </w:rPr>
        <w:t>第三节</w:t>
      </w:r>
      <w:r>
        <w:rPr>
          <w:rFonts w:ascii="宋体"/>
          <w:b/>
          <w:bCs/>
          <w:kern w:val="0"/>
          <w:sz w:val="32"/>
          <w:szCs w:val="20"/>
          <w:lang w:val="zh-CN"/>
        </w:rPr>
        <w:t xml:space="preserve">  </w:t>
      </w:r>
      <w:r>
        <w:rPr>
          <w:rFonts w:ascii="宋体" w:hint="eastAsia"/>
          <w:b/>
          <w:bCs/>
          <w:kern w:val="0"/>
          <w:sz w:val="32"/>
          <w:szCs w:val="20"/>
          <w:lang w:val="zh-CN"/>
        </w:rPr>
        <w:t>已知高程的放样</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已知高程的放样，是根据已知高程点，用水准测量的方法进行。</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在施工测量中常需要放样设计坡度线、设计坡度面，此时可先求出坡度线、坡度面上欲设点的高程，应用上述方法，即可将它们放样到实地上。</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若待测设高程点的设计高程与已知高程点的高程相差较大，如测较深的基坑标高或测高层建筑物的标高，只用标尺已无法测设，此时可借助钢尺将地面水准点的高程传递到在坑底或高楼上所设置的临时水准点上，然后再根据临时水准点测设其他各点的设计高程。</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p>
    <w:p w:rsidR="00D115D1" w:rsidRDefault="00D115D1" w:rsidP="000348E1">
      <w:pPr>
        <w:autoSpaceDE w:val="0"/>
        <w:autoSpaceDN w:val="0"/>
        <w:adjustRightInd w:val="0"/>
        <w:spacing w:line="500" w:lineRule="exact"/>
        <w:jc w:val="center"/>
        <w:rPr>
          <w:rFonts w:ascii="宋体"/>
          <w:b/>
          <w:bCs/>
          <w:kern w:val="0"/>
          <w:sz w:val="32"/>
          <w:szCs w:val="20"/>
          <w:lang w:val="zh-CN"/>
        </w:rPr>
      </w:pPr>
      <w:r>
        <w:rPr>
          <w:rFonts w:ascii="宋体" w:hint="eastAsia"/>
          <w:b/>
          <w:bCs/>
          <w:kern w:val="0"/>
          <w:sz w:val="32"/>
          <w:szCs w:val="20"/>
          <w:lang w:val="zh-CN"/>
        </w:rPr>
        <w:t>第四节</w:t>
      </w:r>
      <w:r>
        <w:rPr>
          <w:rFonts w:ascii="宋体"/>
          <w:b/>
          <w:bCs/>
          <w:kern w:val="0"/>
          <w:sz w:val="32"/>
          <w:szCs w:val="20"/>
          <w:lang w:val="zh-CN"/>
        </w:rPr>
        <w:t xml:space="preserve">  </w:t>
      </w:r>
      <w:r>
        <w:rPr>
          <w:rFonts w:ascii="宋体" w:hint="eastAsia"/>
          <w:b/>
          <w:bCs/>
          <w:kern w:val="0"/>
          <w:sz w:val="32"/>
          <w:szCs w:val="20"/>
          <w:lang w:val="zh-CN"/>
        </w:rPr>
        <w:t>平面点位的放样</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．直角坐标法</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直角坐标法放样，是在指定的坐标轴系中，通过</w:t>
      </w:r>
      <w:r>
        <w:rPr>
          <w:rFonts w:ascii="宋体"/>
          <w:kern w:val="0"/>
          <w:sz w:val="28"/>
          <w:szCs w:val="20"/>
          <w:lang w:val="zh-CN"/>
        </w:rPr>
        <w:t>x</w:t>
      </w:r>
      <w:r>
        <w:rPr>
          <w:rFonts w:ascii="宋体" w:hint="eastAsia"/>
          <w:kern w:val="0"/>
          <w:sz w:val="28"/>
          <w:szCs w:val="20"/>
          <w:lang w:val="zh-CN"/>
        </w:rPr>
        <w:t>、</w:t>
      </w:r>
      <w:r>
        <w:rPr>
          <w:rFonts w:ascii="宋体"/>
          <w:kern w:val="0"/>
          <w:sz w:val="28"/>
          <w:szCs w:val="20"/>
          <w:lang w:val="zh-CN"/>
        </w:rPr>
        <w:t>y</w:t>
      </w:r>
      <w:r>
        <w:rPr>
          <w:rFonts w:ascii="宋体" w:hint="eastAsia"/>
          <w:kern w:val="0"/>
          <w:sz w:val="28"/>
          <w:szCs w:val="20"/>
          <w:lang w:val="zh-CN"/>
        </w:rPr>
        <w:t>的放样，来确定其放样点位的。在现场上，通常是以导线边施工基线和建筑物的主轴线为</w:t>
      </w:r>
      <w:r>
        <w:rPr>
          <w:rFonts w:ascii="宋体"/>
          <w:kern w:val="0"/>
          <w:sz w:val="28"/>
          <w:szCs w:val="20"/>
          <w:lang w:val="zh-CN"/>
        </w:rPr>
        <w:t>x</w:t>
      </w:r>
      <w:r>
        <w:rPr>
          <w:rFonts w:ascii="宋体" w:hint="eastAsia"/>
          <w:kern w:val="0"/>
          <w:sz w:val="28"/>
          <w:szCs w:val="20"/>
          <w:lang w:val="zh-CN"/>
        </w:rPr>
        <w:t>轴，某一固定点为坐标原点。放样时，从原点开始，沿</w:t>
      </w:r>
      <w:r>
        <w:rPr>
          <w:rFonts w:ascii="宋体"/>
          <w:kern w:val="0"/>
          <w:sz w:val="28"/>
          <w:szCs w:val="20"/>
          <w:lang w:val="zh-CN"/>
        </w:rPr>
        <w:t>x</w:t>
      </w:r>
      <w:r>
        <w:rPr>
          <w:rFonts w:ascii="宋体" w:hint="eastAsia"/>
          <w:kern w:val="0"/>
          <w:sz w:val="28"/>
          <w:szCs w:val="20"/>
          <w:lang w:val="zh-CN"/>
        </w:rPr>
        <w:t>轴用钢尺量出</w:t>
      </w:r>
      <w:r>
        <w:rPr>
          <w:rFonts w:ascii="宋体"/>
          <w:kern w:val="0"/>
          <w:sz w:val="28"/>
          <w:szCs w:val="20"/>
          <w:lang w:val="zh-CN"/>
        </w:rPr>
        <w:t>x</w:t>
      </w:r>
      <w:r>
        <w:rPr>
          <w:rFonts w:ascii="宋体" w:hint="eastAsia"/>
          <w:kern w:val="0"/>
          <w:sz w:val="28"/>
          <w:szCs w:val="20"/>
          <w:lang w:val="zh-CN"/>
        </w:rPr>
        <w:t>值得垂足点，然后在垂足点安置经纬仪，设置垂线沿垂线方向量出了值，即得放样点的位置。</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．极坐标法</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当放样点距已知直线上某定点</w:t>
      </w:r>
      <w:r>
        <w:rPr>
          <w:rFonts w:ascii="宋体"/>
          <w:kern w:val="0"/>
          <w:sz w:val="28"/>
          <w:szCs w:val="20"/>
          <w:lang w:val="zh-CN"/>
        </w:rPr>
        <w:t>(</w:t>
      </w:r>
      <w:r>
        <w:rPr>
          <w:rFonts w:ascii="宋体" w:hint="eastAsia"/>
          <w:kern w:val="0"/>
          <w:sz w:val="28"/>
          <w:szCs w:val="20"/>
          <w:lang w:val="zh-CN"/>
        </w:rPr>
        <w:t>如导线点</w:t>
      </w:r>
      <w:r>
        <w:rPr>
          <w:rFonts w:ascii="宋体"/>
          <w:kern w:val="0"/>
          <w:sz w:val="28"/>
          <w:szCs w:val="20"/>
          <w:lang w:val="zh-CN"/>
        </w:rPr>
        <w:t>)</w:t>
      </w:r>
      <w:r>
        <w:rPr>
          <w:rFonts w:ascii="宋体" w:hint="eastAsia"/>
          <w:kern w:val="0"/>
          <w:sz w:val="28"/>
          <w:szCs w:val="20"/>
          <w:lang w:val="zh-CN"/>
        </w:rPr>
        <w:t>不远，且易于量距测角时，宜采用极坐标法定点。</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．角度交会法</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角度交会法放样点位如图</w:t>
      </w:r>
      <w:smartTag w:uri="urn:schemas-microsoft-com:office:smarttags" w:element="chsdate">
        <w:smartTagPr>
          <w:attr w:name="IsROCDate" w:val="False"/>
          <w:attr w:name="IsLunarDate" w:val="False"/>
          <w:attr w:name="Day" w:val="6"/>
          <w:attr w:name="Month" w:val="2"/>
          <w:attr w:name="Year" w:val="2001"/>
        </w:smartTagPr>
        <w:r>
          <w:rPr>
            <w:rFonts w:ascii="宋体"/>
            <w:kern w:val="0"/>
            <w:sz w:val="28"/>
            <w:szCs w:val="20"/>
            <w:lang w:val="zh-CN"/>
          </w:rPr>
          <w:t>1-2-6</w:t>
        </w:r>
      </w:smartTag>
      <w:r>
        <w:rPr>
          <w:rFonts w:ascii="宋体" w:hint="eastAsia"/>
          <w:kern w:val="0"/>
          <w:sz w:val="28"/>
          <w:szCs w:val="20"/>
          <w:lang w:val="zh-CN"/>
        </w:rPr>
        <w:t>所示，先根据控制点阿</w:t>
      </w:r>
      <w:r>
        <w:rPr>
          <w:rFonts w:ascii="宋体"/>
          <w:kern w:val="0"/>
          <w:sz w:val="28"/>
          <w:szCs w:val="20"/>
          <w:lang w:val="zh-CN"/>
        </w:rPr>
        <w:t>A</w:t>
      </w:r>
      <w:r>
        <w:rPr>
          <w:rFonts w:ascii="宋体" w:hint="eastAsia"/>
          <w:kern w:val="0"/>
          <w:sz w:val="28"/>
          <w:szCs w:val="20"/>
          <w:lang w:val="zh-CN"/>
        </w:rPr>
        <w:t>、</w:t>
      </w:r>
      <w:r>
        <w:rPr>
          <w:rFonts w:ascii="宋体"/>
          <w:kern w:val="0"/>
          <w:sz w:val="28"/>
          <w:szCs w:val="20"/>
          <w:lang w:val="zh-CN"/>
        </w:rPr>
        <w:t>B</w:t>
      </w:r>
      <w:r>
        <w:rPr>
          <w:rFonts w:ascii="宋体" w:hint="eastAsia"/>
          <w:kern w:val="0"/>
          <w:sz w:val="28"/>
          <w:szCs w:val="20"/>
          <w:lang w:val="zh-CN"/>
        </w:rPr>
        <w:t>和放样点</w:t>
      </w:r>
      <w:r>
        <w:rPr>
          <w:rFonts w:ascii="宋体"/>
          <w:kern w:val="0"/>
          <w:sz w:val="28"/>
          <w:szCs w:val="20"/>
          <w:lang w:val="zh-CN"/>
        </w:rPr>
        <w:t>P</w:t>
      </w:r>
      <w:r>
        <w:rPr>
          <w:rFonts w:ascii="宋体" w:hint="eastAsia"/>
          <w:kern w:val="0"/>
          <w:sz w:val="28"/>
          <w:szCs w:val="20"/>
          <w:lang w:val="zh-CN"/>
        </w:rPr>
        <w:t>的坐标，反算出水平角</w:t>
      </w:r>
      <w:r>
        <w:rPr>
          <w:rFonts w:ascii="宋体" w:hAnsi="宋体" w:hint="eastAsia"/>
          <w:kern w:val="0"/>
          <w:sz w:val="28"/>
          <w:szCs w:val="20"/>
          <w:lang w:val="zh-CN"/>
        </w:rPr>
        <w:t>β</w:t>
      </w:r>
      <w:r>
        <w:rPr>
          <w:rFonts w:ascii="宋体" w:hAnsi="宋体"/>
          <w:kern w:val="0"/>
          <w:sz w:val="28"/>
          <w:szCs w:val="20"/>
          <w:vertAlign w:val="subscript"/>
          <w:lang w:val="zh-CN"/>
        </w:rPr>
        <w:t xml:space="preserve">1 </w:t>
      </w:r>
      <w:r>
        <w:rPr>
          <w:rFonts w:ascii="宋体" w:hAnsi="宋体" w:hint="eastAsia"/>
          <w:kern w:val="0"/>
          <w:position w:val="-10"/>
          <w:sz w:val="28"/>
          <w:szCs w:val="20"/>
          <w:lang w:val="zh-CN"/>
        </w:rPr>
        <w:object w:dxaOrig="180" w:dyaOrig="340">
          <v:shape id="_x0000_i1025" type="#_x0000_t75" style="width:9pt;height:17.25pt" o:ole="">
            <v:imagedata r:id="rId7" o:title=""/>
          </v:shape>
          <o:OLEObject Type="Embed" ProgID="Equation.3" ShapeID="_x0000_i1025" DrawAspect="Content" ObjectID="_1361116963" r:id="rId8"/>
        </w:object>
      </w:r>
      <w:r>
        <w:rPr>
          <w:rFonts w:ascii="宋体" w:hAnsi="宋体" w:hint="eastAsia"/>
          <w:kern w:val="0"/>
          <w:sz w:val="28"/>
          <w:szCs w:val="20"/>
          <w:lang w:val="zh-CN"/>
        </w:rPr>
        <w:t>，β</w:t>
      </w:r>
      <w:r>
        <w:rPr>
          <w:rFonts w:ascii="宋体" w:hAnsi="宋体"/>
          <w:kern w:val="0"/>
          <w:sz w:val="28"/>
          <w:szCs w:val="20"/>
          <w:vertAlign w:val="subscript"/>
          <w:lang w:val="zh-CN"/>
        </w:rPr>
        <w:t>2</w:t>
      </w:r>
      <w:r>
        <w:rPr>
          <w:rFonts w:ascii="宋体" w:hint="eastAsia"/>
          <w:kern w:val="0"/>
          <w:sz w:val="28"/>
          <w:szCs w:val="20"/>
          <w:lang w:val="zh-CN"/>
        </w:rPr>
        <w:t>。并在交会方向线上于</w:t>
      </w:r>
      <w:r>
        <w:rPr>
          <w:rFonts w:ascii="宋体"/>
          <w:kern w:val="0"/>
          <w:sz w:val="28"/>
          <w:szCs w:val="20"/>
          <w:lang w:val="zh-CN"/>
        </w:rPr>
        <w:t>P</w:t>
      </w:r>
      <w:r>
        <w:rPr>
          <w:rFonts w:ascii="宋体" w:hint="eastAsia"/>
          <w:kern w:val="0"/>
          <w:sz w:val="28"/>
          <w:szCs w:val="20"/>
          <w:lang w:val="zh-CN"/>
        </w:rPr>
        <w:t>点前、后分别标定骑马桩</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2</w:t>
      </w:r>
      <w:r>
        <w:rPr>
          <w:rFonts w:ascii="宋体" w:hint="eastAsia"/>
          <w:kern w:val="0"/>
          <w:sz w:val="28"/>
          <w:szCs w:val="20"/>
          <w:lang w:val="zh-CN"/>
        </w:rPr>
        <w:t>和</w:t>
      </w:r>
      <w:r>
        <w:rPr>
          <w:rFonts w:ascii="宋体"/>
          <w:kern w:val="0"/>
          <w:sz w:val="28"/>
          <w:szCs w:val="20"/>
          <w:lang w:val="zh-CN"/>
        </w:rPr>
        <w:t>3</w:t>
      </w:r>
      <w:r>
        <w:rPr>
          <w:rFonts w:ascii="宋体" w:hint="eastAsia"/>
          <w:kern w:val="0"/>
          <w:sz w:val="28"/>
          <w:szCs w:val="20"/>
          <w:lang w:val="zh-CN"/>
        </w:rPr>
        <w:t>、</w:t>
      </w:r>
      <w:r>
        <w:rPr>
          <w:rFonts w:ascii="宋体"/>
          <w:kern w:val="0"/>
          <w:sz w:val="28"/>
          <w:szCs w:val="20"/>
          <w:lang w:val="zh-CN"/>
        </w:rPr>
        <w:t>4</w:t>
      </w:r>
      <w:r>
        <w:rPr>
          <w:rFonts w:ascii="宋体" w:hint="eastAsia"/>
          <w:kern w:val="0"/>
          <w:sz w:val="28"/>
          <w:szCs w:val="20"/>
          <w:lang w:val="zh-CN"/>
        </w:rPr>
        <w:t>。最后在</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2</w:t>
      </w:r>
      <w:r>
        <w:rPr>
          <w:rFonts w:ascii="宋体" w:hint="eastAsia"/>
          <w:kern w:val="0"/>
          <w:sz w:val="28"/>
          <w:szCs w:val="20"/>
          <w:lang w:val="zh-CN"/>
        </w:rPr>
        <w:t>与</w:t>
      </w:r>
      <w:r>
        <w:rPr>
          <w:rFonts w:ascii="宋体"/>
          <w:kern w:val="0"/>
          <w:sz w:val="28"/>
          <w:szCs w:val="20"/>
          <w:lang w:val="zh-CN"/>
        </w:rPr>
        <w:t>3</w:t>
      </w:r>
      <w:r>
        <w:rPr>
          <w:rFonts w:ascii="宋体" w:hint="eastAsia"/>
          <w:kern w:val="0"/>
          <w:sz w:val="28"/>
          <w:szCs w:val="20"/>
          <w:lang w:val="zh-CN"/>
        </w:rPr>
        <w:t>、</w:t>
      </w:r>
      <w:r>
        <w:rPr>
          <w:rFonts w:ascii="宋体"/>
          <w:kern w:val="0"/>
          <w:sz w:val="28"/>
          <w:szCs w:val="20"/>
          <w:lang w:val="zh-CN"/>
        </w:rPr>
        <w:t>4</w:t>
      </w:r>
      <w:r>
        <w:rPr>
          <w:rFonts w:ascii="宋体" w:hint="eastAsia"/>
          <w:kern w:val="0"/>
          <w:sz w:val="28"/>
          <w:szCs w:val="20"/>
          <w:lang w:val="zh-CN"/>
        </w:rPr>
        <w:t>点上分别拉上线绳，则两线交点即是角度交会点。为了保证交会点的精度，交会角值应在</w:t>
      </w:r>
      <w:r>
        <w:rPr>
          <w:rFonts w:ascii="宋体"/>
          <w:kern w:val="0"/>
          <w:sz w:val="28"/>
          <w:szCs w:val="20"/>
          <w:lang w:val="zh-CN"/>
        </w:rPr>
        <w:t>30</w:t>
      </w:r>
      <w:r>
        <w:rPr>
          <w:rFonts w:ascii="宋体"/>
          <w:kern w:val="0"/>
          <w:sz w:val="28"/>
          <w:szCs w:val="20"/>
          <w:vertAlign w:val="superscript"/>
          <w:lang w:val="zh-CN"/>
        </w:rPr>
        <w:t>0</w:t>
      </w:r>
      <w:r>
        <w:rPr>
          <w:rFonts w:ascii="宋体"/>
          <w:kern w:val="0"/>
          <w:sz w:val="28"/>
          <w:szCs w:val="20"/>
          <w:lang w:val="zh-CN"/>
        </w:rPr>
        <w:t>-150</w:t>
      </w:r>
      <w:r>
        <w:rPr>
          <w:rFonts w:ascii="宋体"/>
          <w:kern w:val="0"/>
          <w:sz w:val="28"/>
          <w:szCs w:val="20"/>
          <w:vertAlign w:val="superscript"/>
          <w:lang w:val="zh-CN"/>
        </w:rPr>
        <w:t>0</w:t>
      </w:r>
      <w:r>
        <w:rPr>
          <w:rFonts w:ascii="宋体" w:hint="eastAsia"/>
          <w:kern w:val="0"/>
          <w:sz w:val="28"/>
          <w:szCs w:val="20"/>
          <w:lang w:val="zh-CN"/>
        </w:rPr>
        <w:t>之间。此法适用于地面不平或丈量距离困难的地段。</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．距离交会法</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如图</w:t>
      </w:r>
      <w:smartTag w:uri="urn:schemas-microsoft-com:office:smarttags" w:element="chsdate">
        <w:smartTagPr>
          <w:attr w:name="IsROCDate" w:val="False"/>
          <w:attr w:name="IsLunarDate" w:val="False"/>
          <w:attr w:name="Day" w:val="7"/>
          <w:attr w:name="Month" w:val="2"/>
          <w:attr w:name="Year" w:val="2001"/>
        </w:smartTagPr>
        <w:r>
          <w:rPr>
            <w:rFonts w:ascii="宋体"/>
            <w:kern w:val="0"/>
            <w:sz w:val="28"/>
            <w:szCs w:val="20"/>
            <w:lang w:val="zh-CN"/>
          </w:rPr>
          <w:t>1-2-7</w:t>
        </w:r>
      </w:smartTag>
      <w:r>
        <w:rPr>
          <w:rFonts w:ascii="宋体" w:hint="eastAsia"/>
          <w:kern w:val="0"/>
          <w:sz w:val="28"/>
          <w:szCs w:val="20"/>
          <w:lang w:val="zh-CN"/>
        </w:rPr>
        <w:t>，先根据控制点</w:t>
      </w:r>
      <w:r>
        <w:rPr>
          <w:rFonts w:ascii="宋体"/>
          <w:kern w:val="0"/>
          <w:sz w:val="28"/>
          <w:szCs w:val="20"/>
          <w:lang w:val="zh-CN"/>
        </w:rPr>
        <w:t>A</w:t>
      </w:r>
      <w:r>
        <w:rPr>
          <w:rFonts w:ascii="宋体" w:hint="eastAsia"/>
          <w:kern w:val="0"/>
          <w:sz w:val="28"/>
          <w:szCs w:val="20"/>
          <w:lang w:val="zh-CN"/>
        </w:rPr>
        <w:t>、</w:t>
      </w:r>
      <w:r>
        <w:rPr>
          <w:rFonts w:ascii="宋体"/>
          <w:kern w:val="0"/>
          <w:sz w:val="28"/>
          <w:szCs w:val="20"/>
          <w:lang w:val="zh-CN"/>
        </w:rPr>
        <w:t>B</w:t>
      </w:r>
      <w:r>
        <w:rPr>
          <w:rFonts w:ascii="宋体" w:hint="eastAsia"/>
          <w:kern w:val="0"/>
          <w:sz w:val="28"/>
          <w:szCs w:val="20"/>
          <w:lang w:val="zh-CN"/>
        </w:rPr>
        <w:t>和待放样点</w:t>
      </w:r>
      <w:r>
        <w:rPr>
          <w:rFonts w:ascii="宋体"/>
          <w:kern w:val="0"/>
          <w:sz w:val="28"/>
          <w:szCs w:val="20"/>
          <w:lang w:val="zh-CN"/>
        </w:rPr>
        <w:t>P</w:t>
      </w:r>
      <w:r>
        <w:rPr>
          <w:rFonts w:ascii="宋体" w:hint="eastAsia"/>
          <w:kern w:val="0"/>
          <w:sz w:val="28"/>
          <w:szCs w:val="20"/>
          <w:lang w:val="zh-CN"/>
        </w:rPr>
        <w:t>的坐标，反算出水平距离</w:t>
      </w:r>
      <w:r>
        <w:rPr>
          <w:rFonts w:ascii="宋体"/>
          <w:kern w:val="0"/>
          <w:sz w:val="28"/>
          <w:szCs w:val="20"/>
          <w:lang w:val="zh-CN"/>
        </w:rPr>
        <w:t>dl</w:t>
      </w:r>
      <w:r>
        <w:rPr>
          <w:rFonts w:ascii="宋体" w:hint="eastAsia"/>
          <w:kern w:val="0"/>
          <w:sz w:val="28"/>
          <w:szCs w:val="20"/>
          <w:lang w:val="zh-CN"/>
        </w:rPr>
        <w:t>和</w:t>
      </w:r>
      <w:r>
        <w:rPr>
          <w:rFonts w:ascii="宋体"/>
          <w:kern w:val="0"/>
          <w:sz w:val="28"/>
          <w:szCs w:val="20"/>
          <w:lang w:val="zh-CN"/>
        </w:rPr>
        <w:t>d</w:t>
      </w:r>
      <w:r>
        <w:rPr>
          <w:rFonts w:ascii="宋体"/>
          <w:kern w:val="0"/>
          <w:sz w:val="28"/>
          <w:szCs w:val="20"/>
          <w:vertAlign w:val="subscript"/>
          <w:lang w:val="zh-CN"/>
        </w:rPr>
        <w:t>2</w:t>
      </w:r>
      <w:r>
        <w:rPr>
          <w:rFonts w:ascii="宋体" w:hint="eastAsia"/>
          <w:kern w:val="0"/>
          <w:sz w:val="28"/>
          <w:szCs w:val="20"/>
          <w:lang w:val="zh-CN"/>
        </w:rPr>
        <w:t>：。测设时，需同时用两把钢尺，分别将零点对准</w:t>
      </w:r>
      <w:r>
        <w:rPr>
          <w:rFonts w:ascii="宋体"/>
          <w:kern w:val="0"/>
          <w:sz w:val="28"/>
          <w:szCs w:val="20"/>
          <w:lang w:val="zh-CN"/>
        </w:rPr>
        <w:t>A</w:t>
      </w:r>
      <w:r>
        <w:rPr>
          <w:rFonts w:ascii="宋体" w:hint="eastAsia"/>
          <w:kern w:val="0"/>
          <w:sz w:val="28"/>
          <w:szCs w:val="20"/>
          <w:lang w:val="zh-CN"/>
        </w:rPr>
        <w:t>与</w:t>
      </w:r>
      <w:r>
        <w:rPr>
          <w:rFonts w:ascii="宋体"/>
          <w:kern w:val="0"/>
          <w:sz w:val="28"/>
          <w:szCs w:val="20"/>
          <w:lang w:val="zh-CN"/>
        </w:rPr>
        <w:t>0</w:t>
      </w:r>
      <w:r>
        <w:rPr>
          <w:rFonts w:ascii="宋体" w:hint="eastAsia"/>
          <w:kern w:val="0"/>
          <w:sz w:val="28"/>
          <w:szCs w:val="20"/>
          <w:lang w:val="zh-CN"/>
        </w:rPr>
        <w:t>，将钢尺拉平且使尺上的读数</w:t>
      </w:r>
      <w:r>
        <w:rPr>
          <w:rFonts w:ascii="宋体"/>
          <w:kern w:val="0"/>
          <w:sz w:val="28"/>
          <w:szCs w:val="20"/>
          <w:lang w:val="zh-CN"/>
        </w:rPr>
        <w:t>d</w:t>
      </w:r>
      <w:r>
        <w:rPr>
          <w:rFonts w:ascii="宋体"/>
          <w:kern w:val="0"/>
          <w:sz w:val="28"/>
          <w:szCs w:val="20"/>
          <w:vertAlign w:val="subscript"/>
          <w:lang w:val="zh-CN"/>
        </w:rPr>
        <w:t>l</w:t>
      </w:r>
      <w:r>
        <w:rPr>
          <w:rFonts w:ascii="宋体" w:hint="eastAsia"/>
          <w:kern w:val="0"/>
          <w:sz w:val="28"/>
          <w:szCs w:val="20"/>
          <w:lang w:val="zh-CN"/>
        </w:rPr>
        <w:t>及</w:t>
      </w:r>
      <w:r>
        <w:rPr>
          <w:rFonts w:ascii="宋体"/>
          <w:kern w:val="0"/>
          <w:sz w:val="28"/>
          <w:szCs w:val="20"/>
          <w:lang w:val="zh-CN"/>
        </w:rPr>
        <w:t>d</w:t>
      </w:r>
      <w:r>
        <w:rPr>
          <w:rFonts w:ascii="宋体"/>
          <w:kern w:val="0"/>
          <w:sz w:val="28"/>
          <w:szCs w:val="20"/>
          <w:vertAlign w:val="subscript"/>
          <w:lang w:val="zh-CN"/>
        </w:rPr>
        <w:t>2</w:t>
      </w:r>
      <w:r>
        <w:rPr>
          <w:rFonts w:ascii="宋体" w:hint="eastAsia"/>
          <w:kern w:val="0"/>
          <w:sz w:val="28"/>
          <w:szCs w:val="20"/>
          <w:lang w:val="zh-CN"/>
        </w:rPr>
        <w:t>：的分划线交于一点，则该点即是欲放样的户点。此法在便于量距、且放样点至控制点的距离不超过钢尺长度的情况下，使用较为方便。</w:t>
      </w:r>
      <w:r>
        <w:rPr>
          <w:rFonts w:ascii="宋体"/>
          <w:kern w:val="0"/>
          <w:sz w:val="28"/>
          <w:szCs w:val="20"/>
          <w:lang w:val="zh-CN"/>
        </w:rPr>
        <w:t xml:space="preserve">    </w:t>
      </w:r>
    </w:p>
    <w:p w:rsidR="00D115D1" w:rsidRDefault="00D115D1" w:rsidP="000348E1">
      <w:pPr>
        <w:autoSpaceDE w:val="0"/>
        <w:autoSpaceDN w:val="0"/>
        <w:adjustRightInd w:val="0"/>
        <w:spacing w:line="500" w:lineRule="exact"/>
        <w:ind w:firstLine="705"/>
        <w:jc w:val="left"/>
        <w:rPr>
          <w:rFonts w:ascii="宋体"/>
          <w:kern w:val="0"/>
          <w:sz w:val="28"/>
          <w:szCs w:val="20"/>
          <w:lang w:val="zh-CN"/>
        </w:rPr>
      </w:pPr>
    </w:p>
    <w:p w:rsidR="00D115D1" w:rsidRDefault="00D115D1" w:rsidP="000348E1">
      <w:pPr>
        <w:autoSpaceDE w:val="0"/>
        <w:autoSpaceDN w:val="0"/>
        <w:adjustRightInd w:val="0"/>
        <w:spacing w:line="500" w:lineRule="exact"/>
        <w:ind w:firstLine="705"/>
        <w:jc w:val="left"/>
        <w:rPr>
          <w:rFonts w:ascii="宋体"/>
          <w:kern w:val="0"/>
          <w:sz w:val="28"/>
          <w:szCs w:val="20"/>
          <w:lang w:val="zh-CN"/>
        </w:rPr>
      </w:pPr>
      <w:r>
        <w:rPr>
          <w:rFonts w:ascii="宋体" w:hint="eastAsia"/>
          <w:kern w:val="0"/>
          <w:sz w:val="28"/>
          <w:szCs w:val="20"/>
          <w:lang w:val="zh-CN"/>
        </w:rPr>
        <w:t>复习思考题</w:t>
      </w:r>
      <w:r>
        <w:rPr>
          <w:rFonts w:ascii="宋体"/>
          <w:kern w:val="0"/>
          <w:sz w:val="28"/>
          <w:szCs w:val="20"/>
          <w:lang w:val="zh-CN"/>
        </w:rPr>
        <w:t xml:space="preserve">    </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．施工放样的基本方法有哪些</w:t>
      </w:r>
      <w:r>
        <w:rPr>
          <w:rFonts w:ascii="宋体"/>
          <w:kern w:val="0"/>
          <w:sz w:val="28"/>
          <w:szCs w:val="20"/>
          <w:lang w:val="zh-CN"/>
        </w:rPr>
        <w:t>?</w:t>
      </w:r>
    </w:p>
    <w:p w:rsidR="00D115D1" w:rsidRDefault="00D115D1" w:rsidP="000348E1">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．平面点位放样方法有几种</w:t>
      </w:r>
      <w:r>
        <w:rPr>
          <w:rFonts w:ascii="宋体"/>
          <w:kern w:val="0"/>
          <w:sz w:val="28"/>
          <w:szCs w:val="20"/>
          <w:lang w:val="zh-CN"/>
        </w:rPr>
        <w:t>?</w:t>
      </w:r>
    </w:p>
    <w:p w:rsidR="00D115D1" w:rsidRDefault="00D115D1" w:rsidP="000348E1">
      <w:pPr>
        <w:autoSpaceDE w:val="0"/>
        <w:autoSpaceDN w:val="0"/>
        <w:adjustRightInd w:val="0"/>
        <w:spacing w:line="500" w:lineRule="exact"/>
        <w:jc w:val="left"/>
        <w:rPr>
          <w:rFonts w:ascii="宋体"/>
          <w:kern w:val="0"/>
          <w:sz w:val="20"/>
          <w:szCs w:val="20"/>
          <w:lang w:val="zh-CN"/>
        </w:rPr>
      </w:pPr>
      <w:r>
        <w:rPr>
          <w:rFonts w:ascii="宋体"/>
          <w:kern w:val="0"/>
          <w:sz w:val="28"/>
          <w:szCs w:val="20"/>
          <w:lang w:val="zh-CN"/>
        </w:rPr>
        <w:t xml:space="preserve">    3</w:t>
      </w:r>
      <w:r>
        <w:rPr>
          <w:rFonts w:ascii="宋体" w:hint="eastAsia"/>
          <w:kern w:val="0"/>
          <w:sz w:val="28"/>
          <w:szCs w:val="20"/>
          <w:lang w:val="zh-CN"/>
        </w:rPr>
        <w:t>．若待测设点高程与已知高程点相差较大时如何测设</w:t>
      </w:r>
      <w:r>
        <w:rPr>
          <w:rFonts w:ascii="宋体"/>
          <w:kern w:val="0"/>
          <w:sz w:val="28"/>
          <w:szCs w:val="20"/>
          <w:lang w:val="zh-CN"/>
        </w:rPr>
        <w:t xml:space="preserve">? </w:t>
      </w:r>
      <w:r>
        <w:rPr>
          <w:rFonts w:ascii="宋体"/>
          <w:kern w:val="0"/>
          <w:sz w:val="20"/>
          <w:szCs w:val="20"/>
          <w:lang w:val="zh-CN"/>
        </w:rPr>
        <w:t xml:space="preserve">  </w:t>
      </w:r>
    </w:p>
    <w:p w:rsidR="00D115D1" w:rsidRDefault="00D115D1" w:rsidP="000348E1">
      <w:pPr>
        <w:autoSpaceDE w:val="0"/>
        <w:autoSpaceDN w:val="0"/>
        <w:adjustRightInd w:val="0"/>
        <w:spacing w:line="500" w:lineRule="exact"/>
        <w:jc w:val="left"/>
        <w:rPr>
          <w:rFonts w:ascii="宋体"/>
          <w:kern w:val="0"/>
          <w:sz w:val="20"/>
          <w:szCs w:val="20"/>
          <w:lang w:val="zh-CN"/>
        </w:rPr>
      </w:pPr>
      <w:r>
        <w:rPr>
          <w:rFonts w:ascii="宋体"/>
          <w:kern w:val="0"/>
          <w:sz w:val="20"/>
          <w:szCs w:val="20"/>
          <w:lang w:val="zh-CN"/>
        </w:rPr>
        <w:t xml:space="preserve">     </w:t>
      </w: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left"/>
        <w:rPr>
          <w:rFonts w:ascii="宋体"/>
          <w:kern w:val="0"/>
          <w:sz w:val="20"/>
          <w:szCs w:val="20"/>
          <w:lang w:val="zh-CN"/>
        </w:rPr>
      </w:pPr>
    </w:p>
    <w:p w:rsidR="00D115D1" w:rsidRDefault="00D115D1" w:rsidP="002251F3">
      <w:pPr>
        <w:autoSpaceDE w:val="0"/>
        <w:autoSpaceDN w:val="0"/>
        <w:adjustRightInd w:val="0"/>
        <w:spacing w:line="500" w:lineRule="exact"/>
        <w:jc w:val="center"/>
        <w:rPr>
          <w:rFonts w:ascii="宋体"/>
          <w:b/>
          <w:bCs/>
          <w:kern w:val="0"/>
          <w:sz w:val="36"/>
          <w:szCs w:val="20"/>
          <w:lang w:val="zh-CN"/>
        </w:rPr>
      </w:pPr>
      <w:r>
        <w:rPr>
          <w:rFonts w:ascii="宋体" w:hint="eastAsia"/>
          <w:b/>
          <w:bCs/>
          <w:kern w:val="0"/>
          <w:sz w:val="36"/>
          <w:szCs w:val="20"/>
          <w:lang w:val="zh-CN"/>
        </w:rPr>
        <w:t>第三章</w:t>
      </w:r>
      <w:r>
        <w:rPr>
          <w:rFonts w:ascii="宋体"/>
          <w:b/>
          <w:bCs/>
          <w:kern w:val="0"/>
          <w:sz w:val="36"/>
          <w:szCs w:val="20"/>
          <w:lang w:val="zh-CN"/>
        </w:rPr>
        <w:t xml:space="preserve">  </w:t>
      </w:r>
      <w:r>
        <w:rPr>
          <w:rFonts w:ascii="宋体" w:hint="eastAsia"/>
          <w:b/>
          <w:bCs/>
          <w:kern w:val="0"/>
          <w:sz w:val="36"/>
          <w:szCs w:val="20"/>
          <w:lang w:val="zh-CN"/>
        </w:rPr>
        <w:t>路线中线的施工放样</w:t>
      </w:r>
    </w:p>
    <w:p w:rsidR="00D115D1" w:rsidRDefault="00D115D1" w:rsidP="002251F3">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第一节</w:t>
      </w:r>
      <w:r>
        <w:rPr>
          <w:rFonts w:ascii="宋体"/>
          <w:b/>
          <w:bCs/>
          <w:kern w:val="0"/>
          <w:sz w:val="30"/>
          <w:szCs w:val="20"/>
          <w:lang w:val="zh-CN"/>
        </w:rPr>
        <w:t xml:space="preserve">  </w:t>
      </w:r>
      <w:r>
        <w:rPr>
          <w:rFonts w:ascii="宋体" w:hint="eastAsia"/>
          <w:b/>
          <w:bCs/>
          <w:kern w:val="0"/>
          <w:sz w:val="30"/>
          <w:szCs w:val="20"/>
          <w:lang w:val="zh-CN"/>
        </w:rPr>
        <w:t>概</w:t>
      </w:r>
      <w:r>
        <w:rPr>
          <w:rFonts w:ascii="宋体"/>
          <w:b/>
          <w:bCs/>
          <w:kern w:val="0"/>
          <w:sz w:val="30"/>
          <w:szCs w:val="20"/>
          <w:lang w:val="zh-CN"/>
        </w:rPr>
        <w:t xml:space="preserve">    </w:t>
      </w:r>
      <w:r>
        <w:rPr>
          <w:rFonts w:ascii="宋体" w:hint="eastAsia"/>
          <w:b/>
          <w:bCs/>
          <w:kern w:val="0"/>
          <w:sz w:val="30"/>
          <w:szCs w:val="20"/>
          <w:lang w:val="zh-CN"/>
        </w:rPr>
        <w:t>述</w:t>
      </w:r>
    </w:p>
    <w:p w:rsidR="00D115D1" w:rsidRDefault="00D115D1" w:rsidP="002251F3">
      <w:pPr>
        <w:autoSpaceDE w:val="0"/>
        <w:autoSpaceDN w:val="0"/>
        <w:adjustRightInd w:val="0"/>
        <w:spacing w:line="500" w:lineRule="exact"/>
        <w:ind w:firstLineChars="194" w:firstLine="31680"/>
        <w:jc w:val="left"/>
        <w:rPr>
          <w:rFonts w:ascii="宋体"/>
          <w:kern w:val="0"/>
          <w:sz w:val="28"/>
          <w:szCs w:val="20"/>
          <w:lang w:val="zh-CN"/>
        </w:rPr>
      </w:pPr>
      <w:r>
        <w:rPr>
          <w:rFonts w:ascii="宋体" w:hint="eastAsia"/>
          <w:kern w:val="0"/>
          <w:sz w:val="28"/>
          <w:szCs w:val="20"/>
          <w:lang w:val="zh-CN"/>
        </w:rPr>
        <w:t>路线中线施工放样就是利用测量仪具和设备，按设计图纸中的各项元素</w:t>
      </w:r>
      <w:r>
        <w:rPr>
          <w:rFonts w:ascii="宋体"/>
          <w:kern w:val="0"/>
          <w:sz w:val="28"/>
          <w:szCs w:val="20"/>
          <w:lang w:val="zh-CN"/>
        </w:rPr>
        <w:t>(</w:t>
      </w:r>
      <w:r>
        <w:rPr>
          <w:rFonts w:ascii="宋体" w:hint="eastAsia"/>
          <w:kern w:val="0"/>
          <w:sz w:val="28"/>
          <w:szCs w:val="20"/>
          <w:lang w:val="zh-CN"/>
        </w:rPr>
        <w:t>如公路平纵横元素</w:t>
      </w:r>
      <w:r>
        <w:rPr>
          <w:rFonts w:ascii="宋体"/>
          <w:kern w:val="0"/>
          <w:sz w:val="28"/>
          <w:szCs w:val="20"/>
          <w:lang w:val="zh-CN"/>
        </w:rPr>
        <w:t>)</w:t>
      </w:r>
      <w:r>
        <w:rPr>
          <w:rFonts w:ascii="宋体" w:hint="eastAsia"/>
          <w:kern w:val="0"/>
          <w:sz w:val="28"/>
          <w:szCs w:val="20"/>
          <w:lang w:val="zh-CN"/>
        </w:rPr>
        <w:t>和控制点坐标</w:t>
      </w:r>
      <w:r>
        <w:rPr>
          <w:rFonts w:ascii="宋体"/>
          <w:kern w:val="0"/>
          <w:sz w:val="28"/>
          <w:szCs w:val="20"/>
          <w:lang w:val="zh-CN"/>
        </w:rPr>
        <w:t>(</w:t>
      </w:r>
      <w:r>
        <w:rPr>
          <w:rFonts w:ascii="宋体" w:hint="eastAsia"/>
          <w:kern w:val="0"/>
          <w:sz w:val="28"/>
          <w:szCs w:val="20"/>
          <w:lang w:val="zh-CN"/>
        </w:rPr>
        <w:t>或路线控制桩</w:t>
      </w:r>
      <w:r>
        <w:rPr>
          <w:rFonts w:ascii="宋体"/>
          <w:kern w:val="0"/>
          <w:sz w:val="28"/>
          <w:szCs w:val="20"/>
          <w:lang w:val="zh-CN"/>
        </w:rPr>
        <w:t>)</w:t>
      </w:r>
      <w:r>
        <w:rPr>
          <w:rFonts w:ascii="宋体" w:hint="eastAsia"/>
          <w:kern w:val="0"/>
          <w:sz w:val="28"/>
          <w:szCs w:val="20"/>
          <w:lang w:val="zh-CN"/>
        </w:rPr>
        <w:t>，将公路的</w:t>
      </w:r>
      <w:r>
        <w:rPr>
          <w:rFonts w:ascii="宋体"/>
          <w:kern w:val="0"/>
          <w:sz w:val="28"/>
          <w:szCs w:val="20"/>
          <w:lang w:val="zh-CN"/>
        </w:rPr>
        <w:t>“</w:t>
      </w:r>
      <w:r>
        <w:rPr>
          <w:rFonts w:ascii="宋体" w:hint="eastAsia"/>
          <w:kern w:val="0"/>
          <w:sz w:val="28"/>
          <w:szCs w:val="20"/>
          <w:lang w:val="zh-CN"/>
        </w:rPr>
        <w:t>中心线</w:t>
      </w:r>
      <w:r>
        <w:rPr>
          <w:rFonts w:ascii="宋体"/>
          <w:kern w:val="0"/>
          <w:sz w:val="28"/>
          <w:szCs w:val="20"/>
          <w:lang w:val="zh-CN"/>
        </w:rPr>
        <w:t>”</w:t>
      </w:r>
      <w:r>
        <w:rPr>
          <w:rFonts w:ascii="宋体" w:hint="eastAsia"/>
          <w:kern w:val="0"/>
          <w:sz w:val="28"/>
          <w:szCs w:val="20"/>
          <w:lang w:val="zh-CN"/>
        </w:rPr>
        <w:t>准确无误地放到实地，指导施工作业，习惯上称为</w:t>
      </w:r>
      <w:r>
        <w:rPr>
          <w:rFonts w:ascii="宋体"/>
          <w:kern w:val="0"/>
          <w:sz w:val="28"/>
          <w:szCs w:val="20"/>
          <w:lang w:val="zh-CN"/>
        </w:rPr>
        <w:t>“</w:t>
      </w:r>
      <w:r>
        <w:rPr>
          <w:rFonts w:ascii="宋体" w:hint="eastAsia"/>
          <w:kern w:val="0"/>
          <w:sz w:val="28"/>
          <w:szCs w:val="20"/>
          <w:lang w:val="zh-CN"/>
        </w:rPr>
        <w:t>放样</w:t>
      </w:r>
      <w:r>
        <w:rPr>
          <w:rFonts w:ascii="宋体"/>
          <w:kern w:val="0"/>
          <w:sz w:val="28"/>
          <w:szCs w:val="20"/>
          <w:lang w:val="zh-CN"/>
        </w:rPr>
        <w:t>”</w:t>
      </w:r>
      <w:r>
        <w:rPr>
          <w:rFonts w:ascii="宋体" w:hint="eastAsia"/>
          <w:kern w:val="0"/>
          <w:sz w:val="28"/>
          <w:szCs w:val="20"/>
          <w:lang w:val="zh-CN"/>
        </w:rPr>
        <w:t>。</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线中线施工放样是保证施工质量的一个重要环节。这是一项严肃认真、精确细致的工作，稍有不慎，就有可能发生错误。一旦发生错误而又未能及时发现，就会影响下步工作，影响工作进度，甚至造成损失。要严格按照有关规范、规程的要求，对测量数据认真复核检查，不合格的成果一定要返工重测，要一丝不苟，树立质量重于泰山的意识。为确保施工测量质量，在施工前必须对导线控制点和路线控制桩</w:t>
      </w:r>
      <w:r>
        <w:rPr>
          <w:rFonts w:ascii="宋体"/>
          <w:kern w:val="0"/>
          <w:sz w:val="28"/>
          <w:szCs w:val="20"/>
          <w:lang w:val="zh-CN"/>
        </w:rPr>
        <w:t>(</w:t>
      </w:r>
      <w:r>
        <w:rPr>
          <w:rFonts w:ascii="宋体" w:hint="eastAsia"/>
          <w:kern w:val="0"/>
          <w:sz w:val="28"/>
          <w:szCs w:val="20"/>
          <w:lang w:val="zh-CN"/>
        </w:rPr>
        <w:t>又称固定点</w:t>
      </w:r>
      <w:r>
        <w:rPr>
          <w:rFonts w:ascii="宋体"/>
          <w:kern w:val="0"/>
          <w:sz w:val="28"/>
          <w:szCs w:val="20"/>
          <w:lang w:val="zh-CN"/>
        </w:rPr>
        <w:t>)</w:t>
      </w:r>
      <w:r>
        <w:rPr>
          <w:rFonts w:ascii="宋体" w:hint="eastAsia"/>
          <w:kern w:val="0"/>
          <w:sz w:val="28"/>
          <w:szCs w:val="20"/>
          <w:lang w:val="zh-CN"/>
        </w:rPr>
        <w:t>进行复测，在施工过程中要定期检查。放样时应尽量使用精良的测量设备，采用先进的测设方法。</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路线中线施工放样又称为恢复中线。一般有两种方法：①用沿线控制点放样；②用路线控制桩</w:t>
      </w:r>
      <w:r>
        <w:rPr>
          <w:rFonts w:ascii="宋体"/>
          <w:kern w:val="0"/>
          <w:sz w:val="28"/>
          <w:szCs w:val="20"/>
          <w:lang w:val="zh-CN"/>
        </w:rPr>
        <w:t>(</w:t>
      </w:r>
      <w:r>
        <w:rPr>
          <w:rFonts w:ascii="宋体" w:hint="eastAsia"/>
          <w:kern w:val="0"/>
          <w:sz w:val="28"/>
          <w:szCs w:val="20"/>
          <w:lang w:val="zh-CN"/>
        </w:rPr>
        <w:t>交点、直圆、圆直等点</w:t>
      </w:r>
      <w:r>
        <w:rPr>
          <w:rFonts w:ascii="宋体"/>
          <w:kern w:val="0"/>
          <w:sz w:val="28"/>
          <w:szCs w:val="20"/>
          <w:lang w:val="zh-CN"/>
        </w:rPr>
        <w:t>)</w:t>
      </w:r>
      <w:r>
        <w:rPr>
          <w:rFonts w:ascii="宋体" w:hint="eastAsia"/>
          <w:kern w:val="0"/>
          <w:sz w:val="28"/>
          <w:szCs w:val="20"/>
          <w:lang w:val="zh-CN"/>
        </w:rPr>
        <w:t>。</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用控制点放样中线，放样精度能得到充分的保证。在测量技术飞速发展的今天，测距仪的使用越来越普遍。现在，几乎所有的施工单位都有测距仪或全站仪，因而这种方法得到了广泛的应用，成为恢复中线的主要手段。《公路路基施工技术规范》</w:t>
      </w:r>
      <w:r>
        <w:rPr>
          <w:rFonts w:ascii="宋体"/>
          <w:kern w:val="0"/>
          <w:sz w:val="28"/>
          <w:szCs w:val="20"/>
          <w:lang w:val="zh-CN"/>
        </w:rPr>
        <w:t>(</w:t>
      </w:r>
      <w:r>
        <w:rPr>
          <w:rFonts w:ascii="宋体"/>
          <w:kern w:val="0"/>
          <w:sz w:val="28"/>
          <w:szCs w:val="20"/>
        </w:rPr>
        <w:t>JT</w:t>
      </w:r>
      <w:r>
        <w:rPr>
          <w:rFonts w:ascii="宋体"/>
          <w:kern w:val="0"/>
          <w:sz w:val="28"/>
          <w:szCs w:val="20"/>
          <w:lang w:val="zh-CN"/>
        </w:rPr>
        <w:t>J 033</w:t>
      </w:r>
      <w:r>
        <w:rPr>
          <w:rFonts w:ascii="宋体"/>
          <w:kern w:val="0"/>
          <w:sz w:val="28"/>
          <w:szCs w:val="20"/>
        </w:rPr>
        <w:t>-9</w:t>
      </w:r>
      <w:r>
        <w:rPr>
          <w:rFonts w:ascii="宋体"/>
          <w:kern w:val="0"/>
          <w:sz w:val="28"/>
          <w:szCs w:val="20"/>
          <w:lang w:val="zh-CN"/>
        </w:rPr>
        <w:t>5)</w:t>
      </w:r>
      <w:r>
        <w:rPr>
          <w:rFonts w:ascii="宋体" w:hint="eastAsia"/>
          <w:kern w:val="0"/>
          <w:sz w:val="28"/>
          <w:szCs w:val="20"/>
          <w:lang w:val="zh-CN"/>
        </w:rPr>
        <w:t>规定，对高速公路、一级公路，应用坐标法恢复路线主要控制桩</w:t>
      </w:r>
      <w:r>
        <w:rPr>
          <w:rFonts w:ascii="宋体"/>
          <w:kern w:val="0"/>
          <w:sz w:val="28"/>
          <w:szCs w:val="20"/>
          <w:lang w:val="zh-CN"/>
        </w:rPr>
        <w:t>.</w:t>
      </w:r>
      <w:r>
        <w:rPr>
          <w:rFonts w:ascii="宋体" w:hint="eastAsia"/>
          <w:kern w:val="0"/>
          <w:sz w:val="28"/>
          <w:szCs w:val="20"/>
          <w:lang w:val="zh-CN"/>
        </w:rPr>
        <w:t>实际应用中，二级以上的公路勘察设计，均沿路线建有导线控制点，作为首级控制，故可采用控制点放样。</w:t>
      </w:r>
    </w:p>
    <w:p w:rsidR="00D115D1" w:rsidRDefault="00D115D1" w:rsidP="00B05B9F">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用路线控制桩来恢复中线有两种情况：一是公路两旁没有布设导线控制点，公路中线都是用交点桩号、曲线元素</w:t>
      </w:r>
      <w:r>
        <w:rPr>
          <w:rFonts w:ascii="宋体"/>
          <w:kern w:val="0"/>
          <w:sz w:val="28"/>
          <w:szCs w:val="20"/>
          <w:lang w:val="zh-CN"/>
        </w:rPr>
        <w:t>(</w:t>
      </w:r>
      <w:r>
        <w:rPr>
          <w:rFonts w:ascii="宋体" w:hint="eastAsia"/>
          <w:kern w:val="0"/>
          <w:sz w:val="28"/>
          <w:szCs w:val="20"/>
          <w:lang w:val="zh-CN"/>
        </w:rPr>
        <w:t>转角、半径、缓和曲线长</w:t>
      </w:r>
      <w:r>
        <w:rPr>
          <w:rFonts w:ascii="宋体"/>
          <w:kern w:val="0"/>
          <w:sz w:val="28"/>
          <w:szCs w:val="20"/>
          <w:lang w:val="zh-CN"/>
        </w:rPr>
        <w:t>)</w:t>
      </w:r>
      <w:r>
        <w:rPr>
          <w:rFonts w:ascii="宋体" w:hint="eastAsia"/>
          <w:kern w:val="0"/>
          <w:sz w:val="28"/>
          <w:szCs w:val="20"/>
          <w:lang w:val="zh-CN"/>
        </w:rPr>
        <w:t>标定，施工单位只有根据路线控制桩来恢复中线，这种情况在修建低等级公路时是常见的；另外一种情况就是由于施工单位没有测距仪，无法利用控制点，也只好利用路线控制桩恢复中线，但这种方法，常用于低等级公路。</w:t>
      </w:r>
    </w:p>
    <w:p w:rsidR="00D115D1" w:rsidRPr="000348E1" w:rsidRDefault="00D115D1" w:rsidP="00B05B9F">
      <w:pPr>
        <w:autoSpaceDE w:val="0"/>
        <w:autoSpaceDN w:val="0"/>
        <w:adjustRightInd w:val="0"/>
        <w:spacing w:line="500" w:lineRule="exact"/>
        <w:ind w:firstLine="570"/>
        <w:jc w:val="left"/>
        <w:rPr>
          <w:rFonts w:ascii="宋体"/>
          <w:kern w:val="0"/>
          <w:sz w:val="28"/>
          <w:szCs w:val="20"/>
          <w:lang w:val="zh-CN"/>
        </w:rPr>
      </w:pPr>
    </w:p>
    <w:p w:rsidR="00D115D1" w:rsidRDefault="00D115D1" w:rsidP="002251F3">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第二节</w:t>
      </w:r>
      <w:r>
        <w:rPr>
          <w:rFonts w:ascii="宋体"/>
          <w:b/>
          <w:bCs/>
          <w:kern w:val="0"/>
          <w:sz w:val="30"/>
          <w:szCs w:val="20"/>
          <w:lang w:val="zh-CN"/>
        </w:rPr>
        <w:t xml:space="preserve">  </w:t>
      </w:r>
      <w:r>
        <w:rPr>
          <w:rFonts w:ascii="宋体" w:hint="eastAsia"/>
          <w:b/>
          <w:bCs/>
          <w:kern w:val="0"/>
          <w:sz w:val="30"/>
          <w:szCs w:val="20"/>
          <w:lang w:val="zh-CN"/>
        </w:rPr>
        <w:t>控制点复测</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控制点复测是施工测量前必不可少的准备工作，它包括导线控制点和路线控制桩的复测，另外，由于人为或其它原因，导线控制点和路线控制桩丢失、或遭到破坏，要对其进行补测；有的导线点在路基范围以内，需将其移至路基范围以外。只有当这一切都完成无误，方能进行施工放样工作。</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一、导线控制点和路线控制桩的复测</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路线勘测设计完成以后，往往要经过一段时间才能施工。在这段时间内，导线控制点或路线控制桩是否移位</w:t>
      </w:r>
      <w:r>
        <w:rPr>
          <w:rFonts w:ascii="宋体"/>
          <w:kern w:val="0"/>
          <w:sz w:val="28"/>
          <w:szCs w:val="20"/>
          <w:lang w:val="zh-CN"/>
        </w:rPr>
        <w:t>?</w:t>
      </w:r>
      <w:r>
        <w:rPr>
          <w:rFonts w:ascii="宋体" w:hint="eastAsia"/>
          <w:kern w:val="0"/>
          <w:sz w:val="28"/>
          <w:szCs w:val="20"/>
          <w:lang w:val="zh-CN"/>
        </w:rPr>
        <w:t>精度如何</w:t>
      </w:r>
      <w:r>
        <w:rPr>
          <w:rFonts w:ascii="宋体"/>
          <w:kern w:val="0"/>
          <w:sz w:val="28"/>
          <w:szCs w:val="20"/>
          <w:lang w:val="zh-CN"/>
        </w:rPr>
        <w:t>?</w:t>
      </w:r>
      <w:r>
        <w:rPr>
          <w:rFonts w:ascii="宋体" w:hint="eastAsia"/>
          <w:kern w:val="0"/>
          <w:sz w:val="28"/>
          <w:szCs w:val="20"/>
          <w:lang w:val="zh-CN"/>
        </w:rPr>
        <w:t>需对其进行复测。</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导线点的复测主要是检查它的坐标和高程是否正确。</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一般情况下，公路两旁布设导线点，其坐标和高程均在同一点上。因此，在复测坐标同时可利用三角高程测量的方法检测高程。</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水准点间距不宜大于</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ascii="宋体"/>
            <w:kern w:val="0"/>
            <w:sz w:val="28"/>
            <w:szCs w:val="20"/>
            <w:lang w:val="zh-CN"/>
          </w:rPr>
          <w:t>1km</w:t>
        </w:r>
      </w:smartTag>
      <w:r>
        <w:rPr>
          <w:rFonts w:ascii="宋体" w:hint="eastAsia"/>
          <w:kern w:val="0"/>
          <w:sz w:val="28"/>
          <w:szCs w:val="20"/>
          <w:lang w:val="zh-CN"/>
        </w:rPr>
        <w:t>。在人工构造物附近、高填深挖地段、工程量集中及地形复杂地段宜增设临时水准点。临时水准点必须符合精度要求，并与相邻路段水准点闭合。值得注意的是，有的施工单位在复测导线点时，只检查本标段的点，而忽视了对前后相邻标段点的检查，这样就有可能在标段衔接处出现路中线错位或断高。在实际工作中，应引起重视，防止有这种问题发生。复测导线时，必须和相邻标段的导线闭合。</w:t>
      </w:r>
    </w:p>
    <w:p w:rsidR="00D115D1" w:rsidRDefault="00D115D1" w:rsidP="002251F3">
      <w:pPr>
        <w:autoSpaceDE w:val="0"/>
        <w:autoSpaceDN w:val="0"/>
        <w:adjustRightInd w:val="0"/>
        <w:spacing w:line="500" w:lineRule="exact"/>
        <w:ind w:firstLineChars="200" w:firstLine="31680"/>
        <w:jc w:val="left"/>
        <w:rPr>
          <w:rFonts w:ascii="宋体"/>
          <w:kern w:val="0"/>
          <w:sz w:val="28"/>
          <w:szCs w:val="20"/>
          <w:lang w:val="zh-CN"/>
        </w:rPr>
      </w:pPr>
      <w:r>
        <w:rPr>
          <w:rFonts w:ascii="宋体" w:hint="eastAsia"/>
          <w:kern w:val="0"/>
          <w:sz w:val="28"/>
          <w:szCs w:val="20"/>
          <w:lang w:val="zh-CN"/>
        </w:rPr>
        <w:t>二、导线控制点的补测与移位</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由于人为或其它的原因，导线控制点丢失或遭到破坏。如果间断性的丢失，则可利用前方交会、支点等方法补测该点，或采用任意测站方法补测导线点。补测的导线点原则上应在原导线点附近；如果连续丢失数点，则要用导线测量的方法补测。若将路基范围内的导线点移至路基范围以外，可根据移点的多少分别采用交会法或导线法，也可采用</w:t>
      </w:r>
      <w:r>
        <w:rPr>
          <w:rFonts w:ascii="宋体"/>
          <w:kern w:val="0"/>
          <w:sz w:val="28"/>
          <w:szCs w:val="20"/>
          <w:lang w:val="zh-CN"/>
        </w:rPr>
        <w:t>“</w:t>
      </w:r>
      <w:r>
        <w:rPr>
          <w:rFonts w:ascii="宋体" w:hint="eastAsia"/>
          <w:kern w:val="0"/>
          <w:sz w:val="28"/>
          <w:szCs w:val="20"/>
          <w:lang w:val="zh-CN"/>
        </w:rPr>
        <w:t>骑马桩</w:t>
      </w:r>
      <w:r>
        <w:rPr>
          <w:rFonts w:ascii="宋体"/>
          <w:kern w:val="0"/>
          <w:sz w:val="28"/>
          <w:szCs w:val="20"/>
          <w:lang w:val="zh-CN"/>
        </w:rPr>
        <w:t>”</w:t>
      </w:r>
      <w:r>
        <w:rPr>
          <w:rFonts w:ascii="宋体" w:hint="eastAsia"/>
          <w:kern w:val="0"/>
          <w:sz w:val="28"/>
          <w:szCs w:val="20"/>
          <w:lang w:val="zh-CN"/>
        </w:rPr>
        <w:t>法加以保护。导线点的高程用水准测量或三角高程测量测定</w:t>
      </w:r>
      <w:r>
        <w:rPr>
          <w:rFonts w:ascii="宋体"/>
          <w:kern w:val="0"/>
          <w:sz w:val="28"/>
          <w:szCs w:val="20"/>
          <w:lang w:val="zh-CN"/>
        </w:rPr>
        <w:t>(</w:t>
      </w:r>
      <w:r>
        <w:rPr>
          <w:rFonts w:ascii="宋体" w:hint="eastAsia"/>
          <w:kern w:val="0"/>
          <w:sz w:val="28"/>
          <w:szCs w:val="20"/>
          <w:lang w:val="zh-CN"/>
        </w:rPr>
        <w:t>前方交会、支点、任意测站等方法请参阅有关测量教材</w:t>
      </w:r>
      <w:r>
        <w:rPr>
          <w:rFonts w:ascii="宋体"/>
          <w:kern w:val="0"/>
          <w:sz w:val="28"/>
          <w:szCs w:val="20"/>
          <w:lang w:val="zh-CN"/>
        </w:rPr>
        <w:t>)</w:t>
      </w:r>
      <w:r>
        <w:rPr>
          <w:rFonts w:ascii="宋体" w:hint="eastAsia"/>
          <w:kern w:val="0"/>
          <w:sz w:val="28"/>
          <w:szCs w:val="20"/>
          <w:lang w:val="zh-CN"/>
        </w:rPr>
        <w:t>。值得注意的是，在补点时应尽量将点位选在路线的一侧、地势较高处，以避免路基填土达到一定高度时影响导线点之间的通视。</w:t>
      </w:r>
    </w:p>
    <w:p w:rsidR="00D115D1" w:rsidRDefault="00D115D1" w:rsidP="002251F3">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施工期间应定期</w:t>
      </w:r>
      <w:r>
        <w:rPr>
          <w:rFonts w:ascii="宋体"/>
          <w:kern w:val="0"/>
          <w:sz w:val="28"/>
          <w:szCs w:val="20"/>
          <w:lang w:val="zh-CN"/>
        </w:rPr>
        <w:t>(</w:t>
      </w:r>
      <w:r>
        <w:rPr>
          <w:rFonts w:ascii="宋体" w:hint="eastAsia"/>
          <w:kern w:val="0"/>
          <w:sz w:val="28"/>
          <w:szCs w:val="20"/>
          <w:lang w:val="zh-CN"/>
        </w:rPr>
        <w:t>一般半年</w:t>
      </w:r>
      <w:r>
        <w:rPr>
          <w:rFonts w:ascii="宋体"/>
          <w:kern w:val="0"/>
          <w:sz w:val="28"/>
          <w:szCs w:val="20"/>
          <w:lang w:val="zh-CN"/>
        </w:rPr>
        <w:t>)</w:t>
      </w:r>
      <w:r>
        <w:rPr>
          <w:rFonts w:ascii="宋体" w:hint="eastAsia"/>
          <w:kern w:val="0"/>
          <w:sz w:val="28"/>
          <w:szCs w:val="20"/>
          <w:lang w:val="zh-CN"/>
        </w:rPr>
        <w:t>对导线控制点</w:t>
      </w:r>
      <w:r>
        <w:rPr>
          <w:rFonts w:ascii="宋体"/>
          <w:kern w:val="0"/>
          <w:sz w:val="28"/>
          <w:szCs w:val="20"/>
          <w:lang w:val="zh-CN"/>
        </w:rPr>
        <w:t>(</w:t>
      </w:r>
      <w:r>
        <w:rPr>
          <w:rFonts w:ascii="宋体" w:hint="eastAsia"/>
          <w:kern w:val="0"/>
          <w:sz w:val="28"/>
          <w:szCs w:val="20"/>
          <w:lang w:val="zh-CN"/>
        </w:rPr>
        <w:t>特别是水准点</w:t>
      </w:r>
      <w:r>
        <w:rPr>
          <w:rFonts w:ascii="宋体"/>
          <w:kern w:val="0"/>
          <w:sz w:val="28"/>
          <w:szCs w:val="20"/>
          <w:lang w:val="zh-CN"/>
        </w:rPr>
        <w:t>)</w:t>
      </w:r>
      <w:r>
        <w:rPr>
          <w:rFonts w:ascii="宋体" w:hint="eastAsia"/>
          <w:kern w:val="0"/>
          <w:sz w:val="28"/>
          <w:szCs w:val="20"/>
          <w:lang w:val="zh-CN"/>
        </w:rPr>
        <w:t>进行复测。季节冻融地区，在冻融以后也要进行复测。发现导线控制点丢失后应及时补上，并做好对导线控制点</w:t>
      </w:r>
      <w:r>
        <w:rPr>
          <w:rFonts w:ascii="宋体"/>
          <w:kern w:val="0"/>
          <w:sz w:val="28"/>
          <w:szCs w:val="20"/>
          <w:lang w:val="zh-CN"/>
        </w:rPr>
        <w:t>(</w:t>
      </w:r>
      <w:r>
        <w:rPr>
          <w:rFonts w:ascii="宋体" w:hint="eastAsia"/>
          <w:kern w:val="0"/>
          <w:sz w:val="28"/>
          <w:szCs w:val="20"/>
          <w:lang w:val="zh-CN"/>
        </w:rPr>
        <w:t>特别是原始点</w:t>
      </w:r>
      <w:r>
        <w:rPr>
          <w:rFonts w:ascii="宋体"/>
          <w:kern w:val="0"/>
          <w:sz w:val="28"/>
          <w:szCs w:val="20"/>
          <w:lang w:val="zh-CN"/>
        </w:rPr>
        <w:t>)</w:t>
      </w:r>
      <w:r>
        <w:rPr>
          <w:rFonts w:ascii="宋体" w:hint="eastAsia"/>
          <w:kern w:val="0"/>
          <w:sz w:val="28"/>
          <w:szCs w:val="20"/>
          <w:lang w:val="zh-CN"/>
        </w:rPr>
        <w:t>的保护工作。</w:t>
      </w:r>
    </w:p>
    <w:p w:rsidR="00D115D1" w:rsidRDefault="00D115D1" w:rsidP="002251F3">
      <w:pPr>
        <w:autoSpaceDE w:val="0"/>
        <w:autoSpaceDN w:val="0"/>
        <w:adjustRightInd w:val="0"/>
        <w:spacing w:line="500" w:lineRule="exact"/>
        <w:jc w:val="center"/>
        <w:rPr>
          <w:rFonts w:ascii="宋体"/>
          <w:b/>
          <w:bCs/>
          <w:kern w:val="0"/>
          <w:sz w:val="30"/>
          <w:szCs w:val="20"/>
          <w:lang w:val="zh-CN"/>
        </w:rPr>
      </w:pPr>
    </w:p>
    <w:p w:rsidR="00D115D1" w:rsidRDefault="00D115D1" w:rsidP="002251F3">
      <w:pPr>
        <w:autoSpaceDE w:val="0"/>
        <w:autoSpaceDN w:val="0"/>
        <w:adjustRightInd w:val="0"/>
        <w:spacing w:line="500" w:lineRule="exact"/>
        <w:jc w:val="center"/>
        <w:rPr>
          <w:rFonts w:ascii="宋体"/>
          <w:b/>
          <w:bCs/>
          <w:kern w:val="0"/>
          <w:sz w:val="30"/>
          <w:szCs w:val="20"/>
          <w:lang w:val="zh-CN"/>
        </w:rPr>
      </w:pPr>
    </w:p>
    <w:p w:rsidR="00D115D1" w:rsidRDefault="00D115D1" w:rsidP="002251F3">
      <w:pPr>
        <w:autoSpaceDE w:val="0"/>
        <w:autoSpaceDN w:val="0"/>
        <w:adjustRightInd w:val="0"/>
        <w:spacing w:line="500" w:lineRule="exact"/>
        <w:jc w:val="center"/>
        <w:rPr>
          <w:rFonts w:ascii="宋体"/>
          <w:b/>
          <w:bCs/>
          <w:kern w:val="0"/>
          <w:sz w:val="30"/>
          <w:szCs w:val="20"/>
          <w:lang w:val="zh-CN"/>
        </w:rPr>
      </w:pPr>
    </w:p>
    <w:p w:rsidR="00D115D1" w:rsidRDefault="00D115D1" w:rsidP="002251F3">
      <w:pPr>
        <w:autoSpaceDE w:val="0"/>
        <w:autoSpaceDN w:val="0"/>
        <w:adjustRightInd w:val="0"/>
        <w:spacing w:line="500" w:lineRule="exact"/>
        <w:jc w:val="center"/>
        <w:rPr>
          <w:rFonts w:ascii="宋体"/>
          <w:b/>
          <w:bCs/>
          <w:kern w:val="0"/>
          <w:sz w:val="30"/>
          <w:szCs w:val="20"/>
          <w:lang w:val="zh-CN"/>
        </w:rPr>
      </w:pPr>
    </w:p>
    <w:p w:rsidR="00D115D1" w:rsidRDefault="00D115D1" w:rsidP="002251F3">
      <w:pPr>
        <w:autoSpaceDE w:val="0"/>
        <w:autoSpaceDN w:val="0"/>
        <w:adjustRightInd w:val="0"/>
        <w:spacing w:line="500" w:lineRule="exact"/>
        <w:jc w:val="center"/>
        <w:rPr>
          <w:rFonts w:ascii="宋体"/>
          <w:b/>
          <w:bCs/>
          <w:kern w:val="0"/>
          <w:sz w:val="30"/>
          <w:szCs w:val="20"/>
          <w:lang w:val="zh-CN"/>
        </w:rPr>
      </w:pPr>
    </w:p>
    <w:p w:rsidR="00D115D1" w:rsidRDefault="00D115D1" w:rsidP="006F48CB">
      <w:pPr>
        <w:autoSpaceDE w:val="0"/>
        <w:autoSpaceDN w:val="0"/>
        <w:adjustRightInd w:val="0"/>
        <w:spacing w:line="500" w:lineRule="exact"/>
        <w:jc w:val="center"/>
        <w:rPr>
          <w:rFonts w:ascii="宋体"/>
          <w:kern w:val="0"/>
          <w:sz w:val="28"/>
          <w:szCs w:val="20"/>
          <w:lang w:val="zh-CN"/>
        </w:rPr>
      </w:pPr>
      <w:r>
        <w:rPr>
          <w:rFonts w:ascii="宋体" w:hint="eastAsia"/>
          <w:b/>
          <w:bCs/>
          <w:kern w:val="0"/>
          <w:sz w:val="30"/>
          <w:szCs w:val="20"/>
          <w:lang w:val="zh-CN"/>
        </w:rPr>
        <w:t>第三节</w:t>
      </w:r>
      <w:r>
        <w:rPr>
          <w:rFonts w:ascii="宋体"/>
          <w:b/>
          <w:bCs/>
          <w:kern w:val="0"/>
          <w:sz w:val="30"/>
          <w:szCs w:val="20"/>
          <w:lang w:val="zh-CN"/>
        </w:rPr>
        <w:t xml:space="preserve">  </w:t>
      </w:r>
      <w:r>
        <w:rPr>
          <w:rFonts w:ascii="宋体" w:hint="eastAsia"/>
          <w:b/>
          <w:bCs/>
          <w:kern w:val="0"/>
          <w:sz w:val="30"/>
          <w:szCs w:val="20"/>
          <w:lang w:val="zh-CN"/>
        </w:rPr>
        <w:t>用导线控制点恢复中线</w:t>
      </w:r>
      <w:r>
        <w:rPr>
          <w:rFonts w:ascii="宋体"/>
          <w:b/>
          <w:bCs/>
          <w:kern w:val="0"/>
          <w:sz w:val="30"/>
          <w:szCs w:val="20"/>
          <w:lang w:val="zh-CN"/>
        </w:rPr>
        <w:t xml:space="preserve"> </w:t>
      </w:r>
      <w:r>
        <w:rPr>
          <w:rFonts w:ascii="宋体"/>
          <w:kern w:val="0"/>
          <w:sz w:val="28"/>
          <w:szCs w:val="20"/>
          <w:lang w:val="zh-CN"/>
        </w:rPr>
        <w:t xml:space="preserve">   </w:t>
      </w:r>
    </w:p>
    <w:p w:rsidR="00D115D1" w:rsidRDefault="00D115D1" w:rsidP="006F48CB">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用导线控制点测设中线，实质上就是根据导线点坐标与公路中线坐标之间的关系，借以高精度的测距手段，将公路中线放到实地。因此，也可称之为</w:t>
      </w:r>
      <w:r>
        <w:rPr>
          <w:rFonts w:ascii="宋体"/>
          <w:kern w:val="0"/>
          <w:sz w:val="28"/>
          <w:szCs w:val="20"/>
          <w:lang w:val="zh-CN"/>
        </w:rPr>
        <w:t>“</w:t>
      </w:r>
      <w:r>
        <w:rPr>
          <w:rFonts w:ascii="宋体" w:hint="eastAsia"/>
          <w:kern w:val="0"/>
          <w:sz w:val="28"/>
          <w:szCs w:val="20"/>
          <w:lang w:val="zh-CN"/>
        </w:rPr>
        <w:t>坐标法</w:t>
      </w:r>
      <w:r>
        <w:rPr>
          <w:rFonts w:ascii="宋体"/>
          <w:kern w:val="0"/>
          <w:sz w:val="28"/>
          <w:szCs w:val="20"/>
          <w:lang w:val="zh-CN"/>
        </w:rPr>
        <w:t>”</w:t>
      </w:r>
      <w:r>
        <w:rPr>
          <w:rFonts w:ascii="宋体" w:hint="eastAsia"/>
          <w:kern w:val="0"/>
          <w:sz w:val="28"/>
          <w:szCs w:val="20"/>
          <w:lang w:val="zh-CN"/>
        </w:rPr>
        <w:t>。</w:t>
      </w:r>
      <w:r>
        <w:rPr>
          <w:rFonts w:ascii="宋体"/>
          <w:kern w:val="0"/>
          <w:sz w:val="28"/>
          <w:szCs w:val="20"/>
          <w:lang w:val="zh-CN"/>
        </w:rPr>
        <w:t xml:space="preserve"> </w:t>
      </w:r>
    </w:p>
    <w:p w:rsidR="00D115D1" w:rsidRDefault="00D115D1" w:rsidP="006F48CB">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以下几种情况。</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一、根据中线上</w:t>
      </w:r>
      <w:r>
        <w:rPr>
          <w:rFonts w:ascii="宋体"/>
          <w:kern w:val="0"/>
          <w:sz w:val="28"/>
          <w:szCs w:val="20"/>
          <w:lang w:val="zh-CN"/>
        </w:rPr>
        <w:t>P</w:t>
      </w:r>
      <w:r>
        <w:rPr>
          <w:rFonts w:ascii="宋体" w:hint="eastAsia"/>
          <w:kern w:val="0"/>
          <w:sz w:val="28"/>
          <w:szCs w:val="20"/>
          <w:lang w:val="zh-CN"/>
        </w:rPr>
        <w:t>点的里程桩号求算坐标</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P</w:t>
      </w:r>
      <w:r>
        <w:rPr>
          <w:rFonts w:ascii="宋体" w:hint="eastAsia"/>
          <w:kern w:val="0"/>
          <w:sz w:val="28"/>
          <w:szCs w:val="20"/>
          <w:lang w:val="zh-CN"/>
        </w:rPr>
        <w:t>点在中线的直线段上</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kern w:val="0"/>
          <w:sz w:val="28"/>
          <w:szCs w:val="20"/>
          <w:lang w:val="zh-CN"/>
        </w:rPr>
        <w:t>2</w:t>
      </w:r>
      <w:r>
        <w:rPr>
          <w:rFonts w:ascii="宋体" w:hint="eastAsia"/>
          <w:kern w:val="0"/>
          <w:sz w:val="28"/>
          <w:szCs w:val="20"/>
          <w:lang w:val="zh-CN"/>
        </w:rPr>
        <w:t>、</w:t>
      </w:r>
      <w:r>
        <w:rPr>
          <w:rFonts w:ascii="宋体"/>
          <w:kern w:val="0"/>
          <w:sz w:val="28"/>
          <w:szCs w:val="20"/>
          <w:lang w:val="zh-CN"/>
        </w:rPr>
        <w:t>P</w:t>
      </w:r>
      <w:r>
        <w:rPr>
          <w:rFonts w:ascii="宋体" w:hint="eastAsia"/>
          <w:kern w:val="0"/>
          <w:sz w:val="28"/>
          <w:szCs w:val="20"/>
          <w:lang w:val="zh-CN"/>
        </w:rPr>
        <w:t>点在中线的圆曲线上</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kern w:val="0"/>
          <w:sz w:val="28"/>
          <w:szCs w:val="20"/>
          <w:lang w:val="zh-CN"/>
        </w:rPr>
        <w:t>3</w:t>
      </w:r>
      <w:r>
        <w:rPr>
          <w:rFonts w:ascii="宋体" w:hint="eastAsia"/>
          <w:kern w:val="0"/>
          <w:sz w:val="28"/>
          <w:szCs w:val="20"/>
          <w:lang w:val="zh-CN"/>
        </w:rPr>
        <w:t>、</w:t>
      </w:r>
      <w:r>
        <w:rPr>
          <w:rFonts w:ascii="宋体"/>
          <w:kern w:val="0"/>
          <w:sz w:val="28"/>
          <w:szCs w:val="20"/>
          <w:lang w:val="zh-CN"/>
        </w:rPr>
        <w:t>P</w:t>
      </w:r>
      <w:r>
        <w:rPr>
          <w:rFonts w:ascii="宋体" w:hint="eastAsia"/>
          <w:kern w:val="0"/>
          <w:sz w:val="28"/>
          <w:szCs w:val="20"/>
          <w:lang w:val="zh-CN"/>
        </w:rPr>
        <w:t>点在中线的缓和曲线上</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二、根据求得的</w:t>
      </w:r>
      <w:r>
        <w:rPr>
          <w:rFonts w:ascii="宋体"/>
          <w:kern w:val="0"/>
          <w:sz w:val="28"/>
          <w:szCs w:val="20"/>
          <w:lang w:val="zh-CN"/>
        </w:rPr>
        <w:t>P</w:t>
      </w:r>
      <w:r>
        <w:rPr>
          <w:rFonts w:ascii="宋体" w:hint="eastAsia"/>
          <w:kern w:val="0"/>
          <w:sz w:val="28"/>
          <w:szCs w:val="20"/>
          <w:lang w:val="zh-CN"/>
        </w:rPr>
        <w:t>点坐标进行放样</w:t>
      </w:r>
    </w:p>
    <w:p w:rsidR="00D115D1" w:rsidRDefault="00D115D1" w:rsidP="006F48CB">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第四节</w:t>
      </w:r>
      <w:r>
        <w:rPr>
          <w:rFonts w:ascii="宋体"/>
          <w:b/>
          <w:bCs/>
          <w:kern w:val="0"/>
          <w:sz w:val="30"/>
          <w:szCs w:val="20"/>
          <w:lang w:val="zh-CN"/>
        </w:rPr>
        <w:t xml:space="preserve">  </w:t>
      </w:r>
      <w:r>
        <w:rPr>
          <w:rFonts w:ascii="宋体" w:hint="eastAsia"/>
          <w:b/>
          <w:bCs/>
          <w:kern w:val="0"/>
          <w:sz w:val="30"/>
          <w:szCs w:val="20"/>
          <w:lang w:val="zh-CN"/>
        </w:rPr>
        <w:t>用路线控制桩恢复中线</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一、恢复交点</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当原勘测设计时所钉的交点桩保存基本完好，只有个别交点桩丢失时，恢复路线中线的测量工作就比较简单，可用第二章所述的方向交会法，根据前、后两已知方向交出已丢失的交点桩，然后将经纬仪搬到新交出的交点上量角，同时丈量相邻两交点间的直线距离，所量得的转角值和距离应和原勘测时的转角值和距离相符，其差数应不超过测量误差要求的范围，并根据勘测时的路线平面图和横断面图与实地对照，看其新交得交点的点位，是否与图示一致。</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当原勘测设计时所钉的交点桩大部分丢失时，路线要恢复到原来的位置是比较困难的，一般只能恢复到比较接近原来的位置。恢复时先组织人员根据路线平面图把可能保存下的桩都打出来，然后从一已知直线段出发，根据原勘测设计时的直线一曲线转角一览表上的数据，用放样已知数值的水平角和已知长度直线的方法，放样出丢失的交点。</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安置经纬仪量角、量边，看其数值是否符合直线一曲线转角一览表上所列数值。若不超过测量误差要求的范围，则根据地形和地物判断先在直线段恢复几个比较典型的中桩，并在中桩上测出横断面图，将测出的横断面图与原来的进行对照，如果基本一致，可认为所恢复的交点桩基本正确。否则应反复调整交点桩，直到所测得的横断面与原横断面图出入不大为止。</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二、恢复转点</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由于在恢复交点的过程中不能一次定下交点的点位，一般都要经过多次调整，才能符合要求，所以用正倒镜的方法得出的转点往往不能在两交点之间的直线上。因此转点的最后恢复都需采用逐渐趋近法。</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三、恢复中桩</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交点和转点恢复后，根据路基设计表上的桩号可直接用钢尺恢复直线段上的中桩。如果在恢复后的交点上量得的转角与原设计表上所列值相差不大，则可根据勘测设计时给定的半径和曲线元素用直角坐标法或偏角法等设置曲线加桩；假如所量得的转角与原来的相差较</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大，应根据地形并参照原来的切线长，根据改变后的转角改动曲线半径，重新计算曲线元素，并设置曲线上的各加桩。但应注意：改变半径值不应影响纵坡设计的规定和要求。</w:t>
      </w:r>
    </w:p>
    <w:p w:rsidR="00D115D1" w:rsidRDefault="00D115D1" w:rsidP="006F48CB">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第五节章</w:t>
      </w:r>
      <w:r>
        <w:rPr>
          <w:rFonts w:ascii="宋体"/>
          <w:b/>
          <w:bCs/>
          <w:kern w:val="0"/>
          <w:sz w:val="30"/>
          <w:szCs w:val="20"/>
          <w:lang w:val="zh-CN"/>
        </w:rPr>
        <w:t xml:space="preserve">   </w:t>
      </w:r>
      <w:r>
        <w:rPr>
          <w:rFonts w:ascii="宋体" w:hint="eastAsia"/>
          <w:b/>
          <w:bCs/>
          <w:kern w:val="0"/>
          <w:sz w:val="30"/>
          <w:szCs w:val="20"/>
          <w:lang w:val="zh-CN"/>
        </w:rPr>
        <w:t>竖曲线的施工放样</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在设计路线纵坡的变更处，考虑行车的视距要求和行车的平稳，在竖直面内用圆曲线连接起来，这种曲线称为竖曲线。</w:t>
      </w:r>
    </w:p>
    <w:p w:rsidR="00D115D1" w:rsidRDefault="00D115D1" w:rsidP="006F48CB">
      <w:pPr>
        <w:autoSpaceDE w:val="0"/>
        <w:autoSpaceDN w:val="0"/>
        <w:adjustRightInd w:val="0"/>
        <w:spacing w:line="500" w:lineRule="exact"/>
        <w:rPr>
          <w:rFonts w:ascii="宋体"/>
          <w:b/>
          <w:bCs/>
          <w:kern w:val="0"/>
          <w:sz w:val="30"/>
          <w:szCs w:val="20"/>
          <w:lang w:val="zh-CN"/>
        </w:rPr>
      </w:pPr>
      <w:r>
        <w:rPr>
          <w:noProof/>
        </w:rPr>
        <w:pict>
          <v:group id="_x0000_s1049" editas="canvas" style="position:absolute;left:0;text-align:left;margin-left:18pt;margin-top:8.8pt;width:6in;height:163.8pt;z-index:-251657216" coordorigin="1800,4014" coordsize="8640,3276">
            <o:lock v:ext="edit" aspectratio="t"/>
            <v:shape id="_x0000_s1050" type="#_x0000_t75" style="position:absolute;left:1800;top:4014;width:8640;height:3276" o:preferrelative="f">
              <v:fill o:detectmouseclick="t"/>
              <v:path o:extrusionok="t" o:connecttype="none"/>
              <o:lock v:ext="edit" text="t"/>
            </v:shape>
            <v:shape id="_x0000_s1051" type="#_x0000_t202" style="position:absolute;left:8640;top:5106;width:1440;height:1440" stroked="f">
              <v:textbox>
                <w:txbxContent>
                  <w:p w:rsidR="00D115D1" w:rsidRPr="00E761D7" w:rsidRDefault="00D115D1" w:rsidP="006F48CB">
                    <w:r>
                      <w:t>i</w:t>
                    </w:r>
                    <w:r w:rsidRPr="003A51CD">
                      <w:rPr>
                        <w:vertAlign w:val="subscript"/>
                      </w:rPr>
                      <w:t>3</w:t>
                    </w:r>
                    <w:r>
                      <w:rPr>
                        <w:rFonts w:hint="eastAsia"/>
                      </w:rPr>
                      <w:t>（</w:t>
                    </w:r>
                    <w:r>
                      <w:t>+</w:t>
                    </w:r>
                    <w:r>
                      <w:rPr>
                        <w:rFonts w:hint="eastAsia"/>
                      </w:rPr>
                      <w:t>）</w:t>
                    </w:r>
                  </w:p>
                </w:txbxContent>
              </v:textbox>
            </v:shape>
            <v:shape id="_x0000_s1052" type="#_x0000_t202" style="position:absolute;left:6481;top:5262;width:1438;height:1440" stroked="f">
              <v:textbox>
                <w:txbxContent>
                  <w:p w:rsidR="00D115D1" w:rsidRPr="00E761D7" w:rsidRDefault="00D115D1" w:rsidP="006F48CB">
                    <w:r>
                      <w:t>i</w:t>
                    </w:r>
                    <w:r w:rsidRPr="003A51CD">
                      <w:rPr>
                        <w:vertAlign w:val="subscript"/>
                      </w:rPr>
                      <w:t>2</w:t>
                    </w:r>
                    <w:r>
                      <w:rPr>
                        <w:rFonts w:hint="eastAsia"/>
                      </w:rPr>
                      <w:t>（</w:t>
                    </w:r>
                    <w:r>
                      <w:t>-</w:t>
                    </w:r>
                    <w:r>
                      <w:rPr>
                        <w:rFonts w:hint="eastAsia"/>
                      </w:rPr>
                      <w:t>）</w:t>
                    </w:r>
                  </w:p>
                </w:txbxContent>
              </v:textbox>
            </v:shape>
            <v:shape id="_x0000_s1053" type="#_x0000_t202" style="position:absolute;left:2700;top:5106;width:1080;height:468" stroked="f">
              <v:textbox>
                <w:txbxContent>
                  <w:p w:rsidR="00D115D1" w:rsidRPr="00E761D7" w:rsidRDefault="00D115D1" w:rsidP="006F48CB">
                    <w:r>
                      <w:t>i</w:t>
                    </w:r>
                    <w:r w:rsidRPr="003A51CD">
                      <w:rPr>
                        <w:vertAlign w:val="subscript"/>
                      </w:rPr>
                      <w:t>1</w:t>
                    </w:r>
                    <w:r>
                      <w:rPr>
                        <w:rFonts w:hint="eastAsia"/>
                      </w:rPr>
                      <w:t>（</w:t>
                    </w:r>
                    <w:r>
                      <w:t>+</w:t>
                    </w:r>
                    <w:r>
                      <w:rPr>
                        <w:rFonts w:hint="eastAsia"/>
                      </w:rPr>
                      <w:t>）</w:t>
                    </w:r>
                  </w:p>
                </w:txbxContent>
              </v:textbox>
            </v:shape>
            <v:line id="_x0000_s1054" style="position:absolute;flip:y" from="2160,4950" to="5220,5885"/>
            <v:line id="_x0000_s1055" style="position:absolute" from="5220,4950" to="7740,6198"/>
            <v:line id="_x0000_s1056" style="position:absolute;flip:y" from="7740,5106" to="9900,6198"/>
            <v:line id="_x0000_s1057" style="position:absolute;flip:y" from="5220,4637" to="6121,4950">
              <v:stroke dashstyle="dash"/>
            </v:line>
            <v:line id="_x0000_s1058" style="position:absolute" from="7740,6198" to="8460,6510">
              <v:stroke dashstyle="dash"/>
            </v:line>
            <v:shape id="_x0000_s1059" style="position:absolute;left:4499;top:5091;width:1630;height:183;rotation:576548fd" coordsize="1800,312" path="m,312c300,156,600,,900,v300,,750,260,900,312e" filled="f">
              <v:path arrowok="t"/>
            </v:shape>
            <v:shape id="_x0000_s1060" style="position:absolute;left:7190;top:5800;width:1261;height:155;rotation:-769299fd" coordsize="1260,364" path="m,c165,130,330,260,540,312v210,52,600,,720,e" filled="f">
              <v:path arrowok="t"/>
            </v:shape>
            <v:shape id="_x0000_s1061" type="#_x0000_t202" style="position:absolute;left:4860;top:5809;width:1440;height:1440" stroked="f">
              <v:textbox>
                <w:txbxContent>
                  <w:p w:rsidR="00D115D1" w:rsidRDefault="00D115D1" w:rsidP="006F48CB"/>
                  <w:p w:rsidR="00D115D1" w:rsidRDefault="00D115D1" w:rsidP="006F48CB"/>
                  <w:p w:rsidR="00D115D1" w:rsidRPr="002A06DA" w:rsidRDefault="00D115D1" w:rsidP="006F48CB">
                    <w:pPr>
                      <w:rPr>
                        <w:sz w:val="28"/>
                        <w:szCs w:val="28"/>
                      </w:rPr>
                    </w:pPr>
                    <w:r w:rsidRPr="002A06DA">
                      <w:rPr>
                        <w:rFonts w:hint="eastAsia"/>
                        <w:sz w:val="28"/>
                        <w:szCs w:val="28"/>
                      </w:rPr>
                      <w:t>竖曲线</w:t>
                    </w:r>
                  </w:p>
                </w:txbxContent>
              </v:textbox>
            </v:shape>
          </v:group>
        </w:pict>
      </w:r>
    </w:p>
    <w:p w:rsidR="00D115D1" w:rsidRDefault="00D115D1" w:rsidP="006F48CB">
      <w:pPr>
        <w:autoSpaceDE w:val="0"/>
        <w:autoSpaceDN w:val="0"/>
        <w:adjustRightInd w:val="0"/>
        <w:spacing w:line="500" w:lineRule="exact"/>
        <w:jc w:val="center"/>
        <w:rPr>
          <w:rFonts w:ascii="宋体"/>
          <w:b/>
          <w:bCs/>
          <w:kern w:val="0"/>
          <w:sz w:val="30"/>
          <w:szCs w:val="20"/>
          <w:lang w:val="zh-CN"/>
        </w:rPr>
      </w:pPr>
    </w:p>
    <w:p w:rsidR="00D115D1" w:rsidRDefault="00D115D1" w:rsidP="006F48CB">
      <w:pPr>
        <w:autoSpaceDE w:val="0"/>
        <w:autoSpaceDN w:val="0"/>
        <w:adjustRightInd w:val="0"/>
        <w:spacing w:line="500" w:lineRule="exact"/>
        <w:jc w:val="center"/>
        <w:rPr>
          <w:rFonts w:ascii="宋体"/>
          <w:b/>
          <w:bCs/>
          <w:kern w:val="0"/>
          <w:sz w:val="30"/>
          <w:szCs w:val="20"/>
          <w:lang w:val="zh-CN"/>
        </w:rPr>
      </w:pPr>
    </w:p>
    <w:p w:rsidR="00D115D1" w:rsidRDefault="00D115D1" w:rsidP="006F48CB">
      <w:pPr>
        <w:autoSpaceDE w:val="0"/>
        <w:autoSpaceDN w:val="0"/>
        <w:adjustRightInd w:val="0"/>
        <w:spacing w:line="500" w:lineRule="exact"/>
        <w:jc w:val="center"/>
        <w:rPr>
          <w:rFonts w:ascii="宋体"/>
          <w:b/>
          <w:bCs/>
          <w:kern w:val="0"/>
          <w:sz w:val="30"/>
          <w:szCs w:val="20"/>
          <w:lang w:val="zh-CN"/>
        </w:rPr>
      </w:pPr>
    </w:p>
    <w:p w:rsidR="00D115D1" w:rsidRDefault="00D115D1" w:rsidP="006F48CB">
      <w:pPr>
        <w:autoSpaceDE w:val="0"/>
        <w:autoSpaceDN w:val="0"/>
        <w:adjustRightInd w:val="0"/>
        <w:spacing w:line="500" w:lineRule="exact"/>
        <w:jc w:val="center"/>
        <w:rPr>
          <w:rFonts w:ascii="宋体"/>
          <w:b/>
          <w:bCs/>
          <w:kern w:val="0"/>
          <w:sz w:val="30"/>
          <w:szCs w:val="20"/>
          <w:lang w:val="zh-CN"/>
        </w:rPr>
      </w:pPr>
    </w:p>
    <w:p w:rsidR="00D115D1" w:rsidRPr="00322853" w:rsidRDefault="00D115D1" w:rsidP="006F48CB">
      <w:pPr>
        <w:autoSpaceDE w:val="0"/>
        <w:autoSpaceDN w:val="0"/>
        <w:adjustRightInd w:val="0"/>
        <w:spacing w:line="500" w:lineRule="exact"/>
        <w:jc w:val="left"/>
        <w:rPr>
          <w:rFonts w:ascii="宋体"/>
          <w:kern w:val="0"/>
          <w:sz w:val="28"/>
          <w:szCs w:val="20"/>
          <w:lang w:val="zh-CN"/>
        </w:rPr>
      </w:pPr>
    </w:p>
    <w:p w:rsidR="00D115D1" w:rsidRDefault="00D115D1" w:rsidP="006F48CB">
      <w:pPr>
        <w:spacing w:line="500" w:lineRule="exact"/>
        <w:ind w:firstLineChars="1200" w:firstLine="31680"/>
        <w:rPr>
          <w:sz w:val="28"/>
          <w:szCs w:val="28"/>
        </w:rPr>
      </w:pPr>
    </w:p>
    <w:p w:rsidR="00D115D1" w:rsidRDefault="00D115D1" w:rsidP="006F48CB">
      <w:pPr>
        <w:spacing w:line="500" w:lineRule="exact"/>
        <w:ind w:firstLineChars="1200" w:firstLine="31680"/>
        <w:rPr>
          <w:sz w:val="28"/>
          <w:szCs w:val="28"/>
        </w:rPr>
      </w:pPr>
    </w:p>
    <w:p w:rsidR="00D115D1" w:rsidRPr="002A06DA" w:rsidRDefault="00D115D1" w:rsidP="006F48CB">
      <w:pPr>
        <w:spacing w:line="500" w:lineRule="exact"/>
        <w:ind w:firstLineChars="1200" w:firstLine="31680"/>
        <w:rPr>
          <w:sz w:val="28"/>
          <w:szCs w:val="28"/>
        </w:rPr>
      </w:pPr>
      <w:r w:rsidRPr="002A06DA">
        <w:rPr>
          <w:sz w:val="28"/>
          <w:szCs w:val="28"/>
        </w:rPr>
        <w:t>T=</w:t>
      </w:r>
      <w:r>
        <w:rPr>
          <w:sz w:val="28"/>
          <w:szCs w:val="28"/>
        </w:rPr>
        <w:t xml:space="preserve"> 1 ⁄ 2 </w:t>
      </w:r>
      <w:r w:rsidRPr="002A06DA">
        <w:rPr>
          <w:sz w:val="28"/>
          <w:szCs w:val="28"/>
        </w:rPr>
        <w:t>R</w:t>
      </w:r>
      <w:r>
        <w:rPr>
          <w:sz w:val="28"/>
          <w:szCs w:val="28"/>
        </w:rPr>
        <w:t xml:space="preserve"> </w:t>
      </w:r>
      <w:r w:rsidRPr="002A06DA">
        <w:rPr>
          <w:sz w:val="28"/>
          <w:szCs w:val="28"/>
        </w:rPr>
        <w:t>(i</w:t>
      </w:r>
      <w:r w:rsidRPr="002A06DA">
        <w:rPr>
          <w:sz w:val="28"/>
          <w:szCs w:val="28"/>
          <w:vertAlign w:val="subscript"/>
        </w:rPr>
        <w:t>1</w:t>
      </w:r>
      <w:r w:rsidRPr="002A06DA">
        <w:rPr>
          <w:sz w:val="28"/>
          <w:szCs w:val="28"/>
        </w:rPr>
        <w:t>-i</w:t>
      </w:r>
      <w:r w:rsidRPr="002A06DA">
        <w:rPr>
          <w:sz w:val="28"/>
          <w:szCs w:val="28"/>
          <w:vertAlign w:val="subscript"/>
        </w:rPr>
        <w:t>2</w:t>
      </w:r>
      <w:r w:rsidRPr="002A06DA">
        <w:rPr>
          <w:sz w:val="28"/>
          <w:szCs w:val="28"/>
        </w:rPr>
        <w:t>)</w:t>
      </w:r>
    </w:p>
    <w:p w:rsidR="00D115D1" w:rsidRPr="002A06DA" w:rsidRDefault="00D115D1" w:rsidP="006F48CB">
      <w:pPr>
        <w:spacing w:line="500" w:lineRule="exact"/>
        <w:ind w:firstLineChars="1200" w:firstLine="31680"/>
        <w:rPr>
          <w:sz w:val="28"/>
          <w:szCs w:val="28"/>
        </w:rPr>
      </w:pPr>
      <w:r w:rsidRPr="002A06DA">
        <w:rPr>
          <w:sz w:val="28"/>
          <w:szCs w:val="28"/>
        </w:rPr>
        <w:t>L=R</w:t>
      </w:r>
      <w:r>
        <w:rPr>
          <w:sz w:val="28"/>
          <w:szCs w:val="28"/>
        </w:rPr>
        <w:t xml:space="preserve"> </w:t>
      </w:r>
      <w:r w:rsidRPr="002A06DA">
        <w:rPr>
          <w:sz w:val="28"/>
          <w:szCs w:val="28"/>
        </w:rPr>
        <w:t>(i</w:t>
      </w:r>
      <w:r w:rsidRPr="002A06DA">
        <w:rPr>
          <w:sz w:val="28"/>
          <w:szCs w:val="28"/>
          <w:vertAlign w:val="subscript"/>
        </w:rPr>
        <w:t>1</w:t>
      </w:r>
      <w:r w:rsidRPr="002A06DA">
        <w:rPr>
          <w:sz w:val="28"/>
          <w:szCs w:val="28"/>
        </w:rPr>
        <w:t>-i</w:t>
      </w:r>
      <w:r w:rsidRPr="002A06DA">
        <w:rPr>
          <w:sz w:val="28"/>
          <w:szCs w:val="28"/>
          <w:vertAlign w:val="subscript"/>
        </w:rPr>
        <w:t>2</w:t>
      </w:r>
      <w:r w:rsidRPr="002A06DA">
        <w:rPr>
          <w:sz w:val="28"/>
          <w:szCs w:val="28"/>
        </w:rPr>
        <w:t>)</w:t>
      </w:r>
    </w:p>
    <w:p w:rsidR="00D115D1" w:rsidRPr="002A06DA" w:rsidRDefault="00D115D1" w:rsidP="006F48CB">
      <w:pPr>
        <w:spacing w:line="500" w:lineRule="exact"/>
        <w:ind w:firstLineChars="1200" w:firstLine="31680"/>
        <w:rPr>
          <w:sz w:val="28"/>
          <w:szCs w:val="28"/>
        </w:rPr>
      </w:pPr>
      <w:r w:rsidRPr="002A06DA">
        <w:rPr>
          <w:sz w:val="28"/>
          <w:szCs w:val="28"/>
        </w:rPr>
        <w:t>E=T</w:t>
      </w:r>
      <w:r w:rsidRPr="002A06DA">
        <w:rPr>
          <w:sz w:val="28"/>
          <w:szCs w:val="28"/>
          <w:vertAlign w:val="superscript"/>
        </w:rPr>
        <w:t>2</w:t>
      </w:r>
      <w:r w:rsidRPr="002A06DA">
        <w:rPr>
          <w:sz w:val="28"/>
          <w:szCs w:val="28"/>
        </w:rPr>
        <w:t>/2R</w:t>
      </w:r>
    </w:p>
    <w:p w:rsidR="00D115D1" w:rsidRDefault="00D115D1" w:rsidP="006F48CB">
      <w:pPr>
        <w:spacing w:line="500" w:lineRule="exact"/>
        <w:ind w:firstLineChars="200" w:firstLine="31680"/>
        <w:rPr>
          <w:sz w:val="28"/>
          <w:szCs w:val="28"/>
        </w:rPr>
      </w:pPr>
      <w:r w:rsidRPr="002A06DA">
        <w:rPr>
          <w:rFonts w:hint="eastAsia"/>
          <w:sz w:val="28"/>
          <w:szCs w:val="28"/>
        </w:rPr>
        <w:t>同理可导出竖曲线中间各点按直角坐标法测设的</w:t>
      </w:r>
      <w:r w:rsidRPr="002A06DA">
        <w:rPr>
          <w:sz w:val="28"/>
          <w:szCs w:val="28"/>
        </w:rPr>
        <w:t>Y</w:t>
      </w:r>
      <w:r w:rsidRPr="002A06DA">
        <w:rPr>
          <w:sz w:val="28"/>
          <w:szCs w:val="28"/>
          <w:vertAlign w:val="subscript"/>
        </w:rPr>
        <w:t>i</w:t>
      </w:r>
      <w:r w:rsidRPr="002A06DA">
        <w:rPr>
          <w:sz w:val="28"/>
          <w:szCs w:val="28"/>
        </w:rPr>
        <w:t>(</w:t>
      </w:r>
      <w:r w:rsidRPr="002A06DA">
        <w:rPr>
          <w:rFonts w:hint="eastAsia"/>
          <w:sz w:val="28"/>
          <w:szCs w:val="28"/>
        </w:rPr>
        <w:t>技术曲线的标高改正值</w:t>
      </w:r>
      <w:r w:rsidRPr="002A06DA">
        <w:rPr>
          <w:sz w:val="28"/>
          <w:szCs w:val="28"/>
        </w:rPr>
        <w:t>)</w:t>
      </w:r>
      <w:r w:rsidRPr="002A06DA">
        <w:rPr>
          <w:rFonts w:hint="eastAsia"/>
          <w:sz w:val="28"/>
          <w:szCs w:val="28"/>
        </w:rPr>
        <w:t>计算式：</w:t>
      </w:r>
    </w:p>
    <w:p w:rsidR="00D115D1" w:rsidRPr="002A06DA" w:rsidRDefault="00D115D1" w:rsidP="006F48CB">
      <w:pPr>
        <w:spacing w:line="500" w:lineRule="exact"/>
        <w:ind w:firstLineChars="1100" w:firstLine="31680"/>
        <w:rPr>
          <w:sz w:val="28"/>
          <w:szCs w:val="28"/>
        </w:rPr>
      </w:pPr>
      <w:r>
        <w:rPr>
          <w:sz w:val="28"/>
          <w:szCs w:val="28"/>
        </w:rPr>
        <w:t>Y</w:t>
      </w:r>
      <w:r w:rsidRPr="002A06DA">
        <w:rPr>
          <w:sz w:val="28"/>
          <w:szCs w:val="28"/>
          <w:vertAlign w:val="subscript"/>
        </w:rPr>
        <w:t>i</w:t>
      </w:r>
      <w:r>
        <w:rPr>
          <w:sz w:val="28"/>
          <w:szCs w:val="28"/>
        </w:rPr>
        <w:t>=X</w:t>
      </w:r>
      <w:r w:rsidRPr="002A06DA">
        <w:rPr>
          <w:sz w:val="28"/>
          <w:szCs w:val="28"/>
          <w:vertAlign w:val="subscript"/>
        </w:rPr>
        <w:t>i</w:t>
      </w:r>
      <w:r w:rsidRPr="002A06DA">
        <w:rPr>
          <w:sz w:val="28"/>
          <w:szCs w:val="28"/>
          <w:vertAlign w:val="superscript"/>
        </w:rPr>
        <w:t>2</w:t>
      </w:r>
      <w:r>
        <w:rPr>
          <w:sz w:val="28"/>
          <w:szCs w:val="28"/>
        </w:rPr>
        <w:t>/2R</w:t>
      </w:r>
    </w:p>
    <w:p w:rsidR="00D115D1" w:rsidRPr="002A06DA" w:rsidRDefault="00D115D1" w:rsidP="006F48CB">
      <w:pPr>
        <w:spacing w:line="500" w:lineRule="exact"/>
        <w:rPr>
          <w:sz w:val="28"/>
          <w:szCs w:val="28"/>
        </w:rPr>
      </w:pPr>
      <w:r>
        <w:rPr>
          <w:b/>
          <w:sz w:val="32"/>
          <w:szCs w:val="32"/>
        </w:rPr>
        <w:t xml:space="preserve">   </w:t>
      </w:r>
      <w:r w:rsidRPr="002A06DA">
        <w:rPr>
          <w:rFonts w:hint="eastAsia"/>
          <w:sz w:val="28"/>
          <w:szCs w:val="28"/>
        </w:rPr>
        <w:t>上式中</w:t>
      </w:r>
      <w:r>
        <w:rPr>
          <w:sz w:val="28"/>
          <w:szCs w:val="28"/>
        </w:rPr>
        <w:t>Y</w:t>
      </w:r>
      <w:r w:rsidRPr="002A06DA">
        <w:rPr>
          <w:sz w:val="28"/>
          <w:szCs w:val="28"/>
          <w:vertAlign w:val="subscript"/>
        </w:rPr>
        <w:t>i</w:t>
      </w:r>
      <w:r w:rsidRPr="002A06DA">
        <w:rPr>
          <w:rFonts w:hint="eastAsia"/>
          <w:sz w:val="28"/>
          <w:szCs w:val="28"/>
        </w:rPr>
        <w:t>的值在竖曲线中为正号，在凹曲线中为负号</w:t>
      </w:r>
      <w:r>
        <w:rPr>
          <w:rFonts w:hint="eastAsia"/>
          <w:sz w:val="28"/>
          <w:szCs w:val="28"/>
        </w:rPr>
        <w:t>。</w:t>
      </w:r>
    </w:p>
    <w:p w:rsidR="00D115D1" w:rsidRDefault="00D115D1" w:rsidP="006F48CB">
      <w:pPr>
        <w:spacing w:line="500" w:lineRule="exact"/>
        <w:ind w:firstLine="555"/>
        <w:rPr>
          <w:sz w:val="28"/>
          <w:szCs w:val="28"/>
        </w:rPr>
      </w:pPr>
      <w:r w:rsidRPr="00042CDE">
        <w:rPr>
          <w:rFonts w:hint="eastAsia"/>
          <w:b/>
          <w:sz w:val="28"/>
          <w:szCs w:val="28"/>
        </w:rPr>
        <w:t>例</w:t>
      </w:r>
      <w:r>
        <w:rPr>
          <w:b/>
          <w:sz w:val="28"/>
          <w:szCs w:val="28"/>
        </w:rPr>
        <w:t xml:space="preserve">  </w:t>
      </w:r>
      <w:r w:rsidRPr="00042CDE">
        <w:rPr>
          <w:rFonts w:hint="eastAsia"/>
          <w:sz w:val="28"/>
          <w:szCs w:val="28"/>
        </w:rPr>
        <w:t>设</w:t>
      </w:r>
      <w:r w:rsidRPr="002A06DA">
        <w:rPr>
          <w:sz w:val="28"/>
          <w:szCs w:val="28"/>
        </w:rPr>
        <w:t>i</w:t>
      </w:r>
      <w:r w:rsidRPr="002A06DA">
        <w:rPr>
          <w:sz w:val="28"/>
          <w:szCs w:val="28"/>
          <w:vertAlign w:val="subscript"/>
        </w:rPr>
        <w:t>1</w:t>
      </w:r>
      <w:r>
        <w:rPr>
          <w:sz w:val="28"/>
          <w:szCs w:val="28"/>
        </w:rPr>
        <w:t>=-1.114%</w:t>
      </w:r>
      <w:r>
        <w:rPr>
          <w:rFonts w:hint="eastAsia"/>
          <w:sz w:val="28"/>
          <w:szCs w:val="28"/>
        </w:rPr>
        <w:t>，</w:t>
      </w:r>
      <w:r w:rsidRPr="002A06DA">
        <w:rPr>
          <w:sz w:val="28"/>
          <w:szCs w:val="28"/>
        </w:rPr>
        <w:t>i</w:t>
      </w:r>
      <w:r w:rsidRPr="002A06DA">
        <w:rPr>
          <w:sz w:val="28"/>
          <w:szCs w:val="28"/>
          <w:vertAlign w:val="subscript"/>
        </w:rPr>
        <w:t>2</w:t>
      </w:r>
      <w:r>
        <w:rPr>
          <w:sz w:val="28"/>
          <w:szCs w:val="28"/>
        </w:rPr>
        <w:t>=+0.154%</w:t>
      </w:r>
      <w:r>
        <w:rPr>
          <w:rFonts w:hint="eastAsia"/>
          <w:sz w:val="28"/>
          <w:szCs w:val="28"/>
        </w:rPr>
        <w:t>，为凹曲线，便坡点的桩号为</w:t>
      </w:r>
      <w:r>
        <w:rPr>
          <w:sz w:val="28"/>
          <w:szCs w:val="28"/>
        </w:rPr>
        <w:t>K1+670,</w:t>
      </w:r>
      <w:r>
        <w:rPr>
          <w:rFonts w:hint="eastAsia"/>
          <w:sz w:val="28"/>
          <w:szCs w:val="28"/>
        </w:rPr>
        <w:t>高程为</w:t>
      </w:r>
      <w:r>
        <w:rPr>
          <w:sz w:val="28"/>
          <w:szCs w:val="28"/>
        </w:rPr>
        <w:t>48.60</w:t>
      </w:r>
      <w:r>
        <w:rPr>
          <w:rFonts w:hint="eastAsia"/>
          <w:sz w:val="28"/>
          <w:szCs w:val="28"/>
        </w:rPr>
        <w:t>，欲设置</w:t>
      </w:r>
      <w:r w:rsidRPr="002A06DA">
        <w:rPr>
          <w:sz w:val="28"/>
          <w:szCs w:val="28"/>
        </w:rPr>
        <w:t>R</w:t>
      </w:r>
      <w:r>
        <w:rPr>
          <w:sz w:val="28"/>
          <w:szCs w:val="28"/>
        </w:rPr>
        <w:t>=</w:t>
      </w:r>
      <w:smartTag w:uri="urn:schemas-microsoft-com:office:smarttags" w:element="chmetcnv">
        <w:smartTagPr>
          <w:attr w:name="TCSC" w:val="0"/>
          <w:attr w:name="NumberType" w:val="1"/>
          <w:attr w:name="Negative" w:val="False"/>
          <w:attr w:name="HasSpace" w:val="False"/>
          <w:attr w:name="SourceValue" w:val="5000"/>
          <w:attr w:name="UnitName" w:val="m"/>
        </w:smartTagPr>
        <w:r>
          <w:rPr>
            <w:sz w:val="28"/>
            <w:szCs w:val="28"/>
          </w:rPr>
          <w:t>5000m</w:t>
        </w:r>
      </w:smartTag>
      <w:r>
        <w:rPr>
          <w:rFonts w:hint="eastAsia"/>
          <w:sz w:val="28"/>
          <w:szCs w:val="28"/>
        </w:rPr>
        <w:t>的竖曲线，求个测设元素、气垫、中点的桩号和高程、曲线上每隔</w:t>
      </w:r>
      <w:r>
        <w:rPr>
          <w:sz w:val="28"/>
          <w:szCs w:val="28"/>
        </w:rPr>
        <w:t>10</w:t>
      </w:r>
      <w:r>
        <w:rPr>
          <w:rFonts w:hint="eastAsia"/>
          <w:sz w:val="28"/>
          <w:szCs w:val="28"/>
        </w:rPr>
        <w:t>间距里程桩的标高改正数和设计高程。</w:t>
      </w:r>
    </w:p>
    <w:p w:rsidR="00D115D1" w:rsidRPr="006F48CB" w:rsidRDefault="00D115D1" w:rsidP="006F48CB">
      <w:pPr>
        <w:spacing w:line="500" w:lineRule="exact"/>
        <w:ind w:firstLine="555"/>
        <w:rPr>
          <w:b/>
          <w:sz w:val="28"/>
          <w:szCs w:val="28"/>
        </w:rPr>
      </w:pPr>
      <w:r w:rsidRPr="006F48CB">
        <w:rPr>
          <w:rFonts w:hint="eastAsia"/>
          <w:b/>
          <w:sz w:val="28"/>
          <w:szCs w:val="28"/>
        </w:rPr>
        <w:t>按上列公式求得：</w:t>
      </w:r>
    </w:p>
    <w:p w:rsidR="00D115D1" w:rsidRPr="002A06DA" w:rsidRDefault="00D115D1" w:rsidP="006F48CB">
      <w:pPr>
        <w:spacing w:line="500" w:lineRule="exact"/>
        <w:rPr>
          <w:sz w:val="28"/>
          <w:szCs w:val="28"/>
        </w:rPr>
      </w:pPr>
      <w:r>
        <w:rPr>
          <w:sz w:val="28"/>
          <w:szCs w:val="28"/>
        </w:rPr>
        <w:t xml:space="preserve">        </w:t>
      </w:r>
      <w:r w:rsidRPr="002A06DA">
        <w:rPr>
          <w:sz w:val="28"/>
          <w:szCs w:val="28"/>
        </w:rPr>
        <w:t>T=1/2</w:t>
      </w:r>
      <w:r>
        <w:rPr>
          <w:sz w:val="28"/>
          <w:szCs w:val="28"/>
        </w:rPr>
        <w:t xml:space="preserve"> </w:t>
      </w:r>
      <w:r w:rsidRPr="002A06DA">
        <w:rPr>
          <w:sz w:val="28"/>
          <w:szCs w:val="28"/>
        </w:rPr>
        <w:t>R</w:t>
      </w:r>
      <w:r>
        <w:rPr>
          <w:sz w:val="28"/>
          <w:szCs w:val="28"/>
        </w:rPr>
        <w:t xml:space="preserve"> </w:t>
      </w:r>
      <w:r w:rsidRPr="002A06DA">
        <w:rPr>
          <w:sz w:val="28"/>
          <w:szCs w:val="28"/>
        </w:rPr>
        <w:t>(i</w:t>
      </w:r>
      <w:r w:rsidRPr="002A06DA">
        <w:rPr>
          <w:sz w:val="28"/>
          <w:szCs w:val="28"/>
          <w:vertAlign w:val="subscript"/>
        </w:rPr>
        <w:t>1</w:t>
      </w:r>
      <w:r w:rsidRPr="002A06DA">
        <w:rPr>
          <w:sz w:val="28"/>
          <w:szCs w:val="28"/>
        </w:rPr>
        <w:t>-i</w:t>
      </w:r>
      <w:r w:rsidRPr="002A06DA">
        <w:rPr>
          <w:sz w:val="28"/>
          <w:szCs w:val="28"/>
          <w:vertAlign w:val="subscript"/>
        </w:rPr>
        <w:t>2</w:t>
      </w:r>
      <w:r w:rsidRPr="002A06DA">
        <w:rPr>
          <w:sz w:val="28"/>
          <w:szCs w:val="28"/>
        </w:rPr>
        <w:t>)</w:t>
      </w:r>
      <w:r>
        <w:rPr>
          <w:sz w:val="28"/>
          <w:szCs w:val="28"/>
        </w:rPr>
        <w:t>=1/2 *5000</w:t>
      </w:r>
      <w:r>
        <w:rPr>
          <w:rFonts w:hint="eastAsia"/>
          <w:sz w:val="28"/>
          <w:szCs w:val="28"/>
        </w:rPr>
        <w:t>（</w:t>
      </w:r>
      <w:r>
        <w:rPr>
          <w:sz w:val="28"/>
          <w:szCs w:val="28"/>
        </w:rPr>
        <w:t>-1.114%-0.154%</w:t>
      </w:r>
      <w:r>
        <w:rPr>
          <w:rFonts w:hint="eastAsia"/>
          <w:sz w:val="28"/>
          <w:szCs w:val="28"/>
        </w:rPr>
        <w:t>）</w:t>
      </w:r>
      <w:r>
        <w:rPr>
          <w:sz w:val="28"/>
          <w:szCs w:val="28"/>
        </w:rPr>
        <w:t>=</w:t>
      </w:r>
      <w:smartTag w:uri="urn:schemas-microsoft-com:office:smarttags" w:element="chmetcnv">
        <w:smartTagPr>
          <w:attr w:name="TCSC" w:val="0"/>
          <w:attr w:name="NumberType" w:val="1"/>
          <w:attr w:name="Negative" w:val="False"/>
          <w:attr w:name="HasSpace" w:val="False"/>
          <w:attr w:name="SourceValue" w:val="31.7"/>
          <w:attr w:name="UnitName" w:val="m"/>
        </w:smartTagPr>
        <w:r>
          <w:rPr>
            <w:sz w:val="28"/>
            <w:szCs w:val="28"/>
          </w:rPr>
          <w:t>31.7m</w:t>
        </w:r>
      </w:smartTag>
    </w:p>
    <w:p w:rsidR="00D115D1" w:rsidRPr="002A06DA" w:rsidRDefault="00D115D1" w:rsidP="006F48CB">
      <w:pPr>
        <w:spacing w:line="500" w:lineRule="exact"/>
        <w:ind w:firstLine="555"/>
        <w:rPr>
          <w:sz w:val="28"/>
          <w:szCs w:val="28"/>
        </w:rPr>
      </w:pPr>
      <w:r>
        <w:rPr>
          <w:sz w:val="28"/>
          <w:szCs w:val="28"/>
        </w:rPr>
        <w:t xml:space="preserve">    </w:t>
      </w:r>
      <w:r w:rsidRPr="002A06DA">
        <w:rPr>
          <w:sz w:val="28"/>
          <w:szCs w:val="28"/>
        </w:rPr>
        <w:t>L=R</w:t>
      </w:r>
      <w:r>
        <w:rPr>
          <w:sz w:val="28"/>
          <w:szCs w:val="28"/>
        </w:rPr>
        <w:t xml:space="preserve"> </w:t>
      </w:r>
      <w:r w:rsidRPr="002A06DA">
        <w:rPr>
          <w:sz w:val="28"/>
          <w:szCs w:val="28"/>
        </w:rPr>
        <w:t>(i</w:t>
      </w:r>
      <w:r w:rsidRPr="002A06DA">
        <w:rPr>
          <w:sz w:val="28"/>
          <w:szCs w:val="28"/>
          <w:vertAlign w:val="subscript"/>
        </w:rPr>
        <w:t>1</w:t>
      </w:r>
      <w:r w:rsidRPr="002A06DA">
        <w:rPr>
          <w:sz w:val="28"/>
          <w:szCs w:val="28"/>
        </w:rPr>
        <w:t>-i</w:t>
      </w:r>
      <w:r w:rsidRPr="002A06DA">
        <w:rPr>
          <w:sz w:val="28"/>
          <w:szCs w:val="28"/>
          <w:vertAlign w:val="subscript"/>
        </w:rPr>
        <w:t>2</w:t>
      </w:r>
      <w:r w:rsidRPr="002A06DA">
        <w:rPr>
          <w:sz w:val="28"/>
          <w:szCs w:val="28"/>
        </w:rPr>
        <w:t>)</w:t>
      </w:r>
      <w:r>
        <w:rPr>
          <w:sz w:val="28"/>
          <w:szCs w:val="28"/>
        </w:rPr>
        <w:t>=5000*</w:t>
      </w:r>
      <w:r>
        <w:rPr>
          <w:rFonts w:hint="eastAsia"/>
          <w:sz w:val="28"/>
          <w:szCs w:val="28"/>
        </w:rPr>
        <w:t>（</w:t>
      </w:r>
      <w:r>
        <w:rPr>
          <w:sz w:val="28"/>
          <w:szCs w:val="28"/>
        </w:rPr>
        <w:t>-1.114%-0.154%</w:t>
      </w:r>
      <w:r>
        <w:rPr>
          <w:rFonts w:hint="eastAsia"/>
          <w:sz w:val="28"/>
          <w:szCs w:val="28"/>
        </w:rPr>
        <w:t>）</w:t>
      </w:r>
      <w:r>
        <w:rPr>
          <w:sz w:val="28"/>
          <w:szCs w:val="28"/>
        </w:rPr>
        <w:t>=</w:t>
      </w:r>
      <w:smartTag w:uri="urn:schemas-microsoft-com:office:smarttags" w:element="chmetcnv">
        <w:smartTagPr>
          <w:attr w:name="TCSC" w:val="0"/>
          <w:attr w:name="NumberType" w:val="1"/>
          <w:attr w:name="Negative" w:val="False"/>
          <w:attr w:name="HasSpace" w:val="True"/>
          <w:attr w:name="SourceValue" w:val="63.4"/>
          <w:attr w:name="UnitName" w:val="m"/>
        </w:smartTagPr>
        <w:r>
          <w:rPr>
            <w:sz w:val="28"/>
            <w:szCs w:val="28"/>
          </w:rPr>
          <w:t>63.40</w:t>
        </w:r>
        <w:r w:rsidRPr="00FC31BC">
          <w:rPr>
            <w:sz w:val="28"/>
            <w:szCs w:val="28"/>
          </w:rPr>
          <w:t xml:space="preserve"> </w:t>
        </w:r>
        <w:r>
          <w:rPr>
            <w:sz w:val="28"/>
            <w:szCs w:val="28"/>
          </w:rPr>
          <w:t>m</w:t>
        </w:r>
      </w:smartTag>
    </w:p>
    <w:p w:rsidR="00D115D1" w:rsidRPr="00FC31BC" w:rsidRDefault="00D115D1" w:rsidP="006F48CB">
      <w:pPr>
        <w:spacing w:line="500" w:lineRule="exact"/>
        <w:ind w:firstLine="555"/>
        <w:rPr>
          <w:sz w:val="28"/>
          <w:szCs w:val="28"/>
        </w:rPr>
      </w:pPr>
      <w:r>
        <w:rPr>
          <w:sz w:val="28"/>
          <w:szCs w:val="28"/>
        </w:rPr>
        <w:t xml:space="preserve">    </w:t>
      </w:r>
      <w:r w:rsidRPr="002A06DA">
        <w:rPr>
          <w:sz w:val="28"/>
          <w:szCs w:val="28"/>
        </w:rPr>
        <w:t>E=T</w:t>
      </w:r>
      <w:r w:rsidRPr="002A06DA">
        <w:rPr>
          <w:sz w:val="28"/>
          <w:szCs w:val="28"/>
          <w:vertAlign w:val="superscript"/>
        </w:rPr>
        <w:t>2</w:t>
      </w:r>
      <w:r w:rsidRPr="002A06DA">
        <w:rPr>
          <w:sz w:val="28"/>
          <w:szCs w:val="28"/>
        </w:rPr>
        <w:t>/2R</w:t>
      </w:r>
      <w:r>
        <w:rPr>
          <w:sz w:val="28"/>
          <w:szCs w:val="28"/>
        </w:rPr>
        <w:t>=31.70</w:t>
      </w:r>
      <w:r w:rsidRPr="00FC31BC">
        <w:rPr>
          <w:sz w:val="28"/>
          <w:szCs w:val="28"/>
          <w:vertAlign w:val="superscript"/>
        </w:rPr>
        <w:t>2</w:t>
      </w:r>
      <w:r>
        <w:rPr>
          <w:sz w:val="28"/>
          <w:szCs w:val="28"/>
        </w:rPr>
        <w:t>/2*5000=</w:t>
      </w:r>
      <w:smartTag w:uri="urn:schemas-microsoft-com:office:smarttags" w:element="chmetcnv">
        <w:smartTagPr>
          <w:attr w:name="UnitName" w:val="m"/>
          <w:attr w:name="SourceValue" w:val=".1"/>
          <w:attr w:name="HasSpace" w:val="False"/>
          <w:attr w:name="Negative" w:val="False"/>
          <w:attr w:name="NumberType" w:val="1"/>
          <w:attr w:name="TCSC" w:val="0"/>
        </w:smartTagPr>
        <w:smartTag w:uri="urn:schemas-microsoft-com:office:smarttags" w:element="chmetcnv">
          <w:smartTagPr>
            <w:attr w:name="TCSC" w:val="0"/>
            <w:attr w:name="NumberType" w:val="1"/>
            <w:attr w:name="Negative" w:val="False"/>
            <w:attr w:name="HasSpace" w:val="True"/>
            <w:attr w:name="SourceValue" w:val=".1"/>
            <w:attr w:name="UnitName" w:val="m"/>
          </w:smartTagPr>
          <w:r>
            <w:rPr>
              <w:sz w:val="28"/>
              <w:szCs w:val="28"/>
            </w:rPr>
            <w:t>0.10</w:t>
          </w:r>
          <w:r w:rsidRPr="00FC31BC">
            <w:rPr>
              <w:sz w:val="28"/>
              <w:szCs w:val="28"/>
            </w:rPr>
            <w:t xml:space="preserve"> </w:t>
          </w:r>
        </w:smartTag>
        <w:r>
          <w:rPr>
            <w:sz w:val="28"/>
            <w:szCs w:val="28"/>
          </w:rPr>
          <w:t>m</w:t>
        </w:r>
      </w:smartTag>
    </w:p>
    <w:p w:rsidR="00D115D1" w:rsidRPr="006F48CB" w:rsidRDefault="00D115D1" w:rsidP="006F48CB">
      <w:pPr>
        <w:spacing w:line="500" w:lineRule="exact"/>
        <w:ind w:firstLine="630"/>
        <w:rPr>
          <w:b/>
          <w:sz w:val="28"/>
          <w:szCs w:val="28"/>
        </w:rPr>
      </w:pPr>
      <w:r w:rsidRPr="006F48CB">
        <w:rPr>
          <w:rFonts w:hint="eastAsia"/>
          <w:b/>
          <w:sz w:val="28"/>
          <w:szCs w:val="28"/>
        </w:rPr>
        <w:t>竖曲线起点、终点的桩号和高程为：</w:t>
      </w:r>
    </w:p>
    <w:p w:rsidR="00D115D1" w:rsidRDefault="00D115D1" w:rsidP="006F48CB">
      <w:pPr>
        <w:spacing w:line="500" w:lineRule="exact"/>
        <w:ind w:firstLine="630"/>
        <w:rPr>
          <w:sz w:val="28"/>
          <w:szCs w:val="28"/>
        </w:rPr>
      </w:pPr>
      <w:r>
        <w:rPr>
          <w:rFonts w:hint="eastAsia"/>
          <w:sz w:val="28"/>
          <w:szCs w:val="28"/>
        </w:rPr>
        <w:t>起点桩号</w:t>
      </w:r>
      <w:r>
        <w:rPr>
          <w:sz w:val="28"/>
          <w:szCs w:val="28"/>
        </w:rPr>
        <w:t>=</w:t>
      </w:r>
      <w:r w:rsidRPr="00FC31BC">
        <w:rPr>
          <w:sz w:val="28"/>
          <w:szCs w:val="28"/>
        </w:rPr>
        <w:t xml:space="preserve"> </w:t>
      </w:r>
      <w:r>
        <w:rPr>
          <w:sz w:val="28"/>
          <w:szCs w:val="28"/>
        </w:rPr>
        <w:t>K1+</w:t>
      </w:r>
      <w:r>
        <w:rPr>
          <w:rFonts w:hint="eastAsia"/>
          <w:sz w:val="28"/>
          <w:szCs w:val="28"/>
        </w:rPr>
        <w:t>（</w:t>
      </w:r>
      <w:r>
        <w:rPr>
          <w:sz w:val="28"/>
          <w:szCs w:val="28"/>
        </w:rPr>
        <w:t>670-31.70</w:t>
      </w:r>
      <w:r>
        <w:rPr>
          <w:rFonts w:hint="eastAsia"/>
          <w:sz w:val="28"/>
          <w:szCs w:val="28"/>
        </w:rPr>
        <w:t>）</w:t>
      </w:r>
      <w:r>
        <w:rPr>
          <w:sz w:val="28"/>
          <w:szCs w:val="28"/>
        </w:rPr>
        <w:t>=</w:t>
      </w:r>
      <w:r w:rsidRPr="00FC31BC">
        <w:rPr>
          <w:sz w:val="28"/>
          <w:szCs w:val="28"/>
        </w:rPr>
        <w:t xml:space="preserve"> </w:t>
      </w:r>
      <w:r>
        <w:rPr>
          <w:sz w:val="28"/>
          <w:szCs w:val="28"/>
        </w:rPr>
        <w:t>K1+638.30</w:t>
      </w:r>
    </w:p>
    <w:p w:rsidR="00D115D1" w:rsidRDefault="00D115D1" w:rsidP="006F48CB">
      <w:pPr>
        <w:spacing w:line="500" w:lineRule="exact"/>
        <w:ind w:firstLine="630"/>
        <w:rPr>
          <w:sz w:val="28"/>
          <w:szCs w:val="28"/>
        </w:rPr>
      </w:pPr>
      <w:r>
        <w:rPr>
          <w:rFonts w:hint="eastAsia"/>
          <w:sz w:val="28"/>
          <w:szCs w:val="28"/>
        </w:rPr>
        <w:t>终点桩号</w:t>
      </w:r>
      <w:r>
        <w:rPr>
          <w:sz w:val="28"/>
          <w:szCs w:val="28"/>
        </w:rPr>
        <w:t>=</w:t>
      </w:r>
      <w:r w:rsidRPr="00FC31BC">
        <w:rPr>
          <w:sz w:val="28"/>
          <w:szCs w:val="28"/>
        </w:rPr>
        <w:t xml:space="preserve"> </w:t>
      </w:r>
      <w:r>
        <w:rPr>
          <w:sz w:val="28"/>
          <w:szCs w:val="28"/>
        </w:rPr>
        <w:t>K1+</w:t>
      </w:r>
      <w:r>
        <w:rPr>
          <w:rFonts w:hint="eastAsia"/>
          <w:sz w:val="28"/>
          <w:szCs w:val="28"/>
        </w:rPr>
        <w:t>（</w:t>
      </w:r>
      <w:r>
        <w:rPr>
          <w:sz w:val="28"/>
          <w:szCs w:val="28"/>
        </w:rPr>
        <w:t>638.30+63.40</w:t>
      </w:r>
      <w:r>
        <w:rPr>
          <w:rFonts w:hint="eastAsia"/>
          <w:sz w:val="28"/>
          <w:szCs w:val="28"/>
        </w:rPr>
        <w:t>）</w:t>
      </w:r>
      <w:r>
        <w:rPr>
          <w:sz w:val="28"/>
          <w:szCs w:val="28"/>
        </w:rPr>
        <w:t>=</w:t>
      </w:r>
      <w:r w:rsidRPr="00FC31BC">
        <w:rPr>
          <w:sz w:val="28"/>
          <w:szCs w:val="28"/>
        </w:rPr>
        <w:t xml:space="preserve"> </w:t>
      </w:r>
      <w:r>
        <w:rPr>
          <w:sz w:val="28"/>
          <w:szCs w:val="28"/>
        </w:rPr>
        <w:t>K1+701.70</w:t>
      </w:r>
    </w:p>
    <w:p w:rsidR="00D115D1" w:rsidRDefault="00D115D1" w:rsidP="006F48CB">
      <w:pPr>
        <w:spacing w:line="500" w:lineRule="exact"/>
        <w:ind w:firstLine="630"/>
        <w:rPr>
          <w:sz w:val="28"/>
          <w:szCs w:val="28"/>
        </w:rPr>
      </w:pPr>
      <w:r>
        <w:rPr>
          <w:rFonts w:hint="eastAsia"/>
          <w:sz w:val="28"/>
          <w:szCs w:val="28"/>
        </w:rPr>
        <w:t>起点坡道高程</w:t>
      </w:r>
      <w:r>
        <w:rPr>
          <w:sz w:val="28"/>
          <w:szCs w:val="28"/>
        </w:rPr>
        <w:t>=48.60+31.7*1.114%=</w:t>
      </w:r>
      <w:smartTag w:uri="urn:schemas-microsoft-com:office:smarttags" w:element="chmetcnv">
        <w:smartTagPr>
          <w:attr w:name="TCSC" w:val="0"/>
          <w:attr w:name="NumberType" w:val="1"/>
          <w:attr w:name="Negative" w:val="False"/>
          <w:attr w:name="HasSpace" w:val="True"/>
          <w:attr w:name="SourceValue" w:val="48.96"/>
          <w:attr w:name="UnitName" w:val="m"/>
        </w:smartTagPr>
        <w:r>
          <w:rPr>
            <w:sz w:val="28"/>
            <w:szCs w:val="28"/>
          </w:rPr>
          <w:t>48.96</w:t>
        </w:r>
        <w:r w:rsidRPr="00FC31BC">
          <w:rPr>
            <w:sz w:val="28"/>
            <w:szCs w:val="28"/>
          </w:rPr>
          <w:t xml:space="preserve"> </w:t>
        </w:r>
        <w:r>
          <w:rPr>
            <w:sz w:val="28"/>
            <w:szCs w:val="28"/>
          </w:rPr>
          <w:t>m</w:t>
        </w:r>
      </w:smartTag>
    </w:p>
    <w:p w:rsidR="00D115D1" w:rsidRDefault="00D115D1" w:rsidP="006F48CB">
      <w:pPr>
        <w:spacing w:line="500" w:lineRule="exact"/>
        <w:ind w:firstLine="630"/>
        <w:rPr>
          <w:sz w:val="28"/>
          <w:szCs w:val="28"/>
        </w:rPr>
      </w:pPr>
      <w:r>
        <w:rPr>
          <w:rFonts w:hint="eastAsia"/>
          <w:sz w:val="28"/>
          <w:szCs w:val="28"/>
        </w:rPr>
        <w:t>终点坡道高程</w:t>
      </w:r>
      <w:r>
        <w:rPr>
          <w:sz w:val="28"/>
          <w:szCs w:val="28"/>
        </w:rPr>
        <w:t>=48.60+31.70*0.154%</w:t>
      </w:r>
      <w:smartTag w:uri="urn:schemas-microsoft-com:office:smarttags" w:element="chmetcnv">
        <w:smartTagPr>
          <w:attr w:name="TCSC" w:val="0"/>
          <w:attr w:name="NumberType" w:val="1"/>
          <w:attr w:name="Negative" w:val="False"/>
          <w:attr w:name="HasSpace" w:val="True"/>
          <w:attr w:name="SourceValue" w:val="48.65"/>
          <w:attr w:name="UnitName" w:val="m"/>
        </w:smartTagPr>
        <w:r>
          <w:rPr>
            <w:sz w:val="28"/>
            <w:szCs w:val="28"/>
          </w:rPr>
          <w:t>48.65</w:t>
        </w:r>
        <w:r w:rsidRPr="00CA136C">
          <w:rPr>
            <w:sz w:val="28"/>
            <w:szCs w:val="28"/>
          </w:rPr>
          <w:t xml:space="preserve"> </w:t>
        </w:r>
        <w:r>
          <w:rPr>
            <w:sz w:val="28"/>
            <w:szCs w:val="28"/>
          </w:rPr>
          <w:t>m</w:t>
        </w:r>
      </w:smartTag>
    </w:p>
    <w:p w:rsidR="00D115D1" w:rsidRDefault="00D115D1" w:rsidP="006F48CB">
      <w:pPr>
        <w:spacing w:line="500" w:lineRule="exact"/>
        <w:ind w:firstLine="630"/>
        <w:rPr>
          <w:sz w:val="28"/>
          <w:szCs w:val="28"/>
        </w:rPr>
      </w:pPr>
      <w:r>
        <w:rPr>
          <w:rFonts w:hint="eastAsia"/>
          <w:sz w:val="28"/>
          <w:szCs w:val="28"/>
        </w:rPr>
        <w:t>然后根据</w:t>
      </w:r>
      <w:r w:rsidRPr="002A06DA">
        <w:rPr>
          <w:sz w:val="28"/>
          <w:szCs w:val="28"/>
        </w:rPr>
        <w:t>R</w:t>
      </w:r>
      <w:r>
        <w:rPr>
          <w:sz w:val="28"/>
          <w:szCs w:val="28"/>
        </w:rPr>
        <w:t>=</w:t>
      </w:r>
      <w:smartTag w:uri="urn:schemas-microsoft-com:office:smarttags" w:element="chmetcnv">
        <w:smartTagPr>
          <w:attr w:name="TCSC" w:val="0"/>
          <w:attr w:name="NumberType" w:val="1"/>
          <w:attr w:name="Negative" w:val="False"/>
          <w:attr w:name="HasSpace" w:val="False"/>
          <w:attr w:name="SourceValue" w:val="5000"/>
          <w:attr w:name="UnitName" w:val="m"/>
        </w:smartTagPr>
        <w:r>
          <w:rPr>
            <w:sz w:val="28"/>
            <w:szCs w:val="28"/>
          </w:rPr>
          <w:t>5000m</w:t>
        </w:r>
      </w:smartTag>
      <w:r>
        <w:rPr>
          <w:rFonts w:hint="eastAsia"/>
          <w:sz w:val="28"/>
          <w:szCs w:val="28"/>
        </w:rPr>
        <w:t>和相应的桩距</w:t>
      </w:r>
      <w:r>
        <w:rPr>
          <w:sz w:val="28"/>
          <w:szCs w:val="28"/>
        </w:rPr>
        <w:t>X</w:t>
      </w:r>
      <w:r w:rsidRPr="00CA136C">
        <w:rPr>
          <w:sz w:val="28"/>
          <w:szCs w:val="28"/>
          <w:vertAlign w:val="subscript"/>
        </w:rPr>
        <w:t>i</w:t>
      </w:r>
      <w:r>
        <w:rPr>
          <w:rFonts w:hint="eastAsia"/>
          <w:sz w:val="28"/>
          <w:szCs w:val="28"/>
        </w:rPr>
        <w:t>，即可求得竖曲线上各桩的标高改正数</w:t>
      </w:r>
      <w:r>
        <w:rPr>
          <w:sz w:val="28"/>
          <w:szCs w:val="28"/>
        </w:rPr>
        <w:t>Y</w:t>
      </w:r>
      <w:r w:rsidRPr="002A06DA">
        <w:rPr>
          <w:sz w:val="28"/>
          <w:szCs w:val="28"/>
          <w:vertAlign w:val="subscript"/>
        </w:rPr>
        <w:t>i</w:t>
      </w:r>
      <w:r>
        <w:rPr>
          <w:rFonts w:hint="eastAsia"/>
          <w:sz w:val="28"/>
          <w:szCs w:val="28"/>
        </w:rPr>
        <w:t>，计算结果列于下表：</w:t>
      </w:r>
    </w:p>
    <w:p w:rsidR="00D115D1" w:rsidRDefault="00D115D1" w:rsidP="006F48CB">
      <w:pPr>
        <w:spacing w:line="500" w:lineRule="exact"/>
        <w:ind w:firstLine="630"/>
        <w:rPr>
          <w:sz w:val="28"/>
          <w:szCs w:val="28"/>
        </w:rPr>
      </w:pPr>
    </w:p>
    <w:tbl>
      <w:tblPr>
        <w:tblW w:w="8748"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2"/>
        <w:gridCol w:w="1603"/>
        <w:gridCol w:w="1422"/>
        <w:gridCol w:w="1122"/>
        <w:gridCol w:w="1183"/>
        <w:gridCol w:w="1816"/>
      </w:tblGrid>
      <w:tr w:rsidR="00D115D1" w:rsidRPr="00FA24A1" w:rsidTr="00FA24A1">
        <w:tc>
          <w:tcPr>
            <w:tcW w:w="1602"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桩号</w:t>
            </w:r>
          </w:p>
        </w:tc>
        <w:tc>
          <w:tcPr>
            <w:tcW w:w="1603"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至起点、终点距离</w:t>
            </w:r>
            <w:r w:rsidRPr="00FA24A1">
              <w:rPr>
                <w:szCs w:val="21"/>
              </w:rPr>
              <w:t>X</w:t>
            </w:r>
            <w:r w:rsidRPr="00FA24A1">
              <w:rPr>
                <w:szCs w:val="21"/>
                <w:vertAlign w:val="subscript"/>
              </w:rPr>
              <w:t>i</w:t>
            </w:r>
          </w:p>
        </w:tc>
        <w:tc>
          <w:tcPr>
            <w:tcW w:w="1422"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标高改正数</w:t>
            </w:r>
            <w:r w:rsidRPr="00FA24A1">
              <w:rPr>
                <w:szCs w:val="21"/>
              </w:rPr>
              <w:t>Y</w:t>
            </w:r>
            <w:r w:rsidRPr="00FA24A1">
              <w:rPr>
                <w:szCs w:val="21"/>
                <w:vertAlign w:val="subscript"/>
              </w:rPr>
              <w:t>i</w:t>
            </w:r>
          </w:p>
        </w:tc>
        <w:tc>
          <w:tcPr>
            <w:tcW w:w="1122"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坡道高程</w:t>
            </w:r>
          </w:p>
        </w:tc>
        <w:tc>
          <w:tcPr>
            <w:tcW w:w="1183"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竖曲线高程</w:t>
            </w:r>
          </w:p>
        </w:tc>
        <w:tc>
          <w:tcPr>
            <w:tcW w:w="1816"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备注</w:t>
            </w:r>
          </w:p>
        </w:tc>
      </w:tr>
      <w:tr w:rsidR="00D115D1" w:rsidRPr="00FA24A1" w:rsidTr="00FA24A1">
        <w:trPr>
          <w:trHeight w:val="2139"/>
        </w:trPr>
        <w:tc>
          <w:tcPr>
            <w:tcW w:w="1602" w:type="dxa"/>
            <w:vAlign w:val="center"/>
          </w:tcPr>
          <w:p w:rsidR="00D115D1" w:rsidRPr="00FA24A1" w:rsidRDefault="00D115D1" w:rsidP="00FA24A1">
            <w:pPr>
              <w:spacing w:line="500" w:lineRule="exact"/>
              <w:ind w:left="153" w:firstLine="280"/>
              <w:jc w:val="center"/>
              <w:rPr>
                <w:szCs w:val="21"/>
              </w:rPr>
            </w:pPr>
            <w:r w:rsidRPr="00FA24A1">
              <w:rPr>
                <w:szCs w:val="21"/>
              </w:rPr>
              <w:t>K1+638.30</w:t>
            </w:r>
          </w:p>
          <w:p w:rsidR="00D115D1" w:rsidRPr="00FA24A1" w:rsidRDefault="00D115D1" w:rsidP="00FA24A1">
            <w:pPr>
              <w:spacing w:line="500" w:lineRule="exact"/>
              <w:ind w:left="153" w:firstLine="280"/>
              <w:jc w:val="center"/>
              <w:rPr>
                <w:szCs w:val="21"/>
              </w:rPr>
            </w:pPr>
            <w:r w:rsidRPr="00FA24A1">
              <w:rPr>
                <w:szCs w:val="21"/>
              </w:rPr>
              <w:t>K1+650</w:t>
            </w:r>
          </w:p>
          <w:p w:rsidR="00D115D1" w:rsidRPr="00FA24A1" w:rsidRDefault="00D115D1" w:rsidP="00FA24A1">
            <w:pPr>
              <w:spacing w:line="500" w:lineRule="exact"/>
              <w:ind w:left="153" w:firstLine="280"/>
              <w:jc w:val="center"/>
              <w:rPr>
                <w:szCs w:val="21"/>
              </w:rPr>
            </w:pPr>
            <w:r w:rsidRPr="00FA24A1">
              <w:rPr>
                <w:szCs w:val="21"/>
              </w:rPr>
              <w:t>K1+660</w:t>
            </w:r>
          </w:p>
          <w:p w:rsidR="00D115D1" w:rsidRPr="00FA24A1" w:rsidRDefault="00D115D1" w:rsidP="00FA24A1">
            <w:pPr>
              <w:spacing w:line="500" w:lineRule="exact"/>
              <w:ind w:left="153" w:firstLine="280"/>
              <w:jc w:val="center"/>
              <w:rPr>
                <w:szCs w:val="21"/>
              </w:rPr>
            </w:pPr>
            <w:r w:rsidRPr="00FA24A1">
              <w:rPr>
                <w:szCs w:val="21"/>
              </w:rPr>
              <w:t>K1+670</w:t>
            </w:r>
          </w:p>
          <w:p w:rsidR="00D115D1" w:rsidRPr="00FA24A1" w:rsidRDefault="00D115D1" w:rsidP="00FA24A1">
            <w:pPr>
              <w:spacing w:line="500" w:lineRule="exact"/>
              <w:ind w:left="153" w:firstLine="280"/>
              <w:jc w:val="center"/>
              <w:rPr>
                <w:szCs w:val="21"/>
              </w:rPr>
            </w:pPr>
            <w:r w:rsidRPr="00FA24A1">
              <w:rPr>
                <w:szCs w:val="21"/>
              </w:rPr>
              <w:t>K1+680</w:t>
            </w:r>
          </w:p>
          <w:p w:rsidR="00D115D1" w:rsidRPr="00FA24A1" w:rsidRDefault="00D115D1" w:rsidP="00FA24A1">
            <w:pPr>
              <w:spacing w:line="500" w:lineRule="exact"/>
              <w:ind w:left="153" w:firstLine="280"/>
              <w:jc w:val="center"/>
              <w:rPr>
                <w:szCs w:val="21"/>
              </w:rPr>
            </w:pPr>
            <w:r w:rsidRPr="00FA24A1">
              <w:rPr>
                <w:szCs w:val="21"/>
              </w:rPr>
              <w:t>K1+690</w:t>
            </w:r>
          </w:p>
          <w:p w:rsidR="00D115D1" w:rsidRPr="00FA24A1" w:rsidRDefault="00D115D1" w:rsidP="00FA24A1">
            <w:pPr>
              <w:spacing w:line="500" w:lineRule="exact"/>
              <w:ind w:left="153" w:firstLine="280"/>
              <w:jc w:val="center"/>
              <w:rPr>
                <w:szCs w:val="21"/>
              </w:rPr>
            </w:pPr>
            <w:r w:rsidRPr="00FA24A1">
              <w:rPr>
                <w:szCs w:val="21"/>
              </w:rPr>
              <w:t>K1+701.70</w:t>
            </w:r>
          </w:p>
        </w:tc>
        <w:tc>
          <w:tcPr>
            <w:tcW w:w="1603" w:type="dxa"/>
            <w:vAlign w:val="center"/>
          </w:tcPr>
          <w:p w:rsidR="00D115D1" w:rsidRPr="00FA24A1" w:rsidRDefault="00D115D1" w:rsidP="00FA24A1">
            <w:pPr>
              <w:spacing w:line="500" w:lineRule="exact"/>
              <w:ind w:left="153" w:firstLine="280"/>
              <w:jc w:val="center"/>
              <w:rPr>
                <w:szCs w:val="21"/>
              </w:rPr>
            </w:pPr>
          </w:p>
          <w:p w:rsidR="00D115D1" w:rsidRPr="00FA24A1" w:rsidRDefault="00D115D1" w:rsidP="00FA24A1">
            <w:pPr>
              <w:spacing w:line="500" w:lineRule="exact"/>
              <w:ind w:left="153" w:firstLine="280"/>
              <w:jc w:val="center"/>
              <w:rPr>
                <w:szCs w:val="21"/>
              </w:rPr>
            </w:pPr>
            <w:r w:rsidRPr="00FA24A1">
              <w:rPr>
                <w:szCs w:val="21"/>
              </w:rPr>
              <w:t>X</w:t>
            </w:r>
            <w:r w:rsidRPr="00FA24A1">
              <w:rPr>
                <w:szCs w:val="21"/>
                <w:vertAlign w:val="subscript"/>
              </w:rPr>
              <w:t>i</w:t>
            </w:r>
            <w:r w:rsidRPr="00FA24A1">
              <w:rPr>
                <w:szCs w:val="21"/>
              </w:rPr>
              <w:t>=11.7</w:t>
            </w:r>
          </w:p>
          <w:p w:rsidR="00D115D1" w:rsidRPr="00FA24A1" w:rsidRDefault="00D115D1" w:rsidP="00FA24A1">
            <w:pPr>
              <w:spacing w:line="500" w:lineRule="exact"/>
              <w:ind w:left="153" w:firstLine="280"/>
              <w:jc w:val="center"/>
              <w:rPr>
                <w:szCs w:val="21"/>
              </w:rPr>
            </w:pPr>
            <w:r w:rsidRPr="00FA24A1">
              <w:rPr>
                <w:szCs w:val="21"/>
              </w:rPr>
              <w:t>X</w:t>
            </w:r>
            <w:r w:rsidRPr="00FA24A1">
              <w:rPr>
                <w:szCs w:val="21"/>
                <w:vertAlign w:val="subscript"/>
              </w:rPr>
              <w:t>i</w:t>
            </w:r>
            <w:r w:rsidRPr="00FA24A1">
              <w:rPr>
                <w:szCs w:val="21"/>
              </w:rPr>
              <w:t>=21.7</w:t>
            </w:r>
          </w:p>
          <w:p w:rsidR="00D115D1" w:rsidRPr="00FA24A1" w:rsidRDefault="00D115D1" w:rsidP="00FA24A1">
            <w:pPr>
              <w:spacing w:line="500" w:lineRule="exact"/>
              <w:ind w:left="153" w:firstLine="280"/>
              <w:jc w:val="center"/>
              <w:rPr>
                <w:szCs w:val="21"/>
              </w:rPr>
            </w:pPr>
            <w:r w:rsidRPr="00FA24A1">
              <w:rPr>
                <w:szCs w:val="21"/>
              </w:rPr>
              <w:t>X</w:t>
            </w:r>
            <w:r w:rsidRPr="00FA24A1">
              <w:rPr>
                <w:szCs w:val="21"/>
                <w:vertAlign w:val="subscript"/>
              </w:rPr>
              <w:t>i</w:t>
            </w:r>
            <w:r w:rsidRPr="00FA24A1">
              <w:rPr>
                <w:szCs w:val="21"/>
              </w:rPr>
              <w:t>=31.7</w:t>
            </w:r>
          </w:p>
          <w:p w:rsidR="00D115D1" w:rsidRPr="00FA24A1" w:rsidRDefault="00D115D1" w:rsidP="00FA24A1">
            <w:pPr>
              <w:spacing w:line="500" w:lineRule="exact"/>
              <w:ind w:left="153" w:firstLine="280"/>
              <w:jc w:val="center"/>
              <w:rPr>
                <w:szCs w:val="21"/>
              </w:rPr>
            </w:pPr>
            <w:r w:rsidRPr="00FA24A1">
              <w:rPr>
                <w:szCs w:val="21"/>
              </w:rPr>
              <w:t>X</w:t>
            </w:r>
            <w:r w:rsidRPr="00FA24A1">
              <w:rPr>
                <w:szCs w:val="21"/>
                <w:vertAlign w:val="subscript"/>
              </w:rPr>
              <w:t>i</w:t>
            </w:r>
            <w:r w:rsidRPr="00FA24A1">
              <w:rPr>
                <w:szCs w:val="21"/>
              </w:rPr>
              <w:t>=21.7</w:t>
            </w:r>
          </w:p>
          <w:p w:rsidR="00D115D1" w:rsidRPr="00FA24A1" w:rsidRDefault="00D115D1" w:rsidP="00FA24A1">
            <w:pPr>
              <w:spacing w:line="500" w:lineRule="exact"/>
              <w:ind w:left="153" w:firstLine="280"/>
              <w:jc w:val="center"/>
              <w:rPr>
                <w:szCs w:val="21"/>
              </w:rPr>
            </w:pPr>
            <w:r w:rsidRPr="00FA24A1">
              <w:rPr>
                <w:szCs w:val="21"/>
              </w:rPr>
              <w:t>X</w:t>
            </w:r>
            <w:r w:rsidRPr="00FA24A1">
              <w:rPr>
                <w:szCs w:val="21"/>
                <w:vertAlign w:val="subscript"/>
              </w:rPr>
              <w:t>i</w:t>
            </w:r>
            <w:r w:rsidRPr="00FA24A1">
              <w:rPr>
                <w:szCs w:val="21"/>
              </w:rPr>
              <w:t>=11.7</w:t>
            </w:r>
          </w:p>
          <w:p w:rsidR="00D115D1" w:rsidRPr="00FA24A1" w:rsidRDefault="00D115D1" w:rsidP="00FA24A1">
            <w:pPr>
              <w:spacing w:line="500" w:lineRule="exact"/>
              <w:ind w:left="153" w:firstLine="280"/>
              <w:jc w:val="center"/>
              <w:rPr>
                <w:szCs w:val="21"/>
              </w:rPr>
            </w:pPr>
          </w:p>
        </w:tc>
        <w:tc>
          <w:tcPr>
            <w:tcW w:w="1422" w:type="dxa"/>
            <w:vAlign w:val="center"/>
          </w:tcPr>
          <w:p w:rsidR="00D115D1" w:rsidRPr="00FA24A1" w:rsidRDefault="00D115D1" w:rsidP="00FA24A1">
            <w:pPr>
              <w:spacing w:line="500" w:lineRule="exact"/>
              <w:ind w:left="153" w:firstLine="280"/>
              <w:jc w:val="center"/>
              <w:rPr>
                <w:szCs w:val="21"/>
              </w:rPr>
            </w:pPr>
          </w:p>
          <w:p w:rsidR="00D115D1" w:rsidRPr="00FA24A1" w:rsidRDefault="00D115D1" w:rsidP="00FA24A1">
            <w:pPr>
              <w:spacing w:line="500" w:lineRule="exact"/>
              <w:ind w:left="153" w:firstLine="280"/>
              <w:jc w:val="center"/>
              <w:rPr>
                <w:szCs w:val="21"/>
              </w:rPr>
            </w:pPr>
            <w:r w:rsidRPr="00FA24A1">
              <w:rPr>
                <w:szCs w:val="21"/>
              </w:rPr>
              <w:t>Y</w:t>
            </w:r>
            <w:r w:rsidRPr="00FA24A1">
              <w:rPr>
                <w:szCs w:val="21"/>
                <w:vertAlign w:val="subscript"/>
              </w:rPr>
              <w:t>i</w:t>
            </w:r>
            <w:r w:rsidRPr="00FA24A1">
              <w:rPr>
                <w:szCs w:val="21"/>
              </w:rPr>
              <w:t>=0.01</w:t>
            </w:r>
          </w:p>
          <w:p w:rsidR="00D115D1" w:rsidRPr="00FA24A1" w:rsidRDefault="00D115D1" w:rsidP="00FA24A1">
            <w:pPr>
              <w:spacing w:line="500" w:lineRule="exact"/>
              <w:ind w:left="153" w:firstLine="280"/>
              <w:jc w:val="center"/>
              <w:rPr>
                <w:szCs w:val="21"/>
              </w:rPr>
            </w:pPr>
            <w:r w:rsidRPr="00FA24A1">
              <w:rPr>
                <w:szCs w:val="21"/>
              </w:rPr>
              <w:t>Y</w:t>
            </w:r>
            <w:r w:rsidRPr="00FA24A1">
              <w:rPr>
                <w:szCs w:val="21"/>
                <w:vertAlign w:val="subscript"/>
              </w:rPr>
              <w:t>i</w:t>
            </w:r>
            <w:r w:rsidRPr="00FA24A1">
              <w:rPr>
                <w:szCs w:val="21"/>
              </w:rPr>
              <w:t>=0.05</w:t>
            </w:r>
          </w:p>
          <w:p w:rsidR="00D115D1" w:rsidRPr="00FA24A1" w:rsidRDefault="00D115D1" w:rsidP="00FA24A1">
            <w:pPr>
              <w:spacing w:line="500" w:lineRule="exact"/>
              <w:ind w:left="153" w:firstLine="280"/>
              <w:jc w:val="center"/>
              <w:rPr>
                <w:szCs w:val="21"/>
              </w:rPr>
            </w:pPr>
            <w:r w:rsidRPr="00FA24A1">
              <w:rPr>
                <w:szCs w:val="21"/>
              </w:rPr>
              <w:t>Y</w:t>
            </w:r>
            <w:r w:rsidRPr="00FA24A1">
              <w:rPr>
                <w:szCs w:val="21"/>
                <w:vertAlign w:val="subscript"/>
              </w:rPr>
              <w:t>i</w:t>
            </w:r>
            <w:r w:rsidRPr="00FA24A1">
              <w:rPr>
                <w:szCs w:val="21"/>
              </w:rPr>
              <w:t>=0.10</w:t>
            </w:r>
          </w:p>
          <w:p w:rsidR="00D115D1" w:rsidRPr="00FA24A1" w:rsidRDefault="00D115D1" w:rsidP="00FA24A1">
            <w:pPr>
              <w:spacing w:line="500" w:lineRule="exact"/>
              <w:ind w:left="153" w:firstLine="280"/>
              <w:jc w:val="center"/>
              <w:rPr>
                <w:szCs w:val="21"/>
              </w:rPr>
            </w:pPr>
            <w:r w:rsidRPr="00FA24A1">
              <w:rPr>
                <w:szCs w:val="21"/>
              </w:rPr>
              <w:t>Y</w:t>
            </w:r>
            <w:r w:rsidRPr="00FA24A1">
              <w:rPr>
                <w:szCs w:val="21"/>
                <w:vertAlign w:val="subscript"/>
              </w:rPr>
              <w:t>i</w:t>
            </w:r>
            <w:r w:rsidRPr="00FA24A1">
              <w:rPr>
                <w:szCs w:val="21"/>
              </w:rPr>
              <w:t>=0.05</w:t>
            </w:r>
          </w:p>
          <w:p w:rsidR="00D115D1" w:rsidRPr="00FA24A1" w:rsidRDefault="00D115D1" w:rsidP="00FA24A1">
            <w:pPr>
              <w:spacing w:line="500" w:lineRule="exact"/>
              <w:ind w:left="153" w:firstLine="280"/>
              <w:jc w:val="center"/>
              <w:rPr>
                <w:szCs w:val="21"/>
              </w:rPr>
            </w:pPr>
            <w:r w:rsidRPr="00FA24A1">
              <w:rPr>
                <w:szCs w:val="21"/>
              </w:rPr>
              <w:t>Y</w:t>
            </w:r>
            <w:r w:rsidRPr="00FA24A1">
              <w:rPr>
                <w:szCs w:val="21"/>
                <w:vertAlign w:val="subscript"/>
              </w:rPr>
              <w:t>i</w:t>
            </w:r>
            <w:r w:rsidRPr="00FA24A1">
              <w:rPr>
                <w:szCs w:val="21"/>
              </w:rPr>
              <w:t>=0.01</w:t>
            </w:r>
          </w:p>
        </w:tc>
        <w:tc>
          <w:tcPr>
            <w:tcW w:w="1122" w:type="dxa"/>
            <w:vAlign w:val="center"/>
          </w:tcPr>
          <w:p w:rsidR="00D115D1" w:rsidRPr="00FA24A1" w:rsidRDefault="00D115D1" w:rsidP="00FA24A1">
            <w:pPr>
              <w:spacing w:line="500" w:lineRule="exact"/>
              <w:ind w:left="153" w:firstLine="280"/>
              <w:jc w:val="center"/>
              <w:rPr>
                <w:szCs w:val="21"/>
              </w:rPr>
            </w:pPr>
            <w:r w:rsidRPr="00FA24A1">
              <w:rPr>
                <w:szCs w:val="21"/>
              </w:rPr>
              <w:t>48.95</w:t>
            </w:r>
          </w:p>
          <w:p w:rsidR="00D115D1" w:rsidRPr="00FA24A1" w:rsidRDefault="00D115D1" w:rsidP="00FA24A1">
            <w:pPr>
              <w:spacing w:line="500" w:lineRule="exact"/>
              <w:ind w:left="153" w:firstLine="280"/>
              <w:jc w:val="center"/>
              <w:rPr>
                <w:szCs w:val="21"/>
              </w:rPr>
            </w:pPr>
            <w:r w:rsidRPr="00FA24A1">
              <w:rPr>
                <w:szCs w:val="21"/>
              </w:rPr>
              <w:t>48.82</w:t>
            </w:r>
          </w:p>
          <w:p w:rsidR="00D115D1" w:rsidRPr="00FA24A1" w:rsidRDefault="00D115D1" w:rsidP="00FA24A1">
            <w:pPr>
              <w:spacing w:line="500" w:lineRule="exact"/>
              <w:ind w:left="153" w:firstLine="280"/>
              <w:jc w:val="center"/>
              <w:rPr>
                <w:szCs w:val="21"/>
              </w:rPr>
            </w:pPr>
            <w:r w:rsidRPr="00FA24A1">
              <w:rPr>
                <w:szCs w:val="21"/>
              </w:rPr>
              <w:t>48.71</w:t>
            </w:r>
          </w:p>
          <w:p w:rsidR="00D115D1" w:rsidRPr="00FA24A1" w:rsidRDefault="00D115D1" w:rsidP="00FA24A1">
            <w:pPr>
              <w:spacing w:line="500" w:lineRule="exact"/>
              <w:ind w:left="153" w:firstLine="280"/>
              <w:jc w:val="center"/>
              <w:rPr>
                <w:szCs w:val="21"/>
              </w:rPr>
            </w:pPr>
            <w:r w:rsidRPr="00FA24A1">
              <w:rPr>
                <w:szCs w:val="21"/>
              </w:rPr>
              <w:t>48.60</w:t>
            </w:r>
          </w:p>
          <w:p w:rsidR="00D115D1" w:rsidRPr="00FA24A1" w:rsidRDefault="00D115D1" w:rsidP="00FA24A1">
            <w:pPr>
              <w:spacing w:line="500" w:lineRule="exact"/>
              <w:ind w:left="153" w:firstLine="280"/>
              <w:jc w:val="center"/>
              <w:rPr>
                <w:szCs w:val="21"/>
              </w:rPr>
            </w:pPr>
            <w:r w:rsidRPr="00FA24A1">
              <w:rPr>
                <w:szCs w:val="21"/>
              </w:rPr>
              <w:t>48.62</w:t>
            </w:r>
          </w:p>
          <w:p w:rsidR="00D115D1" w:rsidRPr="00FA24A1" w:rsidRDefault="00D115D1" w:rsidP="00FA24A1">
            <w:pPr>
              <w:spacing w:line="500" w:lineRule="exact"/>
              <w:ind w:left="153" w:firstLine="280"/>
              <w:jc w:val="center"/>
              <w:rPr>
                <w:szCs w:val="21"/>
              </w:rPr>
            </w:pPr>
            <w:r w:rsidRPr="00FA24A1">
              <w:rPr>
                <w:szCs w:val="21"/>
              </w:rPr>
              <w:t>48.63</w:t>
            </w:r>
          </w:p>
          <w:p w:rsidR="00D115D1" w:rsidRPr="00FA24A1" w:rsidRDefault="00D115D1" w:rsidP="00FA24A1">
            <w:pPr>
              <w:spacing w:line="500" w:lineRule="exact"/>
              <w:ind w:left="153" w:firstLine="280"/>
              <w:jc w:val="center"/>
              <w:rPr>
                <w:szCs w:val="21"/>
              </w:rPr>
            </w:pPr>
            <w:r w:rsidRPr="00FA24A1">
              <w:rPr>
                <w:szCs w:val="21"/>
              </w:rPr>
              <w:t>48.65</w:t>
            </w:r>
          </w:p>
        </w:tc>
        <w:tc>
          <w:tcPr>
            <w:tcW w:w="1183" w:type="dxa"/>
            <w:vAlign w:val="center"/>
          </w:tcPr>
          <w:p w:rsidR="00D115D1" w:rsidRPr="00FA24A1" w:rsidRDefault="00D115D1" w:rsidP="00FA24A1">
            <w:pPr>
              <w:spacing w:line="500" w:lineRule="exact"/>
              <w:ind w:left="153" w:firstLine="280"/>
              <w:jc w:val="center"/>
              <w:rPr>
                <w:szCs w:val="21"/>
              </w:rPr>
            </w:pPr>
            <w:r w:rsidRPr="00FA24A1">
              <w:rPr>
                <w:szCs w:val="21"/>
              </w:rPr>
              <w:t>48.95</w:t>
            </w:r>
          </w:p>
          <w:p w:rsidR="00D115D1" w:rsidRPr="00FA24A1" w:rsidRDefault="00D115D1" w:rsidP="00FA24A1">
            <w:pPr>
              <w:spacing w:line="500" w:lineRule="exact"/>
              <w:ind w:left="153" w:firstLine="280"/>
              <w:jc w:val="center"/>
              <w:rPr>
                <w:szCs w:val="21"/>
              </w:rPr>
            </w:pPr>
            <w:r w:rsidRPr="00FA24A1">
              <w:rPr>
                <w:szCs w:val="21"/>
              </w:rPr>
              <w:t>48.83</w:t>
            </w:r>
          </w:p>
          <w:p w:rsidR="00D115D1" w:rsidRPr="00FA24A1" w:rsidRDefault="00D115D1" w:rsidP="00FA24A1">
            <w:pPr>
              <w:spacing w:line="500" w:lineRule="exact"/>
              <w:ind w:left="153" w:firstLine="280"/>
              <w:jc w:val="center"/>
              <w:rPr>
                <w:szCs w:val="21"/>
              </w:rPr>
            </w:pPr>
            <w:r w:rsidRPr="00FA24A1">
              <w:rPr>
                <w:szCs w:val="21"/>
              </w:rPr>
              <w:t>48.76</w:t>
            </w:r>
          </w:p>
          <w:p w:rsidR="00D115D1" w:rsidRPr="00FA24A1" w:rsidRDefault="00D115D1" w:rsidP="00FA24A1">
            <w:pPr>
              <w:spacing w:line="500" w:lineRule="exact"/>
              <w:ind w:left="153" w:firstLine="280"/>
              <w:jc w:val="center"/>
              <w:rPr>
                <w:szCs w:val="21"/>
              </w:rPr>
            </w:pPr>
            <w:r w:rsidRPr="00FA24A1">
              <w:rPr>
                <w:szCs w:val="21"/>
              </w:rPr>
              <w:t>48.70</w:t>
            </w:r>
          </w:p>
          <w:p w:rsidR="00D115D1" w:rsidRPr="00FA24A1" w:rsidRDefault="00D115D1" w:rsidP="00FA24A1">
            <w:pPr>
              <w:spacing w:line="500" w:lineRule="exact"/>
              <w:ind w:left="153" w:firstLine="280"/>
              <w:jc w:val="center"/>
              <w:rPr>
                <w:szCs w:val="21"/>
              </w:rPr>
            </w:pPr>
            <w:r w:rsidRPr="00FA24A1">
              <w:rPr>
                <w:szCs w:val="21"/>
              </w:rPr>
              <w:t>48.67</w:t>
            </w:r>
          </w:p>
          <w:p w:rsidR="00D115D1" w:rsidRPr="00FA24A1" w:rsidRDefault="00D115D1" w:rsidP="00FA24A1">
            <w:pPr>
              <w:spacing w:line="500" w:lineRule="exact"/>
              <w:ind w:left="153" w:firstLine="280"/>
              <w:jc w:val="center"/>
              <w:rPr>
                <w:szCs w:val="21"/>
              </w:rPr>
            </w:pPr>
            <w:r w:rsidRPr="00FA24A1">
              <w:rPr>
                <w:szCs w:val="21"/>
              </w:rPr>
              <w:t>48.64</w:t>
            </w:r>
          </w:p>
          <w:p w:rsidR="00D115D1" w:rsidRPr="00FA24A1" w:rsidRDefault="00D115D1" w:rsidP="00FA24A1">
            <w:pPr>
              <w:spacing w:line="500" w:lineRule="exact"/>
              <w:ind w:left="153" w:firstLine="280"/>
              <w:jc w:val="center"/>
              <w:rPr>
                <w:szCs w:val="21"/>
              </w:rPr>
            </w:pPr>
            <w:r w:rsidRPr="00FA24A1">
              <w:rPr>
                <w:szCs w:val="21"/>
              </w:rPr>
              <w:t>48.65</w:t>
            </w:r>
          </w:p>
        </w:tc>
        <w:tc>
          <w:tcPr>
            <w:tcW w:w="1816" w:type="dxa"/>
            <w:vAlign w:val="center"/>
          </w:tcPr>
          <w:p w:rsidR="00D115D1" w:rsidRPr="00FA24A1" w:rsidRDefault="00D115D1" w:rsidP="00FA24A1">
            <w:pPr>
              <w:spacing w:line="500" w:lineRule="exact"/>
              <w:ind w:left="153" w:firstLine="280"/>
              <w:jc w:val="center"/>
              <w:rPr>
                <w:szCs w:val="21"/>
              </w:rPr>
            </w:pPr>
            <w:r w:rsidRPr="00FA24A1">
              <w:rPr>
                <w:rFonts w:hint="eastAsia"/>
                <w:szCs w:val="21"/>
              </w:rPr>
              <w:t>竖曲线起点</w:t>
            </w:r>
          </w:p>
          <w:p w:rsidR="00D115D1" w:rsidRPr="00FA24A1" w:rsidRDefault="00D115D1" w:rsidP="00FA24A1">
            <w:pPr>
              <w:spacing w:line="500" w:lineRule="exact"/>
              <w:ind w:left="153" w:firstLine="280"/>
              <w:jc w:val="center"/>
              <w:rPr>
                <w:szCs w:val="21"/>
              </w:rPr>
            </w:pPr>
            <w:r w:rsidRPr="00FA24A1">
              <w:rPr>
                <w:szCs w:val="21"/>
              </w:rPr>
              <w:t>i</w:t>
            </w:r>
            <w:r w:rsidRPr="00FA24A1">
              <w:rPr>
                <w:szCs w:val="21"/>
                <w:vertAlign w:val="subscript"/>
              </w:rPr>
              <w:t>1</w:t>
            </w:r>
            <w:r w:rsidRPr="00FA24A1">
              <w:rPr>
                <w:szCs w:val="21"/>
              </w:rPr>
              <w:t>=-1.114%</w:t>
            </w:r>
            <w:r w:rsidRPr="00FA24A1">
              <w:rPr>
                <w:rFonts w:hint="eastAsia"/>
                <w:szCs w:val="21"/>
              </w:rPr>
              <w:t>，</w:t>
            </w:r>
          </w:p>
          <w:p w:rsidR="00D115D1" w:rsidRPr="00FA24A1" w:rsidRDefault="00D115D1" w:rsidP="00FA24A1">
            <w:pPr>
              <w:spacing w:line="500" w:lineRule="exact"/>
              <w:ind w:left="153" w:firstLine="280"/>
              <w:jc w:val="center"/>
              <w:rPr>
                <w:szCs w:val="21"/>
              </w:rPr>
            </w:pPr>
          </w:p>
          <w:p w:rsidR="00D115D1" w:rsidRPr="00FA24A1" w:rsidRDefault="00D115D1" w:rsidP="00FA24A1">
            <w:pPr>
              <w:spacing w:line="500" w:lineRule="exact"/>
              <w:ind w:left="153" w:firstLine="280"/>
              <w:jc w:val="center"/>
              <w:rPr>
                <w:szCs w:val="21"/>
              </w:rPr>
            </w:pPr>
            <w:r w:rsidRPr="00FA24A1">
              <w:rPr>
                <w:rFonts w:hint="eastAsia"/>
                <w:szCs w:val="21"/>
              </w:rPr>
              <w:t>变坡点</w:t>
            </w:r>
          </w:p>
          <w:p w:rsidR="00D115D1" w:rsidRPr="00FA24A1" w:rsidRDefault="00D115D1" w:rsidP="00FA24A1">
            <w:pPr>
              <w:spacing w:line="500" w:lineRule="exact"/>
              <w:ind w:left="153" w:firstLine="280"/>
              <w:jc w:val="center"/>
              <w:rPr>
                <w:szCs w:val="21"/>
              </w:rPr>
            </w:pPr>
            <w:r w:rsidRPr="00FA24A1">
              <w:rPr>
                <w:szCs w:val="21"/>
              </w:rPr>
              <w:t>i</w:t>
            </w:r>
            <w:r w:rsidRPr="00FA24A1">
              <w:rPr>
                <w:szCs w:val="21"/>
                <w:vertAlign w:val="subscript"/>
              </w:rPr>
              <w:t>2</w:t>
            </w:r>
            <w:r w:rsidRPr="00FA24A1">
              <w:rPr>
                <w:szCs w:val="21"/>
              </w:rPr>
              <w:t>=+0.154%</w:t>
            </w:r>
          </w:p>
          <w:p w:rsidR="00D115D1" w:rsidRPr="00FA24A1" w:rsidRDefault="00D115D1" w:rsidP="00FA24A1">
            <w:pPr>
              <w:spacing w:line="500" w:lineRule="exact"/>
              <w:ind w:left="153" w:firstLine="280"/>
              <w:jc w:val="center"/>
              <w:rPr>
                <w:szCs w:val="21"/>
              </w:rPr>
            </w:pPr>
          </w:p>
          <w:p w:rsidR="00D115D1" w:rsidRPr="00FA24A1" w:rsidRDefault="00D115D1" w:rsidP="00FA24A1">
            <w:pPr>
              <w:spacing w:line="500" w:lineRule="exact"/>
              <w:ind w:left="153" w:firstLine="280"/>
              <w:jc w:val="center"/>
              <w:rPr>
                <w:szCs w:val="21"/>
              </w:rPr>
            </w:pPr>
            <w:r w:rsidRPr="00FA24A1">
              <w:rPr>
                <w:rFonts w:hint="eastAsia"/>
                <w:szCs w:val="21"/>
              </w:rPr>
              <w:t>竖曲线终点</w:t>
            </w:r>
          </w:p>
        </w:tc>
      </w:tr>
    </w:tbl>
    <w:p w:rsidR="00D115D1" w:rsidRDefault="00D115D1" w:rsidP="006F48CB">
      <w:pPr>
        <w:spacing w:line="500" w:lineRule="exact"/>
        <w:ind w:firstLine="630"/>
        <w:rPr>
          <w:sz w:val="28"/>
          <w:szCs w:val="28"/>
        </w:rPr>
      </w:pPr>
      <w:r>
        <w:rPr>
          <w:rFonts w:hint="eastAsia"/>
          <w:sz w:val="28"/>
          <w:szCs w:val="28"/>
        </w:rPr>
        <w:t>竖曲线起、终点的测设方法与圆曲线相同，而竖曲线上辅点的测设，实质上是在区县范围内的里程桩上测出竖曲线的高程。因此，实际工作中测设竖曲线都与测设路面高程桩同时进行。测设时，只需把已算出的各点坡道高程加上（对于凹曲线）或减去（对于凸曲线）相应点的标高改正值即可。</w:t>
      </w:r>
    </w:p>
    <w:p w:rsidR="00D115D1" w:rsidRDefault="00D115D1" w:rsidP="006F48CB">
      <w:pPr>
        <w:spacing w:line="500" w:lineRule="exact"/>
        <w:ind w:firstLine="630"/>
        <w:rPr>
          <w:sz w:val="28"/>
          <w:szCs w:val="28"/>
        </w:rPr>
      </w:pPr>
    </w:p>
    <w:p w:rsidR="00D115D1" w:rsidRDefault="00D115D1" w:rsidP="006F48CB">
      <w:pPr>
        <w:spacing w:line="500" w:lineRule="exact"/>
        <w:ind w:firstLine="630"/>
        <w:rPr>
          <w:sz w:val="28"/>
          <w:szCs w:val="28"/>
        </w:rPr>
      </w:pPr>
    </w:p>
    <w:p w:rsidR="00D115D1" w:rsidRDefault="00D115D1" w:rsidP="006F48CB">
      <w:pPr>
        <w:spacing w:line="500" w:lineRule="exact"/>
        <w:ind w:firstLine="630"/>
        <w:rPr>
          <w:sz w:val="28"/>
          <w:szCs w:val="28"/>
        </w:rPr>
      </w:pPr>
    </w:p>
    <w:p w:rsidR="00D115D1" w:rsidRDefault="00D115D1" w:rsidP="006F48CB">
      <w:pPr>
        <w:spacing w:line="500" w:lineRule="exact"/>
        <w:ind w:firstLine="630"/>
        <w:rPr>
          <w:sz w:val="28"/>
          <w:szCs w:val="28"/>
        </w:rPr>
      </w:pPr>
    </w:p>
    <w:p w:rsidR="00D115D1" w:rsidRPr="006F48CB" w:rsidRDefault="00D115D1" w:rsidP="006F48CB">
      <w:pPr>
        <w:autoSpaceDE w:val="0"/>
        <w:autoSpaceDN w:val="0"/>
        <w:adjustRightInd w:val="0"/>
        <w:spacing w:line="500" w:lineRule="exact"/>
        <w:jc w:val="left"/>
        <w:rPr>
          <w:rFonts w:ascii="宋体"/>
          <w:kern w:val="0"/>
          <w:sz w:val="28"/>
          <w:szCs w:val="20"/>
        </w:rPr>
      </w:pPr>
    </w:p>
    <w:p w:rsidR="00D115D1" w:rsidRDefault="00D115D1" w:rsidP="006F48CB">
      <w:pPr>
        <w:spacing w:line="500" w:lineRule="exact"/>
        <w:jc w:val="center"/>
        <w:rPr>
          <w:b/>
          <w:sz w:val="32"/>
          <w:szCs w:val="32"/>
        </w:rPr>
      </w:pPr>
      <w:r>
        <w:rPr>
          <w:rFonts w:ascii="宋体"/>
          <w:kern w:val="0"/>
          <w:sz w:val="28"/>
          <w:szCs w:val="20"/>
          <w:lang w:val="zh-CN"/>
        </w:rPr>
        <w:t xml:space="preserve">    </w:t>
      </w:r>
      <w:r w:rsidRPr="00D07606">
        <w:rPr>
          <w:rFonts w:hint="eastAsia"/>
          <w:b/>
          <w:sz w:val="32"/>
          <w:szCs w:val="32"/>
        </w:rPr>
        <w:t>第</w:t>
      </w:r>
      <w:r>
        <w:rPr>
          <w:rFonts w:hint="eastAsia"/>
          <w:b/>
          <w:sz w:val="32"/>
          <w:szCs w:val="32"/>
        </w:rPr>
        <w:t>四</w:t>
      </w:r>
      <w:r w:rsidRPr="00D07606">
        <w:rPr>
          <w:rFonts w:hint="eastAsia"/>
          <w:b/>
          <w:sz w:val="32"/>
          <w:szCs w:val="32"/>
        </w:rPr>
        <w:t>章</w:t>
      </w:r>
      <w:r w:rsidRPr="00D07606">
        <w:rPr>
          <w:b/>
          <w:sz w:val="32"/>
          <w:szCs w:val="32"/>
        </w:rPr>
        <w:t xml:space="preserve">   </w:t>
      </w:r>
      <w:r w:rsidRPr="00D07606">
        <w:rPr>
          <w:rFonts w:hint="eastAsia"/>
          <w:b/>
          <w:sz w:val="32"/>
          <w:szCs w:val="32"/>
        </w:rPr>
        <w:t>路基横断面的施工放样</w:t>
      </w:r>
    </w:p>
    <w:p w:rsidR="00D115D1" w:rsidRDefault="00D115D1" w:rsidP="006F48CB">
      <w:pPr>
        <w:spacing w:line="500" w:lineRule="exact"/>
        <w:ind w:firstLine="540"/>
        <w:rPr>
          <w:sz w:val="28"/>
          <w:szCs w:val="28"/>
        </w:rPr>
      </w:pPr>
      <w:r w:rsidRPr="00D07606">
        <w:rPr>
          <w:rFonts w:hint="eastAsia"/>
          <w:sz w:val="28"/>
          <w:szCs w:val="28"/>
        </w:rPr>
        <w:t>横断面的放样包括边桩放样、边坡放样和路面放样</w:t>
      </w:r>
      <w:r>
        <w:rPr>
          <w:rFonts w:hint="eastAsia"/>
          <w:sz w:val="28"/>
          <w:szCs w:val="28"/>
        </w:rPr>
        <w:t>。</w:t>
      </w:r>
    </w:p>
    <w:p w:rsidR="00D115D1" w:rsidRPr="00D07606" w:rsidRDefault="00D115D1" w:rsidP="006F48CB">
      <w:pPr>
        <w:spacing w:line="500" w:lineRule="exact"/>
        <w:jc w:val="center"/>
        <w:rPr>
          <w:b/>
          <w:sz w:val="28"/>
          <w:szCs w:val="28"/>
        </w:rPr>
      </w:pPr>
      <w:r w:rsidRPr="00D07606">
        <w:rPr>
          <w:rFonts w:hint="eastAsia"/>
          <w:b/>
          <w:sz w:val="28"/>
          <w:szCs w:val="28"/>
        </w:rPr>
        <w:t>第一节</w:t>
      </w:r>
      <w:r w:rsidRPr="00D07606">
        <w:rPr>
          <w:b/>
          <w:sz w:val="28"/>
          <w:szCs w:val="28"/>
        </w:rPr>
        <w:t xml:space="preserve">    </w:t>
      </w:r>
      <w:r w:rsidRPr="00D07606">
        <w:rPr>
          <w:rFonts w:hint="eastAsia"/>
          <w:b/>
          <w:sz w:val="28"/>
          <w:szCs w:val="28"/>
        </w:rPr>
        <w:t>路基边桩的放样</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路基边桩放样就是在地面上将每一个横断面的路基边坡线与地面的交点，用木桩标定出来。边桩的位置由两侧边桩至中桩的距离来确定。常用的边桩放样方法如下：</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．图解法</w:t>
      </w:r>
      <w:r>
        <w:rPr>
          <w:rFonts w:ascii="宋体"/>
          <w:kern w:val="0"/>
          <w:sz w:val="28"/>
          <w:szCs w:val="20"/>
          <w:lang w:val="zh-CN"/>
        </w:rPr>
        <w:t xml:space="preserve">  </w:t>
      </w:r>
      <w:r>
        <w:rPr>
          <w:rFonts w:ascii="宋体" w:hint="eastAsia"/>
          <w:kern w:val="0"/>
          <w:sz w:val="28"/>
          <w:szCs w:val="20"/>
          <w:lang w:val="zh-CN"/>
        </w:rPr>
        <w:t>就是直接在横断面图上量取中桩至边桩的距离，然后在实地用皮尺沿横断面方向将边桩丈量并标定出来。在填挖方不大时，使用此法较多。</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．解析法</w:t>
      </w:r>
      <w:r>
        <w:rPr>
          <w:rFonts w:ascii="宋体"/>
          <w:kern w:val="0"/>
          <w:sz w:val="28"/>
          <w:szCs w:val="20"/>
          <w:lang w:val="zh-CN"/>
        </w:rPr>
        <w:t xml:space="preserve">  </w:t>
      </w:r>
      <w:r>
        <w:rPr>
          <w:rFonts w:ascii="宋体" w:hint="eastAsia"/>
          <w:kern w:val="0"/>
          <w:sz w:val="28"/>
          <w:szCs w:val="20"/>
          <w:lang w:val="zh-CN"/>
        </w:rPr>
        <w:t>就是根据路基填挖高度、边坡率、路基宽度和横断面地形情况，先计算出路基中心桩至边桩的距离；然后，在实地沿横断面方向按距离将边桩放出来。具体方法按下述两种情况进行：</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①平坦地段的边桩放样：</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ind w:firstLine="570"/>
        <w:jc w:val="left"/>
        <w:rPr>
          <w:rFonts w:ascii="宋体"/>
          <w:kern w:val="0"/>
          <w:sz w:val="28"/>
          <w:szCs w:val="20"/>
          <w:lang w:val="zh-CN"/>
        </w:rPr>
      </w:pPr>
    </w:p>
    <w:p w:rsidR="00D115D1" w:rsidRDefault="00D115D1" w:rsidP="006F48CB">
      <w:pPr>
        <w:autoSpaceDE w:val="0"/>
        <w:autoSpaceDN w:val="0"/>
        <w:adjustRightInd w:val="0"/>
        <w:spacing w:line="500" w:lineRule="exact"/>
        <w:jc w:val="left"/>
        <w:rPr>
          <w:rFonts w:ascii="宋体"/>
          <w:kern w:val="0"/>
          <w:sz w:val="28"/>
          <w:szCs w:val="20"/>
          <w:lang w:val="zh-CN"/>
        </w:rPr>
      </w:pPr>
      <w:r>
        <w:rPr>
          <w:noProof/>
        </w:rPr>
        <w:pict>
          <v:group id="_x0000_s1062" editas="canvas" style="position:absolute;margin-left:0;margin-top:-190.65pt;width:468pt;height:210.6pt;z-index:-251656192" coordorigin="1800,9631" coordsize="9360,4212">
            <o:lock v:ext="edit" aspectratio="t"/>
            <v:shape id="_x0000_s1063" type="#_x0000_t75" style="position:absolute;left:1800;top:9631;width:9360;height:4212" o:preferrelative="f">
              <v:fill o:detectmouseclick="t"/>
              <v:path o:extrusionok="t" o:connecttype="none"/>
              <o:lock v:ext="edit" text="t"/>
            </v:shape>
            <v:shape id="_x0000_s1064" type="#_x0000_t202" style="position:absolute;left:8640;top:11191;width:900;height:468" filled="f" stroked="f">
              <v:textbox>
                <w:txbxContent>
                  <w:p w:rsidR="00D115D1" w:rsidRDefault="00D115D1" w:rsidP="006F48CB">
                    <w:r>
                      <w:t>H</w:t>
                    </w:r>
                  </w:p>
                </w:txbxContent>
              </v:textbox>
            </v:shape>
            <v:shape id="_x0000_s1065" type="#_x0000_t202" style="position:absolute;left:7020;top:10099;width:540;height:468" filled="f" stroked="f">
              <v:textbox inset="0,0,0,0">
                <w:txbxContent>
                  <w:p w:rsidR="00D115D1" w:rsidRDefault="00D115D1" w:rsidP="006F48CB">
                    <w:pPr>
                      <w:ind w:firstLineChars="150" w:firstLine="31680"/>
                    </w:pPr>
                    <w:r>
                      <w:t>D</w:t>
                    </w:r>
                  </w:p>
                </w:txbxContent>
              </v:textbox>
            </v:shape>
            <v:shape id="_x0000_s1066" type="#_x0000_t202" style="position:absolute;left:4860;top:11971;width:1440;height:1440" stroked="f">
              <v:textbox>
                <w:txbxContent>
                  <w:p w:rsidR="00D115D1" w:rsidRDefault="00D115D1" w:rsidP="006F48CB">
                    <w:r>
                      <w:t>1:m</w:t>
                    </w:r>
                  </w:p>
                  <w:p w:rsidR="00D115D1" w:rsidRDefault="00D115D1" w:rsidP="006F48CB"/>
                </w:txbxContent>
              </v:textbox>
            </v:shape>
            <v:shape id="_x0000_s1067" type="#_x0000_t202" style="position:absolute;left:1980;top:11971;width:1440;height:1440" stroked="f">
              <v:textbox>
                <w:txbxContent>
                  <w:p w:rsidR="00D115D1" w:rsidRDefault="00D115D1" w:rsidP="006F48CB">
                    <w:r>
                      <w:t>1:m</w:t>
                    </w:r>
                  </w:p>
                </w:txbxContent>
              </v:textbox>
            </v:shape>
            <v:shape id="_x0000_s1068" type="#_x0000_t202" style="position:absolute;left:3600;top:11971;width:1440;height:1440" stroked="f">
              <v:textbox>
                <w:txbxContent>
                  <w:p w:rsidR="00D115D1" w:rsidRDefault="00D115D1" w:rsidP="006F48CB">
                    <w:pPr>
                      <w:ind w:firstLineChars="100" w:firstLine="31680"/>
                    </w:pPr>
                    <w:r>
                      <w:t>H</w:t>
                    </w:r>
                  </w:p>
                </w:txbxContent>
              </v:textbox>
            </v:shape>
            <v:shape id="_x0000_s1069" style="position:absolute;left:1981;top:12751;width:3944;height:239" coordsize="4785,255" path="m,165hdc374,118,270,133,930,120v154,-39,-39,6,285,-30c1266,84,1315,67,1365,60,1422,32,1469,15,1530,v365,5,730,6,1095,15c2725,18,2825,85,2925,90v260,14,520,20,780,30c3785,130,3865,140,3945,150v146,18,290,76,435,105c4467,238,4547,221,4635,210v49,-16,98,-30,150,-30hae" filled="f">
              <v:path arrowok="t"/>
            </v:shape>
            <v:shape id="_x0000_s1070" style="position:absolute;left:5940;top:10723;width:5040;height:156;mso-position-horizontal:absolute;mso-position-vertical:absolute" coordsize="4785,255" path="m,165hdc374,118,270,133,930,120v154,-39,-39,6,285,-30c1266,84,1315,67,1365,60,1422,32,1469,15,1530,v365,5,730,6,1095,15c2725,18,2825,85,2925,90v260,14,520,20,780,30c3785,130,3865,140,3945,150v146,18,290,76,435,105c4467,238,4547,221,4635,210v49,-16,98,-30,150,-30hae" filled="f">
              <v:path arrowok="t"/>
            </v:shape>
            <v:line id="_x0000_s1071" style="position:absolute" from="3779,11191" to="3780,13687">
              <v:stroke dashstyle="longDashDot"/>
            </v:lin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72" type="#_x0000_t67" style="position:absolute;left:5220;top:12751;width:180;height:156"/>
            <v:shape id="_x0000_s1073" type="#_x0000_t67" style="position:absolute;left:3600;top:12595;width:360;height:312"/>
            <v:line id="_x0000_s1074" style="position:absolute" from="2339,12907" to="2340,13375"/>
            <v:line id="_x0000_s1075" style="position:absolute" from="5220,12907" to="5221,13375"/>
            <v:shape id="_x0000_s1076" type="#_x0000_t67" style="position:absolute;left:2160;top:12751;width:180;height:156"/>
            <v:line id="_x0000_s1077" style="position:absolute" from="2340,13219" to="5220,13219">
              <v:stroke startarrow="block" endarrow="block"/>
            </v:line>
            <v:line id="_x0000_s1078" style="position:absolute" from="2880,11659" to="4680,11660"/>
            <v:line id="_x0000_s1079" style="position:absolute;flip:x" from="2340,11659" to="2880,12907"/>
            <v:line id="_x0000_s1080" style="position:absolute" from="4680,11659" to="5220,12907"/>
            <v:line id="_x0000_s1081" style="position:absolute" from="2880,11191" to="2880,11503"/>
            <v:line id="_x0000_s1082" style="position:absolute" from="4680,11191" to="4680,11503"/>
            <v:line id="_x0000_s1083" style="position:absolute" from="2880,11347" to="3780,11347">
              <v:stroke startarrow="block" endarrow="block"/>
            </v:line>
            <v:line id="_x0000_s1084" style="position:absolute" from="3780,11347" to="4680,11348">
              <v:stroke startarrow="block" endarrow="block"/>
            </v:line>
            <v:line id="_x0000_s1085" style="position:absolute" from="3960,11659" to="3960,12751">
              <v:stroke startarrow="block" endarrow="block"/>
            </v:line>
            <v:shape id="_x0000_s1086" type="#_x0000_t202" style="position:absolute;left:3960;top:10723;width:720;height:468" stroked="f">
              <v:textbox>
                <w:txbxContent>
                  <w:p w:rsidR="00D115D1" w:rsidRPr="007B4709" w:rsidRDefault="00D115D1" w:rsidP="006F48CB">
                    <w:pPr>
                      <w:rPr>
                        <w:sz w:val="18"/>
                        <w:szCs w:val="18"/>
                      </w:rPr>
                    </w:pPr>
                    <w:r w:rsidRPr="007B4709">
                      <w:rPr>
                        <w:sz w:val="18"/>
                        <w:szCs w:val="18"/>
                      </w:rPr>
                      <w:t>B/2</w:t>
                    </w:r>
                  </w:p>
                  <w:p w:rsidR="00D115D1" w:rsidRDefault="00D115D1" w:rsidP="006F48CB"/>
                </w:txbxContent>
              </v:textbox>
            </v:shape>
            <v:shape id="_x0000_s1087" type="#_x0000_t67" style="position:absolute;left:8280;top:10567;width:360;height:312"/>
            <v:shape id="_x0000_s1088" type="#_x0000_t67" style="position:absolute;left:6120;top:10723;width:180;height:312"/>
            <v:shape id="_x0000_s1089" type="#_x0000_t67" style="position:absolute;left:10620;top:10723;width:180;height:312"/>
            <v:line id="_x0000_s1090" style="position:absolute" from="8460,10099" to="8460,13063">
              <v:stroke dashstyle="longDashDot"/>
            </v:line>
            <v:line id="_x0000_s1091" style="position:absolute" from="7560,12595" to="9360,12595"/>
            <v:line id="_x0000_s1092" style="position:absolute;flip:x" from="7380,12595" to="7560,12751"/>
            <v:line id="_x0000_s1093" style="position:absolute" from="9360,12595" to="9540,12751"/>
            <v:line id="_x0000_s1094" style="position:absolute" from="7200,12751" to="7380,12751"/>
            <v:line id="_x0000_s1095" style="position:absolute" from="9540,12751" to="9720,12751"/>
            <v:line id="_x0000_s1096" style="position:absolute" from="6300,10879" to="7200,12751"/>
            <v:line id="_x0000_s1097" style="position:absolute;flip:x" from="9720,10879" to="10620,12751"/>
            <v:shape id="_x0000_s1098" type="#_x0000_t202" style="position:absolute;left:3060;top:10723;width:720;height:468" filled="f" stroked="f">
              <v:textbox>
                <w:txbxContent>
                  <w:p w:rsidR="00D115D1" w:rsidRPr="007B4709" w:rsidRDefault="00D115D1" w:rsidP="006F48CB">
                    <w:pPr>
                      <w:rPr>
                        <w:sz w:val="18"/>
                        <w:szCs w:val="18"/>
                      </w:rPr>
                    </w:pPr>
                    <w:r w:rsidRPr="007B4709">
                      <w:rPr>
                        <w:sz w:val="18"/>
                        <w:szCs w:val="18"/>
                      </w:rPr>
                      <w:t>B/2</w:t>
                    </w:r>
                  </w:p>
                </w:txbxContent>
              </v:textbox>
            </v:shape>
            <v:line id="_x0000_s1099" style="position:absolute" from="8640,10723" to="8640,12595">
              <v:stroke startarrow="block" endarrow="block"/>
            </v:line>
            <v:line id="_x0000_s1100" style="position:absolute" from="7560,12751" to="7560,13375" stroked="f"/>
            <v:line id="_x0000_s1101" style="position:absolute" from="7560,12751" to="7560,13219"/>
            <v:line id="_x0000_s1102" style="position:absolute" from="9360,12751" to="9360,13219"/>
            <v:line id="_x0000_s1103" style="position:absolute" from="7560,13063" to="8460,13064">
              <v:stroke startarrow="block" endarrow="block"/>
            </v:line>
            <v:line id="_x0000_s1104" style="position:absolute" from="8460,12751" to="8460,13063"/>
            <v:line id="_x0000_s1105" style="position:absolute" from="8460,13063" to="9360,13063">
              <v:stroke startarrow="block" endarrow="block"/>
            </v:line>
            <v:line id="_x0000_s1106" style="position:absolute" from="7200,12283" to="7200,12595"/>
            <v:line id="_x0000_s1107" style="position:absolute" from="7560,12283" to="7561,12595"/>
            <v:line id="_x0000_s1108" style="position:absolute" from="6840,12439" to="7200,12439">
              <v:stroke endarrow="block"/>
            </v:line>
            <v:line id="_x0000_s1109" style="position:absolute" from="7560,12439" to="7920,12439">
              <v:stroke startarrow="block"/>
            </v:line>
            <v:line id="_x0000_s1110" style="position:absolute" from="9360,12283" to="9360,12595"/>
            <v:line id="_x0000_s1111" style="position:absolute" from="9720,12283" to="9720,12595"/>
            <v:line id="_x0000_s1112" style="position:absolute" from="9000,12439" to="9360,12439">
              <v:stroke endarrow="block"/>
            </v:line>
            <v:line id="_x0000_s1113" style="position:absolute" from="9720,12439" to="10080,12439">
              <v:stroke startarrow="block"/>
            </v:line>
            <v:shape id="_x0000_s1114" type="#_x0000_t202" style="position:absolute;left:7200;top:11971;width:360;height:312" stroked="f">
              <v:textbox inset="0,0,0,0">
                <w:txbxContent>
                  <w:p w:rsidR="00D115D1" w:rsidRDefault="00D115D1" w:rsidP="006F48CB">
                    <w:r>
                      <w:t>S</w:t>
                    </w:r>
                  </w:p>
                </w:txbxContent>
              </v:textbox>
            </v:shape>
            <v:shape id="_x0000_s1115" type="#_x0000_t202" style="position:absolute;left:9360;top:11971;width:360;height:468" stroked="f">
              <v:textbox>
                <w:txbxContent>
                  <w:p w:rsidR="00D115D1" w:rsidRDefault="00D115D1" w:rsidP="006F48CB">
                    <w:r>
                      <w:t>S</w:t>
                    </w:r>
                  </w:p>
                </w:txbxContent>
              </v:textbox>
            </v:shape>
            <v:shape id="_x0000_s1116" type="#_x0000_t202" style="position:absolute;left:7710;top:12822;width:690;height:539" filled="f" stroked="f">
              <v:textbox inset="0,0,0,0">
                <w:txbxContent>
                  <w:p w:rsidR="00D115D1" w:rsidRDefault="00D115D1" w:rsidP="006F48CB">
                    <w:pPr>
                      <w:ind w:firstLineChars="100" w:firstLine="31680"/>
                    </w:pPr>
                    <w:r>
                      <w:t>B/2</w:t>
                    </w:r>
                  </w:p>
                </w:txbxContent>
              </v:textbox>
            </v:shape>
            <v:line id="_x0000_s1117" style="position:absolute" from="6300,10255" to="6300,10723" stroked="f"/>
            <v:line id="_x0000_s1118" style="position:absolute" from="10620,10255" to="10620,10879"/>
            <v:line id="_x0000_s1119" style="position:absolute" from="6300,10255" to="6301,10879"/>
            <v:line id="_x0000_s1120" style="position:absolute" from="8460,10099" to="8460,10567"/>
            <v:line id="_x0000_s1121" style="position:absolute;flip:y" from="6300,10411" to="8460,10412">
              <v:stroke startarrow="block" endarrow="block"/>
            </v:line>
            <v:line id="_x0000_s1122" style="position:absolute" from="8460,10411" to="10620,10411">
              <v:stroke startarrow="block" endarrow="block"/>
            </v:line>
            <v:shape id="_x0000_s1123" type="#_x0000_t202" style="position:absolute;left:9360;top:10099;width:900;height:468" filled="f" stroked="f">
              <v:textbox inset="0,0,0,0">
                <w:txbxContent>
                  <w:p w:rsidR="00D115D1" w:rsidRDefault="00D115D1" w:rsidP="006F48CB">
                    <w:pPr>
                      <w:ind w:firstLineChars="50" w:firstLine="31680"/>
                    </w:pPr>
                    <w:r>
                      <w:t>D</w:t>
                    </w:r>
                  </w:p>
                </w:txbxContent>
              </v:textbox>
            </v:shape>
            <v:shape id="_x0000_s1124" type="#_x0000_t202" style="position:absolute;left:8460;top:12751;width:900;height:468" filled="f" stroked="f">
              <v:textbox inset="0,0,0,0">
                <w:txbxContent>
                  <w:p w:rsidR="00D115D1" w:rsidRDefault="00D115D1" w:rsidP="006F48CB">
                    <w:pPr>
                      <w:ind w:firstLineChars="150" w:firstLine="31680"/>
                    </w:pPr>
                    <w:r>
                      <w:t>B/2</w:t>
                    </w:r>
                  </w:p>
                </w:txbxContent>
              </v:textbox>
            </v:shape>
          </v:group>
        </w:pic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路堤：</w:t>
      </w:r>
      <w:r>
        <w:rPr>
          <w:rFonts w:ascii="宋体"/>
          <w:kern w:val="0"/>
          <w:sz w:val="28"/>
          <w:szCs w:val="20"/>
          <w:lang w:val="zh-CN"/>
        </w:rPr>
        <w:t xml:space="preserve">  D=B/2+m</w:t>
      </w:r>
      <w:r>
        <w:rPr>
          <w:rFonts w:ascii="宋体" w:hAnsi="宋体" w:hint="eastAsia"/>
          <w:kern w:val="0"/>
          <w:sz w:val="28"/>
          <w:szCs w:val="20"/>
          <w:lang w:val="zh-CN"/>
        </w:rPr>
        <w:t>×</w:t>
      </w:r>
      <w:r>
        <w:rPr>
          <w:rFonts w:ascii="宋体"/>
          <w:kern w:val="0"/>
          <w:sz w:val="28"/>
          <w:szCs w:val="20"/>
          <w:lang w:val="zh-CN"/>
        </w:rPr>
        <w:t>H</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露堑：</w:t>
      </w:r>
      <w:r>
        <w:rPr>
          <w:rFonts w:ascii="宋体"/>
          <w:kern w:val="0"/>
          <w:sz w:val="28"/>
          <w:szCs w:val="20"/>
          <w:lang w:val="zh-CN"/>
        </w:rPr>
        <w:t xml:space="preserve">  D=B/2+S+m</w:t>
      </w:r>
      <w:r>
        <w:rPr>
          <w:rFonts w:ascii="宋体" w:hAnsi="宋体" w:hint="eastAsia"/>
          <w:kern w:val="0"/>
          <w:sz w:val="28"/>
          <w:szCs w:val="20"/>
          <w:lang w:val="zh-CN"/>
        </w:rPr>
        <w:t>×</w:t>
      </w:r>
      <w:r>
        <w:rPr>
          <w:rFonts w:ascii="宋体"/>
          <w:kern w:val="0"/>
          <w:sz w:val="28"/>
          <w:szCs w:val="20"/>
          <w:lang w:val="zh-CN"/>
        </w:rPr>
        <w:t>H</w:t>
      </w:r>
    </w:p>
    <w:p w:rsidR="00D115D1"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②倾斜地段的边桩放样：</w:t>
      </w:r>
      <w:r>
        <w:rPr>
          <w:rFonts w:ascii="宋体"/>
          <w:kern w:val="0"/>
          <w:sz w:val="28"/>
          <w:szCs w:val="20"/>
          <w:lang w:val="zh-CN"/>
        </w:rPr>
        <w:t xml:space="preserve"> </w:t>
      </w:r>
    </w:p>
    <w:p w:rsidR="00D115D1" w:rsidRPr="004F4532"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路堤：</w:t>
      </w:r>
      <w:r>
        <w:rPr>
          <w:rFonts w:ascii="宋体"/>
          <w:kern w:val="0"/>
          <w:sz w:val="28"/>
          <w:szCs w:val="20"/>
          <w:lang w:val="zh-CN"/>
        </w:rPr>
        <w:t xml:space="preserve">  D</w:t>
      </w:r>
      <w:r w:rsidRPr="004F4532">
        <w:rPr>
          <w:rFonts w:ascii="宋体" w:hint="eastAsia"/>
          <w:kern w:val="0"/>
          <w:sz w:val="28"/>
          <w:szCs w:val="20"/>
          <w:vertAlign w:val="subscript"/>
          <w:lang w:val="zh-CN"/>
        </w:rPr>
        <w:t>上</w:t>
      </w:r>
      <w:r>
        <w:rPr>
          <w:rFonts w:ascii="宋体"/>
          <w:kern w:val="0"/>
          <w:sz w:val="28"/>
          <w:szCs w:val="20"/>
          <w:lang w:val="zh-CN"/>
        </w:rPr>
        <w:t>=B/2+m(H-h</w:t>
      </w:r>
      <w:r w:rsidRPr="004F4532">
        <w:rPr>
          <w:rFonts w:ascii="宋体" w:hint="eastAsia"/>
          <w:kern w:val="0"/>
          <w:sz w:val="28"/>
          <w:szCs w:val="20"/>
          <w:vertAlign w:val="subscript"/>
          <w:lang w:val="zh-CN"/>
        </w:rPr>
        <w:t>上</w:t>
      </w:r>
      <w:r>
        <w:rPr>
          <w:rFonts w:ascii="宋体"/>
          <w:kern w:val="0"/>
          <w:sz w:val="28"/>
          <w:szCs w:val="20"/>
          <w:lang w:val="zh-CN"/>
        </w:rPr>
        <w:t>)</w:t>
      </w:r>
      <w:r>
        <w:rPr>
          <w:rFonts w:ascii="宋体" w:hint="eastAsia"/>
          <w:kern w:val="0"/>
          <w:sz w:val="28"/>
          <w:szCs w:val="20"/>
          <w:lang w:val="zh-CN"/>
        </w:rPr>
        <w:t>，</w:t>
      </w:r>
      <w:r>
        <w:rPr>
          <w:rFonts w:ascii="宋体"/>
          <w:kern w:val="0"/>
          <w:sz w:val="28"/>
          <w:szCs w:val="20"/>
          <w:lang w:val="zh-CN"/>
        </w:rPr>
        <w:t>D</w:t>
      </w:r>
      <w:r>
        <w:rPr>
          <w:rFonts w:ascii="宋体" w:hint="eastAsia"/>
          <w:kern w:val="0"/>
          <w:sz w:val="28"/>
          <w:szCs w:val="20"/>
          <w:vertAlign w:val="subscript"/>
          <w:lang w:val="zh-CN"/>
        </w:rPr>
        <w:t>下</w:t>
      </w:r>
      <w:r>
        <w:rPr>
          <w:rFonts w:ascii="宋体"/>
          <w:kern w:val="0"/>
          <w:sz w:val="28"/>
          <w:szCs w:val="20"/>
          <w:lang w:val="zh-CN"/>
        </w:rPr>
        <w:t>=B/2+m(H+h</w:t>
      </w:r>
      <w:r>
        <w:rPr>
          <w:rFonts w:ascii="宋体" w:hint="eastAsia"/>
          <w:kern w:val="0"/>
          <w:sz w:val="28"/>
          <w:szCs w:val="20"/>
          <w:vertAlign w:val="subscript"/>
          <w:lang w:val="zh-CN"/>
        </w:rPr>
        <w:t>下</w:t>
      </w:r>
      <w:r>
        <w:rPr>
          <w:rFonts w:ascii="宋体"/>
          <w:kern w:val="0"/>
          <w:sz w:val="28"/>
          <w:szCs w:val="20"/>
          <w:lang w:val="zh-CN"/>
        </w:rPr>
        <w:t>)</w:t>
      </w:r>
    </w:p>
    <w:p w:rsidR="00D115D1" w:rsidRPr="004F4532" w:rsidRDefault="00D115D1" w:rsidP="006F48CB">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路堑：</w:t>
      </w:r>
      <w:r>
        <w:rPr>
          <w:rFonts w:ascii="宋体"/>
          <w:kern w:val="0"/>
          <w:sz w:val="28"/>
          <w:szCs w:val="20"/>
          <w:lang w:val="zh-CN"/>
        </w:rPr>
        <w:t xml:space="preserve">  D</w:t>
      </w:r>
      <w:r w:rsidRPr="004F4532">
        <w:rPr>
          <w:rFonts w:ascii="宋体" w:hint="eastAsia"/>
          <w:kern w:val="0"/>
          <w:sz w:val="28"/>
          <w:szCs w:val="20"/>
          <w:vertAlign w:val="subscript"/>
          <w:lang w:val="zh-CN"/>
        </w:rPr>
        <w:t>上</w:t>
      </w:r>
      <w:r>
        <w:rPr>
          <w:rFonts w:ascii="宋体"/>
          <w:kern w:val="0"/>
          <w:sz w:val="28"/>
          <w:szCs w:val="20"/>
          <w:lang w:val="zh-CN"/>
        </w:rPr>
        <w:t>=B/2+S+m(H+h</w:t>
      </w:r>
      <w:r w:rsidRPr="004F4532">
        <w:rPr>
          <w:rFonts w:ascii="宋体" w:hint="eastAsia"/>
          <w:kern w:val="0"/>
          <w:sz w:val="28"/>
          <w:szCs w:val="20"/>
          <w:vertAlign w:val="subscript"/>
          <w:lang w:val="zh-CN"/>
        </w:rPr>
        <w:t>上</w:t>
      </w:r>
      <w:r>
        <w:rPr>
          <w:rFonts w:ascii="宋体"/>
          <w:kern w:val="0"/>
          <w:sz w:val="28"/>
          <w:szCs w:val="20"/>
          <w:lang w:val="zh-CN"/>
        </w:rPr>
        <w:t>), D</w:t>
      </w:r>
      <w:r>
        <w:rPr>
          <w:rFonts w:ascii="宋体" w:hint="eastAsia"/>
          <w:kern w:val="0"/>
          <w:sz w:val="28"/>
          <w:szCs w:val="20"/>
          <w:vertAlign w:val="subscript"/>
          <w:lang w:val="zh-CN"/>
        </w:rPr>
        <w:t>下</w:t>
      </w:r>
      <w:r>
        <w:rPr>
          <w:rFonts w:ascii="宋体"/>
          <w:kern w:val="0"/>
          <w:sz w:val="28"/>
          <w:szCs w:val="20"/>
          <w:lang w:val="zh-CN"/>
        </w:rPr>
        <w:t>=B/2+S+m(H-h</w:t>
      </w:r>
      <w:r>
        <w:rPr>
          <w:rFonts w:ascii="宋体" w:hint="eastAsia"/>
          <w:kern w:val="0"/>
          <w:sz w:val="28"/>
          <w:szCs w:val="20"/>
          <w:vertAlign w:val="subscript"/>
          <w:lang w:val="zh-CN"/>
        </w:rPr>
        <w:t>下</w:t>
      </w:r>
      <w:r>
        <w:rPr>
          <w:rFonts w:ascii="宋体"/>
          <w:kern w:val="0"/>
          <w:sz w:val="28"/>
          <w:szCs w:val="20"/>
          <w:lang w:val="zh-CN"/>
        </w:rPr>
        <w:t>)</w:t>
      </w:r>
    </w:p>
    <w:p w:rsidR="00D115D1" w:rsidRDefault="00D115D1" w:rsidP="006F48CB">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第二节</w:t>
      </w:r>
      <w:r>
        <w:rPr>
          <w:rFonts w:ascii="宋体"/>
          <w:b/>
          <w:bCs/>
          <w:kern w:val="0"/>
          <w:sz w:val="30"/>
          <w:szCs w:val="20"/>
          <w:lang w:val="zh-CN"/>
        </w:rPr>
        <w:t xml:space="preserve">  </w:t>
      </w:r>
      <w:r>
        <w:rPr>
          <w:rFonts w:ascii="宋体" w:hint="eastAsia"/>
          <w:b/>
          <w:bCs/>
          <w:kern w:val="0"/>
          <w:sz w:val="30"/>
          <w:szCs w:val="20"/>
          <w:lang w:val="zh-CN"/>
        </w:rPr>
        <w:t>路基边坡的放样</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在放样出边桩后，为了保证填、挖的边坡达到设计要求，还应把设计边坡在实地标定出来，以方便施工。</w:t>
      </w:r>
      <w:r>
        <w:rPr>
          <w:rFonts w:ascii="宋体"/>
          <w:kern w:val="0"/>
          <w:sz w:val="28"/>
          <w:szCs w:val="20"/>
          <w:lang w:val="zh-CN"/>
        </w:rPr>
        <w:t xml:space="preserve">    </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．用竹杆、绳索放样边坡</w:t>
      </w:r>
      <w:r>
        <w:rPr>
          <w:rFonts w:ascii="宋体"/>
          <w:kern w:val="0"/>
          <w:sz w:val="28"/>
          <w:szCs w:val="20"/>
          <w:lang w:val="zh-CN"/>
        </w:rPr>
        <w:t xml:space="preserve"> </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．用边坡样板放样边坡</w:t>
      </w:r>
      <w:r>
        <w:rPr>
          <w:rFonts w:ascii="宋体"/>
          <w:kern w:val="0"/>
          <w:sz w:val="28"/>
          <w:szCs w:val="20"/>
          <w:lang w:val="zh-CN"/>
        </w:rPr>
        <w:t xml:space="preserve">  </w:t>
      </w:r>
      <w:r>
        <w:rPr>
          <w:rFonts w:ascii="宋体" w:hint="eastAsia"/>
          <w:kern w:val="0"/>
          <w:sz w:val="28"/>
          <w:szCs w:val="20"/>
          <w:lang w:val="zh-CN"/>
        </w:rPr>
        <w:t>施工前按照设计边坡坡度做好边坡样板，施工时，授照边坡样板进行放样。</w:t>
      </w:r>
    </w:p>
    <w:p w:rsidR="00D115D1" w:rsidRDefault="00D115D1" w:rsidP="006F48CB">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第三节</w:t>
      </w:r>
      <w:r>
        <w:rPr>
          <w:rFonts w:ascii="宋体"/>
          <w:b/>
          <w:bCs/>
          <w:kern w:val="0"/>
          <w:sz w:val="30"/>
          <w:szCs w:val="20"/>
          <w:lang w:val="zh-CN"/>
        </w:rPr>
        <w:t xml:space="preserve">  </w:t>
      </w:r>
      <w:r>
        <w:rPr>
          <w:rFonts w:ascii="宋体" w:hint="eastAsia"/>
          <w:b/>
          <w:bCs/>
          <w:kern w:val="0"/>
          <w:sz w:val="30"/>
          <w:szCs w:val="20"/>
          <w:lang w:val="zh-CN"/>
        </w:rPr>
        <w:t>机械化施工路基横断面的控制</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．路堤边坡与填高的控制方法</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机械填土时，应按铺土厚度及边坡坡度，保持每层间正确的向内收缩的距离一定。不可按自然的堆土坡度往上填土，这样会造成超填而浪费土方。</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每填高</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kern w:val="0"/>
            <w:sz w:val="28"/>
            <w:szCs w:val="20"/>
            <w:lang w:val="zh-CN"/>
          </w:rPr>
          <w:t>1m</w:t>
        </w:r>
      </w:smartTag>
      <w:r>
        <w:rPr>
          <w:rFonts w:ascii="宋体" w:hint="eastAsia"/>
          <w:kern w:val="0"/>
          <w:sz w:val="28"/>
          <w:szCs w:val="20"/>
          <w:lang w:val="zh-CN"/>
        </w:rPr>
        <w:t>左右或填至距路肩</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kern w:val="0"/>
            <w:sz w:val="28"/>
            <w:szCs w:val="20"/>
            <w:lang w:val="zh-CN"/>
          </w:rPr>
          <w:t>1m</w:t>
        </w:r>
      </w:smartTag>
      <w:r>
        <w:rPr>
          <w:rFonts w:ascii="宋体" w:hint="eastAsia"/>
          <w:kern w:val="0"/>
          <w:sz w:val="28"/>
          <w:szCs w:val="20"/>
          <w:lang w:val="zh-CN"/>
        </w:rPr>
        <w:t>时，要重新恢复中钱、测高程、放铺筑面边桩，用石灰显示铺筑面边线位置，并将标杆移至铺筑面边上。</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距路肩</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kern w:val="0"/>
            <w:sz w:val="28"/>
            <w:szCs w:val="20"/>
            <w:lang w:val="zh-CN"/>
          </w:rPr>
          <w:t>1m</w:t>
        </w:r>
      </w:smartTag>
      <w:r>
        <w:rPr>
          <w:rFonts w:ascii="宋体" w:hint="eastAsia"/>
          <w:kern w:val="0"/>
          <w:sz w:val="28"/>
          <w:szCs w:val="20"/>
          <w:lang w:val="zh-CN"/>
        </w:rPr>
        <w:t>以下的边坡，常按设计宽度每侧多填</w:t>
      </w:r>
      <w:r>
        <w:rPr>
          <w:rFonts w:ascii="宋体"/>
          <w:kern w:val="0"/>
          <w:sz w:val="28"/>
          <w:szCs w:val="20"/>
          <w:lang w:val="zh-CN"/>
        </w:rPr>
        <w:t>0</w:t>
      </w:r>
      <w:r>
        <w:rPr>
          <w:rFonts w:ascii="宋体" w:hint="eastAsia"/>
          <w:kern w:val="0"/>
          <w:sz w:val="28"/>
          <w:szCs w:val="20"/>
          <w:lang w:val="zh-CN"/>
        </w:rPr>
        <w:t>．</w:t>
      </w:r>
      <w:smartTag w:uri="urn:schemas-microsoft-com:office:smarttags" w:element="chmetcnv">
        <w:smartTagPr>
          <w:attr w:name="TCSC" w:val="0"/>
          <w:attr w:name="NumberType" w:val="1"/>
          <w:attr w:name="Negative" w:val="False"/>
          <w:attr w:name="HasSpace" w:val="False"/>
          <w:attr w:name="SourceValue" w:val="25"/>
          <w:attr w:name="UnitName" w:val="m"/>
        </w:smartTagPr>
        <w:r>
          <w:rPr>
            <w:rFonts w:ascii="宋体"/>
            <w:kern w:val="0"/>
            <w:sz w:val="28"/>
            <w:szCs w:val="20"/>
            <w:lang w:val="zh-CN"/>
          </w:rPr>
          <w:t>25m</w:t>
        </w:r>
      </w:smartTag>
      <w:r>
        <w:rPr>
          <w:rFonts w:ascii="宋体" w:hint="eastAsia"/>
          <w:kern w:val="0"/>
          <w:sz w:val="28"/>
          <w:szCs w:val="20"/>
          <w:lang w:val="zh-CN"/>
        </w:rPr>
        <w:t>控制；距路肩</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kern w:val="0"/>
            <w:sz w:val="28"/>
            <w:szCs w:val="20"/>
            <w:lang w:val="zh-CN"/>
          </w:rPr>
          <w:t>1m</w:t>
        </w:r>
      </w:smartTag>
      <w:r>
        <w:rPr>
          <w:rFonts w:ascii="宋体" w:hint="eastAsia"/>
          <w:kern w:val="0"/>
          <w:sz w:val="28"/>
          <w:szCs w:val="20"/>
          <w:lang w:val="zh-CN"/>
        </w:rPr>
        <w:t>以内的边坡，则按稍陡于设计坡度控制，使路基面有足够的宽度，以便整修边坡时铲除超宽的松土层后，能保证路肩部分的压实度。</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填至路肩标高时，应将大部分地段</w:t>
      </w:r>
      <w:r>
        <w:rPr>
          <w:rFonts w:ascii="宋体"/>
          <w:kern w:val="0"/>
          <w:sz w:val="28"/>
          <w:szCs w:val="20"/>
          <w:lang w:val="zh-CN"/>
        </w:rPr>
        <w:t>(</w:t>
      </w:r>
      <w:r>
        <w:rPr>
          <w:rFonts w:ascii="宋体" w:hint="eastAsia"/>
          <w:kern w:val="0"/>
          <w:sz w:val="28"/>
          <w:szCs w:val="20"/>
          <w:lang w:val="zh-CN"/>
        </w:rPr>
        <w:t>填高</w:t>
      </w:r>
      <w:smartTag w:uri="urn:schemas-microsoft-com:office:smarttags" w:element="chmetcnv">
        <w:smartTagPr>
          <w:attr w:name="TCSC" w:val="0"/>
          <w:attr w:name="NumberType" w:val="1"/>
          <w:attr w:name="Negative" w:val="False"/>
          <w:attr w:name="HasSpace" w:val="False"/>
          <w:attr w:name="SourceValue" w:val="4"/>
          <w:attr w:name="UnitName" w:val="m"/>
        </w:smartTagPr>
        <w:r>
          <w:rPr>
            <w:rFonts w:ascii="宋体"/>
            <w:kern w:val="0"/>
            <w:sz w:val="28"/>
            <w:szCs w:val="20"/>
            <w:lang w:val="zh-CN"/>
          </w:rPr>
          <w:t>4m</w:t>
        </w:r>
      </w:smartTag>
      <w:r>
        <w:rPr>
          <w:rFonts w:ascii="宋体" w:hint="eastAsia"/>
          <w:kern w:val="0"/>
          <w:sz w:val="28"/>
          <w:szCs w:val="20"/>
          <w:lang w:val="zh-CN"/>
        </w:rPr>
        <w:t>以下的路堤</w:t>
      </w:r>
      <w:r>
        <w:rPr>
          <w:rFonts w:ascii="宋体"/>
          <w:kern w:val="0"/>
          <w:sz w:val="28"/>
          <w:szCs w:val="20"/>
          <w:lang w:val="zh-CN"/>
        </w:rPr>
        <w:t>)</w:t>
      </w:r>
      <w:r>
        <w:rPr>
          <w:rFonts w:ascii="宋体" w:hint="eastAsia"/>
          <w:kern w:val="0"/>
          <w:sz w:val="28"/>
          <w:szCs w:val="20"/>
          <w:lang w:val="zh-CN"/>
        </w:rPr>
        <w:t>设计标高进行实地检测；填高大于</w:t>
      </w:r>
      <w:smartTag w:uri="urn:schemas-microsoft-com:office:smarttags" w:element="chmetcnv">
        <w:smartTagPr>
          <w:attr w:name="TCSC" w:val="0"/>
          <w:attr w:name="NumberType" w:val="1"/>
          <w:attr w:name="Negative" w:val="False"/>
          <w:attr w:name="HasSpace" w:val="False"/>
          <w:attr w:name="SourceValue" w:val="4"/>
          <w:attr w:name="UnitName" w:val="m"/>
        </w:smartTagPr>
        <w:r>
          <w:rPr>
            <w:rFonts w:ascii="宋体"/>
            <w:kern w:val="0"/>
            <w:sz w:val="28"/>
            <w:szCs w:val="20"/>
            <w:lang w:val="zh-CN"/>
          </w:rPr>
          <w:t>4m</w:t>
        </w:r>
      </w:smartTag>
      <w:r>
        <w:rPr>
          <w:rFonts w:ascii="宋体" w:hint="eastAsia"/>
          <w:kern w:val="0"/>
          <w:sz w:val="28"/>
          <w:szCs w:val="20"/>
          <w:lang w:val="zh-CN"/>
        </w:rPr>
        <w:t>地段，应按土质和填高不同，考虑预留沉落量，使粗平后的路基面无缺土现象。最后测设中线桩及路肩桩，抄平后计算整修工作量。</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．路堑边坡及挖探的控制方法</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路堑机械开挖过程中，一般都需配合人工同时进行整修边坡工作。</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机械挖土时，应按每层挖土厚度及边坡坡度保持层与层之间的向内回收的宽度，防止挖伤边坡或留土过多。</w:t>
      </w:r>
    </w:p>
    <w:p w:rsidR="00D115D1" w:rsidRPr="004E7AFF" w:rsidRDefault="00D115D1" w:rsidP="004E7AFF">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每挖深</w:t>
      </w:r>
      <w:smartTag w:uri="urn:schemas-microsoft-com:office:smarttags" w:element="chmetcnv">
        <w:smartTagPr>
          <w:attr w:name="TCSC" w:val="0"/>
          <w:attr w:name="NumberType" w:val="1"/>
          <w:attr w:name="Negative" w:val="False"/>
          <w:attr w:name="HasSpace" w:val="False"/>
          <w:attr w:name="SourceValue" w:val="1"/>
          <w:attr w:name="UnitName" w:val="m"/>
        </w:smartTagPr>
        <w:r>
          <w:rPr>
            <w:rFonts w:ascii="宋体"/>
            <w:kern w:val="0"/>
            <w:sz w:val="28"/>
            <w:szCs w:val="20"/>
            <w:lang w:val="zh-CN"/>
          </w:rPr>
          <w:t>1m</w:t>
        </w:r>
      </w:smartTag>
      <w:r>
        <w:rPr>
          <w:rFonts w:ascii="宋体" w:hint="eastAsia"/>
          <w:kern w:val="0"/>
          <w:sz w:val="28"/>
          <w:szCs w:val="20"/>
          <w:lang w:val="zh-CN"/>
        </w:rPr>
        <w:t>左右，应测设边坡、复核路基宽度，并将标杆下移至挖掘面的正确边线上。每挖</w:t>
      </w:r>
      <w:r>
        <w:rPr>
          <w:rFonts w:ascii="宋体"/>
          <w:kern w:val="0"/>
          <w:sz w:val="28"/>
          <w:szCs w:val="20"/>
          <w:lang w:val="zh-CN"/>
        </w:rPr>
        <w:t>3</w:t>
      </w:r>
      <w:smartTag w:uri="urn:schemas-microsoft-com:office:smarttags" w:element="chmetcnv">
        <w:smartTagPr>
          <w:attr w:name="TCSC" w:val="0"/>
          <w:attr w:name="NumberType" w:val="1"/>
          <w:attr w:name="Negative" w:val="True"/>
          <w:attr w:name="HasSpace" w:val="False"/>
          <w:attr w:name="SourceValue" w:val="4"/>
          <w:attr w:name="UnitName" w:val="m"/>
        </w:smartTagPr>
        <w:r>
          <w:rPr>
            <w:rFonts w:ascii="宋体"/>
            <w:kern w:val="0"/>
            <w:sz w:val="28"/>
            <w:szCs w:val="20"/>
            <w:lang w:val="zh-CN"/>
          </w:rPr>
          <w:t>-4m</w:t>
        </w:r>
      </w:smartTag>
      <w:r>
        <w:rPr>
          <w:rFonts w:ascii="宋体" w:hint="eastAsia"/>
          <w:kern w:val="0"/>
          <w:sz w:val="28"/>
          <w:szCs w:val="20"/>
          <w:lang w:val="zh-CN"/>
        </w:rPr>
        <w:t>或距路基面</w:t>
      </w:r>
      <w:r>
        <w:rPr>
          <w:rFonts w:ascii="宋体"/>
          <w:kern w:val="0"/>
          <w:sz w:val="28"/>
          <w:szCs w:val="20"/>
          <w:lang w:val="zh-CN"/>
        </w:rPr>
        <w:t>20</w:t>
      </w:r>
      <w:r>
        <w:rPr>
          <w:rFonts w:ascii="宋体"/>
          <w:kern w:val="0"/>
          <w:sz w:val="28"/>
          <w:szCs w:val="20"/>
          <w:lang w:val="zh-CN"/>
        </w:rPr>
        <w:t>—</w:t>
      </w:r>
      <w:r>
        <w:rPr>
          <w:rFonts w:ascii="宋体"/>
          <w:kern w:val="0"/>
          <w:sz w:val="28"/>
          <w:szCs w:val="20"/>
          <w:lang w:val="zh-CN"/>
        </w:rPr>
        <w:t>30em</w:t>
      </w:r>
      <w:r>
        <w:rPr>
          <w:rFonts w:ascii="宋体" w:hint="eastAsia"/>
          <w:kern w:val="0"/>
          <w:sz w:val="28"/>
          <w:szCs w:val="20"/>
          <w:lang w:val="zh-CN"/>
        </w:rPr>
        <w:t>时，应复测中线、高程、放样路基面宽度。按以上做法，可及时控制填方超填和挖方超挖现象。</w:t>
      </w:r>
    </w:p>
    <w:p w:rsidR="00D115D1" w:rsidRDefault="00D115D1" w:rsidP="006F48CB">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第四节</w:t>
      </w:r>
      <w:r>
        <w:rPr>
          <w:rFonts w:ascii="宋体"/>
          <w:b/>
          <w:bCs/>
          <w:kern w:val="0"/>
          <w:sz w:val="30"/>
          <w:szCs w:val="20"/>
          <w:lang w:val="zh-CN"/>
        </w:rPr>
        <w:t xml:space="preserve">  </w:t>
      </w:r>
      <w:r>
        <w:rPr>
          <w:rFonts w:ascii="宋体" w:hint="eastAsia"/>
          <w:b/>
          <w:bCs/>
          <w:kern w:val="0"/>
          <w:sz w:val="30"/>
          <w:szCs w:val="20"/>
          <w:lang w:val="zh-CN"/>
        </w:rPr>
        <w:t>路面的放样</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一、路槽的放样</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铺筑公路路面时，首先应进行路槽的放样，在已恢复的路线中线的百米桩和加桩上，从最近的水准点出发，进行路线水准测量，测出各桩的路基标高。并与设计标高相比较，看是否在规范规定的容许范围内，然后在路线中线上每隔</w:t>
      </w:r>
      <w:r>
        <w:rPr>
          <w:rFonts w:ascii="宋体"/>
          <w:kern w:val="0"/>
          <w:sz w:val="28"/>
          <w:szCs w:val="20"/>
          <w:lang w:val="zh-CN"/>
        </w:rPr>
        <w:t>lorn</w:t>
      </w:r>
      <w:r>
        <w:rPr>
          <w:rFonts w:ascii="宋体" w:hint="eastAsia"/>
          <w:kern w:val="0"/>
          <w:sz w:val="28"/>
          <w:szCs w:val="20"/>
          <w:lang w:val="zh-CN"/>
        </w:rPr>
        <w:t>设立高程桩，用放样已知高程点的方法使各桩顶高程等于铺筑的路面标高。如图</w:t>
      </w:r>
      <w:smartTag w:uri="urn:schemas-microsoft-com:office:smarttags" w:element="chsdate">
        <w:smartTagPr>
          <w:attr w:name="IsROCDate" w:val="False"/>
          <w:attr w:name="IsLunarDate" w:val="False"/>
          <w:attr w:name="Day" w:val="9"/>
          <w:attr w:name="Month" w:val="4"/>
          <w:attr w:name="Year" w:val="2001"/>
        </w:smartTagPr>
        <w:r>
          <w:rPr>
            <w:rFonts w:ascii="宋体"/>
            <w:kern w:val="0"/>
            <w:sz w:val="28"/>
            <w:szCs w:val="20"/>
            <w:lang w:val="zh-CN"/>
          </w:rPr>
          <w:t>1-4-9</w:t>
        </w:r>
      </w:smartTag>
      <w:r>
        <w:rPr>
          <w:rFonts w:ascii="宋体" w:hint="eastAsia"/>
          <w:kern w:val="0"/>
          <w:sz w:val="28"/>
          <w:szCs w:val="20"/>
          <w:lang w:val="zh-CN"/>
        </w:rPr>
        <w:t>用皮尺由高程桩沿横断面方向左右各量出等于路槽宽度一半的长度，定出路槽边桩，使桩顶的高程亦等于铺筑后的路面标高</w:t>
      </w:r>
      <w:r>
        <w:rPr>
          <w:rFonts w:ascii="宋体"/>
          <w:kern w:val="0"/>
          <w:sz w:val="28"/>
          <w:szCs w:val="20"/>
          <w:lang w:val="zh-CN"/>
        </w:rPr>
        <w:t>(</w:t>
      </w:r>
      <w:r>
        <w:rPr>
          <w:rFonts w:ascii="宋体" w:hint="eastAsia"/>
          <w:kern w:val="0"/>
          <w:sz w:val="28"/>
          <w:szCs w:val="20"/>
          <w:lang w:val="zh-CN"/>
        </w:rPr>
        <w:t>考虑路面横坡</w:t>
      </w:r>
      <w:r>
        <w:rPr>
          <w:rFonts w:ascii="宋体"/>
          <w:kern w:val="0"/>
          <w:sz w:val="28"/>
          <w:szCs w:val="20"/>
          <w:lang w:val="zh-CN"/>
        </w:rPr>
        <w:t>)</w:t>
      </w:r>
      <w:r>
        <w:rPr>
          <w:rFonts w:ascii="宋体" w:hint="eastAsia"/>
          <w:kern w:val="0"/>
          <w:sz w:val="28"/>
          <w:szCs w:val="20"/>
          <w:lang w:val="zh-CN"/>
        </w:rPr>
        <w:t>。在上述这些桩的旁边挖一小坑，在坑中钉桩，使桩顶符合于考虑路槽横向坡度后槽底的高程，以指导路槽的开挖。</w:t>
      </w:r>
    </w:p>
    <w:p w:rsidR="00D115D1" w:rsidRDefault="00D115D1" w:rsidP="006F48CB">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二、路拱的放样</w:t>
      </w:r>
    </w:p>
    <w:p w:rsidR="00D115D1" w:rsidRDefault="00D115D1" w:rsidP="000E2754">
      <w:pPr>
        <w:autoSpaceDE w:val="0"/>
        <w:autoSpaceDN w:val="0"/>
        <w:adjustRightInd w:val="0"/>
        <w:spacing w:line="500" w:lineRule="exact"/>
        <w:jc w:val="center"/>
        <w:rPr>
          <w:rFonts w:ascii="宋体"/>
          <w:b/>
          <w:bCs/>
          <w:kern w:val="0"/>
          <w:sz w:val="36"/>
          <w:szCs w:val="20"/>
          <w:lang w:val="zh-CN"/>
        </w:rPr>
      </w:pPr>
      <w:r>
        <w:rPr>
          <w:rFonts w:ascii="宋体" w:hint="eastAsia"/>
          <w:b/>
          <w:bCs/>
          <w:kern w:val="0"/>
          <w:sz w:val="36"/>
          <w:szCs w:val="20"/>
          <w:lang w:val="zh-CN"/>
        </w:rPr>
        <w:t>第五章</w:t>
      </w:r>
      <w:r>
        <w:rPr>
          <w:rFonts w:ascii="宋体"/>
          <w:b/>
          <w:bCs/>
          <w:kern w:val="0"/>
          <w:sz w:val="36"/>
          <w:szCs w:val="20"/>
          <w:lang w:val="zh-CN"/>
        </w:rPr>
        <w:t xml:space="preserve">  </w:t>
      </w:r>
      <w:r>
        <w:rPr>
          <w:rFonts w:ascii="宋体" w:hint="eastAsia"/>
          <w:b/>
          <w:bCs/>
          <w:kern w:val="0"/>
          <w:sz w:val="36"/>
          <w:szCs w:val="20"/>
          <w:lang w:val="zh-CN"/>
        </w:rPr>
        <w:t>小桥涵定位放样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桥梁一般分为特大桥</w:t>
      </w:r>
      <w:r>
        <w:rPr>
          <w:rFonts w:ascii="宋体"/>
          <w:kern w:val="0"/>
          <w:sz w:val="28"/>
          <w:szCs w:val="20"/>
          <w:lang w:val="zh-CN"/>
        </w:rPr>
        <w:t>(&gt;</w:t>
      </w:r>
      <w:smartTag w:uri="urn:schemas-microsoft-com:office:smarttags" w:element="chmetcnv">
        <w:smartTagPr>
          <w:attr w:name="TCSC" w:val="0"/>
          <w:attr w:name="NumberType" w:val="1"/>
          <w:attr w:name="Negative" w:val="False"/>
          <w:attr w:name="HasSpace" w:val="False"/>
          <w:attr w:name="SourceValue" w:val="500"/>
          <w:attr w:name="UnitName" w:val="m"/>
        </w:smartTagPr>
        <w:r>
          <w:rPr>
            <w:rFonts w:ascii="宋体"/>
            <w:kern w:val="0"/>
            <w:sz w:val="28"/>
            <w:szCs w:val="20"/>
            <w:lang w:val="zh-CN"/>
          </w:rPr>
          <w:t>500m</w:t>
        </w:r>
      </w:smartTag>
      <w:r>
        <w:rPr>
          <w:rFonts w:ascii="宋体"/>
          <w:kern w:val="0"/>
          <w:sz w:val="28"/>
          <w:szCs w:val="20"/>
          <w:lang w:val="zh-CN"/>
        </w:rPr>
        <w:t>)</w:t>
      </w:r>
      <w:r>
        <w:rPr>
          <w:rFonts w:ascii="宋体" w:hint="eastAsia"/>
          <w:kern w:val="0"/>
          <w:sz w:val="28"/>
          <w:szCs w:val="20"/>
          <w:lang w:val="zh-CN"/>
        </w:rPr>
        <w:t>、大桥</w:t>
      </w:r>
      <w:r>
        <w:rPr>
          <w:rFonts w:ascii="宋体"/>
          <w:kern w:val="0"/>
          <w:sz w:val="28"/>
          <w:szCs w:val="20"/>
          <w:lang w:val="zh-CN"/>
        </w:rPr>
        <w:t>(100</w:t>
      </w:r>
      <w:smartTag w:uri="urn:schemas-microsoft-com:office:smarttags" w:element="chmetcnv">
        <w:smartTagPr>
          <w:attr w:name="TCSC" w:val="0"/>
          <w:attr w:name="NumberType" w:val="1"/>
          <w:attr w:name="Negative" w:val="True"/>
          <w:attr w:name="HasSpace" w:val="False"/>
          <w:attr w:name="SourceValue" w:val="500"/>
          <w:attr w:name="UnitName" w:val="m"/>
        </w:smartTagPr>
        <w:r>
          <w:rPr>
            <w:rFonts w:ascii="宋体"/>
            <w:kern w:val="0"/>
            <w:sz w:val="28"/>
            <w:szCs w:val="20"/>
            <w:lang w:val="zh-CN"/>
          </w:rPr>
          <w:t>-500m</w:t>
        </w:r>
      </w:smartTag>
      <w:r>
        <w:rPr>
          <w:rFonts w:ascii="宋体"/>
          <w:kern w:val="0"/>
          <w:sz w:val="28"/>
          <w:szCs w:val="20"/>
          <w:lang w:val="zh-CN"/>
        </w:rPr>
        <w:t>)</w:t>
      </w:r>
      <w:r>
        <w:rPr>
          <w:rFonts w:ascii="宋体" w:hint="eastAsia"/>
          <w:kern w:val="0"/>
          <w:sz w:val="28"/>
          <w:szCs w:val="20"/>
          <w:lang w:val="zh-CN"/>
        </w:rPr>
        <w:t>、中桥</w:t>
      </w:r>
      <w:r>
        <w:rPr>
          <w:rFonts w:ascii="宋体"/>
          <w:kern w:val="0"/>
          <w:sz w:val="28"/>
          <w:szCs w:val="20"/>
          <w:lang w:val="zh-CN"/>
        </w:rPr>
        <w:t>(30</w:t>
      </w:r>
      <w:smartTag w:uri="urn:schemas-microsoft-com:office:smarttags" w:element="chmetcnv">
        <w:smartTagPr>
          <w:attr w:name="TCSC" w:val="0"/>
          <w:attr w:name="NumberType" w:val="1"/>
          <w:attr w:name="Negative" w:val="True"/>
          <w:attr w:name="HasSpace" w:val="False"/>
          <w:attr w:name="SourceValue" w:val="100"/>
          <w:attr w:name="UnitName" w:val="m"/>
        </w:smartTagPr>
        <w:r>
          <w:rPr>
            <w:rFonts w:ascii="宋体"/>
            <w:kern w:val="0"/>
            <w:sz w:val="28"/>
            <w:szCs w:val="20"/>
            <w:lang w:val="zh-CN"/>
          </w:rPr>
          <w:t>-100m</w:t>
        </w:r>
      </w:smartTag>
      <w:r>
        <w:rPr>
          <w:rFonts w:ascii="宋体"/>
          <w:kern w:val="0"/>
          <w:sz w:val="28"/>
          <w:szCs w:val="20"/>
          <w:lang w:val="zh-CN"/>
        </w:rPr>
        <w:t>)</w:t>
      </w:r>
      <w:r>
        <w:rPr>
          <w:rFonts w:ascii="宋体" w:hint="eastAsia"/>
          <w:kern w:val="0"/>
          <w:sz w:val="28"/>
          <w:szCs w:val="20"/>
          <w:lang w:val="zh-CN"/>
        </w:rPr>
        <w:t>、小桥</w:t>
      </w:r>
      <w:r>
        <w:rPr>
          <w:rFonts w:ascii="宋体"/>
          <w:kern w:val="0"/>
          <w:sz w:val="28"/>
          <w:szCs w:val="20"/>
          <w:lang w:val="zh-CN"/>
        </w:rPr>
        <w:t>(8</w:t>
      </w:r>
      <w:smartTag w:uri="urn:schemas-microsoft-com:office:smarttags" w:element="chmetcnv">
        <w:smartTagPr>
          <w:attr w:name="TCSC" w:val="0"/>
          <w:attr w:name="NumberType" w:val="1"/>
          <w:attr w:name="Negative" w:val="True"/>
          <w:attr w:name="HasSpace" w:val="False"/>
          <w:attr w:name="SourceValue" w:val="30"/>
          <w:attr w:name="UnitName" w:val="m"/>
        </w:smartTagPr>
        <w:r>
          <w:rPr>
            <w:rFonts w:ascii="宋体"/>
            <w:kern w:val="0"/>
            <w:sz w:val="28"/>
            <w:szCs w:val="20"/>
            <w:lang w:val="zh-CN"/>
          </w:rPr>
          <w:t>-30m</w:t>
        </w:r>
      </w:smartTag>
      <w:r>
        <w:rPr>
          <w:rFonts w:ascii="宋体"/>
          <w:kern w:val="0"/>
          <w:sz w:val="28"/>
          <w:szCs w:val="20"/>
          <w:lang w:val="zh-CN"/>
        </w:rPr>
        <w:t>)</w:t>
      </w:r>
      <w:r>
        <w:rPr>
          <w:rFonts w:ascii="宋体" w:hint="eastAsia"/>
          <w:kern w:val="0"/>
          <w:sz w:val="28"/>
          <w:szCs w:val="20"/>
          <w:lang w:val="zh-CN"/>
        </w:rPr>
        <w:t>四类。本章主要介绍小桥和涵洞的施工控制测量、墩台中心定位、墩台基础及顶部放样等内容。</w:t>
      </w:r>
    </w:p>
    <w:p w:rsidR="00D115D1" w:rsidRDefault="00D115D1" w:rsidP="000E2754">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第一节</w:t>
      </w:r>
      <w:r>
        <w:rPr>
          <w:rFonts w:ascii="宋体"/>
          <w:b/>
          <w:bCs/>
          <w:kern w:val="0"/>
          <w:sz w:val="30"/>
          <w:szCs w:val="20"/>
          <w:lang w:val="zh-CN"/>
        </w:rPr>
        <w:t xml:space="preserve">  </w:t>
      </w:r>
      <w:r>
        <w:rPr>
          <w:rFonts w:ascii="宋体" w:hint="eastAsia"/>
          <w:b/>
          <w:bCs/>
          <w:kern w:val="0"/>
          <w:sz w:val="30"/>
          <w:szCs w:val="20"/>
          <w:lang w:val="zh-CN"/>
        </w:rPr>
        <w:t>施工控制测量</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一、桥位平面控制测量</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桥位平面控制测量的任务是放样桥梁轴线长度和墩台的中心置，跨度较小的桥梁，可选在枯水季节直接丈量出桥墩中心桩间的距离，即桥轴线长度，并建立轴线控制桩或墩台中心控制桩。如图</w:t>
      </w:r>
      <w:r>
        <w:rPr>
          <w:rFonts w:ascii="宋体"/>
          <w:kern w:val="0"/>
          <w:sz w:val="28"/>
          <w:szCs w:val="20"/>
          <w:lang w:val="zh-CN"/>
        </w:rPr>
        <w:t>1-5-1</w:t>
      </w:r>
      <w:r>
        <w:rPr>
          <w:rFonts w:ascii="宋体" w:hint="eastAsia"/>
          <w:kern w:val="0"/>
          <w:sz w:val="28"/>
          <w:szCs w:val="20"/>
          <w:lang w:val="zh-CN"/>
        </w:rPr>
        <w:t>所示。</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对于中型以上的桥梁，要根据实际情况合理布设控制网如布设三角网，保证施工时放样桥轴线和墩台位置、方向等有足够的精度。桥位平面控制网多为闭合导线网。在布设桥位控制网时，应综合考虑桥梁长度、结构形式、孔径大小、施工方法等因素及对精度的要求，力求控制网图形；简单测设方便。</w:t>
      </w:r>
      <w:r>
        <w:rPr>
          <w:rFonts w:ascii="宋体"/>
          <w:kern w:val="0"/>
          <w:sz w:val="28"/>
          <w:szCs w:val="20"/>
          <w:lang w:val="zh-CN"/>
        </w:rPr>
        <w:t xml:space="preserve">    </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桥位控制测量的目的，是为测量桥位地形、施工放样和变形观测提供具有足够精度的控制：点。一般地，控制网图可参照桥梁长度布设，当桥梁长度不足</w:t>
      </w:r>
      <w:r>
        <w:rPr>
          <w:rFonts w:ascii="宋体"/>
          <w:kern w:val="0"/>
          <w:sz w:val="28"/>
          <w:szCs w:val="20"/>
          <w:lang w:val="zh-CN"/>
        </w:rPr>
        <w:t>200m</w:t>
      </w:r>
      <w:r>
        <w:rPr>
          <w:rFonts w:ascii="宋体" w:hint="eastAsia"/>
          <w:kern w:val="0"/>
          <w:sz w:val="28"/>
          <w:szCs w:val="20"/>
          <w:lang w:val="zh-CN"/>
        </w:rPr>
        <w:t>时，控制网图形为两个简：单三角形或大地四边形；当桥梁长度超过</w:t>
      </w:r>
      <w:r>
        <w:rPr>
          <w:rFonts w:ascii="宋体"/>
          <w:kern w:val="0"/>
          <w:sz w:val="28"/>
          <w:szCs w:val="20"/>
          <w:lang w:val="zh-CN"/>
        </w:rPr>
        <w:t>200m</w:t>
      </w:r>
      <w:r>
        <w:rPr>
          <w:rFonts w:ascii="宋体" w:hint="eastAsia"/>
          <w:kern w:val="0"/>
          <w:sz w:val="28"/>
          <w:szCs w:val="20"/>
          <w:lang w:val="zh-CN"/>
        </w:rPr>
        <w:t>时，控制网图形为双大地四边形或三角锁。</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位轴线的测量一般用光电测距仪直接测定。当桥位桩间距离较短、河水较浅，同时两岸地势平坦时，也可用检定过的钢尺测定。不能直接测量或测量精度不能满足精度的要求，又缺少光电测距仪时，可按照桥位控制图形，用几何原理的方法间接测定。</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二、高程控制测量</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位控制网包括平面控制和高程控制。平面控制测量确定各控制点的平面位置，高程控制测量确定各控制点的垂直位置。只有具有空间三维坐标的控制网，才能对桥轴线、桥头引道及施工放样等起到全面的控制作用。</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桥位控制网</w:t>
      </w:r>
      <w:r>
        <w:rPr>
          <w:rFonts w:ascii="宋体"/>
          <w:kern w:val="0"/>
          <w:sz w:val="28"/>
          <w:szCs w:val="20"/>
          <w:lang w:val="zh-CN"/>
        </w:rPr>
        <w:t>(</w:t>
      </w:r>
      <w:r>
        <w:rPr>
          <w:rFonts w:ascii="宋体" w:hint="eastAsia"/>
          <w:kern w:val="0"/>
          <w:sz w:val="28"/>
          <w:szCs w:val="20"/>
          <w:lang w:val="zh-CN"/>
        </w:rPr>
        <w:t>点</w:t>
      </w:r>
      <w:r>
        <w:rPr>
          <w:rFonts w:ascii="宋体"/>
          <w:kern w:val="0"/>
          <w:sz w:val="28"/>
          <w:szCs w:val="20"/>
          <w:lang w:val="zh-CN"/>
        </w:rPr>
        <w:t>)</w:t>
      </w:r>
      <w:r>
        <w:rPr>
          <w:rFonts w:ascii="宋体" w:hint="eastAsia"/>
          <w:kern w:val="0"/>
          <w:sz w:val="28"/>
          <w:szCs w:val="20"/>
          <w:lang w:val="zh-CN"/>
        </w:rPr>
        <w:t>的高程一般采用水准测量或三角高程测量。首先将桥位点与已有水准点进行联测，桥位附近有国家水准点时，应与国家水准点联测。其次是进行桥位实地水准测量，最后进行过河水准测量，将河流两岸各控制点的高程联系起来，以便有一个统一的高程系统。</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在桥梁施工中，两岸应建立统一可靠的高程系统，所以应将高程从河一岸传到河的另一岸。当河宽超过规定的视线长度时，可采用跨河水准测量方法，用两台水准仪分别在两岸作对向观测。</w:t>
      </w:r>
      <w:r>
        <w:rPr>
          <w:rFonts w:ascii="宋体"/>
          <w:kern w:val="0"/>
          <w:sz w:val="28"/>
          <w:szCs w:val="20"/>
          <w:lang w:val="zh-CN"/>
        </w:rPr>
        <w:t xml:space="preserve">    </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p>
    <w:p w:rsidR="00D115D1" w:rsidRDefault="00D115D1" w:rsidP="000E2754">
      <w:pPr>
        <w:autoSpaceDE w:val="0"/>
        <w:autoSpaceDN w:val="0"/>
        <w:adjustRightInd w:val="0"/>
        <w:spacing w:line="500" w:lineRule="exact"/>
        <w:ind w:firstLine="555"/>
        <w:jc w:val="center"/>
        <w:rPr>
          <w:rFonts w:ascii="宋体"/>
          <w:b/>
          <w:bCs/>
          <w:kern w:val="0"/>
          <w:sz w:val="30"/>
          <w:szCs w:val="20"/>
          <w:lang w:val="zh-CN"/>
        </w:rPr>
      </w:pPr>
      <w:r>
        <w:rPr>
          <w:rFonts w:ascii="宋体" w:hint="eastAsia"/>
          <w:b/>
          <w:bCs/>
          <w:kern w:val="0"/>
          <w:sz w:val="30"/>
          <w:szCs w:val="20"/>
          <w:lang w:val="zh-CN"/>
        </w:rPr>
        <w:t>第二节</w:t>
      </w:r>
      <w:r>
        <w:rPr>
          <w:rFonts w:ascii="宋体"/>
          <w:b/>
          <w:bCs/>
          <w:kern w:val="0"/>
          <w:sz w:val="30"/>
          <w:szCs w:val="20"/>
          <w:lang w:val="zh-CN"/>
        </w:rPr>
        <w:t xml:space="preserve">  </w:t>
      </w:r>
      <w:r>
        <w:rPr>
          <w:rFonts w:ascii="宋体" w:hint="eastAsia"/>
          <w:b/>
          <w:bCs/>
          <w:kern w:val="0"/>
          <w:sz w:val="30"/>
          <w:szCs w:val="20"/>
          <w:lang w:val="zh-CN"/>
        </w:rPr>
        <w:t>桥梁墩、台中心定位</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桥梁墩、台中心定位就是根据设计图纸上桥位桩号里程，以控制点为基础，放出墩、台中心的位置。按照桥梁大小及河流情况测设方法有直接丈量法、角度交会法和极坐标法等。</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一、直接丈量法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直接丈量法是根据两岸桥位桩的桩号和已知桥梁墩、台的中心桩号计算出各墩、台之间的距离，以两岸桥位桩为控制，直接丈量出桥梁墩、台的中心位置。</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对跨径小的桥梁墩、台中心位置的放样，如用一尺可量取台、墩之间的距离，则可以用钢尺直接丈量。钢尺事先必须经过检定，并计算尺长改正和温度改正。当地面高差大于</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时，要计算倾斜改正。</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如图</w:t>
      </w:r>
      <w:r>
        <w:rPr>
          <w:rFonts w:ascii="宋体"/>
          <w:kern w:val="0"/>
          <w:sz w:val="28"/>
          <w:szCs w:val="20"/>
          <w:lang w:val="zh-CN"/>
        </w:rPr>
        <w:t>1-5</w:t>
      </w:r>
      <w:r>
        <w:rPr>
          <w:rFonts w:ascii="宋体"/>
          <w:kern w:val="0"/>
          <w:sz w:val="28"/>
          <w:szCs w:val="20"/>
          <w:lang w:val="zh-CN"/>
        </w:rPr>
        <w:t>—</w:t>
      </w:r>
      <w:r>
        <w:rPr>
          <w:rFonts w:ascii="宋体"/>
          <w:kern w:val="0"/>
          <w:sz w:val="28"/>
          <w:szCs w:val="20"/>
          <w:lang w:val="zh-CN"/>
        </w:rPr>
        <w:t>3</w:t>
      </w:r>
      <w:r>
        <w:rPr>
          <w:rFonts w:ascii="宋体" w:hint="eastAsia"/>
          <w:kern w:val="0"/>
          <w:sz w:val="28"/>
          <w:szCs w:val="20"/>
          <w:lang w:val="zh-CN"/>
        </w:rPr>
        <w:t>所示，首先由桥轴线控制桩、两桥台和各桥墩中心的里程桩算出其间的距离，然后用钢尺或在轴线控制点上安置光电测距仪，沿桥梁中线方向依次放出各段距离，定出墩台中心位置。并在各墩台中心位置上安置经纬仪，以桥纵轴线为基准放出墩台的横向轴线，以便指导基础施工。在纵横轴线上，基坑开挖线以外，每端至少要定出两个方向控制桩，用以恢复墩台中心位置。</w:t>
      </w:r>
    </w:p>
    <w:p w:rsidR="00D115D1" w:rsidRDefault="00D115D1" w:rsidP="000E2754">
      <w:pPr>
        <w:autoSpaceDE w:val="0"/>
        <w:autoSpaceDN w:val="0"/>
        <w:adjustRightInd w:val="0"/>
        <w:spacing w:line="500" w:lineRule="exact"/>
        <w:ind w:firstLine="690"/>
        <w:jc w:val="left"/>
        <w:rPr>
          <w:rFonts w:ascii="宋体"/>
          <w:kern w:val="0"/>
          <w:sz w:val="28"/>
          <w:szCs w:val="20"/>
          <w:lang w:val="zh-CN"/>
        </w:rPr>
      </w:pPr>
      <w:r>
        <w:rPr>
          <w:rFonts w:ascii="宋体" w:hint="eastAsia"/>
          <w:kern w:val="0"/>
          <w:sz w:val="28"/>
          <w:szCs w:val="20"/>
          <w:lang w:val="zh-CN"/>
        </w:rPr>
        <w:t>二、角度交会法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当桥梁跨径大，河面较宽，桥墩位于水中，不能直接丈量时，可以利用已建立的桥位控制网中的控制点，用角度交会法放样桥墩的中心位置。</w:t>
      </w:r>
      <w:r>
        <w:rPr>
          <w:rFonts w:ascii="宋体"/>
          <w:kern w:val="0"/>
          <w:sz w:val="28"/>
          <w:szCs w:val="20"/>
          <w:lang w:val="zh-CN"/>
        </w:rPr>
        <w:t xml:space="preserve">   </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梁墩、台的中心位置在施工过程中需要经常检测，因此，一般将桥墩交会线延长至对岸，并埋设标志。每次检测时，两台仪器只需瞄准标志点即可交会出桥墩的中心位置。当桥梁施工至一定高度，挡住视线时，可在桥墩上用油漆画出标志线，以提高检测高度。</w:t>
      </w:r>
    </w:p>
    <w:p w:rsidR="00D115D1" w:rsidRDefault="00D115D1" w:rsidP="000E2754">
      <w:pPr>
        <w:autoSpaceDE w:val="0"/>
        <w:autoSpaceDN w:val="0"/>
        <w:adjustRightInd w:val="0"/>
        <w:spacing w:line="500" w:lineRule="exact"/>
        <w:jc w:val="center"/>
        <w:rPr>
          <w:rFonts w:ascii="宋体"/>
          <w:kern w:val="0"/>
          <w:sz w:val="28"/>
          <w:szCs w:val="20"/>
          <w:lang w:val="zh-CN"/>
        </w:rPr>
      </w:pPr>
      <w:r>
        <w:rPr>
          <w:rFonts w:ascii="宋体" w:hint="eastAsia"/>
          <w:b/>
          <w:bCs/>
          <w:kern w:val="0"/>
          <w:sz w:val="30"/>
          <w:szCs w:val="20"/>
          <w:lang w:val="zh-CN"/>
        </w:rPr>
        <w:t>第三节</w:t>
      </w:r>
      <w:r>
        <w:rPr>
          <w:rFonts w:ascii="宋体"/>
          <w:b/>
          <w:bCs/>
          <w:kern w:val="0"/>
          <w:sz w:val="30"/>
          <w:szCs w:val="20"/>
          <w:lang w:val="zh-CN"/>
        </w:rPr>
        <w:t xml:space="preserve">  </w:t>
      </w:r>
      <w:r>
        <w:rPr>
          <w:rFonts w:ascii="宋体" w:hint="eastAsia"/>
          <w:b/>
          <w:bCs/>
          <w:kern w:val="0"/>
          <w:sz w:val="30"/>
          <w:szCs w:val="20"/>
          <w:lang w:val="zh-CN"/>
        </w:rPr>
        <w:t>桥梁墩、台基础放样</w:t>
      </w:r>
      <w:r>
        <w:rPr>
          <w:rFonts w:ascii="宋体"/>
          <w:b/>
          <w:bCs/>
          <w:kern w:val="0"/>
          <w:sz w:val="30"/>
          <w:szCs w:val="20"/>
          <w:lang w:val="zh-CN"/>
        </w:rPr>
        <w:t xml:space="preserve">  </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一、墩、台基础平面位置放样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根据已放样出的桥梁轴线和墩台轴线及墩台基础尺寸确定开挖边界桩。为方便放样，可以桥梁轴线和墩台轴线为直角坐标系统，两轴线的交点即坐标原点，依据基础平面与轴线的平面尺寸关系确定基础坑槽开挖边线。坑底平面尺寸应比基础襟边宽</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3-0</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。开挖边界桩应钉在边界外</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。若基础在水中，在开挖边界外筑围堰，在围堰上打桩或立龙门板，标定轴线后，定出开挖边界桩</w:t>
      </w:r>
      <w:r>
        <w:rPr>
          <w:rFonts w:ascii="宋体"/>
          <w:kern w:val="0"/>
          <w:sz w:val="28"/>
          <w:szCs w:val="20"/>
          <w:lang w:val="zh-CN"/>
        </w:rPr>
        <w:t>(</w:t>
      </w:r>
      <w:r>
        <w:rPr>
          <w:rFonts w:ascii="宋体" w:hint="eastAsia"/>
          <w:kern w:val="0"/>
          <w:sz w:val="28"/>
          <w:szCs w:val="20"/>
          <w:lang w:val="zh-CN"/>
        </w:rPr>
        <w:t>如图</w:t>
      </w:r>
      <w:r>
        <w:rPr>
          <w:rFonts w:ascii="宋体"/>
          <w:kern w:val="0"/>
          <w:sz w:val="28"/>
          <w:szCs w:val="20"/>
          <w:lang w:val="zh-CN"/>
        </w:rPr>
        <w:t>1-5-5</w:t>
      </w:r>
      <w:r>
        <w:rPr>
          <w:rFonts w:ascii="宋体" w:hint="eastAsia"/>
          <w:kern w:val="0"/>
          <w:sz w:val="28"/>
          <w:szCs w:val="20"/>
          <w:lang w:val="zh-CN"/>
        </w:rPr>
        <w:t>所示</w:t>
      </w:r>
      <w:r>
        <w:rPr>
          <w:rFonts w:ascii="宋体"/>
          <w:kern w:val="0"/>
          <w:sz w:val="28"/>
          <w:szCs w:val="20"/>
          <w:lang w:val="zh-CN"/>
        </w:rPr>
        <w:t>)</w:t>
      </w:r>
      <w:r>
        <w:rPr>
          <w:rFonts w:ascii="宋体" w:hint="eastAsia"/>
          <w:kern w:val="0"/>
          <w:sz w:val="28"/>
          <w:szCs w:val="20"/>
          <w:lang w:val="zh-CN"/>
        </w:rPr>
        <w:t>。</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基坑开挖好后，在确定桥梁轴线桩和墩台轴线桩准确无误后，用两条线绳连接轴线桩上的小钉，交会出墩台平面中心位置</w:t>
      </w:r>
      <w:r>
        <w:rPr>
          <w:rFonts w:ascii="宋体"/>
          <w:kern w:val="0"/>
          <w:sz w:val="28"/>
          <w:szCs w:val="20"/>
          <w:lang w:val="zh-CN"/>
        </w:rPr>
        <w:t>O</w:t>
      </w:r>
      <w:r>
        <w:rPr>
          <w:rFonts w:ascii="宋体" w:hint="eastAsia"/>
          <w:kern w:val="0"/>
          <w:sz w:val="28"/>
          <w:szCs w:val="20"/>
          <w:lang w:val="zh-CN"/>
        </w:rPr>
        <w:t>，用垂球将</w:t>
      </w:r>
      <w:r>
        <w:rPr>
          <w:rFonts w:ascii="宋体"/>
          <w:kern w:val="0"/>
          <w:sz w:val="28"/>
          <w:szCs w:val="20"/>
          <w:lang w:val="zh-CN"/>
        </w:rPr>
        <w:t>O</w:t>
      </w:r>
      <w:r>
        <w:rPr>
          <w:rFonts w:ascii="宋体" w:hint="eastAsia"/>
          <w:kern w:val="0"/>
          <w:sz w:val="28"/>
          <w:szCs w:val="20"/>
          <w:lang w:val="zh-CN"/>
        </w:rPr>
        <w:t>点及两条轴线投影到基坑底，做好标记，再定出基础底面四角点，就可以立模浇筑混凝土。</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二、桩基础桩位放样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桥梁墩台基础是桩基础时，只需放样桩位就可以了。旱地施工时，先定出基础的轴线，在桩位以外适当距离处钉上木桩，并设置纵横两方向的定位样板，在定位样板上用小铁钉标示出桩位的纵横线，施工时由此确定桩位中心。</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水中施工时，在桩位附近打脚手桩，设置测量平台，在测量平台上定出各桩位的中心线，如</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三、沉井基础的施工定位</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沉井制作好以后，在沉井外壁用油漆标出竖向轴线，在竖向轴线上隔一定的间距做标尺</w:t>
      </w:r>
      <w:r>
        <w:rPr>
          <w:rFonts w:ascii="宋体"/>
          <w:kern w:val="0"/>
          <w:sz w:val="28"/>
          <w:szCs w:val="20"/>
          <w:lang w:val="zh-CN"/>
        </w:rPr>
        <w:t>(</w:t>
      </w:r>
      <w:r>
        <w:rPr>
          <w:rFonts w:ascii="宋体" w:hint="eastAsia"/>
          <w:kern w:val="0"/>
          <w:sz w:val="28"/>
          <w:szCs w:val="20"/>
          <w:lang w:val="zh-CN"/>
        </w:rPr>
        <w:t>如图</w:t>
      </w:r>
      <w:r>
        <w:rPr>
          <w:rFonts w:ascii="宋体"/>
          <w:kern w:val="0"/>
          <w:sz w:val="28"/>
          <w:szCs w:val="20"/>
          <w:lang w:val="zh-CN"/>
        </w:rPr>
        <w:t>1-5-7)</w:t>
      </w:r>
      <w:r>
        <w:rPr>
          <w:rFonts w:ascii="宋体" w:hint="eastAsia"/>
          <w:kern w:val="0"/>
          <w:sz w:val="28"/>
          <w:szCs w:val="20"/>
          <w:lang w:val="zh-CN"/>
        </w:rPr>
        <w:t>。标尺的尺寸从刃角算起，刃角的高度应从井顶理论平面向下量出。四角的高度如有偏差应取齐，可取四点中最低的点为零，沉井接高时，标尺应相应地向上画。</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沉井下沉过程中，在沉井两平面轴线方向同时设置经纬仪，仪器整平后，视准轴瞄准沉井轴线方向，沉井竖轴应与望远镜纵丝重合，使沉井的几何中心在下沉过程中不致偏离设计中心。在井顶测点竖立水准尺，用水准仪将井顶与水准点联测，计算出沉井的下沉量或积累量，得到刃角离设计位置的差值，了解沉井下沉的深度，同时可求得井顶平面在轴向上的倾斜值。</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沉井下沉时的中线及水平控制，至少在沉井每下沉</w:t>
      </w:r>
      <w:r>
        <w:rPr>
          <w:rFonts w:ascii="宋体"/>
          <w:kern w:val="0"/>
          <w:sz w:val="28"/>
          <w:szCs w:val="20"/>
          <w:lang w:val="zh-CN"/>
        </w:rPr>
        <w:t>lm</w:t>
      </w:r>
      <w:r>
        <w:rPr>
          <w:rFonts w:ascii="宋体" w:hint="eastAsia"/>
          <w:kern w:val="0"/>
          <w:sz w:val="28"/>
          <w:szCs w:val="20"/>
          <w:lang w:val="zh-CN"/>
        </w:rPr>
        <w:t>时检查一次。如发现沉井有移位或倾斜时，应立即纠正，如图</w:t>
      </w:r>
      <w:r>
        <w:rPr>
          <w:rFonts w:ascii="宋体"/>
          <w:kern w:val="0"/>
          <w:sz w:val="28"/>
          <w:szCs w:val="20"/>
          <w:lang w:val="zh-CN"/>
        </w:rPr>
        <w:t>1-5-8</w:t>
      </w:r>
      <w:r>
        <w:rPr>
          <w:rFonts w:ascii="宋体" w:hint="eastAsia"/>
          <w:kern w:val="0"/>
          <w:sz w:val="28"/>
          <w:szCs w:val="20"/>
          <w:lang w:val="zh-CN"/>
        </w:rPr>
        <w:t>所示。</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四、墩身、墩帽放样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基础完成之后，在基础上放样墩台轴线，弹上墨线，按墨线和墩、台身尺寸设立模板。模板下口的轴线标记与基础的墨线对齐，上口用经纬仪控制，使模板上口轴线标记与墩台轴线一致，固定模板，浇筑混凝土。随着墩台砌筑高度的增加，应及时检查中心位置和高程。</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墩台砌筑至离顶帽底约</w:t>
      </w:r>
      <w:r>
        <w:rPr>
          <w:rFonts w:ascii="宋体"/>
          <w:kern w:val="0"/>
          <w:sz w:val="28"/>
          <w:szCs w:val="20"/>
          <w:lang w:val="zh-CN"/>
        </w:rPr>
        <w:t>3cm</w:t>
      </w:r>
      <w:r>
        <w:rPr>
          <w:rFonts w:ascii="宋体" w:hint="eastAsia"/>
          <w:kern w:val="0"/>
          <w:sz w:val="28"/>
          <w:szCs w:val="20"/>
          <w:lang w:val="zh-CN"/>
        </w:rPr>
        <w:t>时，要测出墩台纵横轴线，然后支立墩</w:t>
      </w:r>
      <w:r>
        <w:rPr>
          <w:rFonts w:ascii="宋体"/>
          <w:kern w:val="0"/>
          <w:sz w:val="28"/>
          <w:szCs w:val="20"/>
          <w:lang w:val="zh-CN"/>
        </w:rPr>
        <w:t>(</w:t>
      </w:r>
      <w:r>
        <w:rPr>
          <w:rFonts w:ascii="宋体" w:hint="eastAsia"/>
          <w:kern w:val="0"/>
          <w:sz w:val="28"/>
          <w:szCs w:val="20"/>
          <w:lang w:val="zh-CN"/>
        </w:rPr>
        <w:t>台</w:t>
      </w:r>
      <w:r>
        <w:rPr>
          <w:rFonts w:ascii="宋体"/>
          <w:kern w:val="0"/>
          <w:sz w:val="28"/>
          <w:szCs w:val="20"/>
          <w:lang w:val="zh-CN"/>
        </w:rPr>
        <w:t>)</w:t>
      </w:r>
      <w:r>
        <w:rPr>
          <w:rFonts w:ascii="宋体" w:hint="eastAsia"/>
          <w:kern w:val="0"/>
          <w:sz w:val="28"/>
          <w:szCs w:val="20"/>
          <w:lang w:val="zh-CN"/>
        </w:rPr>
        <w:t>帽模板。为了确保顶帽中心位置的正确，在浇筑混凝土之前，应复核墩台纵横轴线。</w:t>
      </w:r>
      <w:r>
        <w:rPr>
          <w:rFonts w:ascii="宋体"/>
          <w:kern w:val="0"/>
          <w:sz w:val="28"/>
          <w:szCs w:val="20"/>
          <w:lang w:val="zh-CN"/>
        </w:rPr>
        <w:t xml:space="preserve">    </w:t>
      </w:r>
    </w:p>
    <w:p w:rsidR="00D115D1" w:rsidRDefault="00D115D1" w:rsidP="000E2754">
      <w:pPr>
        <w:autoSpaceDE w:val="0"/>
        <w:autoSpaceDN w:val="0"/>
        <w:adjustRightInd w:val="0"/>
        <w:spacing w:line="500" w:lineRule="exact"/>
        <w:ind w:firstLine="555"/>
        <w:jc w:val="center"/>
        <w:rPr>
          <w:rFonts w:ascii="宋体"/>
          <w:b/>
          <w:bCs/>
          <w:kern w:val="0"/>
          <w:sz w:val="30"/>
          <w:szCs w:val="20"/>
          <w:lang w:val="zh-CN"/>
        </w:rPr>
      </w:pPr>
    </w:p>
    <w:p w:rsidR="00D115D1" w:rsidRDefault="00D115D1" w:rsidP="000E2754">
      <w:pPr>
        <w:autoSpaceDE w:val="0"/>
        <w:autoSpaceDN w:val="0"/>
        <w:adjustRightInd w:val="0"/>
        <w:spacing w:line="500" w:lineRule="exact"/>
        <w:ind w:firstLine="555"/>
        <w:jc w:val="center"/>
        <w:rPr>
          <w:rFonts w:ascii="宋体"/>
          <w:b/>
          <w:bCs/>
          <w:kern w:val="0"/>
          <w:sz w:val="30"/>
          <w:szCs w:val="20"/>
          <w:lang w:val="zh-CN"/>
        </w:rPr>
      </w:pPr>
      <w:r>
        <w:rPr>
          <w:rFonts w:ascii="宋体" w:hint="eastAsia"/>
          <w:b/>
          <w:bCs/>
          <w:kern w:val="0"/>
          <w:sz w:val="30"/>
          <w:szCs w:val="20"/>
          <w:lang w:val="zh-CN"/>
        </w:rPr>
        <w:t>第四节</w:t>
      </w:r>
      <w:r>
        <w:rPr>
          <w:rFonts w:ascii="宋体"/>
          <w:b/>
          <w:bCs/>
          <w:kern w:val="0"/>
          <w:sz w:val="30"/>
          <w:szCs w:val="20"/>
          <w:lang w:val="zh-CN"/>
        </w:rPr>
        <w:t xml:space="preserve">  </w:t>
      </w:r>
      <w:r>
        <w:rPr>
          <w:rFonts w:ascii="宋体" w:hint="eastAsia"/>
          <w:b/>
          <w:bCs/>
          <w:kern w:val="0"/>
          <w:sz w:val="30"/>
          <w:szCs w:val="20"/>
          <w:lang w:val="zh-CN"/>
        </w:rPr>
        <w:t>高程放样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程放样就是将桥梁各部分的建筑高度控制在设计高度。常规的水准测量操作简单，速度快。但在桥梁施工过程中，由于墩、台基础或顶部与桥边水准点的高差较大，用水准测量来传递高程非常不方便。所以，在桥梁施工时，除了用到三角高程测量外，还常常用垂吊钢尺等方法来传递高程。</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一、三角高程法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如图</w:t>
      </w:r>
      <w:r>
        <w:rPr>
          <w:rFonts w:ascii="宋体"/>
          <w:kern w:val="0"/>
          <w:sz w:val="28"/>
          <w:szCs w:val="20"/>
          <w:lang w:val="zh-CN"/>
        </w:rPr>
        <w:t>1-5-9</w:t>
      </w:r>
      <w:r>
        <w:rPr>
          <w:rFonts w:ascii="宋体" w:hint="eastAsia"/>
          <w:kern w:val="0"/>
          <w:sz w:val="28"/>
          <w:szCs w:val="20"/>
          <w:lang w:val="zh-CN"/>
        </w:rPr>
        <w:t>所示，在桥墩基础施工时，由于高差大，用水准测量来传递高程，需多次转换测点，用三角高程测量则非常方便。</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二、垂吊钢尺法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当桥墩施工至一定高度时，水准测量无法将高程传递至工作面，而工作面上架设棱镜也不方便，这时，可用检定过的钢尺进行垂吊测量，如图</w:t>
      </w:r>
      <w:r>
        <w:rPr>
          <w:rFonts w:ascii="宋体"/>
          <w:kern w:val="0"/>
          <w:sz w:val="28"/>
          <w:szCs w:val="20"/>
          <w:lang w:val="zh-CN"/>
        </w:rPr>
        <w:t>1-5-10</w:t>
      </w:r>
      <w:r>
        <w:rPr>
          <w:rFonts w:ascii="宋体" w:hint="eastAsia"/>
          <w:kern w:val="0"/>
          <w:sz w:val="28"/>
          <w:szCs w:val="20"/>
          <w:lang w:val="zh-CN"/>
        </w:rPr>
        <w:t>所示。</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用钢尺进行垂吊测量时，在工作面边缘用钢尺垂吊一定质量的重物，在钢尺静止时，在工作面边缘读取钢尺读数</w:t>
      </w:r>
      <w:r>
        <w:rPr>
          <w:rFonts w:ascii="宋体"/>
          <w:kern w:val="0"/>
          <w:sz w:val="28"/>
          <w:szCs w:val="20"/>
          <w:lang w:val="zh-CN"/>
        </w:rPr>
        <w:t>a</w:t>
      </w:r>
      <w:r>
        <w:rPr>
          <w:rFonts w:ascii="宋体" w:hint="eastAsia"/>
          <w:kern w:val="0"/>
          <w:sz w:val="28"/>
          <w:szCs w:val="20"/>
          <w:lang w:val="zh-CN"/>
        </w:rPr>
        <w:t>；在某水准点上架设水准仪，对中、整平后，用水准测量的方法，在钢尺上读取中丝读数</w:t>
      </w:r>
      <w:r>
        <w:rPr>
          <w:rFonts w:ascii="宋体"/>
          <w:kern w:val="0"/>
          <w:sz w:val="28"/>
          <w:szCs w:val="20"/>
          <w:lang w:val="zh-CN"/>
        </w:rPr>
        <w:t>b</w:t>
      </w:r>
      <w:r>
        <w:rPr>
          <w:rFonts w:ascii="宋体" w:hint="eastAsia"/>
          <w:kern w:val="0"/>
          <w:sz w:val="28"/>
          <w:szCs w:val="20"/>
          <w:lang w:val="zh-CN"/>
        </w:rPr>
        <w:t>，则改正后钢尺测量长度为：</w:t>
      </w:r>
    </w:p>
    <w:p w:rsidR="00D115D1" w:rsidRDefault="00D115D1" w:rsidP="00B05B9F">
      <w:pPr>
        <w:autoSpaceDE w:val="0"/>
        <w:autoSpaceDN w:val="0"/>
        <w:adjustRightInd w:val="0"/>
        <w:spacing w:line="500" w:lineRule="exact"/>
        <w:jc w:val="left"/>
        <w:rPr>
          <w:rFonts w:ascii="宋体"/>
          <w:b/>
          <w:bCs/>
          <w:kern w:val="0"/>
          <w:sz w:val="30"/>
          <w:szCs w:val="20"/>
          <w:lang w:val="zh-CN"/>
        </w:rPr>
      </w:pPr>
      <w:r>
        <w:rPr>
          <w:rFonts w:ascii="宋体"/>
          <w:kern w:val="0"/>
          <w:sz w:val="28"/>
          <w:szCs w:val="20"/>
          <w:lang w:val="zh-CN"/>
        </w:rPr>
        <w:t xml:space="preserve">    </w:t>
      </w:r>
      <w:r>
        <w:rPr>
          <w:rFonts w:ascii="宋体" w:hint="eastAsia"/>
          <w:kern w:val="0"/>
          <w:sz w:val="28"/>
          <w:szCs w:val="20"/>
          <w:lang w:val="zh-CN"/>
        </w:rPr>
        <w:t>水准测量放样高程，精度高，但受高差影响大。三角高程测量放样高程，不受高差影响，目前，测量仪器的精度相当高，因此，它完全可以代替四、五等水准测量。钢尺垂吊测量，在某些方面显示出其独特的优越性，在桥梁施工中，不失为高程放样的一种补充手段。选择哪一种方法最为合理，要根据现场实际情况进行选择。</w:t>
      </w:r>
    </w:p>
    <w:p w:rsidR="00D115D1" w:rsidRDefault="00D115D1" w:rsidP="000E2754">
      <w:pPr>
        <w:autoSpaceDE w:val="0"/>
        <w:autoSpaceDN w:val="0"/>
        <w:adjustRightInd w:val="0"/>
        <w:spacing w:line="500" w:lineRule="exact"/>
        <w:jc w:val="center"/>
        <w:rPr>
          <w:rFonts w:ascii="宋体"/>
          <w:b/>
          <w:bCs/>
          <w:kern w:val="0"/>
          <w:sz w:val="30"/>
          <w:szCs w:val="20"/>
          <w:lang w:val="zh-CN"/>
        </w:rPr>
      </w:pPr>
    </w:p>
    <w:p w:rsidR="00D115D1" w:rsidRDefault="00D115D1" w:rsidP="000E2754">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第五节</w:t>
      </w:r>
      <w:r>
        <w:rPr>
          <w:rFonts w:ascii="宋体"/>
          <w:b/>
          <w:bCs/>
          <w:kern w:val="0"/>
          <w:sz w:val="30"/>
          <w:szCs w:val="20"/>
          <w:lang w:val="zh-CN"/>
        </w:rPr>
        <w:t xml:space="preserve">  </w:t>
      </w:r>
      <w:r>
        <w:rPr>
          <w:rFonts w:ascii="宋体" w:hint="eastAsia"/>
          <w:b/>
          <w:bCs/>
          <w:kern w:val="0"/>
          <w:sz w:val="30"/>
          <w:szCs w:val="20"/>
          <w:lang w:val="zh-CN"/>
        </w:rPr>
        <w:t>涵洞施工放样</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涵洞属于小型公路构造物。进行涵洞施工测量时，利用公路导线控制点就可以进行，不需另外建立施工控制网。</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涵洞施工测量与桥位施工测量大体相同。如图</w:t>
      </w:r>
      <w:r>
        <w:rPr>
          <w:rFonts w:ascii="宋体"/>
          <w:kern w:val="0"/>
          <w:sz w:val="28"/>
          <w:szCs w:val="20"/>
          <w:lang w:val="zh-CN"/>
        </w:rPr>
        <w:t>1-5</w:t>
      </w:r>
      <w:r>
        <w:rPr>
          <w:rFonts w:ascii="宋体"/>
          <w:kern w:val="0"/>
          <w:sz w:val="28"/>
          <w:szCs w:val="20"/>
          <w:lang w:val="zh-CN"/>
        </w:rPr>
        <w:t>—</w:t>
      </w:r>
      <w:r>
        <w:rPr>
          <w:rFonts w:ascii="宋体"/>
          <w:kern w:val="0"/>
          <w:sz w:val="28"/>
          <w:szCs w:val="20"/>
          <w:lang w:val="zh-CN"/>
        </w:rPr>
        <w:t>11</w:t>
      </w:r>
      <w:r>
        <w:rPr>
          <w:rFonts w:ascii="宋体" w:hint="eastAsia"/>
          <w:kern w:val="0"/>
          <w:sz w:val="28"/>
          <w:szCs w:val="20"/>
          <w:lang w:val="zh-CN"/>
        </w:rPr>
        <w:t>，首先利用公路导线控制点将涵洞轴线与公路轴线的交点户位置放样出来，然后放样涵洞轴线。</w:t>
      </w:r>
      <w:r>
        <w:rPr>
          <w:rFonts w:ascii="宋体"/>
          <w:kern w:val="0"/>
          <w:sz w:val="28"/>
          <w:szCs w:val="20"/>
          <w:lang w:val="zh-CN"/>
        </w:rPr>
        <w:t xml:space="preserve">    </w:t>
      </w:r>
      <w:r>
        <w:rPr>
          <w:rFonts w:ascii="宋体" w:hint="eastAsia"/>
          <w:kern w:val="0"/>
          <w:sz w:val="28"/>
          <w:szCs w:val="20"/>
          <w:lang w:val="zh-CN"/>
        </w:rPr>
        <w:t>涵洞基础及基坑的边线根据涵洞的轴线测设，在基一础轮廓线的转折处都要钉设木桩。</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涵洞细部的高程放样，一般是利用附近的水准点用水准测量或三角高程测量的方法进行。</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涵洞施工测量的精度要求比桥梁施工测量的精度要求低。在平面放样时，主要是保证涵洞轴线与公路轴线保持设计的角度，即控制涵洞长度。在高程放样时，要控制洞底与上、下游的衔接，保证水流顺畅。对人行通道或小型机动车通道，保证洞底纵坡与设计图纸一致，不得积水。</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复习思考题</w:t>
      </w:r>
      <w:r>
        <w:rPr>
          <w:rFonts w:ascii="宋体"/>
          <w:kern w:val="0"/>
          <w:sz w:val="28"/>
          <w:szCs w:val="20"/>
          <w:lang w:val="zh-CN"/>
        </w:rPr>
        <w:t xml:space="preserve">    </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．桥位控制测量的目的是什么</w:t>
      </w:r>
      <w:r>
        <w:rPr>
          <w:rFonts w:ascii="宋体"/>
          <w:kern w:val="0"/>
          <w:sz w:val="28"/>
          <w:szCs w:val="20"/>
          <w:lang w:val="zh-CN"/>
        </w:rPr>
        <w:t>?</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．桥梁墩台中心定位的主要步骤是什么</w:t>
      </w:r>
      <w:r>
        <w:rPr>
          <w:rFonts w:ascii="宋体"/>
          <w:kern w:val="0"/>
          <w:sz w:val="28"/>
          <w:szCs w:val="20"/>
          <w:lang w:val="zh-CN"/>
        </w:rPr>
        <w:t>?</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．高程放样的精度如何控制</w:t>
      </w:r>
      <w:r>
        <w:rPr>
          <w:rFonts w:ascii="宋体"/>
          <w:kern w:val="0"/>
          <w:sz w:val="28"/>
          <w:szCs w:val="20"/>
          <w:lang w:val="zh-CN"/>
        </w:rPr>
        <w:t>?</w:t>
      </w:r>
    </w:p>
    <w:p w:rsidR="00D115D1" w:rsidRDefault="00D115D1">
      <w:pPr>
        <w:autoSpaceDE w:val="0"/>
        <w:autoSpaceDN w:val="0"/>
        <w:adjustRightInd w:val="0"/>
        <w:jc w:val="left"/>
        <w:rPr>
          <w:rFonts w:ascii="宋体"/>
          <w:kern w:val="0"/>
          <w:sz w:val="28"/>
          <w:szCs w:val="20"/>
          <w:lang w:val="zh-CN"/>
        </w:rPr>
      </w:pPr>
      <w:r>
        <w:rPr>
          <w:rFonts w:ascii="宋体"/>
          <w:kern w:val="0"/>
          <w:sz w:val="28"/>
          <w:szCs w:val="20"/>
          <w:lang w:val="zh-CN"/>
        </w:rPr>
        <w:t xml:space="preserve">     </w:t>
      </w:r>
    </w:p>
    <w:p w:rsidR="00D115D1" w:rsidRPr="000777DA" w:rsidRDefault="00D115D1" w:rsidP="000E2754">
      <w:pPr>
        <w:autoSpaceDE w:val="0"/>
        <w:autoSpaceDN w:val="0"/>
        <w:adjustRightInd w:val="0"/>
        <w:spacing w:line="500" w:lineRule="exact"/>
        <w:jc w:val="center"/>
        <w:rPr>
          <w:rFonts w:ascii="宋体"/>
          <w:b/>
          <w:bCs/>
          <w:kern w:val="0"/>
          <w:sz w:val="28"/>
          <w:szCs w:val="28"/>
          <w:lang w:val="zh-CN"/>
        </w:rPr>
      </w:pPr>
      <w:r w:rsidRPr="000777DA">
        <w:rPr>
          <w:rFonts w:ascii="宋体" w:hint="eastAsia"/>
          <w:b/>
          <w:bCs/>
          <w:kern w:val="0"/>
          <w:sz w:val="28"/>
          <w:szCs w:val="28"/>
          <w:lang w:val="zh-CN"/>
        </w:rPr>
        <w:t>第六章</w:t>
      </w:r>
      <w:r w:rsidRPr="000777DA">
        <w:rPr>
          <w:rFonts w:ascii="宋体"/>
          <w:b/>
          <w:bCs/>
          <w:kern w:val="0"/>
          <w:sz w:val="28"/>
          <w:szCs w:val="28"/>
          <w:lang w:val="zh-CN"/>
        </w:rPr>
        <w:t xml:space="preserve">  </w:t>
      </w:r>
      <w:r w:rsidRPr="000777DA">
        <w:rPr>
          <w:rFonts w:ascii="宋体" w:hint="eastAsia"/>
          <w:b/>
          <w:bCs/>
          <w:kern w:val="0"/>
          <w:sz w:val="28"/>
          <w:szCs w:val="28"/>
          <w:lang w:val="zh-CN"/>
        </w:rPr>
        <w:t>沿线取土坑、弃土堆占地面积及土方量测算</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测算占土地面积和土方的方法很多，不同的方法用于不同的条件和精度要求，常用的面积测算方法有解析法、图解法和方格法，土方测算方法有断面法。</w:t>
      </w:r>
    </w:p>
    <w:p w:rsidR="00D115D1" w:rsidRPr="000E2754" w:rsidRDefault="00D115D1" w:rsidP="000E2754">
      <w:pPr>
        <w:autoSpaceDE w:val="0"/>
        <w:autoSpaceDN w:val="0"/>
        <w:adjustRightInd w:val="0"/>
        <w:spacing w:line="500" w:lineRule="exact"/>
        <w:jc w:val="center"/>
        <w:rPr>
          <w:rFonts w:ascii="宋体"/>
          <w:b/>
          <w:kern w:val="0"/>
          <w:sz w:val="28"/>
          <w:szCs w:val="20"/>
          <w:lang w:val="zh-CN"/>
        </w:rPr>
      </w:pPr>
      <w:r w:rsidRPr="000E2754">
        <w:rPr>
          <w:rFonts w:ascii="宋体" w:hint="eastAsia"/>
          <w:b/>
          <w:kern w:val="0"/>
          <w:sz w:val="28"/>
          <w:szCs w:val="20"/>
          <w:lang w:val="zh-CN"/>
        </w:rPr>
        <w:t>第一节</w:t>
      </w:r>
      <w:r w:rsidRPr="000E2754">
        <w:rPr>
          <w:rFonts w:ascii="宋体"/>
          <w:b/>
          <w:kern w:val="0"/>
          <w:sz w:val="28"/>
          <w:szCs w:val="20"/>
          <w:lang w:val="zh-CN"/>
        </w:rPr>
        <w:t xml:space="preserve">  </w:t>
      </w:r>
      <w:r w:rsidRPr="000E2754">
        <w:rPr>
          <w:rFonts w:ascii="宋体" w:hint="eastAsia"/>
          <w:b/>
          <w:kern w:val="0"/>
          <w:sz w:val="28"/>
          <w:szCs w:val="20"/>
          <w:lang w:val="zh-CN"/>
        </w:rPr>
        <w:t>占地面积的测算</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一、解析法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将实地量测地物所得数据，代人相应数学公式计算面积的方法称解析法。解析法最重要的特点是实地量测地物，无需进行图上作业。解析法一般分为两类：坐标法和几何图形法，本节介绍坐标法。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坐标法是采用地物角点的坐标值计算面积的方法，一般适用于多边形的地物。地物顶点的坐标值可通过全站仪实地测量的方法计算取得。首先在实地施测闭合导线，量测地物各边长及其夹角；然后利用边长和夹角角度计算出各点的坐标，将坐标值代人公式</w:t>
      </w:r>
      <w:r>
        <w:rPr>
          <w:rFonts w:ascii="宋体"/>
          <w:kern w:val="0"/>
          <w:sz w:val="28"/>
          <w:szCs w:val="20"/>
          <w:lang w:val="zh-CN"/>
        </w:rPr>
        <w:t>(1</w:t>
      </w:r>
      <w:r>
        <w:rPr>
          <w:rFonts w:ascii="宋体"/>
          <w:kern w:val="0"/>
          <w:sz w:val="28"/>
          <w:szCs w:val="20"/>
          <w:lang w:val="zh-CN"/>
        </w:rPr>
        <w:t>—</w:t>
      </w:r>
      <w:r>
        <w:rPr>
          <w:rFonts w:ascii="宋体"/>
          <w:kern w:val="0"/>
          <w:sz w:val="28"/>
          <w:szCs w:val="20"/>
          <w:lang w:val="zh-CN"/>
        </w:rPr>
        <w:t>6-1)</w:t>
      </w:r>
      <w:r>
        <w:rPr>
          <w:rFonts w:ascii="宋体" w:hint="eastAsia"/>
          <w:kern w:val="0"/>
          <w:sz w:val="28"/>
          <w:szCs w:val="20"/>
          <w:lang w:val="zh-CN"/>
        </w:rPr>
        <w:t>或式</w:t>
      </w:r>
      <w:r>
        <w:rPr>
          <w:rFonts w:ascii="宋体"/>
          <w:kern w:val="0"/>
          <w:sz w:val="28"/>
          <w:szCs w:val="20"/>
          <w:lang w:val="zh-CN"/>
        </w:rPr>
        <w:t>(1-6-2)</w:t>
      </w:r>
      <w:r>
        <w:rPr>
          <w:rFonts w:ascii="宋体" w:hint="eastAsia"/>
          <w:kern w:val="0"/>
          <w:sz w:val="28"/>
          <w:szCs w:val="20"/>
          <w:lang w:val="zh-CN"/>
        </w:rPr>
        <w:t>。</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二、图解法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在地形图上直接量取图形各要素的数据，通过几何公式计算面积的方法称为图解法。此法与前沭解析法中的几何图形法的件质基本相同．只星前法在实地量测．后法在图上量测而已。</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三、方格法</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利用正方形网格的透明纸或透明模片，蒙图数格量算面积的方法，称为方格法。方格法量面积的原理：</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如果将绘有方格网的透明纸或模片覆盖在欲量算的图形上，透视出的图形中填满了方格。</w:t>
      </w:r>
    </w:p>
    <w:p w:rsidR="00D115D1" w:rsidRDefault="00D115D1" w:rsidP="000E2754">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这些方格可分做两部分；图形中间部分的方格都是整方格</w:t>
      </w:r>
      <w:r>
        <w:rPr>
          <w:rFonts w:ascii="宋体"/>
          <w:kern w:val="0"/>
          <w:sz w:val="28"/>
          <w:szCs w:val="20"/>
          <w:lang w:val="zh-CN"/>
        </w:rPr>
        <w:t>(</w:t>
      </w:r>
      <w:r>
        <w:rPr>
          <w:rFonts w:ascii="宋体" w:hint="eastAsia"/>
          <w:kern w:val="0"/>
          <w:sz w:val="28"/>
          <w:szCs w:val="20"/>
          <w:lang w:val="zh-CN"/>
        </w:rPr>
        <w:t>毫米格</w:t>
      </w:r>
      <w:r>
        <w:rPr>
          <w:rFonts w:ascii="宋体"/>
          <w:kern w:val="0"/>
          <w:sz w:val="28"/>
          <w:szCs w:val="20"/>
          <w:lang w:val="zh-CN"/>
        </w:rPr>
        <w:t>)</w:t>
      </w:r>
      <w:r>
        <w:rPr>
          <w:rFonts w:ascii="宋体" w:hint="eastAsia"/>
          <w:kern w:val="0"/>
          <w:sz w:val="28"/>
          <w:szCs w:val="20"/>
          <w:lang w:val="zh-CN"/>
        </w:rPr>
        <w:t>；另一部分为与图形轮廓线相交的方格</w:t>
      </w:r>
      <w:r>
        <w:rPr>
          <w:rFonts w:ascii="宋体"/>
          <w:kern w:val="0"/>
          <w:sz w:val="28"/>
          <w:szCs w:val="20"/>
          <w:lang w:val="zh-CN"/>
        </w:rPr>
        <w:t>(</w:t>
      </w:r>
      <w:r>
        <w:rPr>
          <w:rFonts w:ascii="宋体" w:hint="eastAsia"/>
          <w:kern w:val="0"/>
          <w:sz w:val="28"/>
          <w:szCs w:val="20"/>
          <w:lang w:val="zh-CN"/>
        </w:rPr>
        <w:t>破毫米格</w:t>
      </w:r>
      <w:r>
        <w:rPr>
          <w:rFonts w:ascii="宋体"/>
          <w:kern w:val="0"/>
          <w:sz w:val="28"/>
          <w:szCs w:val="20"/>
          <w:lang w:val="zh-CN"/>
        </w:rPr>
        <w:t>)</w:t>
      </w:r>
      <w:r>
        <w:rPr>
          <w:rFonts w:ascii="宋体" w:hint="eastAsia"/>
          <w:kern w:val="0"/>
          <w:sz w:val="28"/>
          <w:szCs w:val="20"/>
          <w:lang w:val="zh-CN"/>
        </w:rPr>
        <w:t>，都被分划为轮廓线内外两半。每个单位方格</w:t>
      </w:r>
      <w:r>
        <w:rPr>
          <w:rFonts w:ascii="宋体"/>
          <w:kern w:val="0"/>
          <w:sz w:val="28"/>
          <w:szCs w:val="20"/>
          <w:lang w:val="zh-CN"/>
        </w:rPr>
        <w:t>(</w:t>
      </w:r>
      <w:r>
        <w:rPr>
          <w:rFonts w:ascii="宋体" w:hint="eastAsia"/>
          <w:kern w:val="0"/>
          <w:sz w:val="28"/>
          <w:szCs w:val="20"/>
          <w:lang w:val="zh-CN"/>
        </w:rPr>
        <w:t>单格</w:t>
      </w:r>
      <w:r>
        <w:rPr>
          <w:rFonts w:ascii="宋体"/>
          <w:kern w:val="0"/>
          <w:sz w:val="28"/>
          <w:szCs w:val="20"/>
          <w:lang w:val="zh-CN"/>
        </w:rPr>
        <w:t>)</w:t>
      </w:r>
      <w:r>
        <w:rPr>
          <w:rFonts w:ascii="宋体" w:hint="eastAsia"/>
          <w:kern w:val="0"/>
          <w:sz w:val="28"/>
          <w:szCs w:val="20"/>
          <w:lang w:val="zh-CN"/>
        </w:rPr>
        <w:t>的面积都是相等的。我们数出图形轮廓线内的整格数，并将破格凑为整格数，即可得到代表图形的单格数。方格法求积公式可写成：</w:t>
      </w:r>
    </w:p>
    <w:p w:rsidR="00D115D1" w:rsidRPr="000E2754" w:rsidRDefault="00D115D1" w:rsidP="000E2754">
      <w:pPr>
        <w:autoSpaceDE w:val="0"/>
        <w:autoSpaceDN w:val="0"/>
        <w:adjustRightInd w:val="0"/>
        <w:spacing w:line="500" w:lineRule="exact"/>
        <w:ind w:firstLineChars="1202" w:firstLine="31680"/>
        <w:jc w:val="left"/>
        <w:rPr>
          <w:rFonts w:ascii="宋体"/>
          <w:kern w:val="0"/>
          <w:sz w:val="28"/>
          <w:szCs w:val="20"/>
          <w:lang w:val="zh-CN"/>
        </w:rPr>
      </w:pPr>
      <w:r>
        <w:rPr>
          <w:rFonts w:ascii="宋体"/>
          <w:kern w:val="0"/>
          <w:sz w:val="28"/>
          <w:szCs w:val="20"/>
          <w:lang w:val="zh-CN"/>
        </w:rPr>
        <w:t>A=n</w:t>
      </w:r>
      <w:r>
        <w:rPr>
          <w:rFonts w:ascii="宋体" w:hAnsi="宋体" w:hint="eastAsia"/>
          <w:kern w:val="0"/>
          <w:sz w:val="28"/>
          <w:szCs w:val="20"/>
          <w:lang w:val="zh-CN"/>
        </w:rPr>
        <w:t>×</w:t>
      </w:r>
      <w:r>
        <w:rPr>
          <w:rFonts w:ascii="宋体"/>
          <w:kern w:val="0"/>
          <w:sz w:val="28"/>
          <w:szCs w:val="20"/>
          <w:lang w:val="zh-CN"/>
        </w:rPr>
        <w:t>C</w:t>
      </w:r>
    </w:p>
    <w:p w:rsidR="00D115D1" w:rsidRPr="000777DA" w:rsidRDefault="00D115D1" w:rsidP="000E2754">
      <w:pPr>
        <w:autoSpaceDE w:val="0"/>
        <w:autoSpaceDN w:val="0"/>
        <w:adjustRightInd w:val="0"/>
        <w:spacing w:line="500" w:lineRule="exact"/>
        <w:jc w:val="center"/>
        <w:rPr>
          <w:rFonts w:ascii="宋体"/>
          <w:b/>
          <w:bCs/>
          <w:kern w:val="0"/>
          <w:sz w:val="28"/>
          <w:szCs w:val="28"/>
          <w:lang w:val="zh-CN"/>
        </w:rPr>
      </w:pPr>
      <w:r w:rsidRPr="000777DA">
        <w:rPr>
          <w:rFonts w:ascii="宋体" w:hint="eastAsia"/>
          <w:b/>
          <w:bCs/>
          <w:kern w:val="0"/>
          <w:sz w:val="28"/>
          <w:szCs w:val="28"/>
          <w:lang w:val="zh-CN"/>
        </w:rPr>
        <w:t>第二节</w:t>
      </w:r>
      <w:r w:rsidRPr="000777DA">
        <w:rPr>
          <w:rFonts w:ascii="宋体"/>
          <w:b/>
          <w:bCs/>
          <w:kern w:val="0"/>
          <w:sz w:val="28"/>
          <w:szCs w:val="28"/>
          <w:lang w:val="zh-CN"/>
        </w:rPr>
        <w:t xml:space="preserve">  </w:t>
      </w:r>
      <w:r w:rsidRPr="000777DA">
        <w:rPr>
          <w:rFonts w:ascii="宋体" w:hint="eastAsia"/>
          <w:b/>
          <w:bCs/>
          <w:kern w:val="0"/>
          <w:sz w:val="28"/>
          <w:szCs w:val="28"/>
          <w:lang w:val="zh-CN"/>
        </w:rPr>
        <w:t>取土坑、弃土堆土方量测算</w:t>
      </w:r>
    </w:p>
    <w:p w:rsidR="00D115D1" w:rsidRDefault="00D115D1" w:rsidP="000E2754">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取土坑、弃土堆土方量测算采用断面法。断面法适用于地形起伏变化较大的地区，或地形狭长、挖填深度较大又不规则的地区，计算方法较为简单方便，但精度较低。其计算步骤和方法如下：</w:t>
      </w:r>
      <w:r>
        <w:rPr>
          <w:rFonts w:ascii="宋体"/>
          <w:kern w:val="0"/>
          <w:sz w:val="28"/>
          <w:szCs w:val="20"/>
          <w:lang w:val="zh-CN"/>
        </w:rPr>
        <w:t xml:space="preserve">  </w:t>
      </w:r>
    </w:p>
    <w:p w:rsidR="00D115D1" w:rsidRDefault="00D115D1" w:rsidP="000E2754">
      <w:pPr>
        <w:autoSpaceDE w:val="0"/>
        <w:autoSpaceDN w:val="0"/>
        <w:adjustRightInd w:val="0"/>
        <w:spacing w:line="500" w:lineRule="exact"/>
        <w:ind w:firstLine="555"/>
        <w:jc w:val="left"/>
        <w:rPr>
          <w:rFonts w:ascii="宋体"/>
          <w:kern w:val="0"/>
          <w:sz w:val="28"/>
          <w:szCs w:val="20"/>
        </w:rPr>
      </w:pPr>
      <w:r>
        <w:rPr>
          <w:rFonts w:ascii="宋体"/>
          <w:kern w:val="0"/>
          <w:sz w:val="28"/>
          <w:szCs w:val="20"/>
          <w:lang w:val="zh-CN"/>
        </w:rPr>
        <w:t>1</w:t>
      </w:r>
      <w:r>
        <w:rPr>
          <w:rFonts w:ascii="宋体" w:hint="eastAsia"/>
          <w:kern w:val="0"/>
          <w:sz w:val="28"/>
          <w:szCs w:val="20"/>
          <w:lang w:val="zh-CN"/>
        </w:rPr>
        <w:t>．划分横断面</w:t>
      </w:r>
      <w:r>
        <w:rPr>
          <w:rFonts w:ascii="宋体"/>
          <w:kern w:val="0"/>
          <w:sz w:val="28"/>
          <w:szCs w:val="20"/>
          <w:lang w:val="zh-CN"/>
        </w:rPr>
        <w:t xml:space="preserve">  </w:t>
      </w:r>
      <w:r>
        <w:rPr>
          <w:rFonts w:ascii="宋体" w:hint="eastAsia"/>
          <w:kern w:val="0"/>
          <w:sz w:val="28"/>
          <w:szCs w:val="20"/>
          <w:lang w:val="zh-CN"/>
        </w:rPr>
        <w:t>根据地形图竖向布置或现场测绘，将要计算的场地划分若干个相互平行</w:t>
      </w:r>
      <w:r>
        <w:rPr>
          <w:rFonts w:ascii="宋体"/>
          <w:kern w:val="0"/>
          <w:sz w:val="28"/>
          <w:szCs w:val="20"/>
          <w:lang w:val="zh-CN"/>
        </w:rPr>
        <w:t xml:space="preserve"> [  </w:t>
      </w:r>
      <w:r>
        <w:rPr>
          <w:rFonts w:ascii="宋体" w:hint="eastAsia"/>
          <w:kern w:val="0"/>
          <w:sz w:val="28"/>
          <w:szCs w:val="20"/>
          <w:lang w:val="zh-CN"/>
        </w:rPr>
        <w:t>的断面；该断面尽可能垂直于等高线或主要建筑物的边长，各断面间的间距可以不等，地形变化复杂的地段其间距宜小。</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rPr>
        <w:t xml:space="preserve">    </w:t>
      </w:r>
      <w:r>
        <w:rPr>
          <w:rFonts w:ascii="宋体"/>
          <w:kern w:val="0"/>
          <w:sz w:val="28"/>
          <w:szCs w:val="20"/>
          <w:lang w:val="zh-CN"/>
        </w:rPr>
        <w:t>2</w:t>
      </w:r>
      <w:r>
        <w:rPr>
          <w:rFonts w:ascii="宋体" w:hint="eastAsia"/>
          <w:kern w:val="0"/>
          <w:sz w:val="28"/>
          <w:szCs w:val="20"/>
          <w:lang w:val="zh-CN"/>
        </w:rPr>
        <w:t>．画横断面图形</w:t>
      </w:r>
      <w:r>
        <w:rPr>
          <w:rFonts w:ascii="宋体"/>
          <w:kern w:val="0"/>
          <w:sz w:val="28"/>
          <w:szCs w:val="20"/>
          <w:lang w:val="zh-CN"/>
        </w:rPr>
        <w:t xml:space="preserve">  </w:t>
      </w:r>
      <w:r>
        <w:rPr>
          <w:rFonts w:ascii="宋体" w:hint="eastAsia"/>
          <w:kern w:val="0"/>
          <w:sz w:val="28"/>
          <w:szCs w:val="20"/>
          <w:lang w:val="zh-CN"/>
        </w:rPr>
        <w:t>按比例绘制每个断面的自然地面和设计地面的轮廓线。自然地面轮廓线与设计地面轮廓线之间的面积，即为挖方或填方的断面，如图</w:t>
      </w:r>
      <w:r>
        <w:rPr>
          <w:rFonts w:ascii="宋体"/>
          <w:kern w:val="0"/>
          <w:sz w:val="28"/>
          <w:szCs w:val="20"/>
          <w:lang w:val="zh-CN"/>
        </w:rPr>
        <w:t>1</w:t>
      </w:r>
      <w:r>
        <w:rPr>
          <w:rFonts w:ascii="宋体"/>
          <w:kern w:val="0"/>
          <w:sz w:val="28"/>
          <w:szCs w:val="20"/>
          <w:lang w:val="zh-CN"/>
        </w:rPr>
        <w:t>—</w:t>
      </w:r>
      <w:r>
        <w:rPr>
          <w:rFonts w:ascii="宋体"/>
          <w:kern w:val="0"/>
          <w:sz w:val="28"/>
          <w:szCs w:val="20"/>
          <w:lang w:val="zh-CN"/>
        </w:rPr>
        <w:t>6-4</w:t>
      </w:r>
      <w:r>
        <w:rPr>
          <w:rFonts w:ascii="宋体" w:hint="eastAsia"/>
          <w:kern w:val="0"/>
          <w:sz w:val="28"/>
          <w:szCs w:val="20"/>
          <w:lang w:val="zh-CN"/>
        </w:rPr>
        <w:t>所示。</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．计算断面面积</w:t>
      </w:r>
      <w:r>
        <w:rPr>
          <w:rFonts w:ascii="宋体"/>
          <w:kern w:val="0"/>
          <w:sz w:val="28"/>
          <w:szCs w:val="20"/>
          <w:lang w:val="zh-CN"/>
        </w:rPr>
        <w:t xml:space="preserve">  </w:t>
      </w:r>
      <w:r>
        <w:rPr>
          <w:rFonts w:ascii="宋体" w:hint="eastAsia"/>
          <w:kern w:val="0"/>
          <w:sz w:val="28"/>
          <w:szCs w:val="20"/>
          <w:lang w:val="zh-CN"/>
        </w:rPr>
        <w:t>按表</w:t>
      </w:r>
      <w:r>
        <w:rPr>
          <w:rFonts w:ascii="宋体"/>
          <w:kern w:val="0"/>
          <w:sz w:val="28"/>
          <w:szCs w:val="20"/>
          <w:lang w:val="zh-CN"/>
        </w:rPr>
        <w:t>1-6-2</w:t>
      </w:r>
      <w:r>
        <w:rPr>
          <w:rFonts w:ascii="宋体" w:hint="eastAsia"/>
          <w:kern w:val="0"/>
          <w:sz w:val="28"/>
          <w:szCs w:val="20"/>
          <w:lang w:val="zh-CN"/>
        </w:rPr>
        <w:t>横断面计算公式，计算每个断面的挖方或填方断面。</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．计算土方量</w:t>
      </w:r>
      <w:r>
        <w:rPr>
          <w:rFonts w:ascii="宋体"/>
          <w:kern w:val="0"/>
          <w:sz w:val="28"/>
          <w:szCs w:val="20"/>
          <w:lang w:val="zh-CN"/>
        </w:rPr>
        <w:t xml:space="preserve">  </w:t>
      </w:r>
      <w:r>
        <w:rPr>
          <w:rFonts w:ascii="宋体" w:hint="eastAsia"/>
          <w:kern w:val="0"/>
          <w:sz w:val="28"/>
          <w:szCs w:val="20"/>
          <w:lang w:val="zh-CN"/>
        </w:rPr>
        <w:t>根据断面面积按下式计算土方量：</w:t>
      </w:r>
    </w:p>
    <w:p w:rsidR="00D115D1" w:rsidRDefault="00D115D1" w:rsidP="000E2754">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E2754">
      <w:pPr>
        <w:autoSpaceDE w:val="0"/>
        <w:autoSpaceDN w:val="0"/>
        <w:adjustRightInd w:val="0"/>
        <w:spacing w:line="500" w:lineRule="exact"/>
        <w:jc w:val="left"/>
        <w:rPr>
          <w:rFonts w:ascii="宋体"/>
          <w:kern w:val="0"/>
          <w:sz w:val="28"/>
          <w:szCs w:val="20"/>
          <w:lang w:val="zh-CN"/>
        </w:rPr>
      </w:pPr>
    </w:p>
    <w:p w:rsidR="00D115D1" w:rsidRDefault="00D115D1" w:rsidP="000777DA">
      <w:pPr>
        <w:autoSpaceDE w:val="0"/>
        <w:autoSpaceDN w:val="0"/>
        <w:adjustRightInd w:val="0"/>
        <w:spacing w:line="500" w:lineRule="exact"/>
        <w:jc w:val="center"/>
        <w:rPr>
          <w:rFonts w:ascii="宋体"/>
          <w:b/>
          <w:bCs/>
          <w:kern w:val="0"/>
          <w:sz w:val="36"/>
          <w:szCs w:val="20"/>
          <w:lang w:val="zh-CN"/>
        </w:rPr>
      </w:pPr>
      <w:r>
        <w:rPr>
          <w:rFonts w:ascii="宋体" w:hint="eastAsia"/>
          <w:b/>
          <w:bCs/>
          <w:kern w:val="0"/>
          <w:sz w:val="36"/>
          <w:szCs w:val="20"/>
          <w:lang w:val="zh-CN"/>
        </w:rPr>
        <w:t>第二篇</w:t>
      </w:r>
      <w:r>
        <w:rPr>
          <w:rFonts w:ascii="宋体"/>
          <w:b/>
          <w:bCs/>
          <w:kern w:val="0"/>
          <w:sz w:val="36"/>
          <w:szCs w:val="20"/>
          <w:lang w:val="zh-CN"/>
        </w:rPr>
        <w:t xml:space="preserve">  </w:t>
      </w:r>
      <w:r>
        <w:rPr>
          <w:rFonts w:ascii="宋体" w:hint="eastAsia"/>
          <w:b/>
          <w:bCs/>
          <w:kern w:val="0"/>
          <w:sz w:val="36"/>
          <w:szCs w:val="20"/>
          <w:lang w:val="zh-CN"/>
        </w:rPr>
        <w:t>路基施工</w:t>
      </w:r>
    </w:p>
    <w:p w:rsidR="00D115D1" w:rsidRPr="000777DA" w:rsidRDefault="00D115D1" w:rsidP="000777DA">
      <w:pPr>
        <w:autoSpaceDE w:val="0"/>
        <w:autoSpaceDN w:val="0"/>
        <w:adjustRightInd w:val="0"/>
        <w:spacing w:line="500" w:lineRule="exact"/>
        <w:jc w:val="center"/>
        <w:rPr>
          <w:rFonts w:ascii="宋体"/>
          <w:b/>
          <w:bCs/>
          <w:kern w:val="0"/>
          <w:sz w:val="28"/>
          <w:szCs w:val="28"/>
          <w:lang w:val="zh-CN"/>
        </w:rPr>
      </w:pPr>
      <w:r w:rsidRPr="000777DA">
        <w:rPr>
          <w:rFonts w:ascii="宋体" w:hint="eastAsia"/>
          <w:b/>
          <w:bCs/>
          <w:kern w:val="0"/>
          <w:sz w:val="28"/>
          <w:szCs w:val="28"/>
          <w:lang w:val="zh-CN"/>
        </w:rPr>
        <w:t>第一章</w:t>
      </w:r>
      <w:r w:rsidRPr="000777DA">
        <w:rPr>
          <w:rFonts w:ascii="宋体"/>
          <w:b/>
          <w:bCs/>
          <w:kern w:val="0"/>
          <w:sz w:val="28"/>
          <w:szCs w:val="28"/>
          <w:lang w:val="zh-CN"/>
        </w:rPr>
        <w:t xml:space="preserve">  </w:t>
      </w:r>
      <w:r w:rsidRPr="000777DA">
        <w:rPr>
          <w:rFonts w:ascii="宋体" w:hint="eastAsia"/>
          <w:b/>
          <w:bCs/>
          <w:kern w:val="0"/>
          <w:sz w:val="28"/>
          <w:szCs w:val="28"/>
          <w:lang w:val="zh-CN"/>
        </w:rPr>
        <w:t>概</w:t>
      </w:r>
      <w:r w:rsidRPr="000777DA">
        <w:rPr>
          <w:rFonts w:ascii="宋体"/>
          <w:b/>
          <w:bCs/>
          <w:kern w:val="0"/>
          <w:sz w:val="28"/>
          <w:szCs w:val="28"/>
          <w:lang w:val="zh-CN"/>
        </w:rPr>
        <w:t xml:space="preserve">    </w:t>
      </w:r>
      <w:r w:rsidRPr="000777DA">
        <w:rPr>
          <w:rFonts w:ascii="宋体" w:hint="eastAsia"/>
          <w:b/>
          <w:bCs/>
          <w:kern w:val="0"/>
          <w:sz w:val="28"/>
          <w:szCs w:val="28"/>
          <w:lang w:val="zh-CN"/>
        </w:rPr>
        <w:t>述</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是公路的重要组成部分，是路面的基础。路基的强度和稳定性，不仅要通过设计予以保证，而且还要通过施工得以实现。路基的施工质量直接影响到路面，有些新建公路投入运行不久，路面就发生破坏或下陷，其主要原因之一是路基的施工质量问题。路基的各种病害关系到养护维修费用增加，乃至影响交通运输的畅通与安全，因此，对路基施工要充分重视。</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一、路基工程的特点</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土石方工程量大，沿线分布不均匀。不仅与路基工程相关的设施，如路基排水、防护；与加固等相互制约，而且同公路工程的其他项目，如桥涵、隧道、路面及附属设施相互交错。因此，路基施工在质量标准、技术操作、施工管理等方面具有特殊性，必须予以研究并不断改进，就整个公路工程的施工而言，路基施工往往是施工组织管理的关键。路基工程的项目较多，如土方、石方及圬工砌体等，在施正方法与技术操作方面各具特点。</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路基包括路堤与路堑，基本操作是挖、运、填，工序比较简单，但条件比较复杂，因而施工方法多，样化，简单的工序中常常遇到极为复杂的技术和管理方面的难题。</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公路施工是野外操作，经常会遇到自然条件差，运输不便，设备与施工队伍的供应与调度：困难；路基工地分散，工作面狭窄，遇有特殊地质不良现象，使一般的技术问题变得复杂化，而复杂的技术问题，更是难以用常规的方法去解决。此外，路基施工还存在着场地布置难、临时排水难、用土处置难，土基压实难等不利的因素。路基的隐蔽工程较多，施工质量不符合标；准会给路面及自身留下隐患，一旦产生病害，不仅损坏道路使用品质，妨碍交通及造成经济损失，而且往往后患无穷，难以根治。</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因此，路基工程必须采取合理的施工方法，选择合适的填筑材料，采用先进的施工技术和机械设备，周密的施工组织和科学的管理，才能实现快速、高效、安全施工，才能有效地保证路基工程的施工质量。</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二、路基施工的基本方法</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路基土石方的施工作业主要包括开挖、运输、铺填、压实和修整等工作。有时为了提高挖；土的效率，还要先松土。路基施工的基本方法可分为以下几种：</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．人工和半机械化施工。主要依靠人力，使用手工工具和简易的机械设备。适用于缺乏；机械的地方道路工地和工程量小而分散的零星工程点，以及某些辅助性工作。</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．水力机械施工。运用水泵、水枪等水力机械，喷射强力水流，把土冲散并泵送到指定地点沉积。这种方法可用来挖掘比较松散的土层和进行软土地基加固的钻孔工作，但施工现场需有充足的水源和电源。</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．爆破施工。这是开挖岩石路堑的基本方法。如果采用钻岩机钻孔，爆破后机械清理运碴，便是岩石路基机械化施工的必备条件。除岩石路堑开挖之外，爆破法还可用于冻土</w:t>
      </w:r>
      <w:r>
        <w:rPr>
          <w:rFonts w:ascii="宋体"/>
          <w:kern w:val="0"/>
          <w:sz w:val="28"/>
          <w:szCs w:val="20"/>
          <w:lang w:val="zh-CN"/>
        </w:rPr>
        <w:t>(</w:t>
      </w:r>
      <w:r>
        <w:rPr>
          <w:rFonts w:ascii="宋体" w:hint="eastAsia"/>
          <w:kern w:val="0"/>
          <w:sz w:val="28"/>
          <w:szCs w:val="20"/>
          <w:lang w:val="zh-CN"/>
        </w:rPr>
        <w:t>硬土</w:t>
      </w:r>
      <w:r>
        <w:rPr>
          <w:rFonts w:ascii="宋体"/>
          <w:kern w:val="0"/>
          <w:sz w:val="28"/>
          <w:szCs w:val="20"/>
          <w:lang w:val="zh-CN"/>
        </w:rPr>
        <w:t>)</w:t>
      </w:r>
      <w:r>
        <w:rPr>
          <w:rFonts w:ascii="宋体" w:hint="eastAsia"/>
          <w:kern w:val="0"/>
          <w:sz w:val="28"/>
          <w:szCs w:val="20"/>
          <w:lang w:val="zh-CN"/>
        </w:rPr>
        <w:t>、泥沼等特殊路基施工和开采石料。定向爆破可将路基挖方直接移作填方。</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．机械化施工。采用推土机、铲运机、平地机、挖掘机、压路机及松土机等机械，经过选配，共同协调地进行施工的方法。它可以极大地提高劳动生产率，显著地加快施工进度，并有效地保证了工程质量。</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上述施工方法的选择，应根据工程性质条件、施工期限、现有施工条件等因素而定，同时要结合考虑因地制宜和综合配套使用各种方法。</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速公路、一级公路以及在特殊地区或采用新技术、新工艺、新材料进行路基施工时，应采用不同的施工方案做试验路段，从中选出路基施工的最佳方案指导全线施工。试验路段位置应选择在地质条件、断面形式均具有代表性的地段，路段长一般不宜小于</w:t>
      </w:r>
      <w:r>
        <w:rPr>
          <w:rFonts w:ascii="宋体"/>
          <w:kern w:val="0"/>
          <w:sz w:val="28"/>
          <w:szCs w:val="20"/>
          <w:lang w:val="zh-CN"/>
        </w:rPr>
        <w:t>100m</w:t>
      </w:r>
      <w:r>
        <w:rPr>
          <w:rFonts w:ascii="宋体" w:hint="eastAsia"/>
          <w:kern w:val="0"/>
          <w:sz w:val="28"/>
          <w:szCs w:val="20"/>
          <w:lang w:val="zh-CN"/>
        </w:rPr>
        <w:t>。</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三、公路工程机械化施工的意义</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公路工程机械化施工，是指通过合理地选用施工机械，科学地组织施工，以完成工程作业的全过程。公路工程机械化的度量用机械化程度表示。</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机械化程度还远未能表示机械化施工的意义，它有着更广泛的涵义，即不仅体现于机械化</w:t>
      </w:r>
      <w:r>
        <w:rPr>
          <w:rFonts w:ascii="宋体"/>
          <w:kern w:val="0"/>
          <w:sz w:val="28"/>
          <w:szCs w:val="20"/>
          <w:lang w:val="zh-CN"/>
        </w:rPr>
        <w:t xml:space="preserve">  </w:t>
      </w:r>
      <w:r>
        <w:rPr>
          <w:rFonts w:ascii="宋体"/>
          <w:kern w:val="0"/>
          <w:sz w:val="28"/>
          <w:szCs w:val="20"/>
          <w:lang w:val="zh-CN"/>
        </w:rPr>
        <w:t>—</w:t>
      </w:r>
      <w:r>
        <w:rPr>
          <w:rFonts w:ascii="宋体" w:hint="eastAsia"/>
          <w:kern w:val="0"/>
          <w:sz w:val="28"/>
          <w:szCs w:val="20"/>
          <w:lang w:val="zh-CN"/>
        </w:rPr>
        <w:t>程度，而且更注重于机械的管理水平上，应当理解为涉及施工机械、施工技术、施工组织及施工管理等多学科的现代化施工技术。它包含以下三方面的意义：</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在公路工程的机械化施工中，提高机械化装备水准，对可采用机械作业的，应尽可能地采用机械以减轻人的繁重体力劳动，改善劳动条件，并节省人工。施工中，还要注意根据不同的施工对象和要求，选择最适宜的机械，进行各种不同机械的合理组合，充分发挥机械的效能，加快施工进度，降低消耗和施工成本，保证工程质量，最终取得明显的经济效益。</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要有科学的施工组织设计指导工程施工。公路工程不仅受各种自然因素的影响很大，而且战线长，工程量大，运用机械数量多，种类繁杂。所以应运用先进的管理科学技术，对施工组织计划进行优化，以最佳方案组织施工，更好地发挥机械化施工的作用，体现其优越性。</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．不断采用先进的机械设备，取代使用中的低效、高能耗的落后机械，加强使用维修和科学管理，是提高机械化施工水平的重要途径。</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复习思考题</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．路基工程有哪些特点</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．如何保证路基工程的高质量标准和要求</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．路基施工有哪些基本方法</w:t>
      </w:r>
      <w:r>
        <w:rPr>
          <w:rFonts w:ascii="宋体"/>
          <w:kern w:val="0"/>
          <w:sz w:val="28"/>
          <w:szCs w:val="20"/>
          <w:lang w:val="zh-CN"/>
        </w:rPr>
        <w:t>?</w:t>
      </w:r>
      <w:r>
        <w:rPr>
          <w:rFonts w:ascii="宋体" w:hint="eastAsia"/>
          <w:kern w:val="0"/>
          <w:sz w:val="28"/>
          <w:szCs w:val="20"/>
          <w:lang w:val="zh-CN"/>
        </w:rPr>
        <w:t>各自适用性如何</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．怎样理解机械化施工的意义</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p>
    <w:p w:rsidR="00D115D1" w:rsidRDefault="00D115D1">
      <w:pPr>
        <w:autoSpaceDE w:val="0"/>
        <w:autoSpaceDN w:val="0"/>
        <w:adjustRightInd w:val="0"/>
        <w:jc w:val="left"/>
        <w:rPr>
          <w:rFonts w:ascii="宋体"/>
          <w:kern w:val="0"/>
          <w:sz w:val="28"/>
          <w:szCs w:val="20"/>
          <w:lang w:val="zh-CN"/>
        </w:rPr>
      </w:pPr>
    </w:p>
    <w:p w:rsidR="00D115D1" w:rsidRDefault="00D115D1" w:rsidP="000777DA">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第二章</w:t>
      </w:r>
      <w:r>
        <w:rPr>
          <w:rFonts w:ascii="宋体"/>
          <w:b/>
          <w:bCs/>
          <w:kern w:val="0"/>
          <w:sz w:val="30"/>
          <w:szCs w:val="20"/>
          <w:lang w:val="zh-CN"/>
        </w:rPr>
        <w:t xml:space="preserve">  </w:t>
      </w:r>
      <w:r>
        <w:rPr>
          <w:rFonts w:ascii="宋体" w:hint="eastAsia"/>
          <w:b/>
          <w:bCs/>
          <w:kern w:val="0"/>
          <w:sz w:val="30"/>
          <w:szCs w:val="20"/>
          <w:lang w:val="zh-CN"/>
        </w:rPr>
        <w:t>施工准备</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准备是工程顺利实施的基础和保证。施工准备工作的好坏，直接影响到工程的进度、质量和施工方的经济效益，因此必须高度重视，认真对待。施工准备工作的内容主要包括熟悉设计文件、制定施工组织设计、施工现场准备等。</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一、熟悉设计文件</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设计文件是组织工程施工的主要依据。熟悉、审核施工图纸是领会设计意图，明确工程内容，掌握工程特点的重要环节，一般应注意以下几个方面：</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．进行施工前的现场调查，核对设计计算的假定和采用的处理方法是否符合实际情况，工程质量能否保证，施工是否有足够的可靠性，对保证安全施工有无影响。</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．核对设计是否符合施工条件，如需采用特殊施工方法和特定技术措施时，技术上和设备条件上有无困难。</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．结合生产工艺和使用上的特点核对有哪些技术要求，施工能否满足设计规定的标准。</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．核对有无特殊的材料要求，这些材料的品种、规格、数量能否解决。</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．核对图纸说明有无矛盾，规定是否明确、齐全。</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．核对图纸各构造物的主要尺寸、位置、标高有无错误。</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7</w:t>
      </w:r>
      <w:r>
        <w:rPr>
          <w:rFonts w:ascii="宋体" w:hint="eastAsia"/>
          <w:kern w:val="0"/>
          <w:sz w:val="28"/>
          <w:szCs w:val="20"/>
          <w:lang w:val="zh-CN"/>
        </w:rPr>
        <w:t>．核对土建工程与设备安装有无矛盾，施工中如何交叉衔接。</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8</w:t>
      </w:r>
      <w:r>
        <w:rPr>
          <w:rFonts w:ascii="宋体" w:hint="eastAsia"/>
          <w:kern w:val="0"/>
          <w:sz w:val="28"/>
          <w:szCs w:val="20"/>
          <w:lang w:val="zh-CN"/>
        </w:rPr>
        <w:t>．通过熟悉图纸，明确场外在施工中所需材料和构件等制备工程项目的安排。</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9</w:t>
      </w:r>
      <w:r>
        <w:rPr>
          <w:rFonts w:ascii="宋体" w:hint="eastAsia"/>
          <w:kern w:val="0"/>
          <w:sz w:val="28"/>
          <w:szCs w:val="20"/>
          <w:lang w:val="zh-CN"/>
        </w:rPr>
        <w:t>．通过熟悉设计文件，确定与施工有关的组织、物质、技术等各方面的准备工作项目。</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有关施工人员熟悉设计文件，充分准备的基础上，由建设单位负责人召集设计、施工、监理、科研人员参加图纸会审会议。设计人员向施工方作图纸交底，讲清设计意图和对施工的主要要求。施工人员应对图纸和有关问题提出质询。最终由设计单位对图纸会审中提出的合理化建议，按程序进行变更设计或作补充设计。</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二、制定施工组织设计</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应根据核实的工程量、工地条件、工期要求及本单位的施工设备情况，制定实施性施工组织设计</w:t>
      </w:r>
      <w:r>
        <w:rPr>
          <w:rFonts w:ascii="宋体"/>
          <w:kern w:val="0"/>
          <w:sz w:val="28"/>
          <w:szCs w:val="20"/>
          <w:lang w:val="zh-CN"/>
        </w:rPr>
        <w:t>(</w:t>
      </w:r>
      <w:r>
        <w:rPr>
          <w:rFonts w:ascii="宋体" w:hint="eastAsia"/>
          <w:kern w:val="0"/>
          <w:sz w:val="28"/>
          <w:szCs w:val="20"/>
          <w:lang w:val="zh-CN"/>
        </w:rPr>
        <w:t>其包括选择施工方案、确定施工方法、布置施工场地、编制施工进度计划、拟定关键工程的技术措施等</w:t>
      </w:r>
      <w:r>
        <w:rPr>
          <w:rFonts w:ascii="宋体"/>
          <w:kern w:val="0"/>
          <w:sz w:val="28"/>
          <w:szCs w:val="20"/>
          <w:lang w:val="zh-CN"/>
        </w:rPr>
        <w:t>)</w:t>
      </w:r>
      <w:r>
        <w:rPr>
          <w:rFonts w:ascii="宋体" w:hint="eastAsia"/>
          <w:kern w:val="0"/>
          <w:sz w:val="28"/>
          <w:szCs w:val="20"/>
          <w:lang w:val="zh-CN"/>
        </w:rPr>
        <w:t>，报监理工程师审批。同时，根据施工组织设计的要求，组织施工队伍，合理部署施工力量，做好后勤物资供应工作</w:t>
      </w:r>
      <w:r>
        <w:rPr>
          <w:rFonts w:ascii="宋体"/>
          <w:kern w:val="0"/>
          <w:sz w:val="28"/>
          <w:szCs w:val="20"/>
          <w:lang w:val="zh-CN"/>
        </w:rPr>
        <w:t>(</w:t>
      </w:r>
      <w:r>
        <w:rPr>
          <w:rFonts w:ascii="宋体" w:hint="eastAsia"/>
          <w:kern w:val="0"/>
          <w:sz w:val="28"/>
          <w:szCs w:val="20"/>
          <w:lang w:val="zh-CN"/>
        </w:rPr>
        <w:t>详见《施工组织设计》教材</w:t>
      </w:r>
      <w:r>
        <w:rPr>
          <w:rFonts w:ascii="宋体"/>
          <w:kern w:val="0"/>
          <w:sz w:val="28"/>
          <w:szCs w:val="20"/>
          <w:lang w:val="zh-CN"/>
        </w:rPr>
        <w:t>)</w:t>
      </w:r>
      <w:r>
        <w:rPr>
          <w:rFonts w:ascii="宋体" w:hint="eastAsia"/>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三、施工现场的准备工作</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路基施工前，现场的准备工作有：恢复中线和复查水准点，划定路界，路基放样，清理场地，修建临时设施等。</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、恢复路线</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从路线勘测到施工进场一般要经过一段时间，在这段时间内原钉的桩志可能有部分丢失或发生移动。因此，监理工程师向施工单位交桩后，施工方必须按设计图表对路线进行复测，把决定路线位置的各测点加以恢复。其内容有：导线、中线的复测和固定，水准点的复测和增设，横断面的检查与补测。</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导线、中线复测和固定</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导线复测就是把控制路线中线的各导线点在地面上重新钉出。导线复测应采用红外线测距仪或其它满足测量精度的仪器，其测量精度应满足设计要求。复测导线时，必须和相邻施工段的导线闭合。对有碍施工的导线点，在施工前应设护桩加以固定。</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中线复测就是把标定路线平面位置的各点在地面上重新钉出，有时还要在乎曲线上以及地形有突变或土石方成分有变化等处增钉加桩，并复核路线的长度。如发现丈量错误或需要局部改线，均应作断链处理，相应调整纵坡，设置断链桩，注明前后里程关系及长</w:t>
      </w:r>
      <w:r>
        <w:rPr>
          <w:rFonts w:ascii="宋体"/>
          <w:kern w:val="0"/>
          <w:sz w:val="28"/>
          <w:szCs w:val="20"/>
          <w:lang w:val="zh-CN"/>
        </w:rPr>
        <w:t>(</w:t>
      </w:r>
      <w:r>
        <w:rPr>
          <w:rFonts w:ascii="宋体" w:hint="eastAsia"/>
          <w:kern w:val="0"/>
          <w:sz w:val="28"/>
          <w:szCs w:val="20"/>
          <w:lang w:val="zh-CN"/>
        </w:rPr>
        <w:t>或短</w:t>
      </w:r>
      <w:r>
        <w:rPr>
          <w:rFonts w:ascii="宋体"/>
          <w:kern w:val="0"/>
          <w:sz w:val="28"/>
          <w:szCs w:val="20"/>
          <w:lang w:val="zh-CN"/>
        </w:rPr>
        <w:t>)</w:t>
      </w:r>
      <w:r>
        <w:rPr>
          <w:rFonts w:ascii="宋体" w:hint="eastAsia"/>
          <w:kern w:val="0"/>
          <w:sz w:val="28"/>
          <w:szCs w:val="20"/>
          <w:lang w:val="zh-CN"/>
        </w:rPr>
        <w:t>链距离。对高等级公路，应采用坐标法恢复主要控制桩。复测中常会发现有些桩丢失，要及时补上。当交点桩丢失时，可由前、后的</w:t>
      </w:r>
      <w:r>
        <w:rPr>
          <w:rFonts w:ascii="宋体"/>
          <w:kern w:val="0"/>
          <w:sz w:val="28"/>
          <w:szCs w:val="20"/>
          <w:lang w:val="zh-CN"/>
        </w:rPr>
        <w:t>ZY</w:t>
      </w:r>
      <w:r>
        <w:rPr>
          <w:rFonts w:ascii="宋体" w:hint="eastAsia"/>
          <w:kern w:val="0"/>
          <w:sz w:val="28"/>
          <w:szCs w:val="20"/>
          <w:lang w:val="zh-CN"/>
        </w:rPr>
        <w:t>点和</w:t>
      </w:r>
      <w:r>
        <w:rPr>
          <w:rFonts w:ascii="宋体"/>
          <w:kern w:val="0"/>
          <w:sz w:val="28"/>
          <w:szCs w:val="20"/>
          <w:lang w:val="zh-CN"/>
        </w:rPr>
        <w:t>YZ</w:t>
      </w:r>
      <w:r>
        <w:rPr>
          <w:rFonts w:ascii="宋体" w:hint="eastAsia"/>
          <w:kern w:val="0"/>
          <w:sz w:val="28"/>
          <w:szCs w:val="20"/>
          <w:lang w:val="zh-CN"/>
        </w:rPr>
        <w:t>点定出切线并延长切线，交出丢失的交点桩，并钉护桩固定。转点桩丢失时，可用正倒镜延长直线，重新补设。曲线特征点桩丢失时，可对曲线重新测设补桩。对路线的主要控制点，如交点、转点、曲线的起讫点，以及起控制作用的百米桩和加桩，应视当地的地形条件和地物情况，采取有效的方法加以固定。</w:t>
      </w:r>
    </w:p>
    <w:p w:rsidR="00D115D1" w:rsidRDefault="00D115D1" w:rsidP="000777DA">
      <w:pPr>
        <w:autoSpaceDE w:val="0"/>
        <w:autoSpaceDN w:val="0"/>
        <w:adjustRightInd w:val="0"/>
        <w:spacing w:line="500" w:lineRule="exact"/>
        <w:ind w:firstLine="570"/>
        <w:jc w:val="left"/>
        <w:rPr>
          <w:rFonts w:ascii="宋体"/>
          <w:kern w:val="0"/>
          <w:sz w:val="28"/>
          <w:szCs w:val="20"/>
          <w:lang w:val="zh-CN"/>
        </w:rPr>
      </w:pPr>
      <w:r>
        <w:rPr>
          <w:rFonts w:ascii="宋体"/>
          <w:kern w:val="0"/>
          <w:sz w:val="28"/>
          <w:szCs w:val="20"/>
          <w:lang w:val="zh-CN"/>
        </w:rPr>
        <w:t>(2)</w:t>
      </w:r>
      <w:r>
        <w:rPr>
          <w:rFonts w:ascii="宋体" w:hint="eastAsia"/>
          <w:kern w:val="0"/>
          <w:sz w:val="28"/>
          <w:szCs w:val="20"/>
          <w:lang w:val="zh-CN"/>
        </w:rPr>
        <w:t>水准点的复测与加设</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70"/>
        <w:jc w:val="left"/>
        <w:rPr>
          <w:rFonts w:ascii="宋体"/>
          <w:kern w:val="0"/>
          <w:sz w:val="28"/>
          <w:szCs w:val="20"/>
          <w:lang w:val="zh-CN"/>
        </w:rPr>
      </w:pPr>
      <w:r>
        <w:rPr>
          <w:rFonts w:ascii="宋体" w:hint="eastAsia"/>
          <w:kern w:val="0"/>
          <w:sz w:val="28"/>
          <w:szCs w:val="20"/>
          <w:lang w:val="zh-CN"/>
        </w:rPr>
        <w:t>中线恢复后，对沿线的水准点作复核性水准测量，以复核水准点一览表中各点的水准基点高程和中桩的地面高程。当相邻水准点相距太远，为便于施工期间引用，可加设一些临时水准点。在如桥涵、挡土墙等较大构造物附近，以及高路堤、深路堑等集中土石方地段附近，应加设。水准点。临时水准点的标高必须符合精度要求。</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横断面的检查与补测</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线横断面应详细检查与核对，发现疑问与错误时，必须进行复测。在恢复中线时新设的桩点，应进行横断面的补测。此外，应检查路基边坡设计是否恰当；与有关构造物如涵洞、挡工墙的设计是否配合相称；取土坑、弃土堆的位置是否合理。应当注意，凡是在恢复路线时发现原设计中的一切不正确之处，都应在图纸上明确地记录下来，并与复测的结果一起呈报监理工程师复核或审批。</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．划定路界</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此项工作一般由建设单位</w:t>
      </w:r>
      <w:r>
        <w:rPr>
          <w:rFonts w:ascii="宋体"/>
          <w:kern w:val="0"/>
          <w:sz w:val="28"/>
          <w:szCs w:val="20"/>
          <w:lang w:val="zh-CN"/>
        </w:rPr>
        <w:t>(</w:t>
      </w:r>
      <w:r>
        <w:rPr>
          <w:rFonts w:ascii="宋体" w:hint="eastAsia"/>
          <w:kern w:val="0"/>
          <w:sz w:val="28"/>
          <w:szCs w:val="20"/>
          <w:lang w:val="zh-CN"/>
        </w:rPr>
        <w:t>业主</w:t>
      </w:r>
      <w:r>
        <w:rPr>
          <w:rFonts w:ascii="宋体"/>
          <w:kern w:val="0"/>
          <w:sz w:val="28"/>
          <w:szCs w:val="20"/>
          <w:lang w:val="zh-CN"/>
        </w:rPr>
        <w:t>)</w:t>
      </w:r>
      <w:r>
        <w:rPr>
          <w:rFonts w:ascii="宋体" w:hint="eastAsia"/>
          <w:kern w:val="0"/>
          <w:sz w:val="28"/>
          <w:szCs w:val="20"/>
          <w:lang w:val="zh-CN"/>
        </w:rPr>
        <w:t>完成。个别地段尚未划定的，应立即报告监理工程师，并会同业主尽快解决。</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．路基放样</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路基施工前，应根据中线桩和设计图表在实地定出路基的几何轮廓形状，作为施工的依据。其主要工作内容有：</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横断面放样。横断面的方向，在直线段为与路中线垂直的方向，曲线段为垂直于所测点的切线方向。首先用十字架确定横断面的方向，然后确定填方断面的坡脚点，挖方断面的坡顶点，半挖半填的坡脚点和坡顶点，放置边桩，画出作业界限。</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边坡放样。当路堤边坡放样时，通常采用分层填土、逐层挂线的方法；当路堑边坡放样时，可采在坡顶外侧设置固定的坡度样板的方法。</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、清理场地</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施工前应清除施工现场内所有阻碍施工或影响工程质量的障碍物。其工作内容如下：</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房屋及其他构造物的拆除。此项工作一般由业主在施工单位进驻工地前应已完成。</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清除树木和灌木丛。公路工程占地范围内的树木、灌木丛、孤石等必须清除或移植。高等级公路和路基填土高度小于</w:t>
      </w:r>
      <w:r>
        <w:rPr>
          <w:rFonts w:ascii="宋体"/>
          <w:kern w:val="0"/>
          <w:sz w:val="28"/>
          <w:szCs w:val="20"/>
          <w:lang w:val="zh-CN"/>
        </w:rPr>
        <w:t>1m</w:t>
      </w:r>
      <w:r>
        <w:rPr>
          <w:rFonts w:ascii="宋体" w:hint="eastAsia"/>
          <w:kern w:val="0"/>
          <w:sz w:val="28"/>
          <w:szCs w:val="20"/>
          <w:lang w:val="zh-CN"/>
        </w:rPr>
        <w:t>的其他公路，应将路基范围内的树根全部挖除，并将坑穴填平夯实；填土高度大于</w:t>
      </w:r>
      <w:r>
        <w:rPr>
          <w:rFonts w:ascii="宋体"/>
          <w:kern w:val="0"/>
          <w:sz w:val="28"/>
          <w:szCs w:val="20"/>
          <w:lang w:val="zh-CN"/>
        </w:rPr>
        <w:t>1m</w:t>
      </w:r>
      <w:r>
        <w:rPr>
          <w:rFonts w:ascii="宋体" w:hint="eastAsia"/>
          <w:kern w:val="0"/>
          <w:sz w:val="28"/>
          <w:szCs w:val="20"/>
          <w:lang w:val="zh-CN"/>
        </w:rPr>
        <w:t>的其他公路，允许保留树根。采用机械化施工的路堑及取土坑，均应将树根全部挖除。</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在填方和借方地段的原地面应进行表面清理，清理深度应根据种植土厚度决定，清出的种植土应集中堆放。填方地段在清理完地表面后，应整平压实到规定要求，方可进行填方作业。</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施工场地排水</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场地排水是指疏干、排除场地上所积地面水，保持场地干燥，为施工提供正常条件。通常是根据现场情况，设置纵横排水沟，形成排水系统，或者抽水机强制排水，将水引入附近河渠、低洼处予以排除。</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．临时工程</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临时工程包括临时供电、临时供水、临时交通道路、临时通讯线路和施工用房等。临时工程的建设对于保证正常施工以及确保施工质量和安全，起着必备前提条件的作用。因此些时工程的施工要与正式工程一样进行周密的考虑。但由于它只要求在施工期内达到预期的目的，所以在确保安全、满足使用要求的前提下，应力求简化。</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临时工程的建筑施工，应依照施工组织设计所确定的总体布置和施工方案进行。其主要内容如下：</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工地临时供电</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应保证施工用电和生活用电，生活用电主要是照明用电，施工用电包括施工设施用电、主体工程施工用电及其他临时设施用电。</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工地临时供电设施的主要任务是确定用电量及其分布，选择电源，设计供电系统。用电量分动力用电量和照明用电量，并应考虑施工中用电高峰所需的最高数量。电源应尽量使用外供电，没有或不能使用外供电时，才考虑自发电。</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(2)</w:t>
      </w:r>
      <w:r>
        <w:rPr>
          <w:rFonts w:ascii="宋体" w:hint="eastAsia"/>
          <w:kern w:val="0"/>
          <w:sz w:val="28"/>
          <w:szCs w:val="20"/>
          <w:lang w:val="zh-CN"/>
        </w:rPr>
        <w:t>工地临时供水</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应保证施工用水、生活用水及消防用水。水源可分江水、湖水、水库蓄水等地面水；泉水、井水等地下水及现有管道供水。选择时应考虑以下因素：</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a</w:t>
      </w:r>
      <w:r>
        <w:rPr>
          <w:rFonts w:ascii="宋体" w:hint="eastAsia"/>
          <w:kern w:val="0"/>
          <w:sz w:val="28"/>
          <w:szCs w:val="20"/>
          <w:lang w:val="zh-CN"/>
        </w:rPr>
        <w:t>．水量充足，流量稳定可靠；</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b</w:t>
      </w:r>
      <w:r>
        <w:rPr>
          <w:rFonts w:ascii="宋体" w:hint="eastAsia"/>
          <w:kern w:val="0"/>
          <w:sz w:val="28"/>
          <w:szCs w:val="20"/>
          <w:lang w:val="zh-CN"/>
        </w:rPr>
        <w:t>．取水、输水等设施既安全又经济；</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c</w:t>
      </w:r>
      <w:r>
        <w:rPr>
          <w:rFonts w:ascii="宋体" w:hint="eastAsia"/>
          <w:kern w:val="0"/>
          <w:sz w:val="28"/>
          <w:szCs w:val="20"/>
          <w:lang w:val="zh-CN"/>
        </w:rPr>
        <w:t>．施工与运输、管理与维护等均为方便；</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d</w:t>
      </w:r>
      <w:r>
        <w:rPr>
          <w:rFonts w:ascii="宋体" w:hint="eastAsia"/>
          <w:kern w:val="0"/>
          <w:sz w:val="28"/>
          <w:szCs w:val="20"/>
          <w:lang w:val="zh-CN"/>
        </w:rPr>
        <w:t>．施工用水与生活饮用水应分别符合水质标准。</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临时交通道路与通讯设施：</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为了保证施工期间工地与外界的正常交通，使施工机具、材料、人员和给养能顺利及时运达，在正式施工前，必须修筑临时交通道路</w:t>
      </w:r>
      <w:r>
        <w:rPr>
          <w:rFonts w:ascii="宋体"/>
          <w:kern w:val="0"/>
          <w:sz w:val="28"/>
          <w:szCs w:val="20"/>
          <w:lang w:val="zh-CN"/>
        </w:rPr>
        <w:t>(</w:t>
      </w:r>
      <w:r>
        <w:rPr>
          <w:rFonts w:ascii="宋体" w:hint="eastAsia"/>
          <w:kern w:val="0"/>
          <w:sz w:val="28"/>
          <w:szCs w:val="20"/>
          <w:lang w:val="zh-CN"/>
        </w:rPr>
        <w:t>便道及便桥</w:t>
      </w:r>
      <w:r>
        <w:rPr>
          <w:rFonts w:ascii="宋体"/>
          <w:kern w:val="0"/>
          <w:sz w:val="28"/>
          <w:szCs w:val="20"/>
          <w:lang w:val="zh-CN"/>
        </w:rPr>
        <w:t>)</w:t>
      </w:r>
      <w:r>
        <w:rPr>
          <w:rFonts w:ascii="宋体" w:hint="eastAsia"/>
          <w:kern w:val="0"/>
          <w:sz w:val="28"/>
          <w:szCs w:val="20"/>
          <w:lang w:val="zh-CN"/>
        </w:rPr>
        <w:t>。临时交通道路工程通常不包含在工程标书内。可遵循以下原则来布设工地的临时交通网：</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分利用原有道路，对不满足使用要求的原有道路，应尽量在原有基础上改建，一般使路基宽度不小于</w:t>
      </w:r>
      <w:r>
        <w:rPr>
          <w:rFonts w:ascii="宋体"/>
          <w:kern w:val="0"/>
          <w:sz w:val="28"/>
          <w:szCs w:val="20"/>
          <w:lang w:val="zh-CN"/>
        </w:rPr>
        <w:t>4</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，平曲线最小半径不小于</w:t>
      </w:r>
      <w:r>
        <w:rPr>
          <w:rFonts w:ascii="宋体"/>
          <w:kern w:val="0"/>
          <w:sz w:val="28"/>
          <w:szCs w:val="20"/>
          <w:lang w:val="zh-CN"/>
        </w:rPr>
        <w:t>15m</w:t>
      </w:r>
      <w:r>
        <w:rPr>
          <w:rFonts w:ascii="宋体" w:hint="eastAsia"/>
          <w:kern w:val="0"/>
          <w:sz w:val="28"/>
          <w:szCs w:val="20"/>
          <w:lang w:val="zh-CN"/>
        </w:rPr>
        <w:t>，纵坡不大于</w:t>
      </w:r>
      <w:r>
        <w:rPr>
          <w:rFonts w:ascii="宋体"/>
          <w:kern w:val="0"/>
          <w:sz w:val="28"/>
          <w:szCs w:val="20"/>
          <w:lang w:val="zh-CN"/>
        </w:rPr>
        <w:t>10</w:t>
      </w:r>
      <w:r>
        <w:rPr>
          <w:rFonts w:ascii="宋体" w:hint="eastAsia"/>
          <w:kern w:val="0"/>
          <w:sz w:val="28"/>
          <w:szCs w:val="20"/>
          <w:lang w:val="zh-CN"/>
        </w:rPr>
        <w:t>％，以节约投资和施工准备时间；尽量避开洼地、水塘和跨越河流，不建或少建临时桥梁；充分利用现场地形、地物，因地制宜，就地取材，力求节约投资。</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当有不同的临时交通网方案可供选择时，应作技术经济指标的综合分析比较，确定实施方案。</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施工方与监理工程师的驻地相距较远时，应架设电话等通讯设施，以便及时工作联络。特别是在施工的关键时候及出现特殊情况时，应减少因交通和通讯不便给工程施工带来的损失和贻误。</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(4)</w:t>
      </w:r>
      <w:r>
        <w:rPr>
          <w:rFonts w:ascii="宋体" w:hint="eastAsia"/>
          <w:kern w:val="0"/>
          <w:sz w:val="28"/>
          <w:szCs w:val="20"/>
          <w:lang w:val="zh-CN"/>
        </w:rPr>
        <w:t>施工用房</w:t>
      </w:r>
      <w:r>
        <w:rPr>
          <w:rFonts w:ascii="宋体"/>
          <w:kern w:val="0"/>
          <w:sz w:val="28"/>
          <w:szCs w:val="20"/>
          <w:lang w:val="zh-CN"/>
        </w:rPr>
        <w:t xml:space="preserve">  </w:t>
      </w:r>
    </w:p>
    <w:p w:rsidR="00D115D1" w:rsidRDefault="00D115D1" w:rsidP="000777DA">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施工用房的一般要求是：布置紧凑，便于管理，充分利用非耕地，尽量利用施工现场或附近已有的建筑物。必须新建的临时房屋，应以经济、实用为选择原则。</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试验准备工作</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工地试验室建立后，应马上开展试验工作，如：原材料的质量检验，混凝土配合比试验，不同路段的土质性能试验：土的颗粒分析、密度和相对密度试验，塑限、液限、塑性指数测定，击实试验，土的强度试验，承包路段内地下水位和长期地表积水位测定，不同层位的土的含水量试验，高等级公路应做土的有机质含量及易溶盐含量试验等，并将试验结果报监理工程师审批后待用。</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预制场地的准备</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做好台座、锚夹具、钢筋加工、木加工等的准备工作。锚夹具和钢筋</w:t>
      </w:r>
      <w:r>
        <w:rPr>
          <w:rFonts w:ascii="宋体"/>
          <w:kern w:val="0"/>
          <w:sz w:val="28"/>
          <w:szCs w:val="20"/>
          <w:lang w:val="zh-CN"/>
        </w:rPr>
        <w:t>(</w:t>
      </w:r>
      <w:r>
        <w:rPr>
          <w:rFonts w:ascii="宋体" w:hint="eastAsia"/>
          <w:kern w:val="0"/>
          <w:sz w:val="28"/>
          <w:szCs w:val="20"/>
          <w:lang w:val="zh-CN"/>
        </w:rPr>
        <w:t>丝</w:t>
      </w:r>
      <w:r>
        <w:rPr>
          <w:rFonts w:ascii="宋体"/>
          <w:kern w:val="0"/>
          <w:sz w:val="28"/>
          <w:szCs w:val="20"/>
          <w:lang w:val="zh-CN"/>
        </w:rPr>
        <w:t>)</w:t>
      </w:r>
      <w:r>
        <w:rPr>
          <w:rFonts w:ascii="宋体" w:hint="eastAsia"/>
          <w:kern w:val="0"/>
          <w:sz w:val="28"/>
          <w:szCs w:val="20"/>
          <w:lang w:val="zh-CN"/>
        </w:rPr>
        <w:t>均需抽样检验合格。</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．试验路段</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高等级公路以及在特殊地区或采用新技术、新工艺、新材料进行路基施工时，应采用不同的施工方案做试验路段，从中选出路基施工的最佳方案指导全线施工。</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试验路段的位置应选在地质条件、断面形式均具有代表性的地段，长度大于</w:t>
      </w:r>
      <w:r>
        <w:rPr>
          <w:rFonts w:ascii="宋体"/>
          <w:kern w:val="0"/>
          <w:sz w:val="28"/>
          <w:szCs w:val="20"/>
          <w:lang w:val="zh-CN"/>
        </w:rPr>
        <w:t>100m</w:t>
      </w:r>
      <w:r>
        <w:rPr>
          <w:rFonts w:ascii="宋体" w:hint="eastAsia"/>
          <w:kern w:val="0"/>
          <w:sz w:val="28"/>
          <w:szCs w:val="20"/>
          <w:lang w:val="zh-CN"/>
        </w:rPr>
        <w:t>。通过试验要确定：不同机具压实不同填料的最佳含水量、适宜的松铺厚度和相应的碾压遍数、最佳的机械配套和施工组织。</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在整个试验段施工时，应加强对有关指标的检测，完工后及时写出试验报告，上报监理工程师审批；</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7</w:t>
      </w:r>
      <w:r>
        <w:rPr>
          <w:rFonts w:ascii="宋体" w:hint="eastAsia"/>
          <w:kern w:val="0"/>
          <w:sz w:val="28"/>
          <w:szCs w:val="20"/>
          <w:lang w:val="zh-CN"/>
        </w:rPr>
        <w:t>．自检质量保证体系</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为了保证公路工程的施工质量，建设单位必须有高度的质量意识，使所建工程经得起监理的抽检和政府质监部门的检查为此，必须建立自检质量保证体系，它主要由建设单位的主要负责人、有关的技术质量检查人员、施工设备及检测仪器等组成。</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8</w:t>
      </w:r>
      <w:r>
        <w:rPr>
          <w:rFonts w:ascii="宋体" w:hint="eastAsia"/>
          <w:kern w:val="0"/>
          <w:sz w:val="28"/>
          <w:szCs w:val="20"/>
          <w:lang w:val="zh-CN"/>
        </w:rPr>
        <w:t>．开工报告</w:t>
      </w: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以上各项工作准备就绪后，就可向监理工程师提出工程的开工报告。开工报告的内容有以下几项：</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施工组织设计</w:t>
      </w:r>
      <w:r>
        <w:rPr>
          <w:rFonts w:ascii="宋体"/>
          <w:kern w:val="0"/>
          <w:sz w:val="28"/>
          <w:szCs w:val="20"/>
          <w:lang w:val="zh-CN"/>
        </w:rPr>
        <w:t>(</w:t>
      </w:r>
      <w:r>
        <w:rPr>
          <w:rFonts w:ascii="宋体" w:hint="eastAsia"/>
          <w:kern w:val="0"/>
          <w:sz w:val="28"/>
          <w:szCs w:val="20"/>
          <w:lang w:val="zh-CN"/>
        </w:rPr>
        <w:t>监理审批</w:t>
      </w:r>
      <w:r>
        <w:rPr>
          <w:rFonts w:ascii="宋体"/>
          <w:kern w:val="0"/>
          <w:sz w:val="28"/>
          <w:szCs w:val="20"/>
          <w:lang w:val="zh-CN"/>
        </w:rPr>
        <w:t>)</w:t>
      </w:r>
      <w:r>
        <w:rPr>
          <w:rFonts w:ascii="宋体" w:hint="eastAsia"/>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施工放样合格</w:t>
      </w:r>
      <w:r>
        <w:rPr>
          <w:rFonts w:ascii="宋体"/>
          <w:kern w:val="0"/>
          <w:sz w:val="28"/>
          <w:szCs w:val="20"/>
          <w:lang w:val="zh-CN"/>
        </w:rPr>
        <w:t>(</w:t>
      </w:r>
      <w:r>
        <w:rPr>
          <w:rFonts w:ascii="宋体" w:hint="eastAsia"/>
          <w:kern w:val="0"/>
          <w:sz w:val="28"/>
          <w:szCs w:val="20"/>
          <w:lang w:val="zh-CN"/>
        </w:rPr>
        <w:t>监理审批</w:t>
      </w:r>
      <w:r>
        <w:rPr>
          <w:rFonts w:ascii="宋体"/>
          <w:kern w:val="0"/>
          <w:sz w:val="28"/>
          <w:szCs w:val="20"/>
          <w:lang w:val="zh-CN"/>
        </w:rPr>
        <w:t>)</w:t>
      </w:r>
      <w:r>
        <w:rPr>
          <w:rFonts w:ascii="宋体" w:hint="eastAsia"/>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材料报验合格</w:t>
      </w:r>
      <w:r>
        <w:rPr>
          <w:rFonts w:ascii="宋体"/>
          <w:kern w:val="0"/>
          <w:sz w:val="28"/>
          <w:szCs w:val="20"/>
          <w:lang w:val="zh-CN"/>
        </w:rPr>
        <w:t>(</w:t>
      </w:r>
      <w:r>
        <w:rPr>
          <w:rFonts w:ascii="宋体" w:hint="eastAsia"/>
          <w:kern w:val="0"/>
          <w:sz w:val="28"/>
          <w:szCs w:val="20"/>
          <w:lang w:val="zh-CN"/>
        </w:rPr>
        <w:t>监理审批</w:t>
      </w:r>
      <w:r>
        <w:rPr>
          <w:rFonts w:ascii="宋体"/>
          <w:kern w:val="0"/>
          <w:sz w:val="28"/>
          <w:szCs w:val="20"/>
          <w:lang w:val="zh-CN"/>
        </w:rPr>
        <w:t>)</w:t>
      </w:r>
      <w:r>
        <w:rPr>
          <w:rFonts w:ascii="宋体" w:hint="eastAsia"/>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机械设备报验合格；</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已落实必需的流动资金；</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已建立自检质量保证体系。</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当监理工程师同意、签发开工令后，施工单位即可正式开工。</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复习思考题</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．施工准备工作包括哪些内容</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．施工前熟悉设计文件有什么作用</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．制定施工组织设计包括哪些内容</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．施工现场有哪些准备工作</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．开工报告包括哪些内容</w:t>
      </w:r>
      <w:r>
        <w:rPr>
          <w:rFonts w:ascii="宋体"/>
          <w:kern w:val="0"/>
          <w:sz w:val="28"/>
          <w:szCs w:val="20"/>
          <w:lang w:val="zh-CN"/>
        </w:rPr>
        <w:t>?</w:t>
      </w:r>
    </w:p>
    <w:p w:rsidR="00D115D1" w:rsidRDefault="00D115D1" w:rsidP="000777DA">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p>
    <w:p w:rsidR="00D115D1" w:rsidRDefault="00D115D1" w:rsidP="000777DA">
      <w:pPr>
        <w:autoSpaceDE w:val="0"/>
        <w:autoSpaceDN w:val="0"/>
        <w:adjustRightInd w:val="0"/>
        <w:spacing w:line="500" w:lineRule="exact"/>
        <w:jc w:val="left"/>
        <w:rPr>
          <w:rFonts w:ascii="宋体"/>
          <w:kern w:val="0"/>
          <w:sz w:val="28"/>
          <w:szCs w:val="20"/>
          <w:lang w:val="zh-CN"/>
        </w:rPr>
      </w:pPr>
    </w:p>
    <w:p w:rsidR="00D115D1" w:rsidRDefault="00D115D1" w:rsidP="005B6330">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第三章</w:t>
      </w:r>
      <w:r>
        <w:rPr>
          <w:rFonts w:ascii="宋体"/>
          <w:b/>
          <w:bCs/>
          <w:kern w:val="0"/>
          <w:sz w:val="30"/>
          <w:szCs w:val="20"/>
          <w:lang w:val="zh-CN"/>
        </w:rPr>
        <w:t xml:space="preserve">  </w:t>
      </w:r>
      <w:r>
        <w:rPr>
          <w:rFonts w:ascii="宋体" w:hint="eastAsia"/>
          <w:b/>
          <w:bCs/>
          <w:kern w:val="0"/>
          <w:sz w:val="30"/>
          <w:szCs w:val="20"/>
          <w:lang w:val="zh-CN"/>
        </w:rPr>
        <w:t>路基填筑</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路基填筑的主要工作内容包括路基用土的正确选择和处理，填筑施工的各种方法和工艺流程，以及路基压实等问题。现分述如下。</w:t>
      </w:r>
    </w:p>
    <w:p w:rsidR="00D115D1" w:rsidRDefault="00D115D1" w:rsidP="005B6330">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第一节</w:t>
      </w:r>
      <w:r>
        <w:rPr>
          <w:rFonts w:ascii="宋体"/>
          <w:b/>
          <w:bCs/>
          <w:kern w:val="0"/>
          <w:sz w:val="30"/>
          <w:szCs w:val="20"/>
          <w:lang w:val="zh-CN"/>
        </w:rPr>
        <w:t xml:space="preserve">  </w:t>
      </w:r>
      <w:r>
        <w:rPr>
          <w:rFonts w:ascii="宋体" w:hint="eastAsia"/>
          <w:b/>
          <w:bCs/>
          <w:kern w:val="0"/>
          <w:sz w:val="30"/>
          <w:szCs w:val="20"/>
          <w:lang w:val="zh-CN"/>
        </w:rPr>
        <w:t>路基用土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各类公路用土具有不同的工程性质，在选择作为路基的填筑材料，应根据不同的土类分别采取不同的工程技术措施。</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一、各类土的工程性质</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．不易风化的石块</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包括漂石</w:t>
      </w:r>
      <w:r>
        <w:rPr>
          <w:rFonts w:ascii="宋体"/>
          <w:kern w:val="0"/>
          <w:sz w:val="28"/>
          <w:szCs w:val="20"/>
          <w:lang w:val="zh-CN"/>
        </w:rPr>
        <w:t>(</w:t>
      </w:r>
      <w:r>
        <w:rPr>
          <w:rFonts w:ascii="宋体" w:hint="eastAsia"/>
          <w:kern w:val="0"/>
          <w:sz w:val="28"/>
          <w:szCs w:val="20"/>
          <w:lang w:val="zh-CN"/>
        </w:rPr>
        <w:t>块石</w:t>
      </w:r>
      <w:r>
        <w:rPr>
          <w:rFonts w:ascii="宋体"/>
          <w:kern w:val="0"/>
          <w:sz w:val="28"/>
          <w:szCs w:val="20"/>
          <w:lang w:val="zh-CN"/>
        </w:rPr>
        <w:t>)</w:t>
      </w:r>
      <w:r>
        <w:rPr>
          <w:rFonts w:ascii="宋体" w:hint="eastAsia"/>
          <w:kern w:val="0"/>
          <w:sz w:val="28"/>
          <w:szCs w:val="20"/>
          <w:lang w:val="zh-CN"/>
        </w:rPr>
        <w:t>和卵石</w:t>
      </w:r>
      <w:r>
        <w:rPr>
          <w:rFonts w:ascii="宋体"/>
          <w:kern w:val="0"/>
          <w:sz w:val="28"/>
          <w:szCs w:val="20"/>
          <w:lang w:val="zh-CN"/>
        </w:rPr>
        <w:t>(</w:t>
      </w:r>
      <w:r>
        <w:rPr>
          <w:rFonts w:ascii="宋体" w:hint="eastAsia"/>
          <w:kern w:val="0"/>
          <w:sz w:val="28"/>
          <w:szCs w:val="20"/>
          <w:lang w:val="zh-CN"/>
        </w:rPr>
        <w:t>块石</w:t>
      </w:r>
      <w:r>
        <w:rPr>
          <w:rFonts w:ascii="宋体"/>
          <w:kern w:val="0"/>
          <w:sz w:val="28"/>
          <w:szCs w:val="20"/>
          <w:lang w:val="zh-CN"/>
        </w:rPr>
        <w:t>)</w:t>
      </w:r>
      <w:r>
        <w:rPr>
          <w:rFonts w:ascii="宋体" w:hint="eastAsia"/>
          <w:kern w:val="0"/>
          <w:sz w:val="28"/>
          <w:szCs w:val="20"/>
          <w:lang w:val="zh-CN"/>
        </w:rPr>
        <w:t>，有很高的强度和稳定性，使用场合和施工季节均不受限制，为最好的填筑路基材料，也可用于砌筑边坡。但石块之间要嵌锁密实，以免在自重和行车荷载作用下，石块松动产生沉陷变形。</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．碎</w:t>
      </w:r>
      <w:r>
        <w:rPr>
          <w:rFonts w:ascii="宋体"/>
          <w:kern w:val="0"/>
          <w:sz w:val="28"/>
          <w:szCs w:val="20"/>
          <w:lang w:val="zh-CN"/>
        </w:rPr>
        <w:t>(</w:t>
      </w:r>
      <w:r>
        <w:rPr>
          <w:rFonts w:ascii="宋体" w:hint="eastAsia"/>
          <w:kern w:val="0"/>
          <w:sz w:val="28"/>
          <w:szCs w:val="20"/>
          <w:lang w:val="zh-CN"/>
        </w:rPr>
        <w:t>砾</w:t>
      </w:r>
      <w:r>
        <w:rPr>
          <w:rFonts w:ascii="宋体"/>
          <w:kern w:val="0"/>
          <w:sz w:val="28"/>
          <w:szCs w:val="20"/>
          <w:lang w:val="zh-CN"/>
        </w:rPr>
        <w:t>)</w:t>
      </w:r>
      <w:r>
        <w:rPr>
          <w:rFonts w:ascii="宋体" w:hint="eastAsia"/>
          <w:kern w:val="0"/>
          <w:sz w:val="28"/>
          <w:szCs w:val="20"/>
          <w:lang w:val="zh-CN"/>
        </w:rPr>
        <w:t>石土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强度能满足要求，内摩擦系数高，水稳定性好，材料的透水性大，施工压实方便，能达到较好的密实程度，为很好的填筑材料。但若细粒含量增多，则透水性和水稳定性就下降。</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．砂土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无塑性，透水性和水稳定性均良好，毛细管水上升高度很小，具有较大的内摩擦系数。但砂土粘结性小，易于松散，对流水冲刷和风蚀的抵抗能力很弱，压实困难。但是经充分压实的砂土路基，则压缩变形小，稳定性好。为了加强压实和提高稳定性，可以采用振动法压实，并可适量掺些粘土，以改善级配组成，并应将边坡予以加固，以提高路基的稳固性。</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。砂性土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既含有一定数量的粗颗粒，又含有一定数量的细颗粒，级配适宜，强度、稳定性等都能满足要求，是理想的路基填筑材料。如细粒土质砂土，其粒级组成接近最佳级配，遇水不粘着，不膨胀，雨天不泥泞，晴天不扬尘，便于施工。</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．粘性土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细颗粒含量多，土的内摩擦系数小而粘聚力大，透水性小而吸水能力强，毛细现象显著，有较大的可塑性。干燥时坚硬而不易挖掘，施工时不易破碎，浸水后强度下降较多，干湿循环因胀缩引起的体积变化也大，过干或过湿时都不便施工。在给予充分压实和良好排水的条件下，粘性土可作路堤填筑材料。</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．粉性土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因含有较多的粉粒，毛细现象严重，干时易被风蚀，浸水后很快被湿透，在季节性冰冻地区常引起冻胀和翻浆，水饱和时有振动液化问题。粉性土特别是粉土，属于不良的公路路基用土。如果不得已使用时，宜掺配其他材料，即采取技术措施改良土质，同时必须加强排水和隔离水等措施。</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7</w:t>
      </w:r>
      <w:r>
        <w:rPr>
          <w:rFonts w:ascii="宋体" w:hint="eastAsia"/>
          <w:kern w:val="0"/>
          <w:sz w:val="28"/>
          <w:szCs w:val="20"/>
          <w:lang w:val="zh-CN"/>
        </w:rPr>
        <w:t>．膨胀性重粘土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几乎不透水，粘结力特强，湿时膨胀性和塑性都很大。膨胀性重粘土工程性质受粘土矿物成分影响较大，粘土矿物主要包括蒙脱土、伊里土、高岭土。蒙脱土主要分布在东北地区，其塑性大，吸湿后膨胀强烈，干燥时收缩大，透水性极低，压缩性大，抗剪强度低。高岭土分布在南方地区，其塑性较低，有较高的抗剪强度和透水性，吸水和膨胀量较小。伊里土分布在华中和华北地区，其性质介于上述两者之间。膨胀性重粘土不宜用来填筑路堤。</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8</w:t>
      </w:r>
      <w:r>
        <w:rPr>
          <w:rFonts w:ascii="宋体" w:hint="eastAsia"/>
          <w:kern w:val="0"/>
          <w:sz w:val="28"/>
          <w:szCs w:val="20"/>
          <w:lang w:val="zh-CN"/>
        </w:rPr>
        <w:t>．易风化的软质岩石</w:t>
      </w:r>
      <w:r>
        <w:rPr>
          <w:rFonts w:ascii="宋体"/>
          <w:kern w:val="0"/>
          <w:sz w:val="28"/>
          <w:szCs w:val="20"/>
          <w:lang w:val="zh-CN"/>
        </w:rPr>
        <w:t>(</w:t>
      </w:r>
      <w:r>
        <w:rPr>
          <w:rFonts w:ascii="宋体" w:hint="eastAsia"/>
          <w:kern w:val="0"/>
          <w:sz w:val="28"/>
          <w:szCs w:val="20"/>
          <w:lang w:val="zh-CN"/>
        </w:rPr>
        <w:t>如泥灰岩、硅藻岩等</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浸水后易崩解，强度显著降低，变形量大，一般不宜作路堤填筑材料。</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总之，路基用土中，砂性土最优，粘性土次之，粉性土属不良材料，容易引起路基病害。膨胀性重粘土，特别是蒙脱土更是不良的路基土。此外，还有一些特殊土类，如有特殊结构的土</w:t>
      </w:r>
      <w:r>
        <w:rPr>
          <w:rFonts w:ascii="宋体"/>
          <w:kern w:val="0"/>
          <w:sz w:val="28"/>
          <w:szCs w:val="20"/>
          <w:lang w:val="zh-CN"/>
        </w:rPr>
        <w:t xml:space="preserve"> (</w:t>
      </w:r>
      <w:r>
        <w:rPr>
          <w:rFonts w:ascii="宋体" w:hint="eastAsia"/>
          <w:kern w:val="0"/>
          <w:sz w:val="28"/>
          <w:szCs w:val="20"/>
          <w:lang w:val="zh-CN"/>
        </w:rPr>
        <w:t>湿陷性黄土</w:t>
      </w:r>
      <w:r>
        <w:rPr>
          <w:rFonts w:ascii="宋体"/>
          <w:kern w:val="0"/>
          <w:sz w:val="28"/>
          <w:szCs w:val="20"/>
          <w:lang w:val="zh-CN"/>
        </w:rPr>
        <w:t>)</w:t>
      </w:r>
      <w:r>
        <w:rPr>
          <w:rFonts w:ascii="宋体" w:hint="eastAsia"/>
          <w:kern w:val="0"/>
          <w:sz w:val="28"/>
          <w:szCs w:val="20"/>
          <w:lang w:val="zh-CN"/>
        </w:rPr>
        <w:t>、含有机质的土</w:t>
      </w:r>
      <w:r>
        <w:rPr>
          <w:rFonts w:ascii="宋体"/>
          <w:kern w:val="0"/>
          <w:sz w:val="28"/>
          <w:szCs w:val="20"/>
          <w:lang w:val="zh-CN"/>
        </w:rPr>
        <w:t>(</w:t>
      </w:r>
      <w:r>
        <w:rPr>
          <w:rFonts w:ascii="宋体" w:hint="eastAsia"/>
          <w:kern w:val="0"/>
          <w:sz w:val="28"/>
          <w:szCs w:val="20"/>
          <w:lang w:val="zh-CN"/>
        </w:rPr>
        <w:t>腐殖土</w:t>
      </w:r>
      <w:r>
        <w:rPr>
          <w:rFonts w:ascii="宋体"/>
          <w:kern w:val="0"/>
          <w:sz w:val="28"/>
          <w:szCs w:val="20"/>
          <w:lang w:val="zh-CN"/>
        </w:rPr>
        <w:t>)</w:t>
      </w:r>
      <w:r>
        <w:rPr>
          <w:rFonts w:ascii="宋体" w:hint="eastAsia"/>
          <w:kern w:val="0"/>
          <w:sz w:val="28"/>
          <w:szCs w:val="20"/>
          <w:lang w:val="zh-CN"/>
        </w:rPr>
        <w:t>以及含易溶盐的土</w:t>
      </w:r>
      <w:r>
        <w:rPr>
          <w:rFonts w:ascii="宋体"/>
          <w:kern w:val="0"/>
          <w:sz w:val="28"/>
          <w:szCs w:val="20"/>
          <w:lang w:val="zh-CN"/>
        </w:rPr>
        <w:t>(</w:t>
      </w:r>
      <w:r>
        <w:rPr>
          <w:rFonts w:ascii="宋体" w:hint="eastAsia"/>
          <w:kern w:val="0"/>
          <w:sz w:val="28"/>
          <w:szCs w:val="20"/>
          <w:lang w:val="zh-CN"/>
        </w:rPr>
        <w:t>盐渍土</w:t>
      </w:r>
      <w:r>
        <w:rPr>
          <w:rFonts w:ascii="宋体"/>
          <w:kern w:val="0"/>
          <w:sz w:val="28"/>
          <w:szCs w:val="20"/>
          <w:lang w:val="zh-CN"/>
        </w:rPr>
        <w:t>)</w:t>
      </w:r>
      <w:r>
        <w:rPr>
          <w:rFonts w:ascii="宋体" w:hint="eastAsia"/>
          <w:kern w:val="0"/>
          <w:sz w:val="28"/>
          <w:szCs w:val="20"/>
          <w:lang w:val="zh-CN"/>
        </w:rPr>
        <w:t>等，用以填筑路基时必须采取相应技术措施。</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二、规范中对路基用土的规定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《公路路基施工技术规范》</w:t>
      </w:r>
      <w:r>
        <w:rPr>
          <w:rFonts w:ascii="宋体"/>
          <w:kern w:val="0"/>
          <w:sz w:val="28"/>
          <w:szCs w:val="20"/>
          <w:lang w:val="zh-CN"/>
        </w:rPr>
        <w:t>(JTJ033</w:t>
      </w:r>
      <w:r>
        <w:rPr>
          <w:rFonts w:ascii="宋体"/>
          <w:kern w:val="0"/>
          <w:sz w:val="28"/>
          <w:szCs w:val="20"/>
          <w:lang w:val="zh-CN"/>
        </w:rPr>
        <w:t>—</w:t>
      </w:r>
      <w:r>
        <w:rPr>
          <w:rFonts w:ascii="宋体"/>
          <w:kern w:val="0"/>
          <w:sz w:val="28"/>
          <w:szCs w:val="20"/>
          <w:lang w:val="zh-CN"/>
        </w:rPr>
        <w:t>95)</w:t>
      </w:r>
      <w:r>
        <w:rPr>
          <w:rFonts w:ascii="宋体" w:hint="eastAsia"/>
          <w:kern w:val="0"/>
          <w:sz w:val="28"/>
          <w:szCs w:val="20"/>
          <w:lang w:val="zh-CN"/>
        </w:rPr>
        <w:t>及《公路软土地基路堤设计与施工技术规范》</w:t>
      </w:r>
      <w:r>
        <w:rPr>
          <w:rFonts w:ascii="宋体"/>
          <w:kern w:val="0"/>
          <w:sz w:val="28"/>
          <w:szCs w:val="20"/>
          <w:lang w:val="zh-CN"/>
        </w:rPr>
        <w:t>(JTJ 027</w:t>
      </w:r>
      <w:r>
        <w:rPr>
          <w:rFonts w:ascii="宋体"/>
          <w:kern w:val="0"/>
          <w:sz w:val="28"/>
          <w:szCs w:val="20"/>
          <w:lang w:val="zh-CN"/>
        </w:rPr>
        <w:t>—</w:t>
      </w:r>
      <w:r>
        <w:rPr>
          <w:rFonts w:ascii="宋体"/>
          <w:kern w:val="0"/>
          <w:sz w:val="28"/>
          <w:szCs w:val="20"/>
          <w:lang w:val="zh-CN"/>
        </w:rPr>
        <w:t>96)</w:t>
      </w:r>
      <w:r>
        <w:rPr>
          <w:rFonts w:ascii="宋体" w:hint="eastAsia"/>
          <w:kern w:val="0"/>
          <w:sz w:val="28"/>
          <w:szCs w:val="20"/>
          <w:lang w:val="zh-CN"/>
        </w:rPr>
        <w:t>中对路基用土还有如下规定：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．路堤填料不得使用淤泥、沼泽土、冻土、有机土、含草皮土、生活垃圾、树根和含有腐朽物质的土。采用盐渍土、黄土、膨胀土填筑路堤时，应遵照有关规定执行。</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．液限大于</w:t>
      </w:r>
      <w:r>
        <w:rPr>
          <w:rFonts w:ascii="宋体"/>
          <w:kern w:val="0"/>
          <w:sz w:val="28"/>
          <w:szCs w:val="20"/>
          <w:lang w:val="zh-CN"/>
        </w:rPr>
        <w:t>50</w:t>
      </w:r>
      <w:r>
        <w:rPr>
          <w:rFonts w:ascii="宋体" w:hint="eastAsia"/>
          <w:kern w:val="0"/>
          <w:sz w:val="28"/>
          <w:szCs w:val="20"/>
          <w:lang w:val="zh-CN"/>
        </w:rPr>
        <w:t>％、塑性指数大于</w:t>
      </w:r>
      <w:r>
        <w:rPr>
          <w:rFonts w:ascii="宋体"/>
          <w:kern w:val="0"/>
          <w:sz w:val="28"/>
          <w:szCs w:val="20"/>
          <w:lang w:val="zh-CN"/>
        </w:rPr>
        <w:t>26</w:t>
      </w:r>
      <w:r>
        <w:rPr>
          <w:rFonts w:ascii="宋体" w:hint="eastAsia"/>
          <w:kern w:val="0"/>
          <w:sz w:val="28"/>
          <w:szCs w:val="20"/>
          <w:lang w:val="zh-CN"/>
        </w:rPr>
        <w:t>的土，以及含水量超过规定的土，不得直接作为路堤填料。需要应用时，必须采取满足设计要求的技术处理，经检查合格后方可使用。</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．钢渣、粉煤灰等材料，可用作路堤填料，其他工业废渣在使用前应进行有害物质的含量试验，避免有害物质超标，污染环境。</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．捣碎后的种植土，可用于路堤边坡表层。</w:t>
      </w:r>
    </w:p>
    <w:p w:rsidR="00D115D1" w:rsidRDefault="00D115D1" w:rsidP="005B6330">
      <w:pPr>
        <w:autoSpaceDE w:val="0"/>
        <w:autoSpaceDN w:val="0"/>
        <w:adjustRightInd w:val="0"/>
        <w:spacing w:line="500" w:lineRule="exact"/>
        <w:rPr>
          <w:rFonts w:ascii="宋体"/>
          <w:b/>
          <w:bCs/>
          <w:kern w:val="0"/>
          <w:sz w:val="30"/>
          <w:szCs w:val="20"/>
          <w:lang w:val="zh-CN"/>
        </w:rPr>
      </w:pPr>
    </w:p>
    <w:p w:rsidR="00D115D1" w:rsidRDefault="00D115D1" w:rsidP="005B6330">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第二节</w:t>
      </w:r>
      <w:r>
        <w:rPr>
          <w:rFonts w:ascii="宋体"/>
          <w:b/>
          <w:bCs/>
          <w:kern w:val="0"/>
          <w:sz w:val="30"/>
          <w:szCs w:val="20"/>
          <w:lang w:val="zh-CN"/>
        </w:rPr>
        <w:t xml:space="preserve">  </w:t>
      </w:r>
      <w:r>
        <w:rPr>
          <w:rFonts w:ascii="宋体" w:hint="eastAsia"/>
          <w:b/>
          <w:bCs/>
          <w:kern w:val="0"/>
          <w:sz w:val="30"/>
          <w:szCs w:val="20"/>
          <w:lang w:val="zh-CN"/>
        </w:rPr>
        <w:t>路基填筑施工工艺流程</w:t>
      </w:r>
    </w:p>
    <w:p w:rsidR="00D115D1" w:rsidRDefault="00D115D1" w:rsidP="005B6330">
      <w:pPr>
        <w:numPr>
          <w:ilvl w:val="0"/>
          <w:numId w:val="1"/>
        </w:numPr>
        <w:autoSpaceDE w:val="0"/>
        <w:autoSpaceDN w:val="0"/>
        <w:adjustRightInd w:val="0"/>
        <w:spacing w:line="500" w:lineRule="exact"/>
        <w:jc w:val="left"/>
        <w:rPr>
          <w:rFonts w:ascii="宋体"/>
          <w:kern w:val="0"/>
          <w:sz w:val="28"/>
          <w:szCs w:val="20"/>
          <w:lang w:val="zh-CN"/>
        </w:rPr>
      </w:pPr>
      <w:r>
        <w:rPr>
          <w:rFonts w:ascii="宋体" w:hint="eastAsia"/>
          <w:kern w:val="0"/>
          <w:sz w:val="28"/>
          <w:szCs w:val="20"/>
          <w:lang w:val="zh-CN"/>
        </w:rPr>
        <w:t>路基填筑施工的工艺流程图</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二、路基填筑施工的主要工序</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路基填筑施工的主要工序有料场选择、基底处理、填筑和碾压。现分述如下：</w:t>
      </w:r>
    </w:p>
    <w:p w:rsidR="00D115D1" w:rsidRDefault="00D115D1" w:rsidP="005B6330">
      <w:pPr>
        <w:autoSpaceDE w:val="0"/>
        <w:autoSpaceDN w:val="0"/>
        <w:adjustRightInd w:val="0"/>
        <w:spacing w:line="500" w:lineRule="exact"/>
        <w:ind w:left="555"/>
        <w:jc w:val="left"/>
        <w:rPr>
          <w:rFonts w:ascii="宋体"/>
          <w:kern w:val="0"/>
          <w:sz w:val="28"/>
          <w:szCs w:val="20"/>
          <w:lang w:val="zh-CN"/>
        </w:rPr>
      </w:pPr>
      <w:r>
        <w:rPr>
          <w:rFonts w:ascii="宋体"/>
          <w:kern w:val="0"/>
          <w:sz w:val="28"/>
          <w:szCs w:val="20"/>
          <w:lang w:val="zh-CN"/>
        </w:rPr>
        <w:t>1</w:t>
      </w:r>
      <w:r>
        <w:rPr>
          <w:rFonts w:ascii="宋体" w:hint="eastAsia"/>
          <w:kern w:val="0"/>
          <w:sz w:val="28"/>
          <w:szCs w:val="20"/>
          <w:lang w:val="zh-CN"/>
        </w:rPr>
        <w:t>、料场选择</w:t>
      </w:r>
      <w:r>
        <w:rPr>
          <w:rFonts w:ascii="宋体"/>
          <w:kern w:val="0"/>
          <w:sz w:val="28"/>
          <w:szCs w:val="20"/>
          <w:lang w:val="zh-CN"/>
        </w:rPr>
        <w:t xml:space="preserve">    </w:t>
      </w:r>
    </w:p>
    <w:p w:rsidR="00D115D1" w:rsidRDefault="00D115D1" w:rsidP="005B6330">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2</w:t>
      </w:r>
      <w:r>
        <w:rPr>
          <w:rFonts w:ascii="宋体" w:hint="eastAsia"/>
          <w:kern w:val="0"/>
          <w:sz w:val="28"/>
          <w:szCs w:val="20"/>
          <w:lang w:val="zh-CN"/>
        </w:rPr>
        <w:t>、填筑路堤的材料</w:t>
      </w:r>
      <w:r>
        <w:rPr>
          <w:rFonts w:ascii="宋体"/>
          <w:kern w:val="0"/>
          <w:sz w:val="28"/>
          <w:szCs w:val="20"/>
          <w:lang w:val="zh-CN"/>
        </w:rPr>
        <w:t>(</w:t>
      </w:r>
      <w:r>
        <w:rPr>
          <w:rFonts w:ascii="宋体" w:hint="eastAsia"/>
          <w:kern w:val="0"/>
          <w:sz w:val="28"/>
          <w:szCs w:val="20"/>
          <w:lang w:val="zh-CN"/>
        </w:rPr>
        <w:t>以下简称填料</w:t>
      </w:r>
      <w:r>
        <w:rPr>
          <w:rFonts w:ascii="宋体"/>
          <w:kern w:val="0"/>
          <w:sz w:val="28"/>
          <w:szCs w:val="20"/>
          <w:lang w:val="zh-CN"/>
        </w:rPr>
        <w:t>)</w:t>
      </w:r>
      <w:r>
        <w:rPr>
          <w:rFonts w:ascii="宋体" w:hint="eastAsia"/>
          <w:kern w:val="0"/>
          <w:sz w:val="28"/>
          <w:szCs w:val="20"/>
          <w:lang w:val="zh-CN"/>
        </w:rPr>
        <w:t>以采用强度高，水稳定性好，压缩变形小，便于施工压实以及运距短的土、石材料为宜。在选择填料时，一方面要考虑料源和经济性，另一方面要顾及填料的性质是否合适。为了节约投资和少占耕地良田，一般应利用附近路堑或附属工程</w:t>
      </w:r>
      <w:r>
        <w:rPr>
          <w:rFonts w:ascii="宋体"/>
          <w:kern w:val="0"/>
          <w:sz w:val="28"/>
          <w:szCs w:val="20"/>
          <w:lang w:val="zh-CN"/>
        </w:rPr>
        <w:t>(</w:t>
      </w:r>
      <w:r>
        <w:rPr>
          <w:rFonts w:ascii="宋体" w:hint="eastAsia"/>
          <w:kern w:val="0"/>
          <w:sz w:val="28"/>
          <w:szCs w:val="20"/>
          <w:lang w:val="zh-CN"/>
        </w:rPr>
        <w:t>如排水沟等</w:t>
      </w:r>
      <w:r>
        <w:rPr>
          <w:rFonts w:ascii="宋体"/>
          <w:kern w:val="0"/>
          <w:sz w:val="28"/>
          <w:szCs w:val="20"/>
          <w:lang w:val="zh-CN"/>
        </w:rPr>
        <w:t>)</w:t>
      </w:r>
      <w:r>
        <w:rPr>
          <w:rFonts w:ascii="宋体" w:hint="eastAsia"/>
          <w:kern w:val="0"/>
          <w:sz w:val="28"/>
          <w:szCs w:val="20"/>
          <w:lang w:val="zh-CN"/>
        </w:rPr>
        <w:t>的弃方作为填料，或者将取土坑布置在荒地、空地或劣地上。</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．基底处理</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堤基底的处理是保证路堤稳定、坚固极为重要的措施。在路堤填筑前进行基底处理，能使填土与原来的表土密切结合；能使初期填土作业顺利进行，能使地基保持稳定，增加承载能力；能防止因草皮、树根腐烂而引起的路堤沉陷。对于一般的路堤基底处理，应按下列规定执行：</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基底土密实，且地面横坡不陡于</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10</w:t>
      </w:r>
      <w:r>
        <w:rPr>
          <w:rFonts w:ascii="宋体" w:hint="eastAsia"/>
          <w:kern w:val="0"/>
          <w:sz w:val="28"/>
          <w:szCs w:val="20"/>
          <w:lang w:val="zh-CN"/>
        </w:rPr>
        <w:t>时，经碾压符合要求后，可直接在地面上修筑路堤</w:t>
      </w:r>
      <w:r>
        <w:rPr>
          <w:rFonts w:ascii="宋体"/>
          <w:kern w:val="0"/>
          <w:sz w:val="28"/>
          <w:szCs w:val="20"/>
          <w:lang w:val="zh-CN"/>
        </w:rPr>
        <w:t>(</w:t>
      </w:r>
      <w:r>
        <w:rPr>
          <w:rFonts w:ascii="宋体" w:hint="eastAsia"/>
          <w:kern w:val="0"/>
          <w:sz w:val="28"/>
          <w:szCs w:val="20"/>
          <w:lang w:val="zh-CN"/>
        </w:rPr>
        <w:t>但在不填不挖或路堤高度小于</w:t>
      </w:r>
      <w:r>
        <w:rPr>
          <w:rFonts w:ascii="宋体"/>
          <w:kern w:val="0"/>
          <w:sz w:val="28"/>
          <w:szCs w:val="20"/>
          <w:lang w:val="zh-CN"/>
        </w:rPr>
        <w:t>1m</w:t>
      </w:r>
      <w:r>
        <w:rPr>
          <w:rFonts w:ascii="宋体" w:hint="eastAsia"/>
          <w:kern w:val="0"/>
          <w:sz w:val="28"/>
          <w:szCs w:val="20"/>
          <w:lang w:val="zh-CN"/>
        </w:rPr>
        <w:t>的地段，应清除草皮等杂物</w:t>
      </w:r>
      <w:r>
        <w:rPr>
          <w:rFonts w:ascii="宋体"/>
          <w:kern w:val="0"/>
          <w:sz w:val="28"/>
          <w:szCs w:val="20"/>
          <w:lang w:val="zh-CN"/>
        </w:rPr>
        <w:t>)</w:t>
      </w:r>
      <w:r>
        <w:rPr>
          <w:rFonts w:ascii="宋体" w:hint="eastAsia"/>
          <w:kern w:val="0"/>
          <w:sz w:val="28"/>
          <w:szCs w:val="20"/>
          <w:lang w:val="zh-CN"/>
        </w:rPr>
        <w:t>。在稳定的斜坡上，横坡为</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10-1</w:t>
      </w:r>
      <w:r>
        <w:rPr>
          <w:rFonts w:ascii="宋体" w:hint="eastAsia"/>
          <w:kern w:val="0"/>
          <w:sz w:val="28"/>
          <w:szCs w:val="20"/>
          <w:lang w:val="zh-CN"/>
        </w:rPr>
        <w:t>：</w:t>
      </w:r>
      <w:r>
        <w:rPr>
          <w:rFonts w:ascii="宋体"/>
          <w:kern w:val="0"/>
          <w:sz w:val="28"/>
          <w:szCs w:val="20"/>
          <w:lang w:val="zh-CN"/>
        </w:rPr>
        <w:t>5</w:t>
      </w:r>
      <w:r>
        <w:rPr>
          <w:rFonts w:ascii="宋体" w:hint="eastAsia"/>
          <w:kern w:val="0"/>
          <w:sz w:val="28"/>
          <w:szCs w:val="20"/>
          <w:lang w:val="zh-CN"/>
        </w:rPr>
        <w:t>时，基底应清除草皮。横坡陡于</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5</w:t>
      </w:r>
      <w:r>
        <w:rPr>
          <w:rFonts w:ascii="宋体" w:hint="eastAsia"/>
          <w:kern w:val="0"/>
          <w:sz w:val="28"/>
          <w:szCs w:val="20"/>
          <w:lang w:val="zh-CN"/>
        </w:rPr>
        <w:t>时，原地面应挖成台阶，台阶宽度不小于</w:t>
      </w:r>
      <w:r>
        <w:rPr>
          <w:rFonts w:ascii="宋体"/>
          <w:kern w:val="0"/>
          <w:sz w:val="28"/>
          <w:szCs w:val="20"/>
          <w:lang w:val="zh-CN"/>
        </w:rPr>
        <w:t>1m</w:t>
      </w:r>
      <w:r>
        <w:rPr>
          <w:rFonts w:ascii="宋体" w:hint="eastAsia"/>
          <w:kern w:val="0"/>
          <w:sz w:val="28"/>
          <w:szCs w:val="20"/>
          <w:lang w:val="zh-CN"/>
        </w:rPr>
        <w:t>，高不小于</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见图</w:t>
      </w:r>
      <w:r>
        <w:rPr>
          <w:rFonts w:ascii="宋体"/>
          <w:kern w:val="0"/>
          <w:sz w:val="28"/>
          <w:szCs w:val="20"/>
          <w:lang w:val="zh-CN"/>
        </w:rPr>
        <w:t>2-3</w:t>
      </w:r>
      <w:r>
        <w:rPr>
          <w:rFonts w:ascii="宋体"/>
          <w:kern w:val="0"/>
          <w:sz w:val="28"/>
          <w:szCs w:val="20"/>
          <w:lang w:val="zh-CN"/>
        </w:rPr>
        <w:t>—</w:t>
      </w:r>
      <w:r>
        <w:rPr>
          <w:rFonts w:ascii="宋体"/>
          <w:kern w:val="0"/>
          <w:sz w:val="28"/>
          <w:szCs w:val="20"/>
          <w:lang w:val="zh-CN"/>
        </w:rPr>
        <w:t>2)</w:t>
      </w:r>
      <w:r>
        <w:rPr>
          <w:rFonts w:ascii="宋体" w:hint="eastAsia"/>
          <w:kern w:val="0"/>
          <w:sz w:val="28"/>
          <w:szCs w:val="20"/>
          <w:lang w:val="zh-CN"/>
        </w:rPr>
        <w:t>。若地面横坡超过</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2</w:t>
      </w:r>
      <w:r>
        <w:rPr>
          <w:rFonts w:ascii="宋体" w:hint="eastAsia"/>
          <w:kern w:val="0"/>
          <w:sz w:val="28"/>
          <w:szCs w:val="20"/>
          <w:lang w:val="zh-CN"/>
        </w:rPr>
        <w:t>．</w:t>
      </w:r>
      <w:r>
        <w:rPr>
          <w:rFonts w:ascii="宋体"/>
          <w:kern w:val="0"/>
          <w:sz w:val="28"/>
          <w:szCs w:val="20"/>
          <w:lang w:val="zh-CN"/>
        </w:rPr>
        <w:t>5</w:t>
      </w:r>
      <w:r>
        <w:rPr>
          <w:rFonts w:ascii="宋体" w:hint="eastAsia"/>
          <w:kern w:val="0"/>
          <w:sz w:val="28"/>
          <w:szCs w:val="20"/>
          <w:lang w:val="zh-CN"/>
        </w:rPr>
        <w:t>时，外坡脚应进行特殊处理，如修护墙和护脚。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当路基受到地下水影响时，应予以拦截或排除，引地下水至路堤基础范围之外，再进行填方压实。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路堤基底为耕地土或松土时，应先清除种植有机土，平整后按规定要求压实。在深耕地段，必要时应将松土翻挖，土块打碎，然后回填、整平、压实。经过水田、池塘或洼地时，应根据具体情况</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采取排水疏干、挖除淤泥、打砂桩、抛填片石、砂砾石或石灰</w:t>
      </w:r>
      <w:r>
        <w:rPr>
          <w:rFonts w:ascii="宋体"/>
          <w:kern w:val="0"/>
          <w:sz w:val="28"/>
          <w:szCs w:val="20"/>
          <w:lang w:val="zh-CN"/>
        </w:rPr>
        <w:t>(</w:t>
      </w:r>
      <w:r>
        <w:rPr>
          <w:rFonts w:ascii="宋体" w:hint="eastAsia"/>
          <w:kern w:val="0"/>
          <w:sz w:val="28"/>
          <w:szCs w:val="20"/>
          <w:lang w:val="zh-CN"/>
        </w:rPr>
        <w:t>水泥</w:t>
      </w:r>
      <w:r>
        <w:rPr>
          <w:rFonts w:ascii="宋体"/>
          <w:kern w:val="0"/>
          <w:sz w:val="28"/>
          <w:szCs w:val="20"/>
          <w:lang w:val="zh-CN"/>
        </w:rPr>
        <w:t>)</w:t>
      </w:r>
      <w:r>
        <w:rPr>
          <w:rFonts w:ascii="宋体" w:hint="eastAsia"/>
          <w:kern w:val="0"/>
          <w:sz w:val="28"/>
          <w:szCs w:val="20"/>
          <w:lang w:val="zh-CN"/>
        </w:rPr>
        <w:t>处理土等措施，以保持基底的稳固。</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路堤修筑范围内，原地面的坑、洞、墓穴等，应用原地的土或砂性土回填，并按规定进行压实。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．填筑</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路堤填筑必须考虑不同的土质，从原地面逐层填起，并分层压实，每层厚度随压实方法而定。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填筑方式</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①水平分层填筑</w:t>
      </w:r>
      <w:r>
        <w:rPr>
          <w:rFonts w:ascii="宋体"/>
          <w:kern w:val="0"/>
          <w:sz w:val="28"/>
          <w:szCs w:val="20"/>
          <w:lang w:val="zh-CN"/>
        </w:rPr>
        <w:t xml:space="preserve">  </w:t>
      </w:r>
      <w:r>
        <w:rPr>
          <w:rFonts w:ascii="宋体" w:hint="eastAsia"/>
          <w:kern w:val="0"/>
          <w:sz w:val="28"/>
          <w:szCs w:val="20"/>
          <w:lang w:val="zh-CN"/>
        </w:rPr>
        <w:t>填筑时按照横断面全宽分成水平层次，逐层向上填筑。如原地面不平，应由最低处分层填起，每填一层，经压实合格后再填上一层。此法施工操作方便、安全、压实质量容易保证。</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②纵坡分层填筑</w:t>
      </w:r>
      <w:r>
        <w:rPr>
          <w:rFonts w:ascii="宋体"/>
          <w:kern w:val="0"/>
          <w:sz w:val="28"/>
          <w:szCs w:val="20"/>
          <w:lang w:val="zh-CN"/>
        </w:rPr>
        <w:t xml:space="preserve">  </w:t>
      </w:r>
      <w:r>
        <w:rPr>
          <w:rFonts w:ascii="宋体" w:hint="eastAsia"/>
          <w:kern w:val="0"/>
          <w:sz w:val="28"/>
          <w:szCs w:val="20"/>
          <w:lang w:val="zh-CN"/>
        </w:rPr>
        <w:t>适用于推土机或铲运机从路堑取土填筑运距较短的路堤。依纵坡方向分层、逐层推土填筑。原地面纵坡小于</w:t>
      </w:r>
      <w:r>
        <w:rPr>
          <w:rFonts w:ascii="宋体"/>
          <w:kern w:val="0"/>
          <w:sz w:val="28"/>
          <w:szCs w:val="20"/>
          <w:lang w:val="zh-CN"/>
        </w:rPr>
        <w:t>20</w:t>
      </w:r>
      <w:r>
        <w:rPr>
          <w:rFonts w:ascii="宋体" w:hAnsi="宋体" w:hint="eastAsia"/>
          <w:kern w:val="0"/>
          <w:sz w:val="28"/>
          <w:szCs w:val="20"/>
          <w:lang w:val="zh-CN"/>
        </w:rPr>
        <w:t>º</w:t>
      </w:r>
      <w:r>
        <w:rPr>
          <w:rFonts w:ascii="宋体" w:hint="eastAsia"/>
          <w:kern w:val="0"/>
          <w:sz w:val="28"/>
          <w:szCs w:val="20"/>
          <w:lang w:val="zh-CN"/>
        </w:rPr>
        <w:t>的地段可用此法施工。</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③横向填筑</w:t>
      </w:r>
      <w:r>
        <w:rPr>
          <w:rFonts w:ascii="宋体"/>
          <w:kern w:val="0"/>
          <w:sz w:val="28"/>
          <w:szCs w:val="20"/>
          <w:lang w:val="zh-CN"/>
        </w:rPr>
        <w:t xml:space="preserve">  </w:t>
      </w:r>
      <w:r>
        <w:rPr>
          <w:rFonts w:ascii="宋体" w:hint="eastAsia"/>
          <w:kern w:val="0"/>
          <w:sz w:val="28"/>
          <w:szCs w:val="20"/>
          <w:lang w:val="zh-CN"/>
        </w:rPr>
        <w:t>从路基一端按各横断面的全部高度，逐步推进填筑，适用于无法自下而上，分层填土的陡坡、断岩或泥沼地区。此法不易压实，且还有沉陷不均匀的缺点。</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为此，应采用必要的技术措施，如选用高效能的压实机械</w:t>
      </w:r>
      <w:r>
        <w:rPr>
          <w:rFonts w:ascii="宋体"/>
          <w:kern w:val="0"/>
          <w:sz w:val="28"/>
          <w:szCs w:val="20"/>
          <w:lang w:val="zh-CN"/>
        </w:rPr>
        <w:t>(</w:t>
      </w:r>
      <w:r>
        <w:rPr>
          <w:rFonts w:ascii="宋体" w:hint="eastAsia"/>
          <w:kern w:val="0"/>
          <w:sz w:val="28"/>
          <w:szCs w:val="20"/>
          <w:lang w:val="zh-CN"/>
        </w:rPr>
        <w:t>振动压路机</w:t>
      </w:r>
      <w:r>
        <w:rPr>
          <w:rFonts w:ascii="宋体"/>
          <w:kern w:val="0"/>
          <w:sz w:val="28"/>
          <w:szCs w:val="20"/>
          <w:lang w:val="zh-CN"/>
        </w:rPr>
        <w:t>)</w:t>
      </w:r>
      <w:r>
        <w:rPr>
          <w:rFonts w:ascii="宋体" w:hint="eastAsia"/>
          <w:kern w:val="0"/>
          <w:sz w:val="28"/>
          <w:szCs w:val="20"/>
          <w:lang w:val="zh-CN"/>
        </w:rPr>
        <w:t>碾压；采用沉陷量较小的砂性土或废石方作填料等。</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④混合填筑</w:t>
      </w:r>
      <w:r>
        <w:rPr>
          <w:rFonts w:ascii="宋体"/>
          <w:kern w:val="0"/>
          <w:sz w:val="28"/>
          <w:szCs w:val="20"/>
          <w:lang w:val="zh-CN"/>
        </w:rPr>
        <w:t xml:space="preserve">  </w:t>
      </w:r>
      <w:r>
        <w:rPr>
          <w:rFonts w:ascii="宋体" w:hint="eastAsia"/>
          <w:kern w:val="0"/>
          <w:sz w:val="28"/>
          <w:szCs w:val="20"/>
          <w:lang w:val="zh-CN"/>
        </w:rPr>
        <w:t>当高等级公路路线穿过深谷陡坡，尤其是要求上部的压实度标准较高时，施工时下层采用横向填筑，上层采用水平分层填筑，此种方法称为混合填筑法。</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沿横断面一侧填筑的方法</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旧路拓宽改造需加宽路堤时，所用填土应与原路堤用土尽量接近或为透水性好的土，并将原边坡挖成向内倾斜的台阶，分层填筑，碾压到规定的密实度。严禁将薄层新填土贴在原边坡的表面。</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高速公路和一级公路，横坡陡峻地段的半填半挖路基，必须在山坡上从填方坡脚向下挖成向内倾斜的台阶，台阶宽度不应小于</w:t>
      </w:r>
      <w:r>
        <w:rPr>
          <w:rFonts w:ascii="宋体"/>
          <w:kern w:val="0"/>
          <w:sz w:val="28"/>
          <w:szCs w:val="20"/>
          <w:lang w:val="zh-CN"/>
        </w:rPr>
        <w:t>lm</w:t>
      </w:r>
      <w:r>
        <w:rPr>
          <w:rFonts w:ascii="宋体" w:hint="eastAsia"/>
          <w:kern w:val="0"/>
          <w:sz w:val="28"/>
          <w:szCs w:val="20"/>
          <w:lang w:val="zh-CN"/>
        </w:rPr>
        <w:t>。其中沿横断面挖方的一侧，在行车范围之内的宽度不足一个行车道宽度时，应挖够一个行车道宽度，其上路床深度范围之内的原地面土应予以挖除换填，并按上路床填方的要求施工。</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不同土质混填时的方法</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对于不同性质的土混合填筑时，应视土的透水能力的大小，进行分层填筑压实，并采取有利于排水和路基稳定的方式。一般应遵循以下原则：</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①以透水性较小的土填筑路堤下层时，其顶面应做成</w:t>
      </w:r>
      <w:r>
        <w:rPr>
          <w:rFonts w:ascii="宋体"/>
          <w:kern w:val="0"/>
          <w:sz w:val="28"/>
          <w:szCs w:val="20"/>
          <w:lang w:val="zh-CN"/>
        </w:rPr>
        <w:t>4</w:t>
      </w:r>
      <w:r>
        <w:rPr>
          <w:rFonts w:ascii="宋体" w:hint="eastAsia"/>
          <w:kern w:val="0"/>
          <w:sz w:val="28"/>
          <w:szCs w:val="20"/>
          <w:lang w:val="zh-CN"/>
        </w:rPr>
        <w:t>％的双向横坡。如用以填筑上层时，除干旱地区外，不应覆盖在透水性较大的土所填的下层边坡上。</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②不同性质的土应分别填筑，不得混填。每种填料层累计总厚度不宜小于</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5m</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③凡不因潮湿及冻融而变更其体积的优良土</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应填在上层，强度</w:t>
      </w:r>
      <w:r>
        <w:rPr>
          <w:rFonts w:ascii="宋体"/>
          <w:kern w:val="0"/>
          <w:sz w:val="28"/>
          <w:szCs w:val="20"/>
          <w:lang w:val="zh-CN"/>
        </w:rPr>
        <w:t>(</w:t>
      </w:r>
      <w:r>
        <w:rPr>
          <w:rFonts w:ascii="宋体" w:hint="eastAsia"/>
          <w:kern w:val="0"/>
          <w:sz w:val="28"/>
          <w:szCs w:val="20"/>
          <w:lang w:val="zh-CN"/>
        </w:rPr>
        <w:t>形变模量</w:t>
      </w:r>
      <w:r>
        <w:rPr>
          <w:rFonts w:ascii="宋体"/>
          <w:kern w:val="0"/>
          <w:sz w:val="28"/>
          <w:szCs w:val="20"/>
          <w:lang w:val="zh-CN"/>
        </w:rPr>
        <w:t>)</w:t>
      </w:r>
      <w:r>
        <w:rPr>
          <w:rFonts w:ascii="宋体" w:hint="eastAsia"/>
          <w:kern w:val="0"/>
          <w:sz w:val="28"/>
          <w:szCs w:val="20"/>
          <w:lang w:val="zh-CN"/>
        </w:rPr>
        <w:t>较小的土应填在下层。不同土质填筑路堤的方式见图</w:t>
      </w:r>
      <w:r>
        <w:rPr>
          <w:rFonts w:ascii="宋体"/>
          <w:kern w:val="0"/>
          <w:sz w:val="28"/>
          <w:szCs w:val="20"/>
          <w:lang w:val="zh-CN"/>
        </w:rPr>
        <w:t>2-3-6</w:t>
      </w:r>
      <w:r>
        <w:rPr>
          <w:rFonts w:ascii="宋体" w:hint="eastAsia"/>
          <w:kern w:val="0"/>
          <w:sz w:val="28"/>
          <w:szCs w:val="20"/>
          <w:lang w:val="zh-CN"/>
        </w:rPr>
        <w:t>和图</w:t>
      </w:r>
      <w:r>
        <w:rPr>
          <w:rFonts w:ascii="宋体"/>
          <w:kern w:val="0"/>
          <w:sz w:val="28"/>
          <w:szCs w:val="20"/>
          <w:lang w:val="zh-CN"/>
        </w:rPr>
        <w:t>2-3-7</w:t>
      </w:r>
      <w:r>
        <w:rPr>
          <w:rFonts w:ascii="宋体" w:hint="eastAsia"/>
          <w:kern w:val="0"/>
          <w:sz w:val="28"/>
          <w:szCs w:val="20"/>
          <w:lang w:val="zh-CN"/>
        </w:rPr>
        <w:t>所示。</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填石路堤的填筑方法</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填石路堤的填筑，其基底处理同填土路堤。石料的强度应不小于</w:t>
      </w:r>
      <w:r>
        <w:rPr>
          <w:rFonts w:ascii="宋体"/>
          <w:kern w:val="0"/>
          <w:sz w:val="28"/>
          <w:szCs w:val="20"/>
          <w:lang w:val="zh-CN"/>
        </w:rPr>
        <w:t>15MPa(</w:t>
      </w:r>
      <w:r>
        <w:rPr>
          <w:rFonts w:ascii="宋体" w:hint="eastAsia"/>
          <w:kern w:val="0"/>
          <w:sz w:val="28"/>
          <w:szCs w:val="20"/>
          <w:lang w:val="zh-CN"/>
        </w:rPr>
        <w:t>用于护坡的不小于</w:t>
      </w:r>
      <w:r>
        <w:rPr>
          <w:rFonts w:ascii="宋体"/>
          <w:kern w:val="0"/>
          <w:sz w:val="28"/>
          <w:szCs w:val="20"/>
          <w:lang w:val="zh-CN"/>
        </w:rPr>
        <w:t>20MPa)</w:t>
      </w:r>
      <w:r>
        <w:rPr>
          <w:rFonts w:ascii="宋体" w:hint="eastAsia"/>
          <w:kern w:val="0"/>
          <w:sz w:val="28"/>
          <w:szCs w:val="20"/>
          <w:lang w:val="zh-CN"/>
        </w:rPr>
        <w:t>。石料的最大粒径不宜超过层厚的</w:t>
      </w:r>
      <w:r>
        <w:rPr>
          <w:rFonts w:ascii="宋体"/>
          <w:kern w:val="0"/>
          <w:sz w:val="28"/>
          <w:szCs w:val="20"/>
          <w:lang w:val="zh-CN"/>
        </w:rPr>
        <w:t>2</w:t>
      </w:r>
      <w:r>
        <w:rPr>
          <w:rFonts w:ascii="宋体" w:hint="eastAsia"/>
          <w:kern w:val="0"/>
          <w:sz w:val="28"/>
          <w:szCs w:val="20"/>
          <w:lang w:val="zh-CN"/>
        </w:rPr>
        <w:t>／</w:t>
      </w:r>
      <w:r>
        <w:rPr>
          <w:rFonts w:ascii="宋体"/>
          <w:kern w:val="0"/>
          <w:sz w:val="28"/>
          <w:szCs w:val="20"/>
          <w:lang w:val="zh-CN"/>
        </w:rPr>
        <w:t>3</w:t>
      </w:r>
      <w:r>
        <w:rPr>
          <w:rFonts w:ascii="宋体" w:hint="eastAsia"/>
          <w:kern w:val="0"/>
          <w:sz w:val="28"/>
          <w:szCs w:val="20"/>
          <w:lang w:val="zh-CN"/>
        </w:rPr>
        <w:t>。每层的松铺厚度：高等级公路不宜大于</w:t>
      </w:r>
      <w:r>
        <w:rPr>
          <w:rFonts w:ascii="宋体"/>
          <w:kern w:val="0"/>
          <w:sz w:val="28"/>
          <w:szCs w:val="20"/>
          <w:lang w:val="zh-CN"/>
        </w:rPr>
        <w:t>0.5m</w:t>
      </w:r>
      <w:r>
        <w:rPr>
          <w:rFonts w:ascii="宋体" w:hint="eastAsia"/>
          <w:kern w:val="0"/>
          <w:sz w:val="28"/>
          <w:szCs w:val="20"/>
          <w:lang w:val="zh-CN"/>
        </w:rPr>
        <w:t>，其他公路不宜大于</w:t>
      </w:r>
      <w:r>
        <w:rPr>
          <w:rFonts w:ascii="宋体"/>
          <w:kern w:val="0"/>
          <w:sz w:val="28"/>
          <w:szCs w:val="20"/>
          <w:lang w:val="zh-CN"/>
        </w:rPr>
        <w:t>l.Om</w:t>
      </w:r>
      <w:r>
        <w:rPr>
          <w:rFonts w:ascii="宋体" w:hint="eastAsia"/>
          <w:kern w:val="0"/>
          <w:sz w:val="28"/>
          <w:szCs w:val="20"/>
          <w:lang w:val="zh-CN"/>
        </w:rPr>
        <w:t>。</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等级公路和铺设高级路面的其他等级公路的填石路堤均应分层填筑，分层压实。铺设低级路面的一般公路在陡峻山坡段施工特别困难或大量爆破以挖作填时，可采用倾填方式将石料填筑于路堤下部。倾填时，路堤边坡坡脚应用直径大于</w:t>
      </w:r>
      <w:r>
        <w:rPr>
          <w:rFonts w:ascii="宋体"/>
          <w:kern w:val="0"/>
          <w:sz w:val="28"/>
          <w:szCs w:val="20"/>
          <w:lang w:val="zh-CN"/>
        </w:rPr>
        <w:t>30em</w:t>
      </w:r>
      <w:r>
        <w:rPr>
          <w:rFonts w:ascii="宋体" w:hint="eastAsia"/>
          <w:kern w:val="0"/>
          <w:sz w:val="28"/>
          <w:szCs w:val="20"/>
          <w:lang w:val="zh-CN"/>
        </w:rPr>
        <w:t>的硬质石料码砌。码砌的厚度：填石路堤高度小于或等于</w:t>
      </w:r>
      <w:r>
        <w:rPr>
          <w:rFonts w:ascii="宋体"/>
          <w:kern w:val="0"/>
          <w:sz w:val="28"/>
          <w:szCs w:val="20"/>
          <w:lang w:val="zh-CN"/>
        </w:rPr>
        <w:t>6m</w:t>
      </w:r>
      <w:r>
        <w:rPr>
          <w:rFonts w:ascii="宋体" w:hint="eastAsia"/>
          <w:kern w:val="0"/>
          <w:sz w:val="28"/>
          <w:szCs w:val="20"/>
          <w:lang w:val="zh-CN"/>
        </w:rPr>
        <w:t>时应不小于</w:t>
      </w:r>
      <w:r>
        <w:rPr>
          <w:rFonts w:ascii="宋体"/>
          <w:kern w:val="0"/>
          <w:sz w:val="28"/>
          <w:szCs w:val="20"/>
          <w:lang w:val="zh-CN"/>
        </w:rPr>
        <w:t>1m</w:t>
      </w:r>
      <w:r>
        <w:rPr>
          <w:rFonts w:ascii="宋体" w:hint="eastAsia"/>
          <w:kern w:val="0"/>
          <w:sz w:val="28"/>
          <w:szCs w:val="20"/>
          <w:lang w:val="zh-CN"/>
        </w:rPr>
        <w:t>，高度大于</w:t>
      </w:r>
      <w:r>
        <w:rPr>
          <w:rFonts w:ascii="宋体"/>
          <w:kern w:val="0"/>
          <w:sz w:val="28"/>
          <w:szCs w:val="20"/>
          <w:lang w:val="zh-CN"/>
        </w:rPr>
        <w:t>6m</w:t>
      </w:r>
      <w:r>
        <w:rPr>
          <w:rFonts w:ascii="宋体" w:hint="eastAsia"/>
          <w:kern w:val="0"/>
          <w:sz w:val="28"/>
          <w:szCs w:val="20"/>
          <w:lang w:val="zh-CN"/>
        </w:rPr>
        <w:t>时，应不小于</w:t>
      </w:r>
      <w:r>
        <w:rPr>
          <w:rFonts w:ascii="宋体"/>
          <w:kern w:val="0"/>
          <w:sz w:val="28"/>
          <w:szCs w:val="20"/>
          <w:lang w:val="zh-CN"/>
        </w:rPr>
        <w:t>2m</w:t>
      </w:r>
      <w:r>
        <w:rPr>
          <w:rFonts w:ascii="宋体" w:hint="eastAsia"/>
          <w:kern w:val="0"/>
          <w:sz w:val="28"/>
          <w:szCs w:val="20"/>
          <w:lang w:val="zh-CN"/>
        </w:rPr>
        <w:t>或按设计规定。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倾填只能在路基下部进行，而在路床底面下不小于</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Om</w:t>
      </w:r>
      <w:r>
        <w:rPr>
          <w:rFonts w:ascii="宋体" w:hint="eastAsia"/>
          <w:kern w:val="0"/>
          <w:sz w:val="28"/>
          <w:szCs w:val="20"/>
          <w:lang w:val="zh-CN"/>
        </w:rPr>
        <w:t>的范围内仍应分层填筑压实。高等级公路填石路堤路床顶面以下</w:t>
      </w:r>
      <w:r>
        <w:rPr>
          <w:rFonts w:ascii="宋体"/>
          <w:kern w:val="0"/>
          <w:sz w:val="28"/>
          <w:szCs w:val="20"/>
          <w:lang w:val="zh-CN"/>
        </w:rPr>
        <w:t>50cm</w:t>
      </w:r>
      <w:r>
        <w:rPr>
          <w:rFonts w:ascii="宋体" w:hint="eastAsia"/>
          <w:kern w:val="0"/>
          <w:sz w:val="28"/>
          <w:szCs w:val="20"/>
          <w:lang w:val="zh-CN"/>
        </w:rPr>
        <w:t>范围内应填筑符合路床要求的土并分层压实，填料最大粒径不得大于</w:t>
      </w:r>
      <w:r>
        <w:rPr>
          <w:rFonts w:ascii="宋体"/>
          <w:kern w:val="0"/>
          <w:sz w:val="28"/>
          <w:szCs w:val="20"/>
          <w:lang w:val="zh-CN"/>
        </w:rPr>
        <w:t>lOcm</w:t>
      </w:r>
      <w:r>
        <w:rPr>
          <w:rFonts w:ascii="宋体" w:hint="eastAsia"/>
          <w:kern w:val="0"/>
          <w:sz w:val="28"/>
          <w:szCs w:val="20"/>
          <w:lang w:val="zh-CN"/>
        </w:rPr>
        <w:t>。其他公路填石路堤路床顶面以下</w:t>
      </w:r>
      <w:r>
        <w:rPr>
          <w:rFonts w:ascii="宋体"/>
          <w:kern w:val="0"/>
          <w:sz w:val="28"/>
          <w:szCs w:val="20"/>
          <w:lang w:val="zh-CN"/>
        </w:rPr>
        <w:t>30cm</w:t>
      </w:r>
      <w:r>
        <w:rPr>
          <w:rFonts w:ascii="宋体" w:hint="eastAsia"/>
          <w:kern w:val="0"/>
          <w:sz w:val="28"/>
          <w:szCs w:val="20"/>
          <w:lang w:val="zh-CN"/>
        </w:rPr>
        <w:t>范围内填筑应符合路床要求的土并压实，填料最大粒径不应大于</w:t>
      </w:r>
      <w:r>
        <w:rPr>
          <w:rFonts w:ascii="宋体"/>
          <w:kern w:val="0"/>
          <w:sz w:val="28"/>
          <w:szCs w:val="20"/>
          <w:lang w:val="zh-CN"/>
        </w:rPr>
        <w:t>15cm</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土石路堤的混填方法</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土石路堤的填筑，其基底处理同填土路堤。土石混合料中石料强度大于</w:t>
      </w:r>
      <w:r>
        <w:rPr>
          <w:rFonts w:ascii="宋体"/>
          <w:kern w:val="0"/>
          <w:sz w:val="28"/>
          <w:szCs w:val="20"/>
          <w:lang w:val="zh-CN"/>
        </w:rPr>
        <w:t>20MPa</w:t>
      </w:r>
      <w:r>
        <w:rPr>
          <w:rFonts w:ascii="宋体" w:hint="eastAsia"/>
          <w:kern w:val="0"/>
          <w:sz w:val="28"/>
          <w:szCs w:val="20"/>
          <w:lang w:val="zh-CN"/>
        </w:rPr>
        <w:t>时，石块最大尺寸不得超过压实层厚的</w:t>
      </w:r>
      <w:r>
        <w:rPr>
          <w:rFonts w:ascii="宋体"/>
          <w:kern w:val="0"/>
          <w:sz w:val="28"/>
          <w:szCs w:val="20"/>
          <w:lang w:val="zh-CN"/>
        </w:rPr>
        <w:t>2</w:t>
      </w:r>
      <w:r>
        <w:rPr>
          <w:rFonts w:ascii="宋体" w:hint="eastAsia"/>
          <w:kern w:val="0"/>
          <w:sz w:val="28"/>
          <w:szCs w:val="20"/>
          <w:lang w:val="zh-CN"/>
        </w:rPr>
        <w:t>／</w:t>
      </w:r>
      <w:r>
        <w:rPr>
          <w:rFonts w:ascii="宋体"/>
          <w:kern w:val="0"/>
          <w:sz w:val="28"/>
          <w:szCs w:val="20"/>
          <w:lang w:val="zh-CN"/>
        </w:rPr>
        <w:t>3</w:t>
      </w:r>
      <w:r>
        <w:rPr>
          <w:rFonts w:ascii="宋体" w:hint="eastAsia"/>
          <w:kern w:val="0"/>
          <w:sz w:val="28"/>
          <w:szCs w:val="20"/>
          <w:lang w:val="zh-CN"/>
        </w:rPr>
        <w:t>，否则应予剔除。当石料强度小于</w:t>
      </w:r>
      <w:r>
        <w:rPr>
          <w:rFonts w:ascii="宋体"/>
          <w:kern w:val="0"/>
          <w:sz w:val="28"/>
          <w:szCs w:val="20"/>
          <w:lang w:val="zh-CN"/>
        </w:rPr>
        <w:t>15MPa</w:t>
      </w:r>
      <w:r>
        <w:rPr>
          <w:rFonts w:ascii="宋体" w:hint="eastAsia"/>
          <w:kern w:val="0"/>
          <w:sz w:val="28"/>
          <w:szCs w:val="20"/>
          <w:lang w:val="zh-CN"/>
        </w:rPr>
        <w:t>时，石块最大尺寸不得超过压实层厚，超过的应打碎。</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土石路堤必须分层填筑，分层压实。每层铺填厚度应根据压实机械类型和规格确定，但不宜超过</w:t>
      </w:r>
      <w:r>
        <w:rPr>
          <w:rFonts w:ascii="宋体"/>
          <w:kern w:val="0"/>
          <w:sz w:val="28"/>
          <w:szCs w:val="20"/>
          <w:lang w:val="zh-CN"/>
        </w:rPr>
        <w:t>40cm</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混合料中石料的含量多少将影响压实效果。因此，当石料含量大于</w:t>
      </w:r>
      <w:r>
        <w:rPr>
          <w:rFonts w:ascii="宋体"/>
          <w:kern w:val="0"/>
          <w:sz w:val="28"/>
          <w:szCs w:val="20"/>
          <w:lang w:val="zh-CN"/>
        </w:rPr>
        <w:t>70</w:t>
      </w:r>
      <w:r>
        <w:rPr>
          <w:rFonts w:ascii="宋体" w:hint="eastAsia"/>
          <w:kern w:val="0"/>
          <w:sz w:val="28"/>
          <w:szCs w:val="20"/>
          <w:lang w:val="zh-CN"/>
        </w:rPr>
        <w:t>％时，应先铺大块石料，且大而向下放平稳，然后铺小块石料、石屑等嵌缝找平，再碾压密实。当石料含量小于</w:t>
      </w:r>
      <w:r>
        <w:rPr>
          <w:rFonts w:ascii="宋体"/>
          <w:kern w:val="0"/>
          <w:sz w:val="28"/>
          <w:szCs w:val="20"/>
          <w:lang w:val="zh-CN"/>
        </w:rPr>
        <w:t>70</w:t>
      </w:r>
      <w:r>
        <w:rPr>
          <w:rFonts w:ascii="宋体" w:hint="eastAsia"/>
          <w:kern w:val="0"/>
          <w:sz w:val="28"/>
          <w:szCs w:val="20"/>
          <w:lang w:val="zh-CN"/>
        </w:rPr>
        <w:t>％时，土石可混合铺填，但应消除硬质石块集中的现象。</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土石混合料填筑高等级公路时，其路床顶面以下</w:t>
      </w:r>
      <w:r>
        <w:rPr>
          <w:rFonts w:ascii="宋体"/>
          <w:kern w:val="0"/>
          <w:sz w:val="28"/>
          <w:szCs w:val="20"/>
          <w:lang w:val="zh-CN"/>
        </w:rPr>
        <w:t>30</w:t>
      </w:r>
      <w:r>
        <w:rPr>
          <w:rFonts w:ascii="宋体"/>
          <w:kern w:val="0"/>
          <w:sz w:val="28"/>
          <w:szCs w:val="20"/>
          <w:lang w:val="zh-CN"/>
        </w:rPr>
        <w:t>—</w:t>
      </w:r>
      <w:r>
        <w:rPr>
          <w:rFonts w:ascii="宋体"/>
          <w:kern w:val="0"/>
          <w:sz w:val="28"/>
          <w:szCs w:val="20"/>
          <w:lang w:val="zh-CN"/>
        </w:rPr>
        <w:t>50cm</w:t>
      </w:r>
      <w:r>
        <w:rPr>
          <w:rFonts w:ascii="宋体" w:hint="eastAsia"/>
          <w:kern w:val="0"/>
          <w:sz w:val="28"/>
          <w:szCs w:val="20"/>
          <w:lang w:val="zh-CN"/>
        </w:rPr>
        <w:t>范围内仍应填筑符合路床要求的土并分层压实，填料最大粒径不大于</w:t>
      </w:r>
      <w:r>
        <w:rPr>
          <w:rFonts w:ascii="宋体"/>
          <w:kern w:val="0"/>
          <w:sz w:val="28"/>
          <w:szCs w:val="20"/>
          <w:lang w:val="zh-CN"/>
        </w:rPr>
        <w:t>l0om</w:t>
      </w:r>
      <w:r>
        <w:rPr>
          <w:rFonts w:ascii="宋体" w:hint="eastAsia"/>
          <w:kern w:val="0"/>
          <w:sz w:val="28"/>
          <w:szCs w:val="20"/>
          <w:lang w:val="zh-CN"/>
        </w:rPr>
        <w:t>。其他公路在路床顶面以下填筑</w:t>
      </w:r>
      <w:r>
        <w:rPr>
          <w:rFonts w:ascii="宋体"/>
          <w:kern w:val="0"/>
          <w:sz w:val="28"/>
          <w:szCs w:val="20"/>
          <w:lang w:val="zh-CN"/>
        </w:rPr>
        <w:t>30cm</w:t>
      </w:r>
      <w:r>
        <w:rPr>
          <w:rFonts w:ascii="宋体" w:hint="eastAsia"/>
          <w:kern w:val="0"/>
          <w:sz w:val="28"/>
          <w:szCs w:val="20"/>
          <w:lang w:val="zh-CN"/>
        </w:rPr>
        <w:t>的砂类土，最大粒径不大于</w:t>
      </w:r>
      <w:r>
        <w:rPr>
          <w:rFonts w:ascii="宋体"/>
          <w:kern w:val="0"/>
          <w:sz w:val="28"/>
          <w:szCs w:val="20"/>
          <w:lang w:val="zh-CN"/>
        </w:rPr>
        <w:t>15cm</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．碾压</w:t>
      </w:r>
    </w:p>
    <w:p w:rsidR="00D115D1" w:rsidRDefault="00D115D1" w:rsidP="005B6330">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碾压是路基填筑工程的一个关键工序，有效地压实路基填筑土，才能保证路基工程的施工质量。有关路基压实，将在第三节作专门叙述。</w:t>
      </w:r>
      <w:r>
        <w:rPr>
          <w:rFonts w:ascii="宋体"/>
          <w:kern w:val="0"/>
          <w:sz w:val="28"/>
          <w:szCs w:val="20"/>
          <w:lang w:val="zh-CN"/>
        </w:rPr>
        <w:t xml:space="preserve">         </w:t>
      </w:r>
    </w:p>
    <w:p w:rsidR="00D115D1" w:rsidRDefault="00D115D1" w:rsidP="0080107D">
      <w:pPr>
        <w:autoSpaceDE w:val="0"/>
        <w:autoSpaceDN w:val="0"/>
        <w:adjustRightInd w:val="0"/>
        <w:jc w:val="left"/>
        <w:rPr>
          <w:rFonts w:ascii="宋体"/>
          <w:kern w:val="0"/>
          <w:sz w:val="28"/>
          <w:szCs w:val="20"/>
          <w:lang w:val="zh-CN"/>
        </w:rPr>
      </w:pPr>
    </w:p>
    <w:p w:rsidR="00D115D1" w:rsidRDefault="00D115D1" w:rsidP="005B6330">
      <w:pPr>
        <w:autoSpaceDE w:val="0"/>
        <w:autoSpaceDN w:val="0"/>
        <w:adjustRightInd w:val="0"/>
        <w:spacing w:line="500" w:lineRule="exact"/>
        <w:ind w:firstLine="555"/>
        <w:jc w:val="center"/>
        <w:rPr>
          <w:rFonts w:ascii="宋体"/>
          <w:b/>
          <w:bCs/>
          <w:kern w:val="0"/>
          <w:sz w:val="30"/>
          <w:szCs w:val="20"/>
          <w:lang w:val="zh-CN"/>
        </w:rPr>
      </w:pPr>
      <w:r>
        <w:rPr>
          <w:rFonts w:ascii="宋体" w:hint="eastAsia"/>
          <w:b/>
          <w:bCs/>
          <w:kern w:val="0"/>
          <w:sz w:val="30"/>
          <w:szCs w:val="20"/>
          <w:lang w:val="zh-CN"/>
        </w:rPr>
        <w:t>第三节</w:t>
      </w:r>
      <w:r>
        <w:rPr>
          <w:rFonts w:ascii="宋体"/>
          <w:b/>
          <w:bCs/>
          <w:kern w:val="0"/>
          <w:sz w:val="30"/>
          <w:szCs w:val="20"/>
          <w:lang w:val="zh-CN"/>
        </w:rPr>
        <w:t xml:space="preserve">  </w:t>
      </w:r>
      <w:r>
        <w:rPr>
          <w:rFonts w:ascii="宋体" w:hint="eastAsia"/>
          <w:b/>
          <w:bCs/>
          <w:kern w:val="0"/>
          <w:sz w:val="30"/>
          <w:szCs w:val="20"/>
          <w:lang w:val="zh-CN"/>
        </w:rPr>
        <w:t>路基压实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一、路基压实的意义</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路基施工破坏了土体的天然状态，使得结构松散，颗粒需要重新组合。为使路基具有足够的强度与稳定性，必须予以压实，以提高其密实程度。所以路基的压实工作，是路基施工过程中一个重要工序，亦是提高路基强度与稳定性的根本技术措施之一。</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土是三相体，土粒为骨架，颗粒之间的孔隙为水分和气体所占据。压实的目的在于使土粒重新组合，彼此挤紧，孔隙缩小，土的单位质量提高，形成密实整体，最终导致强度增加，稳定性提高。</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通过大量的试验和工程实践已证明：土基压实后，路基的塑性变形、渗透系数、毛细水作用及隔温性能等，均有明显改善。</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二、影响压实效果的因素</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对于细粒土的路基，影响压实效果的因素有内因和外因两方面。内因指土质和湿度，外因指压实功能</w:t>
      </w:r>
      <w:r>
        <w:rPr>
          <w:rFonts w:ascii="宋体"/>
          <w:kern w:val="0"/>
          <w:sz w:val="28"/>
          <w:szCs w:val="20"/>
          <w:lang w:val="zh-CN"/>
        </w:rPr>
        <w:t>(</w:t>
      </w:r>
      <w:r>
        <w:rPr>
          <w:rFonts w:ascii="宋体" w:hint="eastAsia"/>
          <w:kern w:val="0"/>
          <w:sz w:val="28"/>
          <w:szCs w:val="20"/>
          <w:lang w:val="zh-CN"/>
        </w:rPr>
        <w:t>如机械性能、压实时间与速度、土层厚度</w:t>
      </w:r>
      <w:r>
        <w:rPr>
          <w:rFonts w:ascii="宋体"/>
          <w:kern w:val="0"/>
          <w:sz w:val="28"/>
          <w:szCs w:val="20"/>
          <w:lang w:val="zh-CN"/>
        </w:rPr>
        <w:t>)</w:t>
      </w:r>
      <w:r>
        <w:rPr>
          <w:rFonts w:ascii="宋体" w:hint="eastAsia"/>
          <w:kern w:val="0"/>
          <w:sz w:val="28"/>
          <w:szCs w:val="20"/>
          <w:lang w:val="zh-CN"/>
        </w:rPr>
        <w:t>及压实时外界自然和人为的其他因素等。下面就影响压实效果的主要因素进行讨论。</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．含水量对压实的影响</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含水量</w:t>
      </w:r>
      <w:r>
        <w:rPr>
          <w:rFonts w:ascii="宋体" w:hAnsi="宋体" w:hint="eastAsia"/>
          <w:kern w:val="0"/>
          <w:sz w:val="28"/>
          <w:szCs w:val="20"/>
          <w:lang w:val="zh-CN"/>
        </w:rPr>
        <w:t>ω</w:t>
      </w:r>
      <w:r>
        <w:rPr>
          <w:rFonts w:ascii="宋体" w:hint="eastAsia"/>
          <w:kern w:val="0"/>
          <w:sz w:val="28"/>
          <w:szCs w:val="20"/>
          <w:lang w:val="zh-CN"/>
        </w:rPr>
        <w:t>与密实度</w:t>
      </w:r>
      <w:r>
        <w:rPr>
          <w:rFonts w:ascii="宋体"/>
          <w:kern w:val="0"/>
          <w:sz w:val="28"/>
          <w:szCs w:val="20"/>
          <w:lang w:val="zh-CN"/>
        </w:rPr>
        <w:t>(</w:t>
      </w:r>
      <w:r>
        <w:rPr>
          <w:rFonts w:ascii="宋体" w:hint="eastAsia"/>
          <w:kern w:val="0"/>
          <w:sz w:val="28"/>
          <w:szCs w:val="20"/>
          <w:lang w:val="zh-CN"/>
        </w:rPr>
        <w:t>以干容重／度量</w:t>
      </w:r>
      <w:r>
        <w:rPr>
          <w:rFonts w:ascii="宋体"/>
          <w:kern w:val="0"/>
          <w:sz w:val="28"/>
          <w:szCs w:val="20"/>
          <w:lang w:val="zh-CN"/>
        </w:rPr>
        <w:t>)</w:t>
      </w:r>
      <w:r>
        <w:rPr>
          <w:rFonts w:ascii="宋体" w:hint="eastAsia"/>
          <w:kern w:val="0"/>
          <w:sz w:val="28"/>
          <w:szCs w:val="20"/>
          <w:lang w:val="zh-CN"/>
        </w:rPr>
        <w:t>的关系</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含水量加与土的水稳定性的关系</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．土质对压实效果的影响</w:t>
      </w:r>
    </w:p>
    <w:p w:rsidR="00D115D1" w:rsidRDefault="00D115D1" w:rsidP="005B6330">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土质对压实效果的影响很大。</w:t>
      </w:r>
    </w:p>
    <w:p w:rsidR="00D115D1" w:rsidRDefault="00D115D1" w:rsidP="005B6330">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同时通过对比可见，砂性土的压实效果优于粘性土。其机理在于土粒愈细，比表面积愈大，土粒表面水膜所需的含水量就愈多，加之粘土中含有亲水性较高胶体物质所致。另外，至于砂土的颗粒组，由于呈松散状态，水分极易散失，对其最佳含水量的概念就没有多大的实际意义。</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．压实功能对压实的影响</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压实功能</w:t>
      </w:r>
      <w:r>
        <w:rPr>
          <w:rFonts w:ascii="宋体"/>
          <w:kern w:val="0"/>
          <w:sz w:val="28"/>
          <w:szCs w:val="20"/>
          <w:lang w:val="zh-CN"/>
        </w:rPr>
        <w:t>(</w:t>
      </w:r>
      <w:r>
        <w:rPr>
          <w:rFonts w:ascii="宋体" w:hint="eastAsia"/>
          <w:kern w:val="0"/>
          <w:sz w:val="28"/>
          <w:szCs w:val="20"/>
          <w:lang w:val="zh-CN"/>
        </w:rPr>
        <w:t>指压实工具的质量、碾压次数或锤落高度、作用时间等</w:t>
      </w:r>
      <w:r>
        <w:rPr>
          <w:rFonts w:ascii="宋体"/>
          <w:kern w:val="0"/>
          <w:sz w:val="28"/>
          <w:szCs w:val="20"/>
          <w:lang w:val="zh-CN"/>
        </w:rPr>
        <w:t>)</w:t>
      </w:r>
      <w:r>
        <w:rPr>
          <w:rFonts w:ascii="宋体" w:hint="eastAsia"/>
          <w:kern w:val="0"/>
          <w:sz w:val="28"/>
          <w:szCs w:val="20"/>
          <w:lang w:val="zh-CN"/>
        </w:rPr>
        <w:t>对压实效果的影响，是除含水量之外的另一个重要因素。据此规律，工程实践中可以增加压实功能</w:t>
      </w:r>
      <w:r>
        <w:rPr>
          <w:rFonts w:ascii="宋体"/>
          <w:kern w:val="0"/>
          <w:sz w:val="28"/>
          <w:szCs w:val="20"/>
          <w:lang w:val="zh-CN"/>
        </w:rPr>
        <w:t>(</w:t>
      </w:r>
      <w:r>
        <w:rPr>
          <w:rFonts w:ascii="宋体" w:hint="eastAsia"/>
          <w:kern w:val="0"/>
          <w:sz w:val="28"/>
          <w:szCs w:val="20"/>
          <w:lang w:val="zh-CN"/>
        </w:rPr>
        <w:t>选用重碾，增加次数或延长作用时间等</w:t>
      </w:r>
      <w:r>
        <w:rPr>
          <w:rFonts w:ascii="宋体"/>
          <w:kern w:val="0"/>
          <w:sz w:val="28"/>
          <w:szCs w:val="20"/>
          <w:lang w:val="zh-CN"/>
        </w:rPr>
        <w:t>)</w:t>
      </w:r>
      <w:r>
        <w:rPr>
          <w:rFonts w:ascii="宋体" w:hint="eastAsia"/>
          <w:kern w:val="0"/>
          <w:sz w:val="28"/>
          <w:szCs w:val="20"/>
          <w:lang w:val="zh-CN"/>
        </w:rPr>
        <w:t>，以提高路基强度或降低最佳含水量。但必须指出，用增加压实功能的办法，赖以提高土基强度的效果，有一定限度。压实功能增加到一定限度以上，效果提高愈为缓慢，在经济效益和施工组织上，不尽合理，甚至压实功能过大，一是会破坏土基结构，二是相对应含水量减少而带来的水稳定性差，其压实效果适得其反。相比之下，严格控制最佳含水量，要比增加压实功能收效大得多。当含水量不足，洒水有困难时，适当增大压实功能可以收效，如果土的含水量过大，此时如果增大压实功能，必将出现</w:t>
      </w:r>
      <w:r>
        <w:rPr>
          <w:rFonts w:ascii="宋体"/>
          <w:kern w:val="0"/>
          <w:sz w:val="28"/>
          <w:szCs w:val="20"/>
          <w:lang w:val="zh-CN"/>
        </w:rPr>
        <w:t>“</w:t>
      </w:r>
      <w:r>
        <w:rPr>
          <w:rFonts w:ascii="宋体" w:hint="eastAsia"/>
          <w:kern w:val="0"/>
          <w:sz w:val="28"/>
          <w:szCs w:val="20"/>
          <w:lang w:val="zh-CN"/>
        </w:rPr>
        <w:t>弹簧现象，即压实效果很差，造成返工浪费。</w:t>
      </w:r>
    </w:p>
    <w:p w:rsidR="00D115D1" w:rsidRDefault="00D115D1" w:rsidP="005B6330">
      <w:pPr>
        <w:autoSpaceDE w:val="0"/>
        <w:autoSpaceDN w:val="0"/>
        <w:adjustRightInd w:val="0"/>
        <w:spacing w:line="500" w:lineRule="exact"/>
        <w:ind w:firstLine="690"/>
        <w:jc w:val="left"/>
        <w:rPr>
          <w:rFonts w:ascii="宋体"/>
          <w:kern w:val="0"/>
          <w:sz w:val="28"/>
          <w:szCs w:val="20"/>
          <w:lang w:val="zh-CN"/>
        </w:rPr>
      </w:pPr>
      <w:r>
        <w:rPr>
          <w:rFonts w:ascii="宋体"/>
          <w:kern w:val="0"/>
          <w:sz w:val="28"/>
          <w:szCs w:val="20"/>
          <w:lang w:val="zh-CN"/>
        </w:rPr>
        <w:t>4</w:t>
      </w:r>
      <w:r>
        <w:rPr>
          <w:rFonts w:ascii="宋体" w:hint="eastAsia"/>
          <w:kern w:val="0"/>
          <w:sz w:val="28"/>
          <w:szCs w:val="20"/>
          <w:lang w:val="zh-CN"/>
        </w:rPr>
        <w:t>．压实厚度对压实效果的影响</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相同压实条件下</w:t>
      </w:r>
      <w:r>
        <w:rPr>
          <w:rFonts w:ascii="宋体"/>
          <w:kern w:val="0"/>
          <w:sz w:val="28"/>
          <w:szCs w:val="20"/>
          <w:lang w:val="zh-CN"/>
        </w:rPr>
        <w:t>(</w:t>
      </w:r>
      <w:r>
        <w:rPr>
          <w:rFonts w:ascii="宋体" w:hint="eastAsia"/>
          <w:kern w:val="0"/>
          <w:sz w:val="28"/>
          <w:szCs w:val="20"/>
          <w:lang w:val="zh-CN"/>
        </w:rPr>
        <w:t>土质、含水量与压实功能不变</w:t>
      </w:r>
      <w:r>
        <w:rPr>
          <w:rFonts w:ascii="宋体"/>
          <w:kern w:val="0"/>
          <w:sz w:val="28"/>
          <w:szCs w:val="20"/>
          <w:lang w:val="zh-CN"/>
        </w:rPr>
        <w:t>)</w:t>
      </w:r>
      <w:r>
        <w:rPr>
          <w:rFonts w:ascii="宋体" w:hint="eastAsia"/>
          <w:kern w:val="0"/>
          <w:sz w:val="28"/>
          <w:szCs w:val="20"/>
          <w:lang w:val="zh-CN"/>
        </w:rPr>
        <w:t>实测土层不同深度的密实度</w:t>
      </w:r>
      <w:r>
        <w:rPr>
          <w:rFonts w:ascii="宋体"/>
          <w:kern w:val="0"/>
          <w:sz w:val="28"/>
          <w:szCs w:val="20"/>
          <w:lang w:val="zh-CN"/>
        </w:rPr>
        <w:t>(</w:t>
      </w:r>
      <w:r>
        <w:rPr>
          <w:rFonts w:ascii="宋体" w:hAnsi="宋体" w:hint="eastAsia"/>
          <w:kern w:val="0"/>
          <w:sz w:val="28"/>
          <w:szCs w:val="20"/>
          <w:lang w:val="zh-CN"/>
        </w:rPr>
        <w:t>γ</w:t>
      </w:r>
      <w:r>
        <w:rPr>
          <w:rFonts w:ascii="宋体" w:hint="eastAsia"/>
          <w:kern w:val="0"/>
          <w:sz w:val="28"/>
          <w:szCs w:val="20"/>
          <w:lang w:val="zh-CN"/>
        </w:rPr>
        <w:t>或压实度</w:t>
      </w:r>
      <w:r>
        <w:rPr>
          <w:rFonts w:ascii="宋体"/>
          <w:kern w:val="0"/>
          <w:sz w:val="28"/>
          <w:szCs w:val="20"/>
          <w:lang w:val="zh-CN"/>
        </w:rPr>
        <w:t>)</w:t>
      </w:r>
      <w:r>
        <w:rPr>
          <w:rFonts w:ascii="宋体" w:hint="eastAsia"/>
          <w:kern w:val="0"/>
          <w:sz w:val="28"/>
          <w:szCs w:val="20"/>
          <w:lang w:val="zh-CN"/>
        </w:rPr>
        <w:t>可得知，密实度随深度递减，表层</w:t>
      </w:r>
      <w:r>
        <w:rPr>
          <w:rFonts w:ascii="宋体"/>
          <w:kern w:val="0"/>
          <w:sz w:val="28"/>
          <w:szCs w:val="20"/>
          <w:lang w:val="zh-CN"/>
        </w:rPr>
        <w:t>5cm</w:t>
      </w:r>
      <w:r>
        <w:rPr>
          <w:rFonts w:ascii="宋体" w:hint="eastAsia"/>
          <w:kern w:val="0"/>
          <w:sz w:val="28"/>
          <w:szCs w:val="20"/>
          <w:lang w:val="zh-CN"/>
        </w:rPr>
        <w:t>最高。不同压实工具的有效压实深度有所差异，根据压实工具类型、土质及土基压实的基本要求，路基分层压实的厚度有具体的规定数值。一般情况下，夯实不宜超过</w:t>
      </w:r>
      <w:r>
        <w:rPr>
          <w:rFonts w:ascii="宋体"/>
          <w:kern w:val="0"/>
          <w:sz w:val="28"/>
          <w:szCs w:val="20"/>
          <w:lang w:val="zh-CN"/>
        </w:rPr>
        <w:t>20cm</w:t>
      </w:r>
      <w:r>
        <w:rPr>
          <w:rFonts w:ascii="宋体" w:hint="eastAsia"/>
          <w:kern w:val="0"/>
          <w:sz w:val="28"/>
          <w:szCs w:val="20"/>
          <w:lang w:val="zh-CN"/>
        </w:rPr>
        <w:t>，</w:t>
      </w:r>
      <w:r>
        <w:rPr>
          <w:rFonts w:ascii="宋体"/>
          <w:kern w:val="0"/>
          <w:sz w:val="28"/>
          <w:szCs w:val="20"/>
          <w:lang w:val="zh-CN"/>
        </w:rPr>
        <w:t>12</w:t>
      </w:r>
      <w:r>
        <w:rPr>
          <w:rFonts w:ascii="宋体"/>
          <w:kern w:val="0"/>
          <w:sz w:val="28"/>
          <w:szCs w:val="20"/>
          <w:lang w:val="zh-CN"/>
        </w:rPr>
        <w:t>—</w:t>
      </w:r>
      <w:r>
        <w:rPr>
          <w:rFonts w:ascii="宋体"/>
          <w:kern w:val="0"/>
          <w:sz w:val="28"/>
          <w:szCs w:val="20"/>
          <w:lang w:val="zh-CN"/>
        </w:rPr>
        <w:t>15t</w:t>
      </w:r>
      <w:r>
        <w:rPr>
          <w:rFonts w:ascii="宋体" w:hint="eastAsia"/>
          <w:kern w:val="0"/>
          <w:sz w:val="28"/>
          <w:szCs w:val="20"/>
          <w:lang w:val="zh-CN"/>
        </w:rPr>
        <w:t>光面压路机，不宜超过</w:t>
      </w:r>
      <w:r>
        <w:rPr>
          <w:rFonts w:ascii="宋体"/>
          <w:kern w:val="0"/>
          <w:sz w:val="28"/>
          <w:szCs w:val="20"/>
          <w:lang w:val="zh-CN"/>
        </w:rPr>
        <w:t>25cm</w:t>
      </w:r>
      <w:r>
        <w:rPr>
          <w:rFonts w:ascii="宋体" w:hint="eastAsia"/>
          <w:kern w:val="0"/>
          <w:sz w:val="28"/>
          <w:szCs w:val="20"/>
          <w:lang w:val="zh-CN"/>
        </w:rPr>
        <w:t>，振动压路机或夯击机，宜以</w:t>
      </w:r>
      <w:r>
        <w:rPr>
          <w:rFonts w:ascii="宋体"/>
          <w:kern w:val="0"/>
          <w:sz w:val="28"/>
          <w:szCs w:val="20"/>
          <w:lang w:val="zh-CN"/>
        </w:rPr>
        <w:t xml:space="preserve"> 50cm</w:t>
      </w:r>
      <w:r>
        <w:rPr>
          <w:rFonts w:ascii="宋体" w:hint="eastAsia"/>
          <w:kern w:val="0"/>
          <w:sz w:val="28"/>
          <w:szCs w:val="20"/>
          <w:lang w:val="zh-CN"/>
        </w:rPr>
        <w:t>为限。实际施工时的压实厚度应通过现场试验确定合适的摊铺厚度。</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三、压路机的选择与操作</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压实机具的选择以及合理的操作，则是影响土基压实效果的另一综合因素。土基压实机具的类型较多，大致分为碾压式、夯实式和振动式三大类型。碾压式</w:t>
      </w:r>
      <w:r>
        <w:rPr>
          <w:rFonts w:ascii="宋体"/>
          <w:kern w:val="0"/>
          <w:sz w:val="28"/>
          <w:szCs w:val="20"/>
          <w:lang w:val="zh-CN"/>
        </w:rPr>
        <w:t>(</w:t>
      </w:r>
      <w:r>
        <w:rPr>
          <w:rFonts w:ascii="宋体" w:hint="eastAsia"/>
          <w:kern w:val="0"/>
          <w:sz w:val="28"/>
          <w:szCs w:val="20"/>
          <w:lang w:val="zh-CN"/>
        </w:rPr>
        <w:t>又称静力碾压式</w:t>
      </w:r>
      <w:r>
        <w:rPr>
          <w:rFonts w:ascii="宋体"/>
          <w:kern w:val="0"/>
          <w:sz w:val="28"/>
          <w:szCs w:val="20"/>
          <w:lang w:val="zh-CN"/>
        </w:rPr>
        <w:t>)</w:t>
      </w:r>
      <w:r>
        <w:rPr>
          <w:rFonts w:ascii="宋体" w:hint="eastAsia"/>
          <w:kern w:val="0"/>
          <w:sz w:val="28"/>
          <w:szCs w:val="20"/>
          <w:lang w:val="zh-CN"/>
        </w:rPr>
        <w:t>，包括光面碾</w:t>
      </w:r>
      <w:r>
        <w:rPr>
          <w:rFonts w:ascii="宋体"/>
          <w:kern w:val="0"/>
          <w:sz w:val="28"/>
          <w:szCs w:val="20"/>
          <w:lang w:val="zh-CN"/>
        </w:rPr>
        <w:t>(</w:t>
      </w:r>
      <w:r>
        <w:rPr>
          <w:rFonts w:ascii="宋体" w:hint="eastAsia"/>
          <w:kern w:val="0"/>
          <w:sz w:val="28"/>
          <w:szCs w:val="20"/>
          <w:lang w:val="zh-CN"/>
        </w:rPr>
        <w:t>普通的两轮和三轮压路机</w:t>
      </w:r>
      <w:r>
        <w:rPr>
          <w:rFonts w:ascii="宋体"/>
          <w:kern w:val="0"/>
          <w:sz w:val="28"/>
          <w:szCs w:val="20"/>
          <w:lang w:val="zh-CN"/>
        </w:rPr>
        <w:t>)</w:t>
      </w:r>
      <w:r>
        <w:rPr>
          <w:rFonts w:ascii="宋体" w:hint="eastAsia"/>
          <w:kern w:val="0"/>
          <w:sz w:val="28"/>
          <w:szCs w:val="20"/>
          <w:lang w:val="zh-CN"/>
        </w:rPr>
        <w:t>、羊足碾和气胎碾等几种。夯击式中除人工使用的石硪、大夯外，机动设备中有夯锤、夯板、风动夯及蛙式夯机等。振动式中有振动器、振动压路机等。此外，运土工具中的汽车、拖拉机以及土方机械等，也可用于路基压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不同压实机具，适用于不同土质及不同土层厚度等条件，这些都是压实机具的主要依据，表</w:t>
      </w:r>
      <w:r>
        <w:rPr>
          <w:rFonts w:ascii="宋体"/>
          <w:kern w:val="0"/>
          <w:sz w:val="28"/>
          <w:szCs w:val="20"/>
          <w:lang w:val="zh-CN"/>
        </w:rPr>
        <w:t>2-3-2</w:t>
      </w:r>
      <w:r>
        <w:rPr>
          <w:rFonts w:ascii="宋体" w:hint="eastAsia"/>
          <w:kern w:val="0"/>
          <w:sz w:val="28"/>
          <w:szCs w:val="20"/>
          <w:lang w:val="zh-CN"/>
        </w:rPr>
        <w:t>所列的是几种常用机具的一般技术特性。正常条件下，对于砂性土的压实效果，振动式较好，夯击式次之，碾压式较差。对于粘性土，则宜选用碾压式或夯击式，振动式较差甚至无效。不同压实机具，在最佳含水量条件下，适应于一定的最佳压实厚度以及通常的压实遍数。表</w:t>
      </w:r>
      <w:r>
        <w:rPr>
          <w:rFonts w:ascii="宋体"/>
          <w:kern w:val="0"/>
          <w:sz w:val="28"/>
          <w:szCs w:val="20"/>
          <w:lang w:val="zh-CN"/>
        </w:rPr>
        <w:t>2-3-3</w:t>
      </w:r>
      <w:r>
        <w:rPr>
          <w:rFonts w:ascii="宋体" w:hint="eastAsia"/>
          <w:kern w:val="0"/>
          <w:sz w:val="28"/>
          <w:szCs w:val="20"/>
          <w:lang w:val="zh-CN"/>
        </w:rPr>
        <w:t>是各种土质适宜的碾压机械的建议。</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压实机具对土施加的外力，应有所控制，以防压实功能太大，压实过度，并防失效、浪费或有害。一般认为，压实时的单位压力，不应超过土的强度极限。不同土的强度极限，与压实机具的质量、相互接触的面积、施荷速度及作用时间</w:t>
      </w:r>
      <w:r>
        <w:rPr>
          <w:rFonts w:ascii="宋体"/>
          <w:kern w:val="0"/>
          <w:sz w:val="28"/>
          <w:szCs w:val="20"/>
          <w:lang w:val="zh-CN"/>
        </w:rPr>
        <w:t>(</w:t>
      </w:r>
      <w:r>
        <w:rPr>
          <w:rFonts w:ascii="宋体" w:hint="eastAsia"/>
          <w:kern w:val="0"/>
          <w:sz w:val="28"/>
          <w:szCs w:val="20"/>
          <w:lang w:val="zh-CN"/>
        </w:rPr>
        <w:t>遍数</w:t>
      </w:r>
      <w:r>
        <w:rPr>
          <w:rFonts w:ascii="宋体"/>
          <w:kern w:val="0"/>
          <w:sz w:val="28"/>
          <w:szCs w:val="20"/>
          <w:lang w:val="zh-CN"/>
        </w:rPr>
        <w:t>)</w:t>
      </w:r>
      <w:r>
        <w:rPr>
          <w:rFonts w:ascii="宋体" w:hint="eastAsia"/>
          <w:kern w:val="0"/>
          <w:sz w:val="28"/>
          <w:szCs w:val="20"/>
          <w:lang w:val="zh-CN"/>
        </w:rPr>
        <w:t>等因素有关。表</w:t>
      </w:r>
      <w:r>
        <w:rPr>
          <w:rFonts w:ascii="宋体"/>
          <w:kern w:val="0"/>
          <w:sz w:val="28"/>
          <w:szCs w:val="20"/>
          <w:lang w:val="zh-CN"/>
        </w:rPr>
        <w:t>2</w:t>
      </w:r>
      <w:r>
        <w:rPr>
          <w:rFonts w:ascii="宋体"/>
          <w:kern w:val="0"/>
          <w:sz w:val="28"/>
          <w:szCs w:val="20"/>
          <w:lang w:val="zh-CN"/>
        </w:rPr>
        <w:t>—</w:t>
      </w:r>
      <w:r>
        <w:rPr>
          <w:rFonts w:ascii="宋体"/>
          <w:kern w:val="0"/>
          <w:sz w:val="28"/>
          <w:szCs w:val="20"/>
          <w:lang w:val="zh-CN"/>
        </w:rPr>
        <w:t>3-4</w:t>
      </w:r>
      <w:r>
        <w:rPr>
          <w:rFonts w:ascii="宋体" w:hint="eastAsia"/>
          <w:kern w:val="0"/>
          <w:sz w:val="28"/>
          <w:szCs w:val="20"/>
          <w:lang w:val="zh-CN"/>
        </w:rPr>
        <w:t>所列是在最佳含水量条件下，土质在几类压实机具作用时的强度，可供选择机具和控制压实功能时参考。实践经验证明：土基压实时、在机具类型，土层厚度及行程遍数已经选定的条件下，压实操作时宜先轻后重、先慢后快，先边缘后中间</w:t>
      </w:r>
      <w:r>
        <w:rPr>
          <w:rFonts w:ascii="宋体"/>
          <w:kern w:val="0"/>
          <w:sz w:val="28"/>
          <w:szCs w:val="20"/>
          <w:lang w:val="zh-CN"/>
        </w:rPr>
        <w:t>(</w:t>
      </w:r>
      <w:r>
        <w:rPr>
          <w:rFonts w:ascii="宋体" w:hint="eastAsia"/>
          <w:kern w:val="0"/>
          <w:sz w:val="28"/>
          <w:szCs w:val="20"/>
          <w:lang w:val="zh-CN"/>
        </w:rPr>
        <w:t>超高路段等需要时，则从内侧至外侧宜先低后高</w:t>
      </w:r>
      <w:r>
        <w:rPr>
          <w:rFonts w:ascii="宋体"/>
          <w:kern w:val="0"/>
          <w:sz w:val="28"/>
          <w:szCs w:val="20"/>
          <w:lang w:val="zh-CN"/>
        </w:rPr>
        <w:t>)</w:t>
      </w:r>
      <w:r>
        <w:rPr>
          <w:rFonts w:ascii="宋体" w:hint="eastAsia"/>
          <w:kern w:val="0"/>
          <w:sz w:val="28"/>
          <w:szCs w:val="20"/>
          <w:lang w:val="zh-CN"/>
        </w:rPr>
        <w:t>。压实时，相邻两次的轮迹应重迭轮宽的</w:t>
      </w:r>
      <w:r>
        <w:rPr>
          <w:rFonts w:ascii="宋体"/>
          <w:kern w:val="0"/>
          <w:sz w:val="28"/>
          <w:szCs w:val="20"/>
          <w:lang w:val="zh-CN"/>
        </w:rPr>
        <w:t>1</w:t>
      </w:r>
      <w:r>
        <w:rPr>
          <w:rFonts w:ascii="宋体" w:hint="eastAsia"/>
          <w:kern w:val="0"/>
          <w:sz w:val="28"/>
          <w:szCs w:val="20"/>
          <w:lang w:val="zh-CN"/>
        </w:rPr>
        <w:t>／</w:t>
      </w:r>
      <w:r>
        <w:rPr>
          <w:rFonts w:ascii="宋体"/>
          <w:kern w:val="0"/>
          <w:sz w:val="28"/>
          <w:szCs w:val="20"/>
          <w:lang w:val="zh-CN"/>
        </w:rPr>
        <w:t>3</w:t>
      </w:r>
      <w:r>
        <w:rPr>
          <w:rFonts w:ascii="宋体" w:hint="eastAsia"/>
          <w:kern w:val="0"/>
          <w:sz w:val="28"/>
          <w:szCs w:val="20"/>
          <w:lang w:val="zh-CN"/>
        </w:rPr>
        <w:t>，保持压实均匀，不漏压，对于压不到的边角，应辅以人力或小型机具夯实。压实全过程中，经常检查含水量和密实度，以达到符合规定压实度的要求。</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四、土基压实标准</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土基野外施工，受种种条件限制，不能达到室内标准击实试验所得的最大干容重，应予以适当降低。令工地实测干容重为了，它与室内标准击实试验得到的值之比的相对值，称为压实度</w:t>
      </w:r>
      <w:r>
        <w:rPr>
          <w:rFonts w:ascii="宋体"/>
          <w:kern w:val="0"/>
          <w:sz w:val="28"/>
          <w:szCs w:val="20"/>
          <w:lang w:val="zh-CN"/>
        </w:rPr>
        <w:t>K</w:t>
      </w:r>
      <w:r>
        <w:rPr>
          <w:rFonts w:ascii="宋体" w:hint="eastAsia"/>
          <w:kern w:val="0"/>
          <w:sz w:val="28"/>
          <w:szCs w:val="20"/>
          <w:lang w:val="zh-CN"/>
        </w:rPr>
        <w:t>。</w:t>
      </w:r>
      <w:r>
        <w:rPr>
          <w:rFonts w:ascii="宋体"/>
          <w:kern w:val="0"/>
          <w:sz w:val="28"/>
          <w:szCs w:val="20"/>
          <w:lang w:val="zh-CN"/>
        </w:rPr>
        <w:t xml:space="preserve">    </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压实度</w:t>
      </w:r>
      <w:r>
        <w:rPr>
          <w:rFonts w:ascii="宋体"/>
          <w:kern w:val="0"/>
          <w:sz w:val="28"/>
          <w:szCs w:val="20"/>
          <w:lang w:val="zh-CN"/>
        </w:rPr>
        <w:t>K</w:t>
      </w:r>
      <w:r>
        <w:rPr>
          <w:rFonts w:ascii="宋体" w:hint="eastAsia"/>
          <w:kern w:val="0"/>
          <w:sz w:val="28"/>
          <w:szCs w:val="20"/>
          <w:lang w:val="zh-CN"/>
        </w:rPr>
        <w:t>就是现行规范规定的路基压实标准。表</w:t>
      </w:r>
      <w:r>
        <w:rPr>
          <w:rFonts w:ascii="宋体"/>
          <w:kern w:val="0"/>
          <w:sz w:val="28"/>
          <w:szCs w:val="20"/>
          <w:lang w:val="zh-CN"/>
        </w:rPr>
        <w:t>2-3-5</w:t>
      </w:r>
      <w:r>
        <w:rPr>
          <w:rFonts w:ascii="宋体" w:hint="eastAsia"/>
          <w:kern w:val="0"/>
          <w:sz w:val="28"/>
          <w:szCs w:val="20"/>
          <w:lang w:val="zh-CN"/>
        </w:rPr>
        <w:t>所列压实度是以交通部颁发的《公路土工试验规程》重型击实试验法为准。对于铺筑中级或低级路面的三、四级公路路基，以及南方多雨地区天然土的含水量较大时，允许采用表</w:t>
      </w:r>
      <w:r>
        <w:rPr>
          <w:rFonts w:ascii="宋体"/>
          <w:kern w:val="0"/>
          <w:sz w:val="28"/>
          <w:szCs w:val="20"/>
          <w:lang w:val="zh-CN"/>
        </w:rPr>
        <w:t>2-3-6</w:t>
      </w:r>
      <w:r>
        <w:rPr>
          <w:rFonts w:ascii="宋体" w:hint="eastAsia"/>
          <w:kern w:val="0"/>
          <w:sz w:val="28"/>
          <w:szCs w:val="20"/>
          <w:lang w:val="zh-CN"/>
        </w:rPr>
        <w:t>轻型击实试验法求得的路基压实标准。特殊干旱地区雨水较少，地下水位也较低，压实度稍有降低不致影响路基的坚固、稳定和耐久性能，加之水量稀少，天然土的含水量大大低于土的压实最佳含水量，要加水到最佳含水量并压实到表</w:t>
      </w:r>
      <w:r>
        <w:rPr>
          <w:rFonts w:ascii="宋体"/>
          <w:kern w:val="0"/>
          <w:sz w:val="28"/>
          <w:szCs w:val="20"/>
          <w:lang w:val="zh-CN"/>
        </w:rPr>
        <w:t>2-3-5</w:t>
      </w:r>
      <w:r>
        <w:rPr>
          <w:rFonts w:ascii="宋体" w:hint="eastAsia"/>
          <w:kern w:val="0"/>
          <w:sz w:val="28"/>
          <w:szCs w:val="20"/>
          <w:lang w:val="zh-CN"/>
        </w:rPr>
        <w:t>的规定确有困难，因此，特殊干旱地区的压实度可降低</w:t>
      </w:r>
      <w:r>
        <w:rPr>
          <w:rFonts w:ascii="宋体"/>
          <w:kern w:val="0"/>
          <w:sz w:val="28"/>
          <w:szCs w:val="20"/>
          <w:lang w:val="zh-CN"/>
        </w:rPr>
        <w:t>2</w:t>
      </w:r>
      <w:r>
        <w:rPr>
          <w:rFonts w:ascii="宋体" w:hint="eastAsia"/>
          <w:kern w:val="0"/>
          <w:sz w:val="28"/>
          <w:szCs w:val="20"/>
          <w:lang w:val="zh-CN"/>
        </w:rPr>
        <w:t>％</w:t>
      </w:r>
      <w:r>
        <w:rPr>
          <w:rFonts w:ascii="宋体"/>
          <w:kern w:val="0"/>
          <w:sz w:val="28"/>
          <w:szCs w:val="20"/>
          <w:lang w:val="zh-CN"/>
        </w:rPr>
        <w:t>-3</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填石路堤包括分层填筑和倾填爆破石块的路堤，不能用土质路基的压实度来判定路基的密实程度。其判定方法目前国内外各国规范尚无统一规定。我国城市道路路基工程施工及验收规范规定，填石路堤需用重型压路机或振动压路机分层碾压，表面不得有波浪、松动现象，路床顶面压实度标准是</w:t>
      </w:r>
      <w:r>
        <w:rPr>
          <w:rFonts w:ascii="宋体"/>
          <w:kern w:val="0"/>
          <w:sz w:val="28"/>
          <w:szCs w:val="20"/>
          <w:lang w:val="zh-CN"/>
        </w:rPr>
        <w:t>12</w:t>
      </w:r>
      <w:r>
        <w:rPr>
          <w:rFonts w:ascii="宋体"/>
          <w:kern w:val="0"/>
          <w:sz w:val="28"/>
          <w:szCs w:val="20"/>
          <w:lang w:val="zh-CN"/>
        </w:rPr>
        <w:t>—</w:t>
      </w:r>
      <w:r>
        <w:rPr>
          <w:rFonts w:ascii="宋体"/>
          <w:kern w:val="0"/>
          <w:sz w:val="28"/>
          <w:szCs w:val="20"/>
          <w:lang w:val="zh-CN"/>
        </w:rPr>
        <w:t>15t</w:t>
      </w:r>
      <w:r>
        <w:rPr>
          <w:rFonts w:ascii="宋体" w:hint="eastAsia"/>
          <w:kern w:val="0"/>
          <w:sz w:val="28"/>
          <w:szCs w:val="20"/>
          <w:lang w:val="zh-CN"/>
        </w:rPr>
        <w:t>压路机的碾压轮迹深度不应大于</w:t>
      </w:r>
      <w:r>
        <w:rPr>
          <w:rFonts w:ascii="宋体"/>
          <w:kern w:val="0"/>
          <w:sz w:val="28"/>
          <w:szCs w:val="20"/>
          <w:lang w:val="zh-CN"/>
        </w:rPr>
        <w:t>5mm</w:t>
      </w:r>
      <w:r>
        <w:rPr>
          <w:rFonts w:ascii="宋体" w:hint="eastAsia"/>
          <w:kern w:val="0"/>
          <w:sz w:val="28"/>
          <w:szCs w:val="20"/>
          <w:lang w:val="zh-CN"/>
        </w:rPr>
        <w:t>。国外填石路堤有采用在振动压路机的驾驶台上装设的压实计反映的计数值来判定是否达到要求的紧密程度。但无定量值的规定，且只限于有此种装置的压路机。</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我国《公路路基施工技术规范》</w:t>
      </w:r>
      <w:r>
        <w:rPr>
          <w:rFonts w:ascii="宋体"/>
          <w:kern w:val="0"/>
          <w:sz w:val="28"/>
          <w:szCs w:val="20"/>
          <w:lang w:val="zh-CN"/>
        </w:rPr>
        <w:t>(JTJ033--95)</w:t>
      </w:r>
      <w:r>
        <w:rPr>
          <w:rFonts w:ascii="宋体" w:hint="eastAsia"/>
          <w:kern w:val="0"/>
          <w:sz w:val="28"/>
          <w:szCs w:val="20"/>
          <w:lang w:val="zh-CN"/>
        </w:rPr>
        <w:t>参考了城市道路的方法，但将碾压后轮迹深度作为密实状态的判定条件。这是因为石块本身是不能压缩的，只要石块之间大部分缝隙已紧密靠拢，则重型压路机进行压实时，路堤应可达到稳定，不能有下沉轮迹，故可判为密实状态。</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五、碾压工序的控制</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为了有效地压实路基填筑土，必须对碾压工序作以下的控制：</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．确定工地施工要求的密实度。路基要求的压实度根据填挖类型和公路等级及路堤填筑的高度而定</w:t>
      </w:r>
      <w:r>
        <w:rPr>
          <w:rFonts w:ascii="宋体"/>
          <w:kern w:val="0"/>
          <w:sz w:val="28"/>
          <w:szCs w:val="20"/>
          <w:lang w:val="zh-CN"/>
        </w:rPr>
        <w:t>(</w:t>
      </w:r>
      <w:r>
        <w:rPr>
          <w:rFonts w:ascii="宋体" w:hint="eastAsia"/>
          <w:kern w:val="0"/>
          <w:sz w:val="28"/>
          <w:szCs w:val="20"/>
          <w:lang w:val="zh-CN"/>
        </w:rPr>
        <w:t>见表</w:t>
      </w:r>
      <w:r>
        <w:rPr>
          <w:rFonts w:ascii="宋体"/>
          <w:kern w:val="0"/>
          <w:sz w:val="28"/>
          <w:szCs w:val="20"/>
          <w:lang w:val="zh-CN"/>
        </w:rPr>
        <w:t>2-3-5)</w:t>
      </w:r>
      <w:r>
        <w:rPr>
          <w:rFonts w:ascii="宋体" w:hint="eastAsia"/>
          <w:kern w:val="0"/>
          <w:sz w:val="28"/>
          <w:szCs w:val="20"/>
          <w:lang w:val="zh-CN"/>
        </w:rPr>
        <w:t>。通常根据表中的规定，用标准击实试验，求出最大干密度和相应的最佳含水量，计算出施工要求的最小于密度。</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．各种压实机具碾压不同土类的适宜厚度和所需压实遍数与填土的实际含水量</w:t>
      </w:r>
      <w:r>
        <w:rPr>
          <w:rFonts w:ascii="宋体"/>
          <w:kern w:val="0"/>
          <w:sz w:val="28"/>
          <w:szCs w:val="20"/>
          <w:lang w:val="zh-CN"/>
        </w:rPr>
        <w:t>(</w:t>
      </w:r>
      <w:r>
        <w:rPr>
          <w:rFonts w:ascii="宋体" w:hint="eastAsia"/>
          <w:kern w:val="0"/>
          <w:sz w:val="28"/>
          <w:szCs w:val="20"/>
          <w:lang w:val="zh-CN"/>
        </w:rPr>
        <w:t>最佳含水量土</w:t>
      </w:r>
      <w:r>
        <w:rPr>
          <w:rFonts w:ascii="宋体"/>
          <w:kern w:val="0"/>
          <w:sz w:val="28"/>
          <w:szCs w:val="20"/>
          <w:lang w:val="zh-CN"/>
        </w:rPr>
        <w:t>2</w:t>
      </w:r>
      <w:r>
        <w:rPr>
          <w:rFonts w:ascii="宋体" w:hint="eastAsia"/>
          <w:kern w:val="0"/>
          <w:sz w:val="28"/>
          <w:szCs w:val="20"/>
          <w:lang w:val="zh-CN"/>
        </w:rPr>
        <w:t>％以内</w:t>
      </w:r>
      <w:r>
        <w:rPr>
          <w:rFonts w:ascii="宋体"/>
          <w:kern w:val="0"/>
          <w:sz w:val="28"/>
          <w:szCs w:val="20"/>
          <w:lang w:val="zh-CN"/>
        </w:rPr>
        <w:t>)</w:t>
      </w:r>
      <w:r>
        <w:rPr>
          <w:rFonts w:ascii="宋体" w:hint="eastAsia"/>
          <w:kern w:val="0"/>
          <w:sz w:val="28"/>
          <w:szCs w:val="20"/>
          <w:lang w:val="zh-CN"/>
        </w:rPr>
        <w:t>及所要求的压实度大小有关，应根据要求的压实度，在做试验段时加以确定。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高等级公路路基填土压实宜采用振动压路机或</w:t>
      </w:r>
      <w:r>
        <w:rPr>
          <w:rFonts w:ascii="宋体"/>
          <w:kern w:val="0"/>
          <w:sz w:val="28"/>
          <w:szCs w:val="20"/>
          <w:lang w:val="zh-CN"/>
        </w:rPr>
        <w:t>35</w:t>
      </w:r>
      <w:r>
        <w:rPr>
          <w:rFonts w:ascii="宋体"/>
          <w:kern w:val="0"/>
          <w:sz w:val="28"/>
          <w:szCs w:val="20"/>
          <w:lang w:val="zh-CN"/>
        </w:rPr>
        <w:t>—</w:t>
      </w:r>
      <w:r>
        <w:rPr>
          <w:rFonts w:ascii="宋体"/>
          <w:kern w:val="0"/>
          <w:sz w:val="28"/>
          <w:szCs w:val="20"/>
          <w:lang w:val="zh-CN"/>
        </w:rPr>
        <w:t>50t</w:t>
      </w:r>
      <w:r>
        <w:rPr>
          <w:rFonts w:ascii="宋体" w:hint="eastAsia"/>
          <w:kern w:val="0"/>
          <w:sz w:val="28"/>
          <w:szCs w:val="20"/>
          <w:lang w:val="zh-CN"/>
        </w:rPr>
        <w:t>轮胎压路机进行。采用振动压路机碾压时，第一遍应静压，第二遍开始用振动压实。压实过程中严格控制填土的含水量。含水量过大时，应将土翻晒至要求的含水量再碾压；含水量过小时，需均匀晒水后再进行碾压。通常，天然土的含水量接近最佳含水量时，在填土后应随即压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．填石路堤在压实前，应先用大型推土机推铺平整，个别不平处，应用人工配合，用细石屑找平。采用的压路机宜选</w:t>
      </w:r>
      <w:r>
        <w:rPr>
          <w:rFonts w:ascii="宋体"/>
          <w:kern w:val="0"/>
          <w:sz w:val="28"/>
          <w:szCs w:val="20"/>
          <w:lang w:val="zh-CN"/>
        </w:rPr>
        <w:t>12t</w:t>
      </w:r>
      <w:r>
        <w:rPr>
          <w:rFonts w:ascii="宋体" w:hint="eastAsia"/>
          <w:kern w:val="0"/>
          <w:sz w:val="28"/>
          <w:szCs w:val="20"/>
          <w:lang w:val="zh-CN"/>
        </w:rPr>
        <w:t>以上的重型振动压路机、</w:t>
      </w:r>
      <w:r>
        <w:rPr>
          <w:rFonts w:ascii="宋体"/>
          <w:kern w:val="0"/>
          <w:sz w:val="28"/>
          <w:szCs w:val="20"/>
          <w:lang w:val="zh-CN"/>
        </w:rPr>
        <w:t>2.5t</w:t>
      </w:r>
      <w:r>
        <w:rPr>
          <w:rFonts w:ascii="宋体" w:hint="eastAsia"/>
          <w:kern w:val="0"/>
          <w:sz w:val="28"/>
          <w:szCs w:val="20"/>
          <w:lang w:val="zh-CN"/>
        </w:rPr>
        <w:t>以上的夯锤或</w:t>
      </w:r>
      <w:r>
        <w:rPr>
          <w:rFonts w:ascii="宋体"/>
          <w:kern w:val="0"/>
          <w:sz w:val="28"/>
          <w:szCs w:val="20"/>
          <w:lang w:val="zh-CN"/>
        </w:rPr>
        <w:t>25t</w:t>
      </w:r>
      <w:r>
        <w:rPr>
          <w:rFonts w:ascii="宋体" w:hint="eastAsia"/>
          <w:kern w:val="0"/>
          <w:sz w:val="28"/>
          <w:szCs w:val="20"/>
          <w:lang w:val="zh-CN"/>
        </w:rPr>
        <w:t>以上的轮胎压路机。碾压时要求均匀压实，不得漏压。每层的铺填厚度在</w:t>
      </w:r>
      <w:r>
        <w:rPr>
          <w:rFonts w:ascii="宋体"/>
          <w:kern w:val="0"/>
          <w:sz w:val="28"/>
          <w:szCs w:val="20"/>
          <w:lang w:val="zh-CN"/>
        </w:rPr>
        <w:t>0.4m</w:t>
      </w:r>
      <w:r>
        <w:rPr>
          <w:rFonts w:ascii="宋体" w:hint="eastAsia"/>
          <w:kern w:val="0"/>
          <w:sz w:val="28"/>
          <w:szCs w:val="20"/>
          <w:lang w:val="zh-CN"/>
        </w:rPr>
        <w:t>左右，当采用重型振动压路机或夯锤压实时，可加厚至</w:t>
      </w:r>
      <w:r>
        <w:rPr>
          <w:rFonts w:ascii="宋体"/>
          <w:kern w:val="0"/>
          <w:sz w:val="28"/>
          <w:szCs w:val="20"/>
          <w:lang w:val="zh-CN"/>
        </w:rPr>
        <w:t>1.0m</w:t>
      </w:r>
      <w:r>
        <w:rPr>
          <w:rFonts w:ascii="宋体" w:hint="eastAsia"/>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填石路堤所要求的密实度所需的碾压遍数</w:t>
      </w:r>
      <w:r>
        <w:rPr>
          <w:rFonts w:ascii="宋体"/>
          <w:kern w:val="0"/>
          <w:sz w:val="28"/>
          <w:szCs w:val="20"/>
          <w:lang w:val="zh-CN"/>
        </w:rPr>
        <w:t>(</w:t>
      </w:r>
      <w:r>
        <w:rPr>
          <w:rFonts w:ascii="宋体" w:hint="eastAsia"/>
          <w:kern w:val="0"/>
          <w:sz w:val="28"/>
          <w:szCs w:val="20"/>
          <w:lang w:val="zh-CN"/>
        </w:rPr>
        <w:t>或夯压遍数</w:t>
      </w:r>
      <w:r>
        <w:rPr>
          <w:rFonts w:ascii="宋体"/>
          <w:kern w:val="0"/>
          <w:sz w:val="28"/>
          <w:szCs w:val="20"/>
          <w:lang w:val="zh-CN"/>
        </w:rPr>
        <w:t>)</w:t>
      </w:r>
      <w:r>
        <w:rPr>
          <w:rFonts w:ascii="宋体" w:hint="eastAsia"/>
          <w:kern w:val="0"/>
          <w:sz w:val="28"/>
          <w:szCs w:val="20"/>
          <w:lang w:val="zh-CN"/>
        </w:rPr>
        <w:t>应经过试验确定。以</w:t>
      </w:r>
      <w:r>
        <w:rPr>
          <w:rFonts w:ascii="宋体"/>
          <w:kern w:val="0"/>
          <w:sz w:val="28"/>
          <w:szCs w:val="20"/>
        </w:rPr>
        <w:t>12t</w:t>
      </w:r>
      <w:r>
        <w:rPr>
          <w:rFonts w:ascii="宋体" w:hint="eastAsia"/>
          <w:kern w:val="0"/>
          <w:sz w:val="28"/>
          <w:szCs w:val="20"/>
          <w:lang w:val="zh-CN"/>
        </w:rPr>
        <w:t>以上振动压路机进行压实试验，当压实层顶面稳定，不再下沉</w:t>
      </w:r>
      <w:r>
        <w:rPr>
          <w:rFonts w:ascii="宋体"/>
          <w:kern w:val="0"/>
          <w:sz w:val="28"/>
          <w:szCs w:val="20"/>
          <w:lang w:val="zh-CN"/>
        </w:rPr>
        <w:t>(</w:t>
      </w:r>
      <w:r>
        <w:rPr>
          <w:rFonts w:ascii="宋体" w:hint="eastAsia"/>
          <w:kern w:val="0"/>
          <w:sz w:val="28"/>
          <w:szCs w:val="20"/>
          <w:lang w:val="zh-CN"/>
        </w:rPr>
        <w:t>无轮迹</w:t>
      </w:r>
      <w:r>
        <w:rPr>
          <w:rFonts w:ascii="宋体"/>
          <w:kern w:val="0"/>
          <w:sz w:val="28"/>
          <w:szCs w:val="20"/>
          <w:lang w:val="zh-CN"/>
        </w:rPr>
        <w:t>)</w:t>
      </w:r>
      <w:r>
        <w:rPr>
          <w:rFonts w:ascii="宋体" w:hint="eastAsia"/>
          <w:kern w:val="0"/>
          <w:sz w:val="28"/>
          <w:szCs w:val="20"/>
          <w:lang w:val="zh-CN"/>
        </w:rPr>
        <w:t>时，可判为密实状态，即压实度合格。</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土石混填路堤的压实要根据混合料中巨粒土含量的多少来确定。当巨粒土含量较少时，应按填土路堤的压实方法进行压实，当巨粒土含量较大时，应按填石路堤的压实方法压实。不论何种路堤，碾压都必须确保均匀密实。</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．压实度检测方法有环刀法、灌砂法、灌水法</w:t>
      </w:r>
      <w:r>
        <w:rPr>
          <w:rFonts w:ascii="宋体"/>
          <w:kern w:val="0"/>
          <w:sz w:val="28"/>
          <w:szCs w:val="20"/>
          <w:lang w:val="zh-CN"/>
        </w:rPr>
        <w:t>(</w:t>
      </w:r>
      <w:r>
        <w:rPr>
          <w:rFonts w:ascii="宋体" w:hint="eastAsia"/>
          <w:kern w:val="0"/>
          <w:sz w:val="28"/>
          <w:szCs w:val="20"/>
          <w:lang w:val="zh-CN"/>
        </w:rPr>
        <w:t>水袋法</w:t>
      </w:r>
      <w:r>
        <w:rPr>
          <w:rFonts w:ascii="宋体"/>
          <w:kern w:val="0"/>
          <w:sz w:val="28"/>
          <w:szCs w:val="20"/>
          <w:lang w:val="zh-CN"/>
        </w:rPr>
        <w:t>)</w:t>
      </w:r>
      <w:r>
        <w:rPr>
          <w:rFonts w:ascii="宋体" w:hint="eastAsia"/>
          <w:kern w:val="0"/>
          <w:sz w:val="28"/>
          <w:szCs w:val="20"/>
          <w:lang w:val="zh-CN"/>
        </w:rPr>
        <w:t>和核子密度湿度仪法。在使用核子密度仪时，事先应与规定试验方法作对比试验而进行标定。</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复习思考题</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．路基用土中哪种土最好，哪些土较差，为什么</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．路基填筑施工有哪些主要工序</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．路堤填筑有哪些方式</w:t>
      </w:r>
      <w:r>
        <w:rPr>
          <w:rFonts w:ascii="宋体"/>
          <w:kern w:val="0"/>
          <w:sz w:val="28"/>
          <w:szCs w:val="20"/>
          <w:lang w:val="zh-CN"/>
        </w:rPr>
        <w:t>?</w:t>
      </w:r>
      <w:r>
        <w:rPr>
          <w:rFonts w:ascii="宋体" w:hint="eastAsia"/>
          <w:kern w:val="0"/>
          <w:sz w:val="28"/>
          <w:szCs w:val="20"/>
          <w:lang w:val="zh-CN"/>
        </w:rPr>
        <w:t>适用性如何</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．为什么要进行路基压实</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5</w:t>
      </w:r>
      <w:r>
        <w:rPr>
          <w:rFonts w:ascii="宋体" w:hint="eastAsia"/>
          <w:kern w:val="0"/>
          <w:sz w:val="28"/>
          <w:szCs w:val="20"/>
          <w:lang w:val="zh-CN"/>
        </w:rPr>
        <w:t>．影响压实效果有哪些因素</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6</w:t>
      </w:r>
      <w:r>
        <w:rPr>
          <w:rFonts w:ascii="宋体" w:hint="eastAsia"/>
          <w:kern w:val="0"/>
          <w:sz w:val="28"/>
          <w:szCs w:val="20"/>
          <w:lang w:val="zh-CN"/>
        </w:rPr>
        <w:t>．何谓最佳含水量和最大干密度</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7</w:t>
      </w:r>
      <w:r>
        <w:rPr>
          <w:rFonts w:ascii="宋体" w:hint="eastAsia"/>
          <w:kern w:val="0"/>
          <w:sz w:val="28"/>
          <w:szCs w:val="20"/>
          <w:lang w:val="zh-CN"/>
        </w:rPr>
        <w:t>．土基压实机具有哪些类型</w:t>
      </w:r>
      <w:r>
        <w:rPr>
          <w:rFonts w:ascii="宋体"/>
          <w:kern w:val="0"/>
          <w:sz w:val="28"/>
          <w:szCs w:val="20"/>
          <w:lang w:val="zh-CN"/>
        </w:rPr>
        <w:t>?</w:t>
      </w:r>
      <w:r>
        <w:rPr>
          <w:rFonts w:ascii="宋体" w:hint="eastAsia"/>
          <w:kern w:val="0"/>
          <w:sz w:val="28"/>
          <w:szCs w:val="20"/>
          <w:lang w:val="zh-CN"/>
        </w:rPr>
        <w:t>各自适用性又如何</w:t>
      </w:r>
      <w:r>
        <w:rPr>
          <w:rFonts w:ascii="宋体"/>
          <w:kern w:val="0"/>
          <w:sz w:val="28"/>
          <w:szCs w:val="20"/>
          <w:lang w:val="zh-CN"/>
        </w:rPr>
        <w:t>?</w:t>
      </w:r>
    </w:p>
    <w:p w:rsidR="00D115D1" w:rsidRDefault="00D115D1" w:rsidP="005B6330">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8</w:t>
      </w:r>
      <w:r>
        <w:rPr>
          <w:rFonts w:ascii="宋体" w:hint="eastAsia"/>
          <w:kern w:val="0"/>
          <w:sz w:val="28"/>
          <w:szCs w:val="20"/>
          <w:lang w:val="zh-CN"/>
        </w:rPr>
        <w:t>．试述土基压实的具体操作。</w:t>
      </w:r>
    </w:p>
    <w:p w:rsidR="00D115D1" w:rsidRDefault="00D115D1">
      <w:pPr>
        <w:autoSpaceDE w:val="0"/>
        <w:autoSpaceDN w:val="0"/>
        <w:adjustRightInd w:val="0"/>
        <w:jc w:val="left"/>
        <w:rPr>
          <w:rFonts w:ascii="宋体"/>
          <w:kern w:val="0"/>
          <w:sz w:val="28"/>
          <w:szCs w:val="20"/>
          <w:lang w:val="zh-CN"/>
        </w:rPr>
      </w:pPr>
      <w:r>
        <w:rPr>
          <w:rFonts w:ascii="宋体"/>
          <w:kern w:val="0"/>
          <w:sz w:val="28"/>
          <w:szCs w:val="20"/>
          <w:lang w:val="zh-CN"/>
        </w:rPr>
        <w:t xml:space="preserve"> </w:t>
      </w:r>
    </w:p>
    <w:p w:rsidR="00D115D1" w:rsidRDefault="00D115D1" w:rsidP="00D056B5">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第四章</w:t>
      </w:r>
      <w:r>
        <w:rPr>
          <w:rFonts w:ascii="宋体"/>
          <w:b/>
          <w:bCs/>
          <w:kern w:val="0"/>
          <w:sz w:val="30"/>
          <w:szCs w:val="20"/>
          <w:lang w:val="zh-CN"/>
        </w:rPr>
        <w:t xml:space="preserve">  </w:t>
      </w:r>
      <w:r>
        <w:rPr>
          <w:rFonts w:ascii="宋体" w:hint="eastAsia"/>
          <w:b/>
          <w:bCs/>
          <w:kern w:val="0"/>
          <w:sz w:val="30"/>
          <w:szCs w:val="20"/>
          <w:lang w:val="zh-CN"/>
        </w:rPr>
        <w:t>湿软地基处理</w:t>
      </w:r>
    </w:p>
    <w:p w:rsidR="00D115D1" w:rsidRDefault="00D115D1" w:rsidP="00D056B5">
      <w:pPr>
        <w:autoSpaceDE w:val="0"/>
        <w:autoSpaceDN w:val="0"/>
        <w:adjustRightInd w:val="0"/>
        <w:spacing w:line="500" w:lineRule="exact"/>
        <w:ind w:firstLineChars="198" w:firstLine="31680"/>
        <w:jc w:val="left"/>
        <w:rPr>
          <w:rFonts w:ascii="宋体"/>
          <w:kern w:val="0"/>
          <w:sz w:val="28"/>
          <w:szCs w:val="20"/>
          <w:lang w:val="zh-CN"/>
        </w:rPr>
      </w:pPr>
      <w:r>
        <w:rPr>
          <w:rFonts w:ascii="宋体" w:hint="eastAsia"/>
          <w:kern w:val="0"/>
          <w:sz w:val="28"/>
          <w:szCs w:val="20"/>
          <w:lang w:val="zh-CN"/>
        </w:rPr>
        <w:t>路基敷设于天然地基上，自身荷载较大，要求地基应具有足够的承载能力，以保持地基稳定，另外应使某些自然因素</w:t>
      </w:r>
      <w:r>
        <w:rPr>
          <w:rFonts w:ascii="宋体"/>
          <w:kern w:val="0"/>
          <w:sz w:val="28"/>
          <w:szCs w:val="20"/>
          <w:lang w:val="zh-CN"/>
        </w:rPr>
        <w:t>(</w:t>
      </w:r>
      <w:r>
        <w:rPr>
          <w:rFonts w:ascii="宋体" w:hint="eastAsia"/>
          <w:kern w:val="0"/>
          <w:sz w:val="28"/>
          <w:szCs w:val="20"/>
          <w:lang w:val="zh-CN"/>
        </w:rPr>
        <w:t>如地下水、坑穴、胀缩等</w:t>
      </w:r>
      <w:r>
        <w:rPr>
          <w:rFonts w:ascii="宋体"/>
          <w:kern w:val="0"/>
          <w:sz w:val="28"/>
          <w:szCs w:val="20"/>
          <w:lang w:val="zh-CN"/>
        </w:rPr>
        <w:t>)</w:t>
      </w:r>
      <w:r>
        <w:rPr>
          <w:rFonts w:ascii="宋体" w:hint="eastAsia"/>
          <w:kern w:val="0"/>
          <w:sz w:val="28"/>
          <w:szCs w:val="20"/>
          <w:lang w:val="zh-CN"/>
        </w:rPr>
        <w:t>不致产生对路基的有害变形。当粘土或粉土微小颗粒含量极高，或由孔隙率大的有机质土、泥炭、松砂组成的土层，这一类影响填土和构造物稳定或使结构物产生沉降的地基被称为软土地基。</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此外当路基受到地表长期积水，尤其是地下水位较高的影响，渗入路基土体的水分，使土体</w:t>
      </w:r>
      <w:r>
        <w:rPr>
          <w:rFonts w:ascii="宋体"/>
          <w:kern w:val="0"/>
          <w:sz w:val="28"/>
          <w:szCs w:val="20"/>
          <w:lang w:val="zh-CN"/>
        </w:rPr>
        <w:t xml:space="preserve"> [</w:t>
      </w:r>
      <w:r>
        <w:rPr>
          <w:rFonts w:ascii="宋体" w:hint="eastAsia"/>
          <w:kern w:val="0"/>
          <w:sz w:val="28"/>
          <w:szCs w:val="20"/>
          <w:lang w:val="zh-CN"/>
        </w:rPr>
        <w:t>过湿而降低路基强度。我们把受地表长期积水和地下水位影响较大的软土地基称为湿软地基。软土地基其自身的工程性质差，往往不能满足路基及桥涵基础的要求，从增大密实度着眼，采取一定的加固处理措施，以提高地基的整体强度和稳定性，减小成形后的沉降与变形。软土地基处理的常用方法有换填土层法、挤密法和化学加固法。而湿软地基除了有增大密实度的要求之外，更重要的是排除路基和地基内水分的影响，两者兼顾的主要方法为排水固结法。</w:t>
      </w:r>
    </w:p>
    <w:p w:rsidR="00D115D1" w:rsidRDefault="00D115D1" w:rsidP="00D056B5">
      <w:pPr>
        <w:autoSpaceDE w:val="0"/>
        <w:autoSpaceDN w:val="0"/>
        <w:adjustRightInd w:val="0"/>
        <w:spacing w:line="500" w:lineRule="exact"/>
        <w:ind w:firstLineChars="200" w:firstLine="31680"/>
        <w:jc w:val="center"/>
        <w:rPr>
          <w:rFonts w:ascii="宋体"/>
          <w:b/>
          <w:bCs/>
          <w:kern w:val="0"/>
          <w:sz w:val="30"/>
          <w:szCs w:val="20"/>
          <w:lang w:val="zh-CN"/>
        </w:rPr>
      </w:pPr>
      <w:r>
        <w:rPr>
          <w:rFonts w:ascii="宋体" w:hint="eastAsia"/>
          <w:b/>
          <w:bCs/>
          <w:kern w:val="0"/>
          <w:sz w:val="30"/>
          <w:szCs w:val="20"/>
          <w:lang w:val="zh-CN"/>
        </w:rPr>
        <w:t>第一节</w:t>
      </w:r>
      <w:r>
        <w:rPr>
          <w:rFonts w:ascii="宋体"/>
          <w:b/>
          <w:bCs/>
          <w:kern w:val="0"/>
          <w:sz w:val="30"/>
          <w:szCs w:val="20"/>
          <w:lang w:val="zh-CN"/>
        </w:rPr>
        <w:t xml:space="preserve">  </w:t>
      </w:r>
      <w:r>
        <w:rPr>
          <w:rFonts w:ascii="宋体" w:hint="eastAsia"/>
          <w:b/>
          <w:bCs/>
          <w:kern w:val="0"/>
          <w:sz w:val="30"/>
          <w:szCs w:val="20"/>
          <w:lang w:val="zh-CN"/>
        </w:rPr>
        <w:t>换填土层法</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换填土层法，即采用相应的处理方法，将基底下一定深度范围内的软土层挖去或挤去，换以强度较大的砂、碎</w:t>
      </w:r>
      <w:r>
        <w:rPr>
          <w:rFonts w:ascii="宋体"/>
          <w:kern w:val="0"/>
          <w:sz w:val="28"/>
          <w:szCs w:val="20"/>
          <w:lang w:val="zh-CN"/>
        </w:rPr>
        <w:t>(</w:t>
      </w:r>
      <w:r>
        <w:rPr>
          <w:rFonts w:ascii="宋体" w:hint="eastAsia"/>
          <w:kern w:val="0"/>
          <w:sz w:val="28"/>
          <w:szCs w:val="20"/>
          <w:lang w:val="zh-CN"/>
        </w:rPr>
        <w:t>砾石</w:t>
      </w:r>
      <w:r>
        <w:rPr>
          <w:rFonts w:ascii="宋体"/>
          <w:kern w:val="0"/>
          <w:sz w:val="28"/>
          <w:szCs w:val="20"/>
          <w:lang w:val="zh-CN"/>
        </w:rPr>
        <w:t>)</w:t>
      </w:r>
      <w:r>
        <w:rPr>
          <w:rFonts w:ascii="宋体" w:hint="eastAsia"/>
          <w:kern w:val="0"/>
          <w:sz w:val="28"/>
          <w:szCs w:val="20"/>
          <w:lang w:val="zh-CN"/>
        </w:rPr>
        <w:t>、灰土或素土，以及其他性能稳定、无侵蚀性的土类，并予以压实。</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hint="eastAsia"/>
          <w:kern w:val="0"/>
          <w:sz w:val="28"/>
          <w:szCs w:val="20"/>
          <w:lang w:val="zh-CN"/>
        </w:rPr>
        <w:t>一、开挖换土法</w:t>
      </w:r>
      <w:r>
        <w:rPr>
          <w:rFonts w:ascii="宋体"/>
          <w:kern w:val="0"/>
          <w:sz w:val="28"/>
          <w:szCs w:val="20"/>
          <w:lang w:val="zh-CN"/>
        </w:rPr>
        <w:t xml:space="preserve">    </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hint="eastAsia"/>
          <w:kern w:val="0"/>
          <w:sz w:val="28"/>
          <w:szCs w:val="20"/>
          <w:lang w:val="zh-CN"/>
        </w:rPr>
        <w:t>当采用挖掘机械，铲除软土层厚后换填好土，分层压实的方法称为开挖换土法。根据换土范围大小可分为全部挖除换土法和局部挖除换土法。前者把软土层全部铲除换以好土，适用</w:t>
      </w:r>
      <w:r>
        <w:rPr>
          <w:rFonts w:ascii="宋体"/>
          <w:kern w:val="0"/>
          <w:sz w:val="28"/>
          <w:szCs w:val="20"/>
          <w:lang w:val="zh-CN"/>
        </w:rPr>
        <w:t xml:space="preserve"> [</w:t>
      </w:r>
      <w:r>
        <w:rPr>
          <w:rFonts w:ascii="宋体" w:hint="eastAsia"/>
          <w:kern w:val="0"/>
          <w:sz w:val="28"/>
          <w:szCs w:val="20"/>
          <w:lang w:val="zh-CN"/>
        </w:rPr>
        <w:t>于软土层厚度小于</w:t>
      </w:r>
      <w:r>
        <w:rPr>
          <w:rFonts w:ascii="宋体"/>
          <w:kern w:val="0"/>
          <w:sz w:val="28"/>
          <w:szCs w:val="20"/>
          <w:lang w:val="zh-CN"/>
        </w:rPr>
        <w:t>2m</w:t>
      </w:r>
      <w:r>
        <w:rPr>
          <w:rFonts w:ascii="宋体" w:hint="eastAsia"/>
          <w:kern w:val="0"/>
          <w:sz w:val="28"/>
          <w:szCs w:val="20"/>
          <w:lang w:val="zh-CN"/>
        </w:rPr>
        <w:t>的地基；后者适用于软弱层较厚，特别是上部软土层较下部软土层强度低得多，有可能发生滑动破坏或沉降量过大等情况的地基，见图</w:t>
      </w:r>
      <w:r>
        <w:rPr>
          <w:rFonts w:ascii="宋体"/>
          <w:kern w:val="0"/>
          <w:sz w:val="28"/>
          <w:szCs w:val="20"/>
          <w:lang w:val="zh-CN"/>
        </w:rPr>
        <w:t>2-4-1</w:t>
      </w:r>
      <w:r>
        <w:rPr>
          <w:rFonts w:ascii="宋体" w:hint="eastAsia"/>
          <w:kern w:val="0"/>
          <w:sz w:val="28"/>
          <w:szCs w:val="20"/>
          <w:lang w:val="zh-CN"/>
        </w:rPr>
        <w:t>所示。其施工要点为：</w:t>
      </w:r>
      <w:r>
        <w:rPr>
          <w:rFonts w:ascii="宋体"/>
          <w:kern w:val="0"/>
          <w:sz w:val="28"/>
          <w:szCs w:val="20"/>
          <w:lang w:val="zh-CN"/>
        </w:rPr>
        <w:t xml:space="preserve"> </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1</w:t>
      </w:r>
      <w:r>
        <w:rPr>
          <w:rFonts w:ascii="宋体" w:hint="eastAsia"/>
          <w:kern w:val="0"/>
          <w:sz w:val="28"/>
          <w:szCs w:val="20"/>
          <w:lang w:val="zh-CN"/>
        </w:rPr>
        <w:t>．选择良好的填料。</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2</w:t>
      </w:r>
      <w:r>
        <w:rPr>
          <w:rFonts w:ascii="宋体" w:hint="eastAsia"/>
          <w:kern w:val="0"/>
          <w:sz w:val="28"/>
          <w:szCs w:val="20"/>
          <w:lang w:val="zh-CN"/>
        </w:rPr>
        <w:t>．开挖边坡的坡度。</w:t>
      </w:r>
    </w:p>
    <w:p w:rsidR="00D115D1" w:rsidRDefault="00D115D1" w:rsidP="00D056B5">
      <w:pPr>
        <w:autoSpaceDE w:val="0"/>
        <w:autoSpaceDN w:val="0"/>
        <w:adjustRightInd w:val="0"/>
        <w:spacing w:line="500" w:lineRule="exact"/>
        <w:ind w:firstLineChars="200" w:firstLine="31680"/>
        <w:jc w:val="left"/>
        <w:rPr>
          <w:rFonts w:ascii="宋体"/>
          <w:kern w:val="0"/>
          <w:sz w:val="28"/>
          <w:szCs w:val="20"/>
          <w:lang w:val="zh-CN"/>
        </w:rPr>
      </w:pPr>
      <w:r>
        <w:rPr>
          <w:rFonts w:ascii="宋体"/>
          <w:kern w:val="0"/>
          <w:sz w:val="28"/>
          <w:szCs w:val="20"/>
          <w:lang w:val="zh-CN"/>
        </w:rPr>
        <w:t>3</w:t>
      </w:r>
      <w:r>
        <w:rPr>
          <w:rFonts w:ascii="宋体" w:hint="eastAsia"/>
          <w:kern w:val="0"/>
          <w:sz w:val="28"/>
          <w:szCs w:val="20"/>
          <w:lang w:val="zh-CN"/>
        </w:rPr>
        <w:t>．填料应及时运进，随挖随填，防止挖方边坡坍塌。</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二、强制换土法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该法是指把好土直接铺撒在软土地基表层，靠土的自重将软土挤向周围，从而换上好土的施工方法，也叫挤出换土法，见图</w:t>
      </w:r>
      <w:r>
        <w:rPr>
          <w:rFonts w:ascii="宋体"/>
          <w:kern w:val="0"/>
          <w:sz w:val="28"/>
          <w:szCs w:val="20"/>
          <w:lang w:val="zh-CN"/>
        </w:rPr>
        <w:t>2-4-3</w:t>
      </w:r>
      <w:r>
        <w:rPr>
          <w:rFonts w:ascii="宋体" w:hint="eastAsia"/>
          <w:kern w:val="0"/>
          <w:sz w:val="28"/>
          <w:szCs w:val="20"/>
          <w:lang w:val="zh-CN"/>
        </w:rPr>
        <w:t>。这种方法对于薄软土层特别有效，对于厚软土层，视工程种类及加固目的，有时也仍然是一种有效、经济的方法。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时，应从路中线逐渐向两侧填筑。当软土的挤出受阻时，应及时除去路堤两侧隆起酌土，同时在路堤上面加载超压。应当注意：对于宽路堤，由于软土厚度不一致，从而若在路堤下面残留部分软土，完工后会产生不利的不均匀沉降。</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三、爆破换土法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在上述的强制换土法中挤土的方式改用爆炸力，会更容易地将软土层挤出，这种方法称爆破换土法。</w:t>
      </w:r>
    </w:p>
    <w:p w:rsidR="00D115D1" w:rsidRDefault="00D115D1" w:rsidP="00D056B5">
      <w:pPr>
        <w:autoSpaceDE w:val="0"/>
        <w:autoSpaceDN w:val="0"/>
        <w:adjustRightInd w:val="0"/>
        <w:spacing w:line="500" w:lineRule="exact"/>
        <w:jc w:val="center"/>
        <w:rPr>
          <w:rFonts w:ascii="宋体"/>
          <w:kern w:val="0"/>
          <w:sz w:val="28"/>
          <w:szCs w:val="20"/>
          <w:lang w:val="zh-CN"/>
        </w:rPr>
      </w:pPr>
      <w:r>
        <w:rPr>
          <w:rFonts w:ascii="宋体" w:hint="eastAsia"/>
          <w:b/>
          <w:bCs/>
          <w:kern w:val="0"/>
          <w:sz w:val="30"/>
          <w:szCs w:val="20"/>
          <w:lang w:val="zh-CN"/>
        </w:rPr>
        <w:t>第二节</w:t>
      </w:r>
      <w:r>
        <w:rPr>
          <w:rFonts w:ascii="宋体"/>
          <w:b/>
          <w:bCs/>
          <w:kern w:val="0"/>
          <w:sz w:val="30"/>
          <w:szCs w:val="20"/>
          <w:lang w:val="zh-CN"/>
        </w:rPr>
        <w:t xml:space="preserve">  </w:t>
      </w:r>
      <w:r>
        <w:rPr>
          <w:rFonts w:ascii="宋体" w:hint="eastAsia"/>
          <w:b/>
          <w:bCs/>
          <w:kern w:val="0"/>
          <w:sz w:val="30"/>
          <w:szCs w:val="20"/>
          <w:lang w:val="zh-CN"/>
        </w:rPr>
        <w:t>挤</w:t>
      </w:r>
      <w:r>
        <w:rPr>
          <w:rFonts w:ascii="宋体"/>
          <w:b/>
          <w:bCs/>
          <w:kern w:val="0"/>
          <w:sz w:val="30"/>
          <w:szCs w:val="20"/>
          <w:lang w:val="zh-CN"/>
        </w:rPr>
        <w:t xml:space="preserve">  </w:t>
      </w:r>
      <w:r>
        <w:rPr>
          <w:rFonts w:ascii="宋体" w:hint="eastAsia"/>
          <w:b/>
          <w:bCs/>
          <w:kern w:val="0"/>
          <w:sz w:val="30"/>
          <w:szCs w:val="20"/>
          <w:lang w:val="zh-CN"/>
        </w:rPr>
        <w:t>密</w:t>
      </w:r>
      <w:r>
        <w:rPr>
          <w:rFonts w:ascii="宋体"/>
          <w:b/>
          <w:bCs/>
          <w:kern w:val="0"/>
          <w:sz w:val="30"/>
          <w:szCs w:val="20"/>
          <w:lang w:val="zh-CN"/>
        </w:rPr>
        <w:t xml:space="preserve">  </w:t>
      </w:r>
      <w:r>
        <w:rPr>
          <w:rFonts w:ascii="宋体" w:hint="eastAsia"/>
          <w:b/>
          <w:bCs/>
          <w:kern w:val="0"/>
          <w:sz w:val="30"/>
          <w:szCs w:val="20"/>
          <w:lang w:val="zh-CN"/>
        </w:rPr>
        <w:t>法</w:t>
      </w:r>
      <w:r>
        <w:rPr>
          <w:rFonts w:ascii="宋体"/>
          <w:b/>
          <w:bCs/>
          <w:kern w:val="0"/>
          <w:sz w:val="30"/>
          <w:szCs w:val="20"/>
          <w:lang w:val="zh-CN"/>
        </w:rPr>
        <w:t xml:space="preserve"> </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挤密法以增大密实度为目的。对软土地基加固处理方法可分为三类：一是在地基表面预施静载压力，加速地基</w:t>
      </w:r>
      <w:r>
        <w:rPr>
          <w:rFonts w:ascii="宋体"/>
          <w:kern w:val="0"/>
          <w:sz w:val="28"/>
          <w:szCs w:val="20"/>
          <w:lang w:val="zh-CN"/>
        </w:rPr>
        <w:t>(</w:t>
      </w:r>
      <w:r>
        <w:rPr>
          <w:rFonts w:ascii="宋体" w:hint="eastAsia"/>
          <w:kern w:val="0"/>
          <w:sz w:val="28"/>
          <w:szCs w:val="20"/>
          <w:lang w:val="zh-CN"/>
        </w:rPr>
        <w:t>包括路基</w:t>
      </w:r>
      <w:r>
        <w:rPr>
          <w:rFonts w:ascii="宋体"/>
          <w:kern w:val="0"/>
          <w:sz w:val="28"/>
          <w:szCs w:val="20"/>
          <w:lang w:val="zh-CN"/>
        </w:rPr>
        <w:t>)</w:t>
      </w:r>
      <w:r>
        <w:rPr>
          <w:rFonts w:ascii="宋体" w:hint="eastAsia"/>
          <w:kern w:val="0"/>
          <w:sz w:val="28"/>
          <w:szCs w:val="20"/>
          <w:lang w:val="zh-CN"/>
        </w:rPr>
        <w:t>完成沉降，达到趋于稳定，这类方法有反压护道法和堆土预压法。二是在地基表面预施冲击动压力，同样达到完成沉降变形，增大地基土密实度，这类方法称重锤夯实法。三是深入地基内钻挤成桩孔，灌以固化剂与软土混合，组成复合地基，此类方法称深层拌和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现对各种加固处理方法分述如下：</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一、反压护道法和堆土预压法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反压护道法主要指路堤在施工中达不到要求的滑动破坏安全系数时，反压主路堤两侧，预期达到路堤稳定的一种处理方法。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在施工过程中必须注意：</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．避免一次性高堆填，应分层填筑、分层碾压至规定的密实度。每层铺筑要有一定的向个倾斜坡度，以便排水。</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．反压护道的填筑速度不得慢于主路堤。</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．主路堤在施工中或完工后，如能确定反压护道下面的地基强度已增长到要求的值，则可将反压护道的超载部分挖除，并用这些材料填筑主路堤。</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堆土预压法是指在正式施工前或施工工期内允许的前提下，在软土地基表面预先堆土加压，加速地基的下沉和软</w:t>
      </w:r>
      <w:r>
        <w:rPr>
          <w:rFonts w:ascii="宋体"/>
          <w:kern w:val="0"/>
          <w:sz w:val="28"/>
          <w:szCs w:val="20"/>
          <w:lang w:val="zh-CN"/>
        </w:rPr>
        <w:t>i</w:t>
      </w:r>
      <w:r>
        <w:rPr>
          <w:rFonts w:ascii="宋体" w:hint="eastAsia"/>
          <w:kern w:val="0"/>
          <w:sz w:val="28"/>
          <w:szCs w:val="20"/>
          <w:lang w:val="zh-CN"/>
        </w:rPr>
        <w:t>固结，通过挤密增大土体密实度，提高土的抗剪强度。</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二、重锤夯实法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重锤夯实法，一般以钢筋混凝土制成截头圆锥体</w:t>
      </w:r>
      <w:r>
        <w:rPr>
          <w:rFonts w:ascii="宋体"/>
          <w:kern w:val="0"/>
          <w:sz w:val="28"/>
          <w:szCs w:val="20"/>
          <w:lang w:val="zh-CN"/>
        </w:rPr>
        <w:t>(</w:t>
      </w:r>
      <w:r>
        <w:rPr>
          <w:rFonts w:ascii="宋体" w:hint="eastAsia"/>
          <w:kern w:val="0"/>
          <w:sz w:val="28"/>
          <w:szCs w:val="20"/>
          <w:lang w:val="zh-CN"/>
        </w:rPr>
        <w:t>底部垫钢板</w:t>
      </w:r>
      <w:r>
        <w:rPr>
          <w:rFonts w:ascii="宋体"/>
          <w:kern w:val="0"/>
          <w:sz w:val="28"/>
          <w:szCs w:val="20"/>
          <w:lang w:val="zh-CN"/>
        </w:rPr>
        <w:t>)</w:t>
      </w:r>
      <w:r>
        <w:rPr>
          <w:rFonts w:ascii="宋体" w:hint="eastAsia"/>
          <w:kern w:val="0"/>
          <w:sz w:val="28"/>
          <w:szCs w:val="20"/>
          <w:lang w:val="zh-CN"/>
        </w:rPr>
        <w:t>的重锤，质量宜</w:t>
      </w:r>
      <w:r>
        <w:rPr>
          <w:rFonts w:ascii="宋体"/>
          <w:kern w:val="0"/>
          <w:sz w:val="28"/>
          <w:szCs w:val="20"/>
          <w:lang w:val="zh-CN"/>
        </w:rPr>
        <w:t>1.5t</w:t>
      </w:r>
      <w:r>
        <w:rPr>
          <w:rFonts w:ascii="宋体" w:hint="eastAsia"/>
          <w:kern w:val="0"/>
          <w:sz w:val="28"/>
          <w:szCs w:val="20"/>
          <w:lang w:val="zh-CN"/>
        </w:rPr>
        <w:t>或稍重，锤底直径为</w:t>
      </w:r>
      <w:r>
        <w:rPr>
          <w:rFonts w:ascii="宋体"/>
          <w:kern w:val="0"/>
          <w:sz w:val="28"/>
          <w:szCs w:val="20"/>
          <w:lang w:val="zh-CN"/>
        </w:rPr>
        <w:t>1-1.5m</w:t>
      </w:r>
      <w:r>
        <w:rPr>
          <w:rFonts w:ascii="宋体" w:hint="eastAsia"/>
          <w:kern w:val="0"/>
          <w:sz w:val="28"/>
          <w:szCs w:val="20"/>
          <w:lang w:val="zh-CN"/>
        </w:rPr>
        <w:t>；起重设备的能力为</w:t>
      </w:r>
      <w:r>
        <w:rPr>
          <w:rFonts w:ascii="宋体"/>
          <w:kern w:val="0"/>
          <w:sz w:val="28"/>
          <w:szCs w:val="20"/>
          <w:lang w:val="zh-CN"/>
        </w:rPr>
        <w:t>8</w:t>
      </w:r>
      <w:r>
        <w:rPr>
          <w:rFonts w:ascii="宋体"/>
          <w:kern w:val="0"/>
          <w:sz w:val="28"/>
          <w:szCs w:val="20"/>
          <w:lang w:val="zh-CN"/>
        </w:rPr>
        <w:t>—</w:t>
      </w:r>
      <w:r>
        <w:rPr>
          <w:rFonts w:ascii="宋体"/>
          <w:kern w:val="0"/>
          <w:sz w:val="28"/>
          <w:szCs w:val="20"/>
          <w:lang w:val="zh-CN"/>
        </w:rPr>
        <w:t>15t</w:t>
      </w:r>
      <w:r>
        <w:rPr>
          <w:rFonts w:ascii="宋体" w:hint="eastAsia"/>
          <w:kern w:val="0"/>
          <w:sz w:val="28"/>
          <w:szCs w:val="20"/>
          <w:lang w:val="zh-CN"/>
        </w:rPr>
        <w:t>，落距高一般为</w:t>
      </w:r>
      <w:r>
        <w:rPr>
          <w:rFonts w:ascii="宋体"/>
          <w:kern w:val="0"/>
          <w:sz w:val="28"/>
          <w:szCs w:val="20"/>
          <w:lang w:val="zh-CN"/>
        </w:rPr>
        <w:t>2.5</w:t>
      </w:r>
      <w:r>
        <w:rPr>
          <w:rFonts w:ascii="宋体"/>
          <w:kern w:val="0"/>
          <w:sz w:val="28"/>
          <w:szCs w:val="20"/>
          <w:lang w:val="zh-CN"/>
        </w:rPr>
        <w:t>—</w:t>
      </w:r>
      <w:r>
        <w:rPr>
          <w:rFonts w:ascii="宋体"/>
          <w:kern w:val="0"/>
          <w:sz w:val="28"/>
          <w:szCs w:val="20"/>
          <w:lang w:val="zh-CN"/>
        </w:rPr>
        <w:t>4.5m</w:t>
      </w:r>
      <w:r>
        <w:rPr>
          <w:rFonts w:ascii="宋体" w:hint="eastAsia"/>
          <w:kern w:val="0"/>
          <w:sz w:val="28"/>
          <w:szCs w:val="20"/>
          <w:lang w:val="zh-CN"/>
        </w:rPr>
        <w:t>。重锤夯实法加固地基，可提高地基表层土的强度。对湿陷性黄土，可降低地表的湿陷性，对杂填土，可减少表层土的强度不均匀性。重锤夯实法适用于地下水位</w:t>
      </w:r>
      <w:r>
        <w:rPr>
          <w:rFonts w:ascii="宋体"/>
          <w:kern w:val="0"/>
          <w:sz w:val="28"/>
          <w:szCs w:val="20"/>
          <w:lang w:val="zh-CN"/>
        </w:rPr>
        <w:t>0.8m</w:t>
      </w:r>
      <w:r>
        <w:rPr>
          <w:rFonts w:ascii="宋体" w:hint="eastAsia"/>
          <w:kern w:val="0"/>
          <w:sz w:val="28"/>
          <w:szCs w:val="20"/>
          <w:lang w:val="zh-CN"/>
        </w:rPr>
        <w:t>以下稍湿的一般粘性土、砂土、湿陷性黄土、杂填土等。</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重锤的夯击遍数，一般以最后两次的平坩夯沉量不超过规定值来控制，即一般粘性土和湿陷性黄土为</w:t>
      </w:r>
      <w:r>
        <w:rPr>
          <w:rFonts w:ascii="宋体"/>
          <w:kern w:val="0"/>
          <w:sz w:val="28"/>
          <w:szCs w:val="20"/>
          <w:lang w:val="zh-CN"/>
        </w:rPr>
        <w:t>1</w:t>
      </w:r>
      <w:r>
        <w:rPr>
          <w:rFonts w:ascii="宋体"/>
          <w:kern w:val="0"/>
          <w:sz w:val="28"/>
          <w:szCs w:val="20"/>
          <w:lang w:val="zh-CN"/>
        </w:rPr>
        <w:t>—</w:t>
      </w:r>
      <w:r>
        <w:rPr>
          <w:rFonts w:ascii="宋体"/>
          <w:kern w:val="0"/>
          <w:sz w:val="28"/>
          <w:szCs w:val="20"/>
          <w:lang w:val="zh-CN"/>
        </w:rPr>
        <w:t>2cm</w:t>
      </w:r>
      <w:r>
        <w:rPr>
          <w:rFonts w:ascii="宋体" w:hint="eastAsia"/>
          <w:kern w:val="0"/>
          <w:sz w:val="28"/>
          <w:szCs w:val="20"/>
          <w:lang w:val="zh-CN"/>
        </w:rPr>
        <w:t>，砂土为</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5-1</w:t>
      </w:r>
      <w:r>
        <w:rPr>
          <w:rFonts w:ascii="宋体" w:hint="eastAsia"/>
          <w:kern w:val="0"/>
          <w:sz w:val="28"/>
          <w:szCs w:val="20"/>
          <w:lang w:val="zh-CN"/>
        </w:rPr>
        <w:t>．</w:t>
      </w:r>
      <w:r>
        <w:rPr>
          <w:rFonts w:ascii="宋体"/>
          <w:kern w:val="0"/>
          <w:sz w:val="28"/>
          <w:szCs w:val="20"/>
          <w:lang w:val="zh-CN"/>
        </w:rPr>
        <w:t>Ocm</w:t>
      </w:r>
      <w:r>
        <w:rPr>
          <w:rFonts w:ascii="宋体" w:hint="eastAsia"/>
          <w:kern w:val="0"/>
          <w:sz w:val="28"/>
          <w:szCs w:val="20"/>
          <w:lang w:val="zh-CN"/>
        </w:rPr>
        <w:t>。实践结果表明，一般是</w:t>
      </w:r>
      <w:r>
        <w:rPr>
          <w:rFonts w:ascii="宋体"/>
          <w:kern w:val="0"/>
          <w:sz w:val="28"/>
          <w:szCs w:val="20"/>
          <w:lang w:val="zh-CN"/>
        </w:rPr>
        <w:t>8</w:t>
      </w:r>
      <w:r>
        <w:rPr>
          <w:rFonts w:ascii="宋体"/>
          <w:kern w:val="0"/>
          <w:sz w:val="28"/>
          <w:szCs w:val="20"/>
          <w:lang w:val="zh-CN"/>
        </w:rPr>
        <w:t>—</w:t>
      </w:r>
      <w:r>
        <w:rPr>
          <w:rFonts w:ascii="宋体"/>
          <w:kern w:val="0"/>
          <w:sz w:val="28"/>
          <w:szCs w:val="20"/>
          <w:lang w:val="zh-CN"/>
        </w:rPr>
        <w:t>12</w:t>
      </w:r>
      <w:r>
        <w:rPr>
          <w:rFonts w:ascii="宋体" w:hint="eastAsia"/>
          <w:kern w:val="0"/>
          <w:sz w:val="28"/>
          <w:szCs w:val="20"/>
          <w:lang w:val="zh-CN"/>
        </w:rPr>
        <w:t>遍，作用深度约为锤底直径的一倍左右。</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在重锤夯实法的基础上，经过研究和实践，出现所谓强夯法，亦称动力固结法。它是以</w:t>
      </w:r>
      <w:r>
        <w:rPr>
          <w:rFonts w:ascii="宋体"/>
          <w:kern w:val="0"/>
          <w:sz w:val="28"/>
          <w:szCs w:val="20"/>
          <w:lang w:val="zh-CN"/>
        </w:rPr>
        <w:t>8 -12t(</w:t>
      </w:r>
      <w:r>
        <w:rPr>
          <w:rFonts w:ascii="宋体" w:hint="eastAsia"/>
          <w:kern w:val="0"/>
          <w:sz w:val="28"/>
          <w:szCs w:val="20"/>
          <w:lang w:val="zh-CN"/>
        </w:rPr>
        <w:t>甚至</w:t>
      </w:r>
      <w:r>
        <w:rPr>
          <w:rFonts w:ascii="宋体"/>
          <w:kern w:val="0"/>
          <w:sz w:val="28"/>
          <w:szCs w:val="20"/>
          <w:lang w:val="zh-CN"/>
        </w:rPr>
        <w:t>20t)</w:t>
      </w:r>
      <w:r>
        <w:rPr>
          <w:rFonts w:ascii="宋体" w:hint="eastAsia"/>
          <w:kern w:val="0"/>
          <w:sz w:val="28"/>
          <w:szCs w:val="20"/>
          <w:lang w:val="zh-CN"/>
        </w:rPr>
        <w:t>的重锤，</w:t>
      </w:r>
      <w:r>
        <w:rPr>
          <w:rFonts w:ascii="宋体"/>
          <w:kern w:val="0"/>
          <w:sz w:val="28"/>
          <w:szCs w:val="20"/>
          <w:lang w:val="zh-CN"/>
        </w:rPr>
        <w:t>8</w:t>
      </w:r>
      <w:r>
        <w:rPr>
          <w:rFonts w:ascii="宋体"/>
          <w:kern w:val="0"/>
          <w:sz w:val="28"/>
          <w:szCs w:val="20"/>
          <w:lang w:val="zh-CN"/>
        </w:rPr>
        <w:t>—</w:t>
      </w:r>
      <w:r>
        <w:rPr>
          <w:rFonts w:ascii="宋体"/>
          <w:kern w:val="0"/>
          <w:sz w:val="28"/>
          <w:szCs w:val="20"/>
          <w:lang w:val="zh-CN"/>
        </w:rPr>
        <w:t>20m</w:t>
      </w:r>
      <w:r>
        <w:rPr>
          <w:rFonts w:ascii="宋体" w:hint="eastAsia"/>
          <w:kern w:val="0"/>
          <w:sz w:val="28"/>
          <w:szCs w:val="20"/>
          <w:lang w:val="zh-CN"/>
        </w:rPr>
        <w:t>落距</w:t>
      </w:r>
      <w:r>
        <w:rPr>
          <w:rFonts w:ascii="宋体"/>
          <w:kern w:val="0"/>
          <w:sz w:val="28"/>
          <w:szCs w:val="20"/>
          <w:lang w:val="zh-CN"/>
        </w:rPr>
        <w:t>(</w:t>
      </w:r>
      <w:r>
        <w:rPr>
          <w:rFonts w:ascii="宋体" w:hint="eastAsia"/>
          <w:kern w:val="0"/>
          <w:sz w:val="28"/>
          <w:szCs w:val="20"/>
          <w:lang w:val="zh-CN"/>
        </w:rPr>
        <w:t>最高达</w:t>
      </w:r>
      <w:r>
        <w:rPr>
          <w:rFonts w:ascii="宋体"/>
          <w:kern w:val="0"/>
          <w:sz w:val="28"/>
          <w:szCs w:val="20"/>
          <w:lang w:val="zh-CN"/>
        </w:rPr>
        <w:t>40m)</w:t>
      </w:r>
      <w:r>
        <w:rPr>
          <w:rFonts w:ascii="宋体" w:hint="eastAsia"/>
          <w:kern w:val="0"/>
          <w:sz w:val="28"/>
          <w:szCs w:val="20"/>
          <w:lang w:val="zh-CN"/>
        </w:rPr>
        <w:t>，对土基进行强力夯击，利用冲击波和动压力，达到土基加固的目的。此项新技术迅速在国际上得到广泛运用，效果十分显著，我国亦正在研究和运用。</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强夯法具有施工简单、加固效果好，使用经济、运用面较广等优点。国外资料表明，经强夯法处理的地基、其承载力可提高</w:t>
      </w:r>
      <w:r>
        <w:rPr>
          <w:rFonts w:ascii="宋体"/>
          <w:kern w:val="0"/>
          <w:sz w:val="28"/>
          <w:szCs w:val="20"/>
          <w:lang w:val="zh-CN"/>
        </w:rPr>
        <w:t>2</w:t>
      </w:r>
      <w:r>
        <w:rPr>
          <w:rFonts w:ascii="宋体"/>
          <w:kern w:val="0"/>
          <w:sz w:val="28"/>
          <w:szCs w:val="20"/>
          <w:lang w:val="zh-CN"/>
        </w:rPr>
        <w:t>—</w:t>
      </w:r>
      <w:r>
        <w:rPr>
          <w:rFonts w:ascii="宋体"/>
          <w:kern w:val="0"/>
          <w:sz w:val="28"/>
          <w:szCs w:val="20"/>
          <w:lang w:val="zh-CN"/>
        </w:rPr>
        <w:t>5</w:t>
      </w:r>
      <w:r>
        <w:rPr>
          <w:rFonts w:ascii="宋体" w:hint="eastAsia"/>
          <w:kern w:val="0"/>
          <w:sz w:val="28"/>
          <w:szCs w:val="20"/>
          <w:lang w:val="zh-CN"/>
        </w:rPr>
        <w:t>倍，压缩性降低</w:t>
      </w:r>
      <w:r>
        <w:rPr>
          <w:rFonts w:ascii="宋体"/>
          <w:kern w:val="0"/>
          <w:sz w:val="28"/>
          <w:szCs w:val="20"/>
          <w:lang w:val="zh-CN"/>
        </w:rPr>
        <w:t>2-10</w:t>
      </w:r>
      <w:r>
        <w:rPr>
          <w:rFonts w:ascii="宋体" w:hint="eastAsia"/>
          <w:kern w:val="0"/>
          <w:sz w:val="28"/>
          <w:szCs w:val="20"/>
          <w:lang w:val="zh-CN"/>
        </w:rPr>
        <w:t>倍。广泛用于杂填土</w:t>
      </w:r>
      <w:r>
        <w:rPr>
          <w:rFonts w:ascii="宋体"/>
          <w:kern w:val="0"/>
          <w:sz w:val="28"/>
          <w:szCs w:val="20"/>
          <w:lang w:val="zh-CN"/>
        </w:rPr>
        <w:t>(</w:t>
      </w:r>
      <w:r>
        <w:rPr>
          <w:rFonts w:ascii="宋体" w:hint="eastAsia"/>
          <w:kern w:val="0"/>
          <w:sz w:val="28"/>
          <w:szCs w:val="20"/>
          <w:lang w:val="zh-CN"/>
        </w:rPr>
        <w:t>各种垃圾</w:t>
      </w:r>
      <w:r>
        <w:rPr>
          <w:rFonts w:ascii="宋体"/>
          <w:kern w:val="0"/>
          <w:sz w:val="28"/>
          <w:szCs w:val="20"/>
          <w:lang w:val="zh-CN"/>
        </w:rPr>
        <w:t>)</w:t>
      </w:r>
      <w:r>
        <w:rPr>
          <w:rFonts w:ascii="宋体" w:hint="eastAsia"/>
          <w:kern w:val="0"/>
          <w:sz w:val="28"/>
          <w:szCs w:val="20"/>
          <w:lang w:val="zh-CN"/>
        </w:rPr>
        <w:t>；碎石土、砂土、粘性土、湿陷性黄土及泥炭和沼泽土，不但陆地上使用，亦可水下夯实。缺点是需要相应的机具设备，操作时噪声和振动较大，不宜在人口密集或附近防震要求高的地点使用。我国津、沪等地，不仅成功运用，而且在饱和软粘土地基加固处理方面，取得了新的成果与经验。</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三、深层拌和法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在地基的成孑</w:t>
      </w:r>
      <w:r>
        <w:rPr>
          <w:rFonts w:ascii="宋体"/>
          <w:kern w:val="0"/>
          <w:sz w:val="28"/>
          <w:szCs w:val="20"/>
          <w:lang w:val="zh-CN"/>
        </w:rPr>
        <w:t>L</w:t>
      </w:r>
      <w:r>
        <w:rPr>
          <w:rFonts w:ascii="宋体" w:hint="eastAsia"/>
          <w:kern w:val="0"/>
          <w:sz w:val="28"/>
          <w:szCs w:val="20"/>
          <w:lang w:val="zh-CN"/>
        </w:rPr>
        <w:t>桩中，将石灰或水泥等固化剂与土基软土搅拌、混合处理的方法称为拌和法。它可分为表层土拌和法和深层</w:t>
      </w:r>
      <w:r>
        <w:rPr>
          <w:rFonts w:ascii="宋体"/>
          <w:kern w:val="0"/>
          <w:sz w:val="28"/>
          <w:szCs w:val="20"/>
          <w:lang w:val="zh-CN"/>
        </w:rPr>
        <w:t>(</w:t>
      </w:r>
      <w:r>
        <w:rPr>
          <w:rFonts w:ascii="宋体" w:hint="eastAsia"/>
          <w:kern w:val="0"/>
          <w:sz w:val="28"/>
          <w:szCs w:val="20"/>
          <w:lang w:val="zh-CN"/>
        </w:rPr>
        <w:t>深度超过</w:t>
      </w:r>
      <w:r>
        <w:rPr>
          <w:rFonts w:ascii="宋体"/>
          <w:kern w:val="0"/>
          <w:sz w:val="28"/>
          <w:szCs w:val="20"/>
          <w:lang w:val="zh-CN"/>
        </w:rPr>
        <w:t>20m)</w:t>
      </w:r>
      <w:r>
        <w:rPr>
          <w:rFonts w:ascii="宋体" w:hint="eastAsia"/>
          <w:kern w:val="0"/>
          <w:sz w:val="28"/>
          <w:szCs w:val="20"/>
          <w:lang w:val="zh-CN"/>
        </w:rPr>
        <w:t>拌和法。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．混合加固土的性质</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加固土的物理性质和力学性质如下：</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密度：加固土的密度较加固前略有增加。</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含水量：加固土的含水量较加固前地基土的含水量低。</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强度：加固土的强度通常用无侧限抗压强度表示，用来确定地基加固的效果。影响加固土强度的因素有：</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固化剂的配比及龄期</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土的含水量</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固化剂的掺配量</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固化剂和土的拌和程度</w:t>
      </w:r>
      <w:r>
        <w:rPr>
          <w:rFonts w:ascii="宋体"/>
          <w:kern w:val="0"/>
          <w:sz w:val="28"/>
          <w:szCs w:val="20"/>
          <w:lang w:val="zh-CN"/>
        </w:rPr>
        <w:t xml:space="preserve">  </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除此之外，有机物含量高的土，硫酸盐含量高的土，加固效果较差。</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．深层拌和法的施工</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在施工前，第一要确定固化剂的种类，是水泥、石灰、水泥浆，还是其他复合材料；第二根据设计强度的要求，选取施工地段有代表性的土进行固化剂配合比试验，确定施工时固化剂的掺配量；第三检查施工机械运转是否正常，特别是固化剂的排送量，以保证固化剂配比正确。下面介绍两种施工方法。</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1)DLM</w:t>
      </w:r>
      <w:r>
        <w:rPr>
          <w:rFonts w:ascii="宋体" w:hint="eastAsia"/>
          <w:kern w:val="0"/>
          <w:sz w:val="28"/>
          <w:szCs w:val="20"/>
          <w:lang w:val="zh-CN"/>
        </w:rPr>
        <w:t>施工法</w:t>
      </w:r>
      <w:r>
        <w:rPr>
          <w:rFonts w:ascii="宋体"/>
          <w:kern w:val="0"/>
          <w:sz w:val="28"/>
          <w:szCs w:val="20"/>
          <w:lang w:val="zh-CN"/>
        </w:rPr>
        <w:t xml:space="preserve">(DeepLimeMixingMethod)  </w:t>
      </w:r>
      <w:r>
        <w:rPr>
          <w:rFonts w:ascii="宋体" w:hint="eastAsia"/>
          <w:kern w:val="0"/>
          <w:sz w:val="28"/>
          <w:szCs w:val="20"/>
          <w:lang w:val="zh-CN"/>
        </w:rPr>
        <w:t>该法的施工顺序是：首先在预定的位置安装好深层混合搅拌机，转动搅拌翼片，使其边切土边靠自重下沉。待搅拌翼片下沉到预定深度时开始压人固化剂；同时边提升搅拌轴边回转，使固化剂与地基土充分拌匀，形成柱状加固体。根据设计需要，也可将加固体搭接排列，形成壁状或块状加固体，见图</w:t>
      </w:r>
      <w:r>
        <w:rPr>
          <w:rFonts w:ascii="宋体"/>
          <w:kern w:val="0"/>
          <w:sz w:val="28"/>
          <w:szCs w:val="20"/>
          <w:lang w:val="zh-CN"/>
        </w:rPr>
        <w:t>2-4-9</w:t>
      </w:r>
      <w:r>
        <w:rPr>
          <w:rFonts w:ascii="宋体" w:hint="eastAsia"/>
          <w:kern w:val="0"/>
          <w:sz w:val="28"/>
          <w:szCs w:val="20"/>
          <w:lang w:val="zh-CN"/>
        </w:rPr>
        <w:t>所示。这种施工方法采用的固化剂多为水泥浆。</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喷射粉体搅拌法</w:t>
      </w:r>
      <w:r>
        <w:rPr>
          <w:rFonts w:ascii="宋体"/>
          <w:kern w:val="0"/>
          <w:sz w:val="28"/>
          <w:szCs w:val="20"/>
          <w:lang w:val="zh-CN"/>
        </w:rPr>
        <w:t xml:space="preserve">  </w:t>
      </w:r>
      <w:r>
        <w:rPr>
          <w:rFonts w:ascii="宋体" w:hint="eastAsia"/>
          <w:kern w:val="0"/>
          <w:sz w:val="28"/>
          <w:szCs w:val="20"/>
          <w:lang w:val="zh-CN"/>
        </w:rPr>
        <w:t>该法的施工顺序与</w:t>
      </w:r>
      <w:r>
        <w:rPr>
          <w:rFonts w:ascii="宋体"/>
          <w:kern w:val="0"/>
          <w:sz w:val="28"/>
          <w:szCs w:val="20"/>
          <w:lang w:val="zh-CN"/>
        </w:rPr>
        <w:t>DLM</w:t>
      </w:r>
      <w:r>
        <w:rPr>
          <w:rFonts w:ascii="宋体" w:hint="eastAsia"/>
          <w:kern w:val="0"/>
          <w:sz w:val="28"/>
          <w:szCs w:val="20"/>
          <w:lang w:val="zh-CN"/>
        </w:rPr>
        <w:t>法基本相同，不同之处是固化剂。它是用压缩空气把粉状或粒状的固化剂压送到搅拌翼片处，待搅拌翼片旋转时，从翼片背面形成的空隙部位喷射出来，喷射出来的固化剂粘附在含水分的软粘土上，通过翼片来搅拌。输送固化剂的压缩空气则经回转轴的四周出地面。见图</w:t>
      </w:r>
      <w:r>
        <w:rPr>
          <w:rFonts w:ascii="宋体"/>
          <w:kern w:val="0"/>
          <w:sz w:val="28"/>
          <w:szCs w:val="20"/>
          <w:lang w:val="zh-CN"/>
        </w:rPr>
        <w:t>2-4-10</w:t>
      </w:r>
      <w:r>
        <w:rPr>
          <w:rFonts w:ascii="宋体" w:hint="eastAsia"/>
          <w:kern w:val="0"/>
          <w:sz w:val="28"/>
          <w:szCs w:val="20"/>
          <w:lang w:val="zh-CN"/>
        </w:rPr>
        <w:t>所示。</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为了保证加固土的均匀性和质量，喷粉搅拌后还应二次复搅，复搅深度应大于</w:t>
      </w:r>
      <w:r>
        <w:rPr>
          <w:rFonts w:ascii="宋体"/>
          <w:kern w:val="0"/>
          <w:sz w:val="28"/>
          <w:szCs w:val="20"/>
          <w:lang w:val="zh-CN"/>
        </w:rPr>
        <w:t xml:space="preserve"> 1</w:t>
      </w:r>
      <w:r>
        <w:rPr>
          <w:rFonts w:ascii="宋体" w:hint="eastAsia"/>
          <w:kern w:val="0"/>
          <w:sz w:val="28"/>
          <w:szCs w:val="20"/>
          <w:lang w:val="zh-CN"/>
        </w:rPr>
        <w:t>／</w:t>
      </w:r>
      <w:r>
        <w:rPr>
          <w:rFonts w:ascii="宋体"/>
          <w:kern w:val="0"/>
          <w:sz w:val="28"/>
          <w:szCs w:val="20"/>
          <w:lang w:val="zh-CN"/>
        </w:rPr>
        <w:t>3</w:t>
      </w:r>
      <w:r>
        <w:rPr>
          <w:rFonts w:ascii="宋体" w:hint="eastAsia"/>
          <w:kern w:val="0"/>
          <w:sz w:val="28"/>
          <w:szCs w:val="20"/>
          <w:lang w:val="zh-CN"/>
        </w:rPr>
        <w:t>桩长或大于</w:t>
      </w:r>
      <w:r>
        <w:rPr>
          <w:rFonts w:ascii="宋体"/>
          <w:kern w:val="0"/>
          <w:sz w:val="28"/>
          <w:szCs w:val="20"/>
          <w:lang w:val="zh-CN"/>
        </w:rPr>
        <w:t>5m</w:t>
      </w:r>
      <w:r>
        <w:rPr>
          <w:rFonts w:ascii="宋体" w:hint="eastAsia"/>
          <w:kern w:val="0"/>
          <w:sz w:val="28"/>
          <w:szCs w:val="20"/>
          <w:lang w:val="zh-CN"/>
        </w:rPr>
        <w:t>。施工机械由输送固化剂的粉体喷射机、空气压缩机、发电机和混合搅拌机组成。</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施工结束后形成粉喷桩体，养护</w:t>
      </w:r>
      <w:r>
        <w:rPr>
          <w:rFonts w:ascii="宋体"/>
          <w:kern w:val="0"/>
          <w:sz w:val="28"/>
          <w:szCs w:val="20"/>
          <w:lang w:val="zh-CN"/>
        </w:rPr>
        <w:t>7d</w:t>
      </w:r>
      <w:r>
        <w:rPr>
          <w:rFonts w:ascii="宋体" w:hint="eastAsia"/>
          <w:kern w:val="0"/>
          <w:sz w:val="28"/>
          <w:szCs w:val="20"/>
          <w:lang w:val="zh-CN"/>
        </w:rPr>
        <w:t>或</w:t>
      </w:r>
      <w:r>
        <w:rPr>
          <w:rFonts w:ascii="宋体"/>
          <w:kern w:val="0"/>
          <w:sz w:val="28"/>
          <w:szCs w:val="20"/>
          <w:lang w:val="zh-CN"/>
        </w:rPr>
        <w:t xml:space="preserve"> 28d</w:t>
      </w:r>
      <w:r>
        <w:rPr>
          <w:rFonts w:ascii="宋体" w:hint="eastAsia"/>
          <w:kern w:val="0"/>
          <w:sz w:val="28"/>
          <w:szCs w:val="20"/>
          <w:lang w:val="zh-CN"/>
        </w:rPr>
        <w:t>，必须取样检查桩体加固土的强度是否达到设计要求。</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本施工方法的特点是：在短时间内可得到较高的强度，压缩性能得到改善，对周围环境影响小，几乎不需要弃土。</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粉喷桩施工允许偏差应符合表</w:t>
      </w:r>
      <w:r>
        <w:rPr>
          <w:rFonts w:ascii="宋体"/>
          <w:kern w:val="0"/>
          <w:sz w:val="28"/>
          <w:szCs w:val="20"/>
          <w:lang w:val="zh-CN"/>
        </w:rPr>
        <w:t>2-4</w:t>
      </w:r>
      <w:r>
        <w:rPr>
          <w:rFonts w:ascii="宋体"/>
          <w:kern w:val="0"/>
          <w:sz w:val="28"/>
          <w:szCs w:val="20"/>
          <w:lang w:val="zh-CN"/>
        </w:rPr>
        <w:t>—</w:t>
      </w:r>
      <w:r>
        <w:rPr>
          <w:rFonts w:ascii="宋体"/>
          <w:kern w:val="0"/>
          <w:sz w:val="28"/>
          <w:szCs w:val="20"/>
          <w:lang w:val="zh-CN"/>
        </w:rPr>
        <w:t>1</w:t>
      </w:r>
      <w:r>
        <w:rPr>
          <w:rFonts w:ascii="宋体" w:hint="eastAsia"/>
          <w:kern w:val="0"/>
          <w:sz w:val="28"/>
          <w:szCs w:val="20"/>
          <w:lang w:val="zh-CN"/>
        </w:rPr>
        <w:t>的要求。</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利用化学溶液或胶结剂，采用压力灌注或搅拌混合等措施，使土颗粒胶结起来，达到对软土地基加固的目的，称为化学加固法，又称胶结法。此法加固效果取决于土的性质和所用的化学剂，亦与施工工艺有关。</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目前化学溶液主要有：</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(1)</w:t>
      </w:r>
      <w:r>
        <w:rPr>
          <w:rFonts w:ascii="宋体" w:hint="eastAsia"/>
          <w:kern w:val="0"/>
          <w:sz w:val="28"/>
          <w:szCs w:val="20"/>
          <w:lang w:val="zh-CN"/>
        </w:rPr>
        <w:t>以水玻璃溶液为主的浆液，其配方较多，常用的是水玻璃浆液和氯化钙浆液配合使用，价格昂贵，使用受到限制。</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(2)</w:t>
      </w:r>
      <w:r>
        <w:rPr>
          <w:rFonts w:ascii="宋体" w:hint="eastAsia"/>
          <w:kern w:val="0"/>
          <w:sz w:val="28"/>
          <w:szCs w:val="20"/>
          <w:lang w:val="zh-CN"/>
        </w:rPr>
        <w:t>以丙烯氨为主的浆液，我国研制的丙强就是其中的一种。加固效果较好，因价高亦难以广泛采用。</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(3)</w:t>
      </w:r>
      <w:r>
        <w:rPr>
          <w:rFonts w:ascii="宋体" w:hint="eastAsia"/>
          <w:kern w:val="0"/>
          <w:sz w:val="28"/>
          <w:szCs w:val="20"/>
          <w:lang w:val="zh-CN"/>
        </w:rPr>
        <w:t>水泥浆液，是由高标号的硅酸盐水泥，配以速凝剂而组成的浆液。</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(4)</w:t>
      </w:r>
      <w:r>
        <w:rPr>
          <w:rFonts w:ascii="宋体" w:hint="eastAsia"/>
          <w:kern w:val="0"/>
          <w:sz w:val="28"/>
          <w:szCs w:val="20"/>
          <w:lang w:val="zh-CN"/>
        </w:rPr>
        <w:t>以纸浆溶液为主的浆液，如重铬酸盐木质素和木铵，加固效果好，但有毒性，且易污染地下水。以上四类，目前以水泥浆液使用较多。今后发展的关键应是研制高效、无毒、易渗酌化学浆液。</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化学加固的施工工艺有注浆法和深层拌和法</w:t>
      </w:r>
      <w:r>
        <w:rPr>
          <w:rFonts w:ascii="宋体"/>
          <w:kern w:val="0"/>
          <w:sz w:val="28"/>
          <w:szCs w:val="20"/>
          <w:lang w:val="zh-CN"/>
        </w:rPr>
        <w:t>(</w:t>
      </w:r>
      <w:r>
        <w:rPr>
          <w:rFonts w:ascii="宋体" w:hint="eastAsia"/>
          <w:kern w:val="0"/>
          <w:sz w:val="28"/>
          <w:szCs w:val="20"/>
          <w:lang w:val="zh-CN"/>
        </w:rPr>
        <w:t>此法见本章第二节所叙</w:t>
      </w:r>
      <w:r>
        <w:rPr>
          <w:rFonts w:ascii="宋体"/>
          <w:kern w:val="0"/>
          <w:sz w:val="28"/>
          <w:szCs w:val="20"/>
          <w:lang w:val="zh-CN"/>
        </w:rPr>
        <w:t>)</w:t>
      </w:r>
      <w:r>
        <w:rPr>
          <w:rFonts w:ascii="宋体" w:hint="eastAsia"/>
          <w:kern w:val="0"/>
          <w:sz w:val="28"/>
          <w:szCs w:val="20"/>
          <w:lang w:val="zh-CN"/>
        </w:rPr>
        <w:t>。注浆法</w:t>
      </w:r>
      <w:r>
        <w:rPr>
          <w:rFonts w:ascii="宋体"/>
          <w:kern w:val="0"/>
          <w:sz w:val="28"/>
          <w:szCs w:val="20"/>
          <w:lang w:val="zh-CN"/>
        </w:rPr>
        <w:t>(</w:t>
      </w:r>
      <w:r>
        <w:rPr>
          <w:rFonts w:ascii="宋体" w:hint="eastAsia"/>
          <w:kern w:val="0"/>
          <w:sz w:val="28"/>
          <w:szCs w:val="20"/>
          <w:lang w:val="zh-CN"/>
        </w:rPr>
        <w:t>灌浆</w:t>
      </w:r>
      <w:r>
        <w:rPr>
          <w:rFonts w:ascii="宋体"/>
          <w:kern w:val="0"/>
          <w:sz w:val="28"/>
          <w:szCs w:val="20"/>
          <w:lang w:val="zh-CN"/>
        </w:rPr>
        <w:t>)</w:t>
      </w:r>
      <w:r>
        <w:rPr>
          <w:rFonts w:ascii="宋体" w:hint="eastAsia"/>
          <w:kern w:val="0"/>
          <w:sz w:val="28"/>
          <w:szCs w:val="20"/>
          <w:lang w:val="zh-CN"/>
        </w:rPr>
        <w:t>是利用机械压力将浆液通过注入管，均匀注入地层，浆液以填充和渗透方式，排挤土粒间或石隙中的水分和空气，占据其位置，一定时间后，浆液凝固，可使用原土层或缝隙固结成整体。其用途甚广，除了加固软土地基之外，还可加固流砂、流石地基，路基中用以防护坡面和沿河堤岸；</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整治滑坡等病害，同时通过加固处理，提高了土体的强度和不透水性，可改善地下工程的开挖条件等。注浆法所用的浆液，分为无机和有机两种。以水泥为主的浆液为无机类，其料源多、价格较低，但不易灌人孔隙细微的土内，一般常用于砂卵石及岩石较大裂隙的地基中。水泥的水灰比大约为</w:t>
      </w:r>
      <w:r>
        <w:rPr>
          <w:rFonts w:ascii="宋体"/>
          <w:kern w:val="0"/>
          <w:sz w:val="28"/>
          <w:szCs w:val="20"/>
          <w:lang w:val="zh-CN"/>
        </w:rPr>
        <w:t>0.8-1.0</w:t>
      </w:r>
      <w:r>
        <w:rPr>
          <w:rFonts w:ascii="宋体" w:hint="eastAsia"/>
          <w:kern w:val="0"/>
          <w:sz w:val="28"/>
          <w:szCs w:val="20"/>
          <w:lang w:val="zh-CN"/>
        </w:rPr>
        <w:t>。为了改善浆液性能，可加掺外加剂。如速凝时，加水玻璃或氯化钙等；缓凝时，加岩粉或木质亚酸等。化学浆液的种类很多，以水玻璃和纸浆废渣为主剂。水泥及化学浆液均属无机化学材料，其共同特点是速凝</w:t>
      </w:r>
      <w:r>
        <w:rPr>
          <w:rFonts w:ascii="宋体"/>
          <w:kern w:val="0"/>
          <w:sz w:val="28"/>
          <w:szCs w:val="20"/>
          <w:lang w:val="zh-CN"/>
        </w:rPr>
        <w:t>(</w:t>
      </w:r>
      <w:r>
        <w:rPr>
          <w:rFonts w:ascii="宋体" w:hint="eastAsia"/>
          <w:kern w:val="0"/>
          <w:sz w:val="28"/>
          <w:szCs w:val="20"/>
          <w:lang w:val="zh-CN"/>
        </w:rPr>
        <w:t>几分钟</w:t>
      </w:r>
      <w:r>
        <w:rPr>
          <w:rFonts w:ascii="宋体"/>
          <w:kern w:val="0"/>
          <w:sz w:val="28"/>
          <w:szCs w:val="20"/>
          <w:lang w:val="zh-CN"/>
        </w:rPr>
        <w:t>)</w:t>
      </w:r>
      <w:r>
        <w:rPr>
          <w:rFonts w:ascii="宋体" w:hint="eastAsia"/>
          <w:kern w:val="0"/>
          <w:sz w:val="28"/>
          <w:szCs w:val="20"/>
          <w:lang w:val="zh-CN"/>
        </w:rPr>
        <w:t>，强度高</w:t>
      </w:r>
      <w:r>
        <w:rPr>
          <w:rFonts w:ascii="宋体"/>
          <w:kern w:val="0"/>
          <w:sz w:val="28"/>
          <w:szCs w:val="20"/>
          <w:lang w:val="zh-CN"/>
        </w:rPr>
        <w:t>(</w:t>
      </w:r>
      <w:r>
        <w:rPr>
          <w:rFonts w:ascii="宋体" w:hint="eastAsia"/>
          <w:kern w:val="0"/>
          <w:sz w:val="28"/>
          <w:szCs w:val="20"/>
          <w:lang w:val="zh-CN"/>
        </w:rPr>
        <w:t>水泥浆液</w:t>
      </w:r>
      <w:r>
        <w:rPr>
          <w:rFonts w:ascii="宋体"/>
          <w:kern w:val="0"/>
          <w:sz w:val="28"/>
          <w:szCs w:val="20"/>
          <w:lang w:val="zh-CN"/>
        </w:rPr>
        <w:t>28d</w:t>
      </w:r>
      <w:r>
        <w:rPr>
          <w:rFonts w:ascii="宋体" w:hint="eastAsia"/>
          <w:kern w:val="0"/>
          <w:sz w:val="28"/>
          <w:szCs w:val="20"/>
          <w:lang w:val="zh-CN"/>
        </w:rPr>
        <w:t>试验样品的抗压强度达</w:t>
      </w:r>
      <w:r>
        <w:rPr>
          <w:rFonts w:ascii="宋体"/>
          <w:kern w:val="0"/>
          <w:sz w:val="28"/>
          <w:szCs w:val="20"/>
          <w:lang w:val="zh-CN"/>
        </w:rPr>
        <w:t>7</w:t>
      </w:r>
      <w:r>
        <w:rPr>
          <w:rFonts w:ascii="宋体" w:hint="eastAsia"/>
          <w:kern w:val="0"/>
          <w:sz w:val="28"/>
          <w:szCs w:val="20"/>
          <w:lang w:val="zh-CN"/>
        </w:rPr>
        <w:t>．</w:t>
      </w:r>
      <w:r>
        <w:rPr>
          <w:rFonts w:ascii="宋体"/>
          <w:kern w:val="0"/>
          <w:sz w:val="28"/>
          <w:szCs w:val="20"/>
          <w:lang w:val="zh-CN"/>
        </w:rPr>
        <w:t>OMPa</w:t>
      </w:r>
      <w:r>
        <w:rPr>
          <w:rFonts w:ascii="宋体" w:hint="eastAsia"/>
          <w:kern w:val="0"/>
          <w:sz w:val="28"/>
          <w:szCs w:val="20"/>
          <w:lang w:val="zh-CN"/>
        </w:rPr>
        <w:t>以上</w:t>
      </w:r>
      <w:r>
        <w:rPr>
          <w:rFonts w:ascii="宋体"/>
          <w:kern w:val="0"/>
          <w:sz w:val="28"/>
          <w:szCs w:val="20"/>
          <w:lang w:val="zh-CN"/>
        </w:rPr>
        <w:t>)</w:t>
      </w:r>
      <w:r>
        <w:rPr>
          <w:rFonts w:ascii="宋体" w:hint="eastAsia"/>
          <w:kern w:val="0"/>
          <w:sz w:val="28"/>
          <w:szCs w:val="20"/>
          <w:lang w:val="zh-CN"/>
        </w:rPr>
        <w:t>，固结率高、可灌性好，但抗折强度低</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14MPa</w:t>
      </w:r>
      <w:r>
        <w:rPr>
          <w:rFonts w:ascii="宋体" w:hint="eastAsia"/>
          <w:kern w:val="0"/>
          <w:sz w:val="28"/>
          <w:szCs w:val="20"/>
          <w:lang w:val="zh-CN"/>
        </w:rPr>
        <w:t>左右</w:t>
      </w:r>
      <w:r>
        <w:rPr>
          <w:rFonts w:ascii="宋体"/>
          <w:kern w:val="0"/>
          <w:sz w:val="28"/>
          <w:szCs w:val="20"/>
          <w:lang w:val="zh-CN"/>
        </w:rPr>
        <w:t>)</w:t>
      </w:r>
      <w:r>
        <w:rPr>
          <w:rFonts w:ascii="宋体" w:hint="eastAsia"/>
          <w:kern w:val="0"/>
          <w:sz w:val="28"/>
          <w:szCs w:val="20"/>
          <w:lang w:val="zh-CN"/>
        </w:rPr>
        <w:t>，适宜用于潮湿条忻或水中</w:t>
      </w:r>
      <w:r>
        <w:rPr>
          <w:rFonts w:ascii="宋体"/>
          <w:kern w:val="0"/>
          <w:sz w:val="28"/>
          <w:szCs w:val="20"/>
          <w:lang w:val="zh-CN"/>
        </w:rPr>
        <w:t>(</w:t>
      </w:r>
      <w:r>
        <w:rPr>
          <w:rFonts w:ascii="宋体" w:hint="eastAsia"/>
          <w:kern w:val="0"/>
          <w:sz w:val="28"/>
          <w:szCs w:val="20"/>
          <w:lang w:val="zh-CN"/>
        </w:rPr>
        <w:t>暴露空气中会龟裂剥落</w:t>
      </w:r>
      <w:r>
        <w:rPr>
          <w:rFonts w:ascii="宋体"/>
          <w:kern w:val="0"/>
          <w:sz w:val="28"/>
          <w:szCs w:val="20"/>
          <w:lang w:val="zh-CN"/>
        </w:rPr>
        <w:t>)</w:t>
      </w:r>
      <w:r>
        <w:rPr>
          <w:rFonts w:ascii="宋体" w:hint="eastAsia"/>
          <w:kern w:val="0"/>
          <w:sz w:val="28"/>
          <w:szCs w:val="20"/>
          <w:lang w:val="zh-CN"/>
        </w:rPr>
        <w:t>、不耐冻，难注人细缝隙内。其他化学浆液中有丙强、木铵、丙烯酰胺及碱液等，各自适用于一定条件。</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近年来已在广泛应用的成孔石灰桩，可作为化学加固法和挤密法综合运用的实例。石灰桩主要作用是挤密，而生石灰的吸水、膨胀、发热及离子交换作用，使桩体硬化，改善了原地扩土的性质，此外还可减小因周围土的蠕变所引起的侧向位移。利用石灰桩加固软土地基，关键在于石灰桩在地下水中能否结硬。试验表明：水中含有酸根是石灰桩结硬的基本条件。由于石灰桩在水下结硬的速度远比在空气中慢得多，所以将石灰和水就地拌和，增加石灰与外界的接触，结构状况比纯石灰桩好得多，可提高桩的早期强度。石灰桩吸水膨胀和对土体的挤压作用，是石灰桩加固地基的特殊功能。石灰桩施工时要求生石灰必须密封贮存，最好选用新鲜块灰，同时灰块必须粉碎至一定要求。</w:t>
      </w:r>
    </w:p>
    <w:p w:rsidR="00D115D1" w:rsidRDefault="00D115D1" w:rsidP="00D056B5">
      <w:pPr>
        <w:autoSpaceDE w:val="0"/>
        <w:autoSpaceDN w:val="0"/>
        <w:adjustRightInd w:val="0"/>
        <w:spacing w:line="500" w:lineRule="exact"/>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石灰桩的一般桩径约</w:t>
      </w:r>
      <w:r>
        <w:rPr>
          <w:rFonts w:ascii="宋体"/>
          <w:kern w:val="0"/>
          <w:sz w:val="28"/>
          <w:szCs w:val="20"/>
          <w:lang w:val="zh-CN"/>
        </w:rPr>
        <w:t>20-30cm</w:t>
      </w:r>
      <w:r>
        <w:rPr>
          <w:rFonts w:ascii="宋体" w:hint="eastAsia"/>
          <w:kern w:val="0"/>
          <w:sz w:val="28"/>
          <w:szCs w:val="20"/>
          <w:lang w:val="zh-CN"/>
        </w:rPr>
        <w:t>，桩的间距约为桩径的</w:t>
      </w:r>
      <w:r>
        <w:rPr>
          <w:rFonts w:ascii="宋体"/>
          <w:kern w:val="0"/>
          <w:sz w:val="28"/>
          <w:szCs w:val="20"/>
          <w:lang w:val="zh-CN"/>
        </w:rPr>
        <w:t>3</w:t>
      </w:r>
      <w:r>
        <w:rPr>
          <w:rFonts w:ascii="宋体" w:hint="eastAsia"/>
          <w:kern w:val="0"/>
          <w:sz w:val="28"/>
          <w:szCs w:val="20"/>
          <w:lang w:val="zh-CN"/>
        </w:rPr>
        <w:t>．</w:t>
      </w:r>
      <w:r>
        <w:rPr>
          <w:rFonts w:ascii="宋体"/>
          <w:kern w:val="0"/>
          <w:sz w:val="28"/>
          <w:szCs w:val="20"/>
          <w:lang w:val="zh-CN"/>
        </w:rPr>
        <w:t>5</w:t>
      </w:r>
      <w:r>
        <w:rPr>
          <w:rFonts w:ascii="宋体" w:hint="eastAsia"/>
          <w:kern w:val="0"/>
          <w:sz w:val="28"/>
          <w:szCs w:val="20"/>
          <w:lang w:val="zh-CN"/>
        </w:rPr>
        <w:t>倍，需通过设计计算而定。可在乎面上按梅花形布置。在湿陷性黄土中石灰桩施工可用爆扩成孔法，即先钻孔，孔直径约</w:t>
      </w:r>
      <w:r>
        <w:rPr>
          <w:rFonts w:ascii="宋体"/>
          <w:kern w:val="0"/>
          <w:sz w:val="28"/>
          <w:szCs w:val="20"/>
          <w:lang w:val="zh-CN"/>
        </w:rPr>
        <w:t xml:space="preserve"> lOcm</w:t>
      </w:r>
      <w:r>
        <w:rPr>
          <w:rFonts w:ascii="宋体" w:hint="eastAsia"/>
          <w:kern w:val="0"/>
          <w:sz w:val="28"/>
          <w:szCs w:val="20"/>
          <w:lang w:val="zh-CN"/>
        </w:rPr>
        <w:t>，孔内沿深度每隔</w:t>
      </w:r>
      <w:r>
        <w:rPr>
          <w:rFonts w:ascii="宋体"/>
          <w:kern w:val="0"/>
          <w:sz w:val="28"/>
          <w:szCs w:val="20"/>
          <w:lang w:val="zh-CN"/>
        </w:rPr>
        <w:t>50cm</w:t>
      </w:r>
      <w:r>
        <w:rPr>
          <w:rFonts w:ascii="宋体" w:hint="eastAsia"/>
          <w:kern w:val="0"/>
          <w:sz w:val="28"/>
          <w:szCs w:val="20"/>
          <w:lang w:val="zh-CN"/>
        </w:rPr>
        <w:t>置炸药筒，引爆扩孔挤压，再灌以灰土，分层捣实，可以消除黄土的湿陷性。</w:t>
      </w:r>
    </w:p>
    <w:p w:rsidR="00D115D1" w:rsidRDefault="00D115D1" w:rsidP="00D056B5">
      <w:pPr>
        <w:autoSpaceDE w:val="0"/>
        <w:autoSpaceDN w:val="0"/>
        <w:adjustRightInd w:val="0"/>
        <w:spacing w:line="500" w:lineRule="exact"/>
        <w:jc w:val="center"/>
        <w:rPr>
          <w:rFonts w:ascii="宋体"/>
          <w:b/>
          <w:bCs/>
          <w:kern w:val="0"/>
          <w:sz w:val="30"/>
          <w:szCs w:val="20"/>
          <w:lang w:val="zh-CN"/>
        </w:rPr>
      </w:pPr>
    </w:p>
    <w:p w:rsidR="00D115D1" w:rsidRDefault="00D115D1" w:rsidP="00D056B5">
      <w:pPr>
        <w:autoSpaceDE w:val="0"/>
        <w:autoSpaceDN w:val="0"/>
        <w:adjustRightInd w:val="0"/>
        <w:spacing w:line="500" w:lineRule="exact"/>
        <w:jc w:val="center"/>
        <w:rPr>
          <w:rFonts w:ascii="宋体"/>
          <w:b/>
          <w:bCs/>
          <w:kern w:val="0"/>
          <w:sz w:val="30"/>
          <w:szCs w:val="20"/>
          <w:lang w:val="zh-CN"/>
        </w:rPr>
      </w:pPr>
      <w:r>
        <w:rPr>
          <w:rFonts w:ascii="宋体" w:hint="eastAsia"/>
          <w:b/>
          <w:bCs/>
          <w:kern w:val="0"/>
          <w:sz w:val="30"/>
          <w:szCs w:val="20"/>
          <w:lang w:val="zh-CN"/>
        </w:rPr>
        <w:t>第四节</w:t>
      </w:r>
      <w:r>
        <w:rPr>
          <w:rFonts w:ascii="宋体"/>
          <w:b/>
          <w:bCs/>
          <w:kern w:val="0"/>
          <w:sz w:val="30"/>
          <w:szCs w:val="20"/>
          <w:lang w:val="zh-CN"/>
        </w:rPr>
        <w:t xml:space="preserve">  </w:t>
      </w:r>
      <w:r>
        <w:rPr>
          <w:rFonts w:ascii="宋体" w:hint="eastAsia"/>
          <w:b/>
          <w:bCs/>
          <w:kern w:val="0"/>
          <w:sz w:val="30"/>
          <w:szCs w:val="20"/>
          <w:lang w:val="zh-CN"/>
        </w:rPr>
        <w:t>排水固结法</w:t>
      </w:r>
    </w:p>
    <w:p w:rsidR="00D115D1" w:rsidRDefault="00D115D1" w:rsidP="00D056B5">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饱和软土在荷载作用下，排水固结，抗剪强度可得到提高，以达到加固的目的。此法常用于加固湿软地基，包括天然沉积层和人工冲填的土层，如沼泽土、淤泥及淤泥质土、水力冲积土等。</w:t>
      </w:r>
      <w:r>
        <w:rPr>
          <w:rFonts w:ascii="宋体"/>
          <w:kern w:val="0"/>
          <w:sz w:val="28"/>
          <w:szCs w:val="20"/>
          <w:lang w:val="zh-CN"/>
        </w:rPr>
        <w:t xml:space="preserve">   </w:t>
      </w:r>
    </w:p>
    <w:p w:rsidR="00D115D1" w:rsidRDefault="00D115D1" w:rsidP="00D056B5">
      <w:pPr>
        <w:autoSpaceDE w:val="0"/>
        <w:autoSpaceDN w:val="0"/>
        <w:adjustRightInd w:val="0"/>
        <w:spacing w:line="500" w:lineRule="exact"/>
        <w:ind w:firstLine="555"/>
        <w:jc w:val="left"/>
        <w:rPr>
          <w:rFonts w:ascii="宋体"/>
          <w:kern w:val="0"/>
          <w:sz w:val="28"/>
          <w:szCs w:val="20"/>
          <w:lang w:val="zh-CN"/>
        </w:rPr>
      </w:pPr>
      <w:r>
        <w:rPr>
          <w:rFonts w:ascii="宋体" w:hint="eastAsia"/>
          <w:kern w:val="0"/>
          <w:sz w:val="28"/>
          <w:szCs w:val="20"/>
          <w:lang w:val="zh-CN"/>
        </w:rPr>
        <w:t>排水固结法的实际效果，取决于土层固结特性、厚度、预压荷载和预压时间。厚度小于</w:t>
      </w:r>
      <w:r>
        <w:rPr>
          <w:rFonts w:ascii="宋体"/>
          <w:kern w:val="0"/>
          <w:sz w:val="28"/>
          <w:szCs w:val="20"/>
          <w:lang w:val="zh-CN"/>
        </w:rPr>
        <w:t>5m</w:t>
      </w:r>
      <w:r>
        <w:rPr>
          <w:rFonts w:ascii="宋体" w:hint="eastAsia"/>
          <w:kern w:val="0"/>
          <w:sz w:val="28"/>
          <w:szCs w:val="20"/>
          <w:lang w:val="zh-CN"/>
        </w:rPr>
        <w:t>；的浅软土层，或固结系数较大的土层，较短时间预压即可。排水固结法中目前常用的施工方法有砂垫层法、砂井排水法和塑料板排水法，现分述如下。</w:t>
      </w:r>
      <w:r>
        <w:rPr>
          <w:rFonts w:ascii="宋体"/>
          <w:kern w:val="0"/>
          <w:sz w:val="28"/>
          <w:szCs w:val="20"/>
          <w:lang w:val="zh-CN"/>
        </w:rPr>
        <w:t xml:space="preserve"> </w:t>
      </w:r>
    </w:p>
    <w:p w:rsidR="00D115D1" w:rsidRDefault="00D115D1" w:rsidP="00D056B5">
      <w:pPr>
        <w:autoSpaceDE w:val="0"/>
        <w:autoSpaceDN w:val="0"/>
        <w:adjustRightInd w:val="0"/>
        <w:spacing w:line="500" w:lineRule="exact"/>
        <w:ind w:firstLine="555"/>
        <w:jc w:val="left"/>
        <w:rPr>
          <w:rFonts w:ascii="宋体"/>
          <w:kern w:val="0"/>
          <w:sz w:val="28"/>
          <w:szCs w:val="20"/>
          <w:lang w:val="zh-CN"/>
        </w:rPr>
      </w:pPr>
      <w:r>
        <w:rPr>
          <w:rFonts w:ascii="宋体"/>
          <w:kern w:val="0"/>
          <w:sz w:val="28"/>
          <w:szCs w:val="20"/>
          <w:lang w:val="zh-CN"/>
        </w:rPr>
        <w:t xml:space="preserve"> </w:t>
      </w:r>
      <w:r>
        <w:rPr>
          <w:rFonts w:ascii="宋体" w:hint="eastAsia"/>
          <w:kern w:val="0"/>
          <w:sz w:val="28"/>
          <w:szCs w:val="20"/>
          <w:lang w:val="zh-CN"/>
        </w:rPr>
        <w:t>一、砂垫层法</w:t>
      </w:r>
      <w:r>
        <w:rPr>
          <w:rFonts w:ascii="宋体"/>
          <w:kern w:val="0"/>
          <w:sz w:val="28"/>
          <w:szCs w:val="20"/>
          <w:lang w:val="zh-CN"/>
        </w:rPr>
        <w:t xml:space="preserve">    </w:t>
      </w:r>
      <w:r>
        <w:rPr>
          <w:rFonts w:ascii="宋体" w:hint="eastAsia"/>
          <w:kern w:val="0"/>
          <w:sz w:val="28"/>
          <w:szCs w:val="20"/>
          <w:lang w:val="zh-CN"/>
        </w:rPr>
        <w:t>砂垫层是指作为湿软土层地基固结所需要的上部排水层，同时又是路堤内土体含水增多的排水层。砂垫层的作用是加速软弱土层的排水固结，从而可提高承载力，减少沉降量，同时可防止冻胀，消除膨胀土的胀缩作用，也可处理暗穴。砂垫层厚度，一般在</w:t>
      </w:r>
      <w:r>
        <w:rPr>
          <w:rFonts w:ascii="宋体"/>
          <w:kern w:val="0"/>
          <w:sz w:val="28"/>
          <w:szCs w:val="20"/>
          <w:lang w:val="zh-CN"/>
        </w:rPr>
        <w:t>0</w:t>
      </w:r>
      <w:r>
        <w:rPr>
          <w:rFonts w:ascii="宋体" w:hint="eastAsia"/>
          <w:kern w:val="0"/>
          <w:sz w:val="28"/>
          <w:szCs w:val="20"/>
          <w:lang w:val="zh-CN"/>
        </w:rPr>
        <w:t>．</w:t>
      </w:r>
      <w:r>
        <w:rPr>
          <w:rFonts w:ascii="宋体"/>
          <w:kern w:val="0"/>
          <w:sz w:val="28"/>
          <w:szCs w:val="20"/>
          <w:lang w:val="zh-CN"/>
        </w:rPr>
        <w:t>5-1</w:t>
      </w:r>
      <w:r>
        <w:rPr>
          <w:rFonts w:ascii="宋体" w:hint="eastAsia"/>
          <w:kern w:val="0"/>
          <w:sz w:val="28"/>
          <w:szCs w:val="20"/>
          <w:lang w:val="zh-CN"/>
        </w:rPr>
        <w:t>．</w:t>
      </w:r>
      <w:r>
        <w:rPr>
          <w:rFonts w:ascii="宋体"/>
          <w:kern w:val="0"/>
          <w:sz w:val="28"/>
          <w:szCs w:val="20"/>
          <w:lang w:val="zh-CN"/>
        </w:rPr>
        <w:t>Om</w:t>
      </w:r>
      <w:r>
        <w:rPr>
          <w:rFonts w:ascii="宋体" w:hint="eastAsia"/>
          <w:kern w:val="0"/>
          <w:sz w:val="28"/>
          <w:szCs w:val="20"/>
          <w:lang w:val="zh-CN"/>
        </w:rPr>
        <w:t>之间，太厚施工困难，太薄效果较差。砂料以中粗砂为宜，要求级配良好，颗粒的不均匀系数不大于</w:t>
      </w:r>
      <w:r>
        <w:rPr>
          <w:rFonts w:ascii="宋体"/>
          <w:kern w:val="0"/>
          <w:sz w:val="28"/>
          <w:szCs w:val="20"/>
          <w:lang w:val="zh-CN"/>
        </w:rPr>
        <w:t>5</w:t>
      </w:r>
      <w:r>
        <w:rPr>
          <w:rFonts w:ascii="宋体" w:hint="eastAsia"/>
          <w:kern w:val="0"/>
          <w:sz w:val="28"/>
          <w:szCs w:val="20"/>
          <w:lang w:val="zh-CN"/>
        </w:rPr>
        <w:t>，含泥量不超过</w:t>
      </w:r>
      <w:r>
        <w:rPr>
          <w:rFonts w:ascii="宋体"/>
          <w:kern w:val="0"/>
          <w:sz w:val="28"/>
          <w:szCs w:val="20"/>
          <w:lang w:val="zh-CN"/>
        </w:rPr>
        <w:t>3</w:t>
      </w:r>
      <w:r>
        <w:rPr>
          <w:rFonts w:ascii="宋体" w:hint="eastAsia"/>
          <w:kern w:val="0"/>
          <w:sz w:val="28"/>
          <w:szCs w:val="20"/>
          <w:lang w:val="zh-CN"/>
        </w:rPr>
        <w:t>％</w:t>
      </w:r>
      <w:r>
        <w:rPr>
          <w:rFonts w:ascii="宋体"/>
          <w:kern w:val="0"/>
          <w:sz w:val="28"/>
          <w:szCs w:val="20"/>
          <w:lang w:val="zh-CN"/>
        </w:rPr>
        <w:t>-5</w:t>
      </w:r>
      <w:r>
        <w:rPr>
          <w:rFonts w:ascii="宋体" w:hint="eastAsia"/>
          <w:kern w:val="0"/>
          <w:sz w:val="28"/>
          <w:szCs w:val="20"/>
          <w:lang w:val="zh-CN"/>
        </w:rPr>
        <w:t>％。砂垫层施工要点为：</w:t>
      </w:r>
      <w:r>
        <w:rPr>
          <w:rFonts w:ascii="宋体"/>
          <w:kern w:val="0"/>
          <w:sz w:val="28"/>
          <w:szCs w:val="20"/>
          <w:lang w:val="zh-CN"/>
        </w:rPr>
        <w:t>1)</w:t>
      </w:r>
      <w:r>
        <w:rPr>
          <w:rFonts w:ascii="宋体" w:hint="eastAsia"/>
          <w:kern w:val="0"/>
          <w:sz w:val="28"/>
          <w:szCs w:val="20"/>
          <w:lang w:val="zh-CN"/>
        </w:rPr>
        <w:t>设置放样桩；</w:t>
      </w:r>
      <w:r>
        <w:rPr>
          <w:rFonts w:ascii="宋体"/>
          <w:kern w:val="0"/>
          <w:sz w:val="28"/>
          <w:szCs w:val="20"/>
          <w:lang w:val="zh-CN"/>
        </w:rPr>
        <w:t>2)</w:t>
      </w:r>
      <w:r>
        <w:rPr>
          <w:rFonts w:ascii="宋体" w:hint="eastAsia"/>
          <w:kern w:val="0"/>
          <w:sz w:val="28"/>
          <w:szCs w:val="20"/>
          <w:lang w:val="zh-CN"/>
        </w:rPr>
        <w:t>一般用自卸汽车及推土机配合分层摊铺。</w:t>
      </w:r>
      <w:r>
        <w:rPr>
          <w:rFonts w:ascii="宋体"/>
          <w:kern w:val="0"/>
          <w:sz w:val="28"/>
          <w:szCs w:val="20"/>
          <w:lang w:val="zh-CN"/>
        </w:rPr>
        <w:t xml:space="preserve"> 3)</w:t>
      </w:r>
      <w:r>
        <w:rPr>
          <w:rFonts w:ascii="宋体" w:hint="eastAsia"/>
          <w:kern w:val="0"/>
          <w:sz w:val="28"/>
          <w:szCs w:val="20"/>
          <w:lang w:val="zh-CN"/>
        </w:rPr>
        <w:t>摊铺第一层的推土机应采用低比压，第二层可采用中比压推土机。搬运砂石用的自卸汽车</w:t>
      </w:r>
      <w:r>
        <w:rPr>
          <w:rFonts w:ascii="宋体"/>
          <w:kern w:val="0"/>
          <w:sz w:val="28"/>
          <w:szCs w:val="20"/>
          <w:lang w:val="zh-CN"/>
        </w:rPr>
        <w:t xml:space="preserve"> 1</w:t>
      </w:r>
      <w:r>
        <w:rPr>
          <w:rFonts w:ascii="宋体" w:hint="eastAsia"/>
          <w:kern w:val="0"/>
          <w:sz w:val="28"/>
          <w:szCs w:val="20"/>
          <w:lang w:val="zh-CN"/>
        </w:rPr>
        <w:t>只允许在已建的临时道路</w:t>
      </w:r>
      <w:r>
        <w:rPr>
          <w:rFonts w:ascii="宋体"/>
          <w:kern w:val="0"/>
          <w:sz w:val="28"/>
          <w:szCs w:val="20"/>
          <w:lang w:val="zh-CN"/>
        </w:rPr>
        <w:t>(</w:t>
      </w:r>
      <w:r>
        <w:rPr>
          <w:rFonts w:ascii="宋体" w:hint="eastAsia"/>
          <w:kern w:val="0"/>
          <w:sz w:val="28"/>
          <w:szCs w:val="20"/>
          <w:lang w:val="zh-CN"/>
        </w:rPr>
        <w:t>软基旁边</w:t>
      </w:r>
      <w:r>
        <w:rPr>
          <w:rFonts w:ascii="宋体"/>
          <w:kern w:val="0"/>
          <w:sz w:val="28"/>
          <w:szCs w:val="20"/>
          <w:lang w:val="zh-CN"/>
        </w:rPr>
        <w:t>)</w:t>
      </w:r>
      <w:r>
        <w:rPr>
          <w:rFonts w:ascii="宋体" w:hint="eastAsia"/>
          <w:kern w:val="0"/>
          <w:sz w:val="28"/>
          <w:szCs w:val="20"/>
          <w:lang w:val="zh-CN"/>
        </w:rPr>
        <w:t>卸料。</w:t>
      </w:r>
      <w:r>
        <w:rPr>
          <w:rFonts w:ascii="宋体"/>
          <w:kern w:val="0"/>
          <w:sz w:val="28"/>
          <w:szCs w:val="20"/>
          <w:lang w:val="zh-CN"/>
        </w:rPr>
        <w:t>4)</w:t>
      </w:r>
      <w:r>
        <w:rPr>
          <w:rFonts w:ascii="宋体" w:hint="eastAsia"/>
          <w:kern w:val="0"/>
          <w:sz w:val="28"/>
          <w:szCs w:val="20"/>
          <w:lang w:val="zh-CN"/>
        </w:rPr>
        <w:t>摊铺必须尽量做到均匀，注意不要有很大</w:t>
      </w:r>
      <w:r>
        <w:rPr>
          <w:rFonts w:ascii="宋体"/>
          <w:kern w:val="0"/>
          <w:sz w:val="28"/>
          <w:szCs w:val="20"/>
          <w:lang w:val="zh-CN"/>
        </w:rPr>
        <w:t xml:space="preserve"> [</w:t>
      </w:r>
      <w:r>
        <w:rPr>
          <w:rFonts w:ascii="宋体" w:hint="eastAsia"/>
          <w:kern w:val="0"/>
          <w:sz w:val="28"/>
          <w:szCs w:val="20"/>
          <w:lang w:val="zh-CN"/>
        </w:rPr>
        <w:t>的集中荷载作用。当砂垫层上路堤填料为透水性较差的粘性类</w:t>
      </w:r>
      <w:r>
        <w:rPr>
          <w:rFonts w:ascii="宋体"/>
          <w:kern w:val="0"/>
          <w:sz w:val="28"/>
          <w:szCs w:val="20"/>
          <w:lang w:val="zh-CN"/>
        </w:rPr>
        <w:t xml:space="preserve"> I</w:t>
      </w:r>
      <w:r>
        <w:rPr>
          <w:rFonts w:ascii="宋体" w:hint="eastAsia"/>
          <w:kern w:val="0"/>
          <w:sz w:val="28"/>
          <w:szCs w:val="20"/>
          <w:lang w:val="zh-CN"/>
        </w:rPr>
        <w:t>土时，路堤坡脚附近砂垫层易被路堤填料覆盖，可能造成堵塞阻碍侧向排水。因此必须做好砂垫层端部处理，如片石护砌或其他防护。国内有的高速公路的砂垫层施工时，在其上加铺土工格栅、土工布等。</w:t>
      </w:r>
    </w:p>
    <w:p w:rsidR="00D115D1" w:rsidRDefault="00D115D1" w:rsidP="00B05B9F">
      <w:pPr>
        <w:autoSpaceDE w:val="0"/>
        <w:autoSpaceDN w:val="0"/>
        <w:adjustRightInd w:val="0"/>
        <w:spacing w:line="500" w:lineRule="exact"/>
        <w:jc w:val="left"/>
        <w:rPr>
          <w:sz w:val="28"/>
        </w:rPr>
      </w:pPr>
      <w:r>
        <w:rPr>
          <w:rFonts w:ascii="宋体"/>
          <w:kern w:val="0"/>
          <w:sz w:val="28"/>
          <w:szCs w:val="20"/>
          <w:lang w:val="zh-CN"/>
        </w:rPr>
        <w:t xml:space="preserve"> </w:t>
      </w:r>
    </w:p>
    <w:p w:rsidR="00D115D1" w:rsidRDefault="00D115D1" w:rsidP="003C44EE">
      <w:pPr>
        <w:spacing w:line="500" w:lineRule="exact"/>
        <w:jc w:val="center"/>
        <w:rPr>
          <w:b/>
          <w:bCs/>
          <w:sz w:val="32"/>
        </w:rPr>
      </w:pPr>
      <w:r>
        <w:rPr>
          <w:rFonts w:hint="eastAsia"/>
          <w:b/>
          <w:bCs/>
          <w:sz w:val="32"/>
        </w:rPr>
        <w:t>第五章</w:t>
      </w:r>
      <w:r>
        <w:rPr>
          <w:b/>
          <w:bCs/>
          <w:sz w:val="32"/>
        </w:rPr>
        <w:t xml:space="preserve">  </w:t>
      </w:r>
      <w:r>
        <w:rPr>
          <w:rFonts w:hint="eastAsia"/>
          <w:b/>
          <w:bCs/>
          <w:sz w:val="32"/>
        </w:rPr>
        <w:t>路堑开挖</w:t>
      </w:r>
    </w:p>
    <w:p w:rsidR="00D115D1" w:rsidRDefault="00D115D1" w:rsidP="003C44EE">
      <w:pPr>
        <w:spacing w:line="500" w:lineRule="exact"/>
        <w:ind w:firstLine="540"/>
        <w:rPr>
          <w:sz w:val="28"/>
        </w:rPr>
      </w:pPr>
    </w:p>
    <w:p w:rsidR="00D115D1" w:rsidRDefault="00D115D1" w:rsidP="003C44EE">
      <w:pPr>
        <w:spacing w:line="500" w:lineRule="exact"/>
        <w:ind w:firstLine="539"/>
        <w:rPr>
          <w:sz w:val="28"/>
        </w:rPr>
      </w:pPr>
      <w:r>
        <w:rPr>
          <w:rFonts w:hint="eastAsia"/>
          <w:sz w:val="28"/>
        </w:rPr>
        <w:t>路堑施工就是按设计要求进行挖掘，并将挖掘的土石方运到路堤地段作为填料，或者运往弃土堆处，有时也可经加工，作为自采材料，用于结构物或其他工程部位。</w:t>
      </w:r>
      <w:r>
        <w:rPr>
          <w:sz w:val="28"/>
        </w:rPr>
        <w:t xml:space="preserve">        </w:t>
      </w:r>
    </w:p>
    <w:p w:rsidR="00D115D1" w:rsidRDefault="00D115D1" w:rsidP="003C44EE">
      <w:pPr>
        <w:spacing w:line="500" w:lineRule="exact"/>
        <w:ind w:firstLine="539"/>
        <w:rPr>
          <w:sz w:val="28"/>
        </w:rPr>
      </w:pPr>
      <w:r>
        <w:rPr>
          <w:rFonts w:hint="eastAsia"/>
          <w:sz w:val="28"/>
        </w:rPr>
        <w:t>路堑由天然地层构成，开挖后边坡易发生变形和破坏，路基的病害常发生在路堑挖方地段，如滑坡、崩塌、落石、路基翻浆等。因此，施工方法与路堑边坡的稳定有密切关系，开挖方式应根据路堑的深度、纵向长度，以及地形、地质、土石方调配情况和机械设备条件等因素确定，以加快施工进度，提高工作效率。</w:t>
      </w:r>
      <w:r>
        <w:rPr>
          <w:sz w:val="28"/>
        </w:rPr>
        <w:t xml:space="preserve">   </w:t>
      </w:r>
    </w:p>
    <w:p w:rsidR="00D115D1" w:rsidRDefault="00D115D1" w:rsidP="003C44EE">
      <w:pPr>
        <w:spacing w:line="500" w:lineRule="exact"/>
        <w:jc w:val="center"/>
        <w:rPr>
          <w:b/>
          <w:bCs/>
          <w:sz w:val="28"/>
        </w:rPr>
      </w:pPr>
    </w:p>
    <w:p w:rsidR="00D115D1" w:rsidRDefault="00D115D1" w:rsidP="000B72DD">
      <w:pPr>
        <w:spacing w:line="500" w:lineRule="exact"/>
        <w:jc w:val="center"/>
        <w:rPr>
          <w:b/>
          <w:bCs/>
          <w:sz w:val="28"/>
        </w:rPr>
      </w:pPr>
      <w:r>
        <w:rPr>
          <w:rFonts w:hint="eastAsia"/>
          <w:b/>
          <w:bCs/>
          <w:sz w:val="28"/>
        </w:rPr>
        <w:t>第一节</w:t>
      </w:r>
      <w:r>
        <w:rPr>
          <w:b/>
          <w:bCs/>
          <w:sz w:val="28"/>
        </w:rPr>
        <w:t xml:space="preserve">    </w:t>
      </w:r>
      <w:r>
        <w:rPr>
          <w:rFonts w:hint="eastAsia"/>
          <w:b/>
          <w:bCs/>
          <w:sz w:val="28"/>
        </w:rPr>
        <w:t>土方开挖</w:t>
      </w:r>
    </w:p>
    <w:p w:rsidR="00D115D1" w:rsidRDefault="00D115D1" w:rsidP="003C44EE">
      <w:pPr>
        <w:spacing w:line="500" w:lineRule="exact"/>
        <w:jc w:val="center"/>
        <w:rPr>
          <w:b/>
          <w:bCs/>
          <w:sz w:val="28"/>
        </w:rPr>
      </w:pPr>
    </w:p>
    <w:p w:rsidR="00D115D1" w:rsidRDefault="00D115D1" w:rsidP="003C44EE">
      <w:pPr>
        <w:spacing w:line="500" w:lineRule="exact"/>
        <w:rPr>
          <w:sz w:val="28"/>
        </w:rPr>
      </w:pPr>
      <w:r>
        <w:rPr>
          <w:sz w:val="28"/>
        </w:rPr>
        <w:t xml:space="preserve">     </w:t>
      </w:r>
      <w:r>
        <w:rPr>
          <w:rFonts w:hint="eastAsia"/>
          <w:sz w:val="28"/>
        </w:rPr>
        <w:t>由于路堑容易发生路基病害，为保证路堑边坡的稳定，在施工中应注意：</w:t>
      </w:r>
      <w:r>
        <w:rPr>
          <w:sz w:val="28"/>
        </w:rPr>
        <w:t xml:space="preserve">    </w:t>
      </w:r>
    </w:p>
    <w:p w:rsidR="00D115D1" w:rsidRDefault="00D115D1" w:rsidP="003C44EE">
      <w:pPr>
        <w:spacing w:line="500" w:lineRule="exact"/>
        <w:rPr>
          <w:sz w:val="28"/>
        </w:rPr>
      </w:pPr>
      <w:r>
        <w:rPr>
          <w:sz w:val="28"/>
        </w:rPr>
        <w:t xml:space="preserve">    1</w:t>
      </w:r>
      <w:r>
        <w:rPr>
          <w:rFonts w:hint="eastAsia"/>
          <w:sz w:val="28"/>
        </w:rPr>
        <w:t>、路堑排水</w:t>
      </w:r>
      <w:r>
        <w:rPr>
          <w:sz w:val="28"/>
        </w:rPr>
        <w:t xml:space="preserve">    </w:t>
      </w:r>
    </w:p>
    <w:p w:rsidR="00D115D1" w:rsidRDefault="00D115D1" w:rsidP="003C44EE">
      <w:pPr>
        <w:spacing w:line="500" w:lineRule="exact"/>
        <w:rPr>
          <w:sz w:val="28"/>
        </w:rPr>
      </w:pPr>
      <w:r>
        <w:rPr>
          <w:sz w:val="28"/>
        </w:rPr>
        <w:t xml:space="preserve">    </w:t>
      </w:r>
      <w:r>
        <w:rPr>
          <w:rFonts w:hint="eastAsia"/>
          <w:sz w:val="28"/>
        </w:rPr>
        <w:t>路堑区域施工时，应保证在施工过程中和竣工后能顺利排水，因此，应先在适当的位置开挖截水沟，并设置排水沟，以排除地面水和地下水。路堑设有纵坡时，下坡的坡段可以直接挖</w:t>
      </w:r>
      <w:r>
        <w:rPr>
          <w:sz w:val="28"/>
        </w:rPr>
        <w:t>}</w:t>
      </w:r>
      <w:r>
        <w:rPr>
          <w:rFonts w:hint="eastAsia"/>
          <w:sz w:val="28"/>
        </w:rPr>
        <w:t>到底，而上坡的坡段必须先挖成向外的斜坡，最后再挖去剩下伪土方。路堑为平坡时，两端都</w:t>
      </w:r>
      <w:r>
        <w:rPr>
          <w:sz w:val="28"/>
        </w:rPr>
        <w:t>[</w:t>
      </w:r>
      <w:r>
        <w:rPr>
          <w:rFonts w:hint="eastAsia"/>
          <w:sz w:val="28"/>
        </w:rPr>
        <w:t>要先挖成向外的斜坡，最后挖去余下的土方。</w:t>
      </w:r>
      <w:r>
        <w:rPr>
          <w:sz w:val="28"/>
        </w:rPr>
        <w:t xml:space="preserve">    </w:t>
      </w:r>
    </w:p>
    <w:p w:rsidR="00D115D1" w:rsidRDefault="00D115D1" w:rsidP="003C44EE">
      <w:pPr>
        <w:spacing w:line="500" w:lineRule="exact"/>
        <w:rPr>
          <w:sz w:val="28"/>
        </w:rPr>
      </w:pPr>
      <w:r>
        <w:rPr>
          <w:sz w:val="28"/>
        </w:rPr>
        <w:t xml:space="preserve">    2</w:t>
      </w:r>
      <w:r>
        <w:rPr>
          <w:rFonts w:hint="eastAsia"/>
          <w:sz w:val="28"/>
        </w:rPr>
        <w:t>．废方处理</w:t>
      </w:r>
      <w:r>
        <w:rPr>
          <w:sz w:val="28"/>
        </w:rPr>
        <w:t xml:space="preserve">    </w:t>
      </w:r>
    </w:p>
    <w:p w:rsidR="00D115D1" w:rsidRDefault="00D115D1" w:rsidP="003C44EE">
      <w:pPr>
        <w:spacing w:line="500" w:lineRule="exact"/>
        <w:rPr>
          <w:sz w:val="28"/>
        </w:rPr>
      </w:pPr>
      <w:r>
        <w:rPr>
          <w:sz w:val="28"/>
        </w:rPr>
        <w:t xml:space="preserve">    </w:t>
      </w:r>
      <w:r>
        <w:rPr>
          <w:rFonts w:hint="eastAsia"/>
          <w:sz w:val="28"/>
        </w:rPr>
        <w:t>路堑挖出的土方，除利用外，多余的土方应按设计的弃土堆进行废弃，并不得妨碍路基的排水和路堑边坡的稳定。同时，弃土应尽可能用于改地造田，美化环境。</w:t>
      </w:r>
      <w:r>
        <w:rPr>
          <w:sz w:val="28"/>
        </w:rPr>
        <w:t xml:space="preserve">    </w:t>
      </w:r>
    </w:p>
    <w:p w:rsidR="00D115D1" w:rsidRDefault="00D115D1" w:rsidP="003C44EE">
      <w:pPr>
        <w:spacing w:line="500" w:lineRule="exact"/>
        <w:rPr>
          <w:sz w:val="28"/>
        </w:rPr>
      </w:pPr>
      <w:r>
        <w:rPr>
          <w:sz w:val="28"/>
        </w:rPr>
        <w:t xml:space="preserve">    3</w:t>
      </w:r>
      <w:r>
        <w:rPr>
          <w:rFonts w:hint="eastAsia"/>
          <w:sz w:val="28"/>
        </w:rPr>
        <w:t>．设置支挡工程</w:t>
      </w:r>
      <w:r>
        <w:rPr>
          <w:sz w:val="28"/>
        </w:rPr>
        <w:t xml:space="preserve">    </w:t>
      </w:r>
    </w:p>
    <w:p w:rsidR="00D115D1" w:rsidRDefault="00D115D1" w:rsidP="003C44EE">
      <w:pPr>
        <w:spacing w:line="500" w:lineRule="exact"/>
        <w:rPr>
          <w:sz w:val="28"/>
        </w:rPr>
      </w:pPr>
      <w:r>
        <w:rPr>
          <w:sz w:val="28"/>
        </w:rPr>
        <w:t xml:space="preserve">    </w:t>
      </w:r>
      <w:r>
        <w:rPr>
          <w:rFonts w:hint="eastAsia"/>
          <w:sz w:val="28"/>
        </w:rPr>
        <w:t>为了保证土方路堑边坡的稳定，应及时设置必要的支挡工程。开挖时，应自上而下，逐层进行，以防边坡塌方，尤其在地质不良地段，应分段开挖，分段支护。</w:t>
      </w:r>
      <w:r>
        <w:rPr>
          <w:sz w:val="28"/>
        </w:rPr>
        <w:t xml:space="preserve">    </w:t>
      </w:r>
    </w:p>
    <w:p w:rsidR="00D115D1" w:rsidRDefault="00D115D1" w:rsidP="000B72DD">
      <w:pPr>
        <w:spacing w:line="500" w:lineRule="exact"/>
        <w:jc w:val="center"/>
        <w:rPr>
          <w:b/>
          <w:bCs/>
          <w:sz w:val="28"/>
        </w:rPr>
      </w:pPr>
      <w:r>
        <w:rPr>
          <w:rFonts w:hint="eastAsia"/>
          <w:b/>
          <w:bCs/>
          <w:sz w:val="28"/>
        </w:rPr>
        <w:t>第二节</w:t>
      </w:r>
      <w:r>
        <w:rPr>
          <w:b/>
          <w:bCs/>
          <w:sz w:val="28"/>
        </w:rPr>
        <w:t xml:space="preserve">    </w:t>
      </w:r>
      <w:r>
        <w:rPr>
          <w:rFonts w:hint="eastAsia"/>
          <w:b/>
          <w:bCs/>
          <w:sz w:val="28"/>
        </w:rPr>
        <w:t>石方开挖</w:t>
      </w:r>
    </w:p>
    <w:p w:rsidR="00D115D1" w:rsidRDefault="00D115D1" w:rsidP="003C44EE">
      <w:pPr>
        <w:spacing w:line="500" w:lineRule="exact"/>
        <w:jc w:val="center"/>
        <w:rPr>
          <w:sz w:val="28"/>
        </w:rPr>
      </w:pPr>
    </w:p>
    <w:p w:rsidR="00D115D1" w:rsidRDefault="00D115D1" w:rsidP="003C44EE">
      <w:pPr>
        <w:spacing w:line="500" w:lineRule="exact"/>
        <w:rPr>
          <w:sz w:val="28"/>
        </w:rPr>
      </w:pPr>
      <w:r>
        <w:rPr>
          <w:sz w:val="28"/>
        </w:rPr>
        <w:t xml:space="preserve">    </w:t>
      </w:r>
      <w:r>
        <w:rPr>
          <w:rFonts w:hint="eastAsia"/>
          <w:sz w:val="28"/>
        </w:rPr>
        <w:t>石方路堑开挖最有效的方法是爆破，可以大大地提高工效，缩短工期，节约劳力，提高公路的使用质量。影响爆破效果的因素很多，主要有炸药的性能、地形、地质条件、操作的熟练程度及正确与否等。</w:t>
      </w:r>
      <w:r>
        <w:rPr>
          <w:sz w:val="28"/>
        </w:rPr>
        <w:t xml:space="preserve">  </w:t>
      </w:r>
    </w:p>
    <w:p w:rsidR="00D115D1" w:rsidRDefault="00D115D1" w:rsidP="003C44EE">
      <w:pPr>
        <w:spacing w:line="500" w:lineRule="exact"/>
        <w:rPr>
          <w:sz w:val="28"/>
        </w:rPr>
      </w:pPr>
      <w:r>
        <w:rPr>
          <w:sz w:val="28"/>
        </w:rPr>
        <w:t xml:space="preserve">    </w:t>
      </w:r>
      <w:r>
        <w:rPr>
          <w:rFonts w:hint="eastAsia"/>
          <w:sz w:val="28"/>
        </w:rPr>
        <w:t>一、炸药性能和药包量</w:t>
      </w:r>
      <w:r>
        <w:rPr>
          <w:sz w:val="28"/>
        </w:rPr>
        <w:t xml:space="preserve">    </w:t>
      </w:r>
    </w:p>
    <w:p w:rsidR="00D115D1" w:rsidRDefault="00D115D1" w:rsidP="003C44EE">
      <w:pPr>
        <w:spacing w:line="500" w:lineRule="exact"/>
        <w:rPr>
          <w:sz w:val="28"/>
        </w:rPr>
      </w:pPr>
      <w:r>
        <w:rPr>
          <w:sz w:val="28"/>
        </w:rPr>
        <w:t xml:space="preserve">    1</w:t>
      </w:r>
      <w:r>
        <w:rPr>
          <w:rFonts w:hint="eastAsia"/>
          <w:sz w:val="28"/>
        </w:rPr>
        <w:t>．炸药的性能</w:t>
      </w:r>
      <w:r>
        <w:rPr>
          <w:sz w:val="28"/>
        </w:rPr>
        <w:t xml:space="preserve">    </w:t>
      </w:r>
    </w:p>
    <w:p w:rsidR="00D115D1" w:rsidRDefault="00D115D1" w:rsidP="003C44EE">
      <w:pPr>
        <w:spacing w:line="500" w:lineRule="exact"/>
        <w:rPr>
          <w:sz w:val="28"/>
        </w:rPr>
      </w:pPr>
      <w:r>
        <w:rPr>
          <w:sz w:val="28"/>
        </w:rPr>
        <w:t xml:space="preserve">    2</w:t>
      </w:r>
      <w:r>
        <w:rPr>
          <w:rFonts w:hint="eastAsia"/>
          <w:sz w:val="28"/>
        </w:rPr>
        <w:t>．药包量</w:t>
      </w:r>
      <w:r>
        <w:rPr>
          <w:sz w:val="28"/>
        </w:rPr>
        <w:t xml:space="preserve">    </w:t>
      </w:r>
    </w:p>
    <w:p w:rsidR="00D115D1" w:rsidRDefault="00D115D1" w:rsidP="003C44EE">
      <w:pPr>
        <w:spacing w:line="500" w:lineRule="exact"/>
        <w:rPr>
          <w:sz w:val="28"/>
        </w:rPr>
      </w:pPr>
      <w:r>
        <w:rPr>
          <w:sz w:val="28"/>
        </w:rPr>
        <w:t xml:space="preserve">    </w:t>
      </w:r>
      <w:r>
        <w:rPr>
          <w:rFonts w:hint="eastAsia"/>
          <w:sz w:val="28"/>
        </w:rPr>
        <w:t>二、地形条件</w:t>
      </w:r>
    </w:p>
    <w:p w:rsidR="00D115D1" w:rsidRDefault="00D115D1" w:rsidP="003C44EE">
      <w:pPr>
        <w:spacing w:line="500" w:lineRule="exact"/>
        <w:rPr>
          <w:sz w:val="28"/>
        </w:rPr>
      </w:pPr>
      <w:r>
        <w:rPr>
          <w:sz w:val="28"/>
        </w:rPr>
        <w:t xml:space="preserve">    </w:t>
      </w:r>
      <w:r>
        <w:rPr>
          <w:rFonts w:hint="eastAsia"/>
          <w:sz w:val="28"/>
        </w:rPr>
        <w:t>地形不同，其爆破的特征及效果也不同。地形越陡，爆破方量越多，炸药用量就越省。地面倾斜时，爆破上方的岩石因振动而松裂，在自重作用下脱离岩体而坍塌，从而扩大爆破漏斗，的范围，增加爆破方量。</w:t>
      </w:r>
      <w:r>
        <w:rPr>
          <w:sz w:val="28"/>
        </w:rPr>
        <w:t xml:space="preserve">    </w:t>
      </w:r>
    </w:p>
    <w:p w:rsidR="00D115D1" w:rsidRDefault="00D115D1" w:rsidP="003C44EE">
      <w:pPr>
        <w:spacing w:line="500" w:lineRule="exact"/>
        <w:rPr>
          <w:b/>
          <w:bCs/>
          <w:sz w:val="28"/>
        </w:rPr>
      </w:pPr>
      <w:r>
        <w:rPr>
          <w:sz w:val="28"/>
        </w:rPr>
        <w:t xml:space="preserve">    </w:t>
      </w:r>
    </w:p>
    <w:p w:rsidR="00D115D1" w:rsidRDefault="00D115D1" w:rsidP="000B72DD">
      <w:pPr>
        <w:spacing w:line="500" w:lineRule="exact"/>
        <w:jc w:val="center"/>
        <w:rPr>
          <w:b/>
          <w:bCs/>
          <w:sz w:val="28"/>
        </w:rPr>
      </w:pPr>
      <w:r>
        <w:rPr>
          <w:rFonts w:hint="eastAsia"/>
          <w:b/>
          <w:bCs/>
          <w:sz w:val="28"/>
        </w:rPr>
        <w:t>第三节</w:t>
      </w:r>
      <w:r>
        <w:rPr>
          <w:b/>
          <w:bCs/>
          <w:sz w:val="28"/>
        </w:rPr>
        <w:t xml:space="preserve">    </w:t>
      </w:r>
      <w:r>
        <w:rPr>
          <w:rFonts w:hint="eastAsia"/>
          <w:b/>
          <w:bCs/>
          <w:sz w:val="28"/>
        </w:rPr>
        <w:t>施工方法</w:t>
      </w:r>
    </w:p>
    <w:p w:rsidR="00D115D1" w:rsidRDefault="00D115D1" w:rsidP="003C44EE">
      <w:pPr>
        <w:spacing w:line="500" w:lineRule="exact"/>
        <w:jc w:val="center"/>
        <w:rPr>
          <w:sz w:val="28"/>
        </w:rPr>
      </w:pPr>
    </w:p>
    <w:p w:rsidR="00D115D1" w:rsidRDefault="00D115D1" w:rsidP="003C44EE">
      <w:pPr>
        <w:spacing w:line="500" w:lineRule="exact"/>
        <w:rPr>
          <w:sz w:val="28"/>
        </w:rPr>
      </w:pPr>
      <w:r>
        <w:rPr>
          <w:sz w:val="28"/>
        </w:rPr>
        <w:t xml:space="preserve">    </w:t>
      </w:r>
      <w:r>
        <w:rPr>
          <w:rFonts w:hint="eastAsia"/>
          <w:sz w:val="28"/>
        </w:rPr>
        <w:t>一、土方路堑的开挖方式</w:t>
      </w:r>
    </w:p>
    <w:p w:rsidR="00D115D1" w:rsidRDefault="00D115D1" w:rsidP="003C44EE">
      <w:pPr>
        <w:spacing w:line="500" w:lineRule="exact"/>
        <w:rPr>
          <w:sz w:val="28"/>
        </w:rPr>
      </w:pPr>
      <w:r>
        <w:rPr>
          <w:sz w:val="28"/>
        </w:rPr>
        <w:t xml:space="preserve">  </w:t>
      </w:r>
      <w:r>
        <w:rPr>
          <w:rFonts w:hint="eastAsia"/>
          <w:sz w:val="28"/>
        </w:rPr>
        <w:t>土方路堑开挖根据路堑深度和纵向长度，开挖方式可分为全断面横挖法、纵挖法及混合式开挖法三种。</w:t>
      </w:r>
      <w:r>
        <w:rPr>
          <w:sz w:val="28"/>
        </w:rPr>
        <w:t xml:space="preserve">   </w:t>
      </w:r>
    </w:p>
    <w:p w:rsidR="00D115D1" w:rsidRDefault="00D115D1" w:rsidP="003C44EE">
      <w:pPr>
        <w:spacing w:line="500" w:lineRule="exact"/>
        <w:rPr>
          <w:sz w:val="28"/>
        </w:rPr>
      </w:pPr>
      <w:r>
        <w:rPr>
          <w:sz w:val="28"/>
        </w:rPr>
        <w:t xml:space="preserve">    1</w:t>
      </w:r>
      <w:r>
        <w:rPr>
          <w:rFonts w:hint="eastAsia"/>
          <w:sz w:val="28"/>
        </w:rPr>
        <w:t>．全断面横挖法</w:t>
      </w:r>
    </w:p>
    <w:p w:rsidR="00D115D1" w:rsidRDefault="00D115D1" w:rsidP="003C44EE">
      <w:pPr>
        <w:spacing w:line="500" w:lineRule="exact"/>
        <w:rPr>
          <w:sz w:val="28"/>
        </w:rPr>
      </w:pPr>
      <w:r>
        <w:rPr>
          <w:sz w:val="28"/>
        </w:rPr>
        <w:t xml:space="preserve">    </w:t>
      </w:r>
      <w:r>
        <w:rPr>
          <w:rFonts w:hint="eastAsia"/>
          <w:sz w:val="28"/>
        </w:rPr>
        <w:t>对路堑整个横断面的宽度和深度从一端或两端逐渐向前开挖的方式称为全断面横挖法。如图</w:t>
      </w:r>
      <w:r>
        <w:rPr>
          <w:sz w:val="28"/>
        </w:rPr>
        <w:t xml:space="preserve"> 2-5-1</w:t>
      </w:r>
      <w:r>
        <w:rPr>
          <w:rFonts w:hint="eastAsia"/>
          <w:sz w:val="28"/>
        </w:rPr>
        <w:t>：</w:t>
      </w:r>
      <w:r>
        <w:rPr>
          <w:sz w:val="28"/>
        </w:rPr>
        <w:t>)</w:t>
      </w:r>
      <w:r>
        <w:rPr>
          <w:rFonts w:hint="eastAsia"/>
          <w:sz w:val="28"/>
        </w:rPr>
        <w:t>所示的为一层横向全宽挖掘法，其适用于开挖深度小且较短的路堑。</w:t>
      </w:r>
      <w:r>
        <w:rPr>
          <w:sz w:val="28"/>
        </w:rPr>
        <w:t>2-5-1b)</w:t>
      </w:r>
      <w:r>
        <w:rPr>
          <w:rFonts w:hint="eastAsia"/>
          <w:sz w:val="28"/>
        </w:rPr>
        <w:t>所示的多层横向全宽挖掘法适用于开挖深而短的路堑，土方工程数量较大时，各层应纵向拉开，做到多层多方向出土，可安排较多的劳动力和施工机械，以加快施工进度。每层挖掘台阶深度，人力施工时，一般</w:t>
      </w:r>
      <w:r>
        <w:rPr>
          <w:sz w:val="28"/>
        </w:rPr>
        <w:t xml:space="preserve"> 1</w:t>
      </w:r>
      <w:r>
        <w:rPr>
          <w:rFonts w:hint="eastAsia"/>
          <w:sz w:val="28"/>
        </w:rPr>
        <w:t>．</w:t>
      </w:r>
      <w:r>
        <w:rPr>
          <w:sz w:val="28"/>
        </w:rPr>
        <w:t>5-2.0m</w:t>
      </w:r>
      <w:r>
        <w:rPr>
          <w:rFonts w:hint="eastAsia"/>
          <w:sz w:val="28"/>
        </w:rPr>
        <w:t>；机械施工时，可大到</w:t>
      </w:r>
      <w:r>
        <w:rPr>
          <w:sz w:val="28"/>
        </w:rPr>
        <w:t>3—4m</w:t>
      </w:r>
      <w:r>
        <w:rPr>
          <w:rFonts w:hint="eastAsia"/>
          <w:sz w:val="28"/>
        </w:rPr>
        <w:t>。同时，各层要有独立的临时排水设施。</w:t>
      </w:r>
    </w:p>
    <w:p w:rsidR="00D115D1" w:rsidRDefault="00D115D1" w:rsidP="003C44EE">
      <w:pPr>
        <w:spacing w:line="500" w:lineRule="exact"/>
        <w:rPr>
          <w:sz w:val="28"/>
        </w:rPr>
      </w:pPr>
      <w:r>
        <w:rPr>
          <w:sz w:val="28"/>
        </w:rPr>
        <w:t xml:space="preserve">     2</w:t>
      </w:r>
      <w:r>
        <w:rPr>
          <w:rFonts w:hint="eastAsia"/>
          <w:sz w:val="28"/>
        </w:rPr>
        <w:t>．纵挖法</w:t>
      </w:r>
    </w:p>
    <w:p w:rsidR="00D115D1" w:rsidRDefault="00D115D1" w:rsidP="003C44EE">
      <w:pPr>
        <w:spacing w:line="500" w:lineRule="exact"/>
        <w:ind w:firstLine="540"/>
        <w:rPr>
          <w:sz w:val="28"/>
        </w:rPr>
      </w:pPr>
      <w:r>
        <w:rPr>
          <w:rFonts w:hint="eastAsia"/>
          <w:sz w:val="28"/>
        </w:rPr>
        <w:t>分层纵挖法：沿路堑全宽以深度不大的纵向分层挖掘前进的作业方式称为分层纵挖法，如图</w:t>
      </w:r>
      <w:r>
        <w:rPr>
          <w:sz w:val="28"/>
        </w:rPr>
        <w:t>2-5-2a)</w:t>
      </w:r>
      <w:r>
        <w:rPr>
          <w:rFonts w:hint="eastAsia"/>
          <w:sz w:val="28"/>
        </w:rPr>
        <w:t>所示，适用于较长的路堑开挖。当路堑长度不超过</w:t>
      </w:r>
      <w:r>
        <w:rPr>
          <w:sz w:val="28"/>
        </w:rPr>
        <w:t>100m</w:t>
      </w:r>
      <w:r>
        <w:rPr>
          <w:rFonts w:hint="eastAsia"/>
          <w:sz w:val="28"/>
        </w:rPr>
        <w:t>，开挖深度不大于</w:t>
      </w:r>
      <w:r>
        <w:rPr>
          <w:sz w:val="28"/>
        </w:rPr>
        <w:t>3m</w:t>
      </w:r>
      <w:r>
        <w:rPr>
          <w:rFonts w:hint="eastAsia"/>
          <w:sz w:val="28"/>
        </w:rPr>
        <w:t>，地面较陡时，宜采用推土机作业，当地面横坡较缓时，表面宜横向铲土，下层的土宜纵向推运；当路堑横向宽度较大时，宜采用两台或多台推土机横向联合作业；当路堑前傍陡峻山坡时，宜采用斜铲推土。有通道纵挖法</w:t>
      </w:r>
      <w:r>
        <w:rPr>
          <w:sz w:val="28"/>
        </w:rPr>
        <w:t xml:space="preserve"> </w:t>
      </w:r>
      <w:r>
        <w:rPr>
          <w:rFonts w:hint="eastAsia"/>
          <w:sz w:val="28"/>
        </w:rPr>
        <w:t>、分段纵挖法。</w:t>
      </w:r>
      <w:r>
        <w:rPr>
          <w:sz w:val="28"/>
        </w:rPr>
        <w:t xml:space="preserve">    </w:t>
      </w:r>
    </w:p>
    <w:p w:rsidR="00D115D1" w:rsidRDefault="00D115D1" w:rsidP="003C44EE">
      <w:pPr>
        <w:spacing w:line="500" w:lineRule="exact"/>
        <w:ind w:firstLine="540"/>
        <w:rPr>
          <w:sz w:val="28"/>
        </w:rPr>
      </w:pPr>
      <w:r>
        <w:rPr>
          <w:sz w:val="28"/>
        </w:rPr>
        <w:t>3</w:t>
      </w:r>
      <w:r>
        <w:rPr>
          <w:rFonts w:hint="eastAsia"/>
          <w:sz w:val="28"/>
        </w:rPr>
        <w:t>．混合式开挖法</w:t>
      </w:r>
    </w:p>
    <w:p w:rsidR="00D115D1" w:rsidRDefault="00D115D1" w:rsidP="003C44EE">
      <w:pPr>
        <w:spacing w:line="500" w:lineRule="exact"/>
        <w:rPr>
          <w:sz w:val="28"/>
        </w:rPr>
      </w:pPr>
      <w:r>
        <w:rPr>
          <w:sz w:val="28"/>
        </w:rPr>
        <w:t xml:space="preserve">    </w:t>
      </w:r>
      <w:r>
        <w:rPr>
          <w:rFonts w:hint="eastAsia"/>
          <w:sz w:val="28"/>
        </w:rPr>
        <w:t>将横挖法与通道纵挖法混合使用，即称为混合式开挖法。其适用于路堑纵向长度和挖深都很大时，先将路堑纵向挖通后，然后沿横向坡面挖掘，以增加开挖坡面，如图</w:t>
      </w:r>
      <w:r>
        <w:rPr>
          <w:sz w:val="28"/>
        </w:rPr>
        <w:t>2-5-3</w:t>
      </w:r>
      <w:r>
        <w:rPr>
          <w:rFonts w:hint="eastAsia"/>
          <w:sz w:val="28"/>
        </w:rPr>
        <w:t>所示。每，个坡面应设一个机械班组作业。</w:t>
      </w:r>
    </w:p>
    <w:p w:rsidR="00D115D1" w:rsidRDefault="00D115D1" w:rsidP="003C44EE">
      <w:pPr>
        <w:spacing w:line="500" w:lineRule="exact"/>
        <w:rPr>
          <w:sz w:val="28"/>
        </w:rPr>
      </w:pPr>
      <w:r>
        <w:rPr>
          <w:sz w:val="28"/>
        </w:rPr>
        <w:t xml:space="preserve">    </w:t>
      </w:r>
      <w:r>
        <w:rPr>
          <w:rFonts w:hint="eastAsia"/>
          <w:sz w:val="28"/>
        </w:rPr>
        <w:t>二、石方路堑的开挖方式</w:t>
      </w:r>
    </w:p>
    <w:p w:rsidR="00D115D1" w:rsidRDefault="00D115D1" w:rsidP="003C44EE">
      <w:pPr>
        <w:spacing w:line="500" w:lineRule="exact"/>
        <w:rPr>
          <w:sz w:val="28"/>
        </w:rPr>
      </w:pPr>
      <w:r>
        <w:rPr>
          <w:sz w:val="28"/>
        </w:rPr>
        <w:t xml:space="preserve">    </w:t>
      </w:r>
      <w:r>
        <w:rPr>
          <w:rFonts w:hint="eastAsia"/>
          <w:sz w:val="28"/>
        </w:rPr>
        <w:t>石方路堑的开挖通常采用爆破法，有条件时宜采用松土法，局部情况可采用破碎法开挖。</w:t>
      </w:r>
    </w:p>
    <w:p w:rsidR="00D115D1" w:rsidRDefault="00D115D1" w:rsidP="003C44EE">
      <w:pPr>
        <w:spacing w:line="500" w:lineRule="exact"/>
        <w:rPr>
          <w:sz w:val="28"/>
        </w:rPr>
      </w:pPr>
      <w:r>
        <w:rPr>
          <w:sz w:val="28"/>
        </w:rPr>
        <w:t xml:space="preserve">    1</w:t>
      </w:r>
      <w:r>
        <w:rPr>
          <w:rFonts w:hint="eastAsia"/>
          <w:sz w:val="28"/>
        </w:rPr>
        <w:t>．爆破法</w:t>
      </w:r>
    </w:p>
    <w:p w:rsidR="00D115D1" w:rsidRDefault="00D115D1" w:rsidP="003C44EE">
      <w:pPr>
        <w:spacing w:line="500" w:lineRule="exact"/>
        <w:rPr>
          <w:sz w:val="28"/>
        </w:rPr>
      </w:pPr>
      <w:r>
        <w:rPr>
          <w:sz w:val="28"/>
        </w:rPr>
        <w:t xml:space="preserve">    1)</w:t>
      </w:r>
      <w:r>
        <w:rPr>
          <w:rFonts w:hint="eastAsia"/>
          <w:sz w:val="28"/>
        </w:rPr>
        <w:t>钢钎炮</w:t>
      </w:r>
    </w:p>
    <w:p w:rsidR="00D115D1" w:rsidRDefault="00D115D1" w:rsidP="003C44EE">
      <w:pPr>
        <w:spacing w:line="500" w:lineRule="exact"/>
        <w:ind w:firstLineChars="200" w:firstLine="31680"/>
        <w:rPr>
          <w:sz w:val="28"/>
        </w:rPr>
      </w:pPr>
      <w:r>
        <w:rPr>
          <w:sz w:val="28"/>
        </w:rPr>
        <w:t>2)</w:t>
      </w:r>
      <w:r>
        <w:rPr>
          <w:rFonts w:hint="eastAsia"/>
          <w:sz w:val="28"/>
        </w:rPr>
        <w:t>深孔爆破</w:t>
      </w:r>
    </w:p>
    <w:p w:rsidR="00D115D1" w:rsidRDefault="00D115D1" w:rsidP="003C44EE">
      <w:pPr>
        <w:spacing w:line="500" w:lineRule="exact"/>
        <w:ind w:firstLine="540"/>
        <w:rPr>
          <w:sz w:val="28"/>
        </w:rPr>
      </w:pPr>
      <w:r>
        <w:rPr>
          <w:sz w:val="28"/>
        </w:rPr>
        <w:t>3)</w:t>
      </w:r>
      <w:r>
        <w:rPr>
          <w:rFonts w:hint="eastAsia"/>
          <w:sz w:val="28"/>
        </w:rPr>
        <w:t>葫芦炮</w:t>
      </w:r>
    </w:p>
    <w:p w:rsidR="00D115D1" w:rsidRDefault="00D115D1" w:rsidP="003C44EE">
      <w:pPr>
        <w:spacing w:line="500" w:lineRule="exact"/>
        <w:ind w:firstLine="540"/>
        <w:rPr>
          <w:sz w:val="28"/>
        </w:rPr>
      </w:pPr>
      <w:r>
        <w:rPr>
          <w:sz w:val="28"/>
        </w:rPr>
        <w:t>4)</w:t>
      </w:r>
      <w:r>
        <w:rPr>
          <w:rFonts w:hint="eastAsia"/>
          <w:sz w:val="28"/>
        </w:rPr>
        <w:t>光面爆破和预裂爆破</w:t>
      </w:r>
    </w:p>
    <w:p w:rsidR="00D115D1" w:rsidRDefault="00D115D1" w:rsidP="003C44EE">
      <w:pPr>
        <w:spacing w:line="500" w:lineRule="exact"/>
        <w:rPr>
          <w:sz w:val="28"/>
        </w:rPr>
      </w:pPr>
      <w:r>
        <w:rPr>
          <w:sz w:val="28"/>
        </w:rPr>
        <w:t xml:space="preserve">    5)</w:t>
      </w:r>
      <w:r>
        <w:rPr>
          <w:rFonts w:hint="eastAsia"/>
          <w:sz w:val="28"/>
        </w:rPr>
        <w:t>抛坍爆破</w:t>
      </w:r>
    </w:p>
    <w:p w:rsidR="00D115D1" w:rsidRDefault="00D115D1" w:rsidP="003C44EE">
      <w:pPr>
        <w:spacing w:line="500" w:lineRule="exact"/>
        <w:ind w:firstLineChars="200" w:firstLine="31680"/>
        <w:rPr>
          <w:sz w:val="28"/>
        </w:rPr>
      </w:pPr>
      <w:r>
        <w:rPr>
          <w:sz w:val="28"/>
        </w:rPr>
        <w:t>2</w:t>
      </w:r>
      <w:r>
        <w:rPr>
          <w:rFonts w:hint="eastAsia"/>
          <w:sz w:val="28"/>
        </w:rPr>
        <w:t>．松土法</w:t>
      </w:r>
    </w:p>
    <w:p w:rsidR="00D115D1" w:rsidRDefault="00D115D1" w:rsidP="003C44EE">
      <w:pPr>
        <w:spacing w:line="500" w:lineRule="exact"/>
        <w:rPr>
          <w:sz w:val="28"/>
        </w:rPr>
      </w:pPr>
      <w:r>
        <w:rPr>
          <w:sz w:val="28"/>
        </w:rPr>
        <w:t xml:space="preserve">    </w:t>
      </w:r>
      <w:r>
        <w:rPr>
          <w:rFonts w:hint="eastAsia"/>
          <w:sz w:val="28"/>
        </w:rPr>
        <w:t>为了有利于开挖边坡的稳定和保护既有建筑物的安全，大马力推土机不断普及，用松土法开挖岩石被越来越广泛地采用。其施工方式是：用推土机索引的松土器将岩体翻松，松土器装在推土机的后端，根据推土机不同有单齿、</w:t>
      </w:r>
      <w:r>
        <w:rPr>
          <w:sz w:val="28"/>
        </w:rPr>
        <w:t>3</w:t>
      </w:r>
      <w:r>
        <w:rPr>
          <w:rFonts w:hint="eastAsia"/>
          <w:sz w:val="28"/>
        </w:rPr>
        <w:t>齿、</w:t>
      </w:r>
      <w:r>
        <w:rPr>
          <w:sz w:val="28"/>
        </w:rPr>
        <w:t>5</w:t>
      </w:r>
      <w:r>
        <w:rPr>
          <w:rFonts w:hint="eastAsia"/>
          <w:sz w:val="28"/>
        </w:rPr>
        <w:t>齿不等，推土机主机作为牵引动力，传动方式多以液压传动为主，深度可达</w:t>
      </w:r>
      <w:r>
        <w:rPr>
          <w:sz w:val="28"/>
        </w:rPr>
        <w:t>50em</w:t>
      </w:r>
      <w:r>
        <w:rPr>
          <w:rFonts w:hint="eastAsia"/>
          <w:sz w:val="28"/>
        </w:rPr>
        <w:t>以上。程序是推土机将场地大致整平后，即开始松土作业，进行岩石的破碎应选用单齿式松土器，作业时，一般应低速行驶。开始时松土器钩子不易人土过深，应随着作业情况逐渐加深，每次的松土间隔视碎石的用途而定，一般取</w:t>
      </w:r>
      <w:r>
        <w:rPr>
          <w:sz w:val="28"/>
        </w:rPr>
        <w:t>1</w:t>
      </w:r>
      <w:r>
        <w:rPr>
          <w:rFonts w:hint="eastAsia"/>
          <w:sz w:val="28"/>
        </w:rPr>
        <w:t>．</w:t>
      </w:r>
      <w:r>
        <w:rPr>
          <w:sz w:val="28"/>
        </w:rPr>
        <w:t>0—1</w:t>
      </w:r>
      <w:r>
        <w:rPr>
          <w:rFonts w:hint="eastAsia"/>
          <w:sz w:val="28"/>
        </w:rPr>
        <w:t>．</w:t>
      </w:r>
      <w:r>
        <w:rPr>
          <w:sz w:val="28"/>
        </w:rPr>
        <w:t>5m</w:t>
      </w:r>
      <w:r>
        <w:rPr>
          <w:rFonts w:hint="eastAsia"/>
          <w:sz w:val="28"/>
        </w:rPr>
        <w:t>。松土作业是分层进行的，表层翻松后，用推土机进行推运集堆，然后装载机配合自卸翻斗车外运，形成松土一集堆一外运的机械循环作业。松土作业方向应尽可能顺着岩层的下坡方向，尽量与岩纹垂直，破碎效果好，松土作业应避免顺着岩纹作业，松土器过后将岩石劈成沟状。比较坚硬的岩石，进行一些小爆破再用松土器作业。</w:t>
      </w:r>
    </w:p>
    <w:p w:rsidR="00D115D1" w:rsidRDefault="00D115D1" w:rsidP="003C44EE">
      <w:pPr>
        <w:spacing w:line="500" w:lineRule="exact"/>
        <w:rPr>
          <w:sz w:val="28"/>
        </w:rPr>
      </w:pPr>
      <w:r>
        <w:rPr>
          <w:sz w:val="28"/>
        </w:rPr>
        <w:t xml:space="preserve">    </w:t>
      </w:r>
      <w:r>
        <w:rPr>
          <w:rFonts w:hint="eastAsia"/>
          <w:sz w:val="28"/>
        </w:rPr>
        <w:t>复习思考题</w:t>
      </w:r>
    </w:p>
    <w:p w:rsidR="00D115D1" w:rsidRDefault="00D115D1" w:rsidP="003C44EE">
      <w:pPr>
        <w:spacing w:line="500" w:lineRule="exact"/>
        <w:rPr>
          <w:sz w:val="28"/>
        </w:rPr>
      </w:pPr>
      <w:r>
        <w:rPr>
          <w:sz w:val="28"/>
        </w:rPr>
        <w:t xml:space="preserve">    1</w:t>
      </w:r>
      <w:r>
        <w:rPr>
          <w:rFonts w:hint="eastAsia"/>
          <w:sz w:val="28"/>
        </w:rPr>
        <w:t>．土方开挖的形式有几种</w:t>
      </w:r>
      <w:r>
        <w:rPr>
          <w:sz w:val="28"/>
        </w:rPr>
        <w:t>?</w:t>
      </w:r>
    </w:p>
    <w:p w:rsidR="00D115D1" w:rsidRDefault="00D115D1" w:rsidP="003C44EE">
      <w:pPr>
        <w:spacing w:line="500" w:lineRule="exact"/>
        <w:rPr>
          <w:sz w:val="28"/>
        </w:rPr>
      </w:pPr>
      <w:r>
        <w:rPr>
          <w:sz w:val="28"/>
        </w:rPr>
        <w:t xml:space="preserve">    2</w:t>
      </w:r>
      <w:r>
        <w:rPr>
          <w:rFonts w:hint="eastAsia"/>
          <w:sz w:val="28"/>
        </w:rPr>
        <w:t>．石方开挖的方式有几种</w:t>
      </w:r>
      <w:r>
        <w:rPr>
          <w:sz w:val="28"/>
        </w:rPr>
        <w:t>?</w:t>
      </w:r>
    </w:p>
    <w:p w:rsidR="00D115D1" w:rsidRDefault="00D115D1" w:rsidP="003C44EE">
      <w:pPr>
        <w:spacing w:line="500" w:lineRule="exact"/>
        <w:rPr>
          <w:sz w:val="28"/>
        </w:rPr>
      </w:pPr>
      <w:r>
        <w:rPr>
          <w:sz w:val="28"/>
        </w:rPr>
        <w:t xml:space="preserve">    3</w:t>
      </w:r>
      <w:r>
        <w:rPr>
          <w:rFonts w:hint="eastAsia"/>
          <w:sz w:val="28"/>
        </w:rPr>
        <w:t>．何谓“葫芦炮”</w:t>
      </w:r>
      <w:r>
        <w:rPr>
          <w:sz w:val="28"/>
        </w:rPr>
        <w:t>?</w:t>
      </w:r>
      <w:r>
        <w:rPr>
          <w:rFonts w:hint="eastAsia"/>
          <w:sz w:val="28"/>
        </w:rPr>
        <w:t>它与其他几种爆破方式有何区别</w:t>
      </w:r>
      <w:r>
        <w:rPr>
          <w:sz w:val="28"/>
        </w:rPr>
        <w:t>?</w:t>
      </w:r>
    </w:p>
    <w:p w:rsidR="00D115D1" w:rsidRDefault="00D115D1" w:rsidP="003C44EE">
      <w:pPr>
        <w:spacing w:line="500" w:lineRule="exact"/>
        <w:rPr>
          <w:b/>
          <w:bCs/>
          <w:sz w:val="32"/>
        </w:rPr>
      </w:pPr>
    </w:p>
    <w:p w:rsidR="00D115D1" w:rsidRDefault="00D115D1" w:rsidP="003C44EE">
      <w:pPr>
        <w:numPr>
          <w:ilvl w:val="0"/>
          <w:numId w:val="6"/>
        </w:numPr>
        <w:spacing w:line="500" w:lineRule="exact"/>
        <w:jc w:val="center"/>
        <w:rPr>
          <w:b/>
          <w:bCs/>
          <w:sz w:val="32"/>
        </w:rPr>
      </w:pPr>
      <w:r>
        <w:rPr>
          <w:rFonts w:hint="eastAsia"/>
          <w:b/>
          <w:bCs/>
          <w:sz w:val="32"/>
        </w:rPr>
        <w:t>施工机械和设备</w:t>
      </w:r>
    </w:p>
    <w:p w:rsidR="00D115D1" w:rsidRDefault="00D115D1" w:rsidP="003C44EE">
      <w:pPr>
        <w:spacing w:line="500" w:lineRule="exact"/>
        <w:jc w:val="center"/>
        <w:rPr>
          <w:b/>
          <w:bCs/>
          <w:sz w:val="32"/>
        </w:rPr>
      </w:pPr>
    </w:p>
    <w:p w:rsidR="00D115D1" w:rsidRDefault="00D115D1" w:rsidP="003C44EE">
      <w:pPr>
        <w:spacing w:line="500" w:lineRule="exact"/>
        <w:rPr>
          <w:sz w:val="28"/>
        </w:rPr>
      </w:pPr>
      <w:r>
        <w:rPr>
          <w:sz w:val="28"/>
        </w:rPr>
        <w:t xml:space="preserve">    </w:t>
      </w:r>
      <w:r>
        <w:rPr>
          <w:rFonts w:hint="eastAsia"/>
          <w:sz w:val="28"/>
        </w:rPr>
        <w:t>路基施工机械包括土石方机械和压实机械两大类，本章仅作土石方机械的介绍，压实机械将在第三分册《路面施工》部分叙述。</w:t>
      </w:r>
    </w:p>
    <w:p w:rsidR="00D115D1" w:rsidRDefault="00D115D1" w:rsidP="003C44EE">
      <w:pPr>
        <w:spacing w:line="500" w:lineRule="exact"/>
        <w:ind w:firstLine="540"/>
        <w:rPr>
          <w:sz w:val="28"/>
        </w:rPr>
      </w:pPr>
      <w:r>
        <w:rPr>
          <w:rFonts w:hint="eastAsia"/>
          <w:sz w:val="28"/>
        </w:rPr>
        <w:t>土石方机械包括推土机、装载机、挖掘机、铲运机、平地机和凿岩机等几个重要机种，是路基施工中用途最广泛的施工机械，它们担负着土石方的铲装、填挖、运输和整平等作业。</w:t>
      </w:r>
    </w:p>
    <w:p w:rsidR="00D115D1" w:rsidRDefault="00D115D1" w:rsidP="003C44EE">
      <w:pPr>
        <w:spacing w:line="500" w:lineRule="exact"/>
        <w:ind w:firstLine="540"/>
        <w:jc w:val="center"/>
        <w:rPr>
          <w:b/>
          <w:bCs/>
          <w:sz w:val="28"/>
        </w:rPr>
      </w:pPr>
      <w:r>
        <w:rPr>
          <w:rFonts w:hint="eastAsia"/>
          <w:b/>
          <w:bCs/>
          <w:sz w:val="28"/>
        </w:rPr>
        <w:t>第一节</w:t>
      </w:r>
      <w:r>
        <w:rPr>
          <w:b/>
          <w:bCs/>
          <w:sz w:val="28"/>
        </w:rPr>
        <w:t xml:space="preserve">   </w:t>
      </w:r>
      <w:r>
        <w:rPr>
          <w:rFonts w:hint="eastAsia"/>
          <w:b/>
          <w:bCs/>
          <w:sz w:val="28"/>
        </w:rPr>
        <w:t>工程性能及适用性</w:t>
      </w:r>
    </w:p>
    <w:p w:rsidR="00D115D1" w:rsidRDefault="00D115D1" w:rsidP="003C44EE">
      <w:pPr>
        <w:spacing w:line="500" w:lineRule="exact"/>
        <w:ind w:firstLine="540"/>
        <w:rPr>
          <w:sz w:val="28"/>
        </w:rPr>
      </w:pPr>
    </w:p>
    <w:p w:rsidR="00D115D1" w:rsidRDefault="00D115D1" w:rsidP="003C44EE">
      <w:pPr>
        <w:spacing w:line="500" w:lineRule="exact"/>
        <w:ind w:firstLine="540"/>
        <w:rPr>
          <w:sz w:val="28"/>
        </w:rPr>
      </w:pPr>
      <w:r>
        <w:rPr>
          <w:rFonts w:hint="eastAsia"/>
          <w:sz w:val="28"/>
        </w:rPr>
        <w:t>一、推土机</w:t>
      </w:r>
    </w:p>
    <w:p w:rsidR="00D115D1" w:rsidRDefault="00D115D1" w:rsidP="003C44EE">
      <w:pPr>
        <w:spacing w:line="500" w:lineRule="exact"/>
        <w:rPr>
          <w:sz w:val="28"/>
        </w:rPr>
      </w:pPr>
      <w:r>
        <w:rPr>
          <w:sz w:val="28"/>
        </w:rPr>
        <w:t xml:space="preserve">    1</w:t>
      </w:r>
      <w:r>
        <w:rPr>
          <w:rFonts w:hint="eastAsia"/>
          <w:sz w:val="28"/>
        </w:rPr>
        <w:t>．性能</w:t>
      </w:r>
    </w:p>
    <w:p w:rsidR="00D115D1" w:rsidRDefault="00D115D1" w:rsidP="003C44EE">
      <w:pPr>
        <w:spacing w:line="500" w:lineRule="exact"/>
        <w:rPr>
          <w:sz w:val="28"/>
        </w:rPr>
      </w:pPr>
      <w:r>
        <w:rPr>
          <w:sz w:val="28"/>
        </w:rPr>
        <w:t xml:space="preserve">    </w:t>
      </w:r>
      <w:r>
        <w:rPr>
          <w:rFonts w:hint="eastAsia"/>
          <w:sz w:val="28"/>
        </w:rPr>
        <w:t>推土机是以工业拖拉机或专用牵引车为主机，前端装有推土装置，依靠主机的顶推力，对土石方或散装物料进行切削或搬运的铲土运输机械。推土机担负着切削、推运、开挖、填积、回填、平整、疏松和压实等多种土石方作业，其特点是作业面小，机动灵活，转移方便，短距离运土方便。因此，推土机是路基施工中必不可少的机械设备。</w:t>
      </w:r>
    </w:p>
    <w:p w:rsidR="00D115D1" w:rsidRDefault="00D115D1" w:rsidP="003C44EE">
      <w:pPr>
        <w:spacing w:line="500" w:lineRule="exact"/>
        <w:rPr>
          <w:sz w:val="28"/>
        </w:rPr>
      </w:pPr>
      <w:r>
        <w:rPr>
          <w:sz w:val="28"/>
        </w:rPr>
        <w:t xml:space="preserve">    2</w:t>
      </w:r>
      <w:r>
        <w:rPr>
          <w:rFonts w:hint="eastAsia"/>
          <w:sz w:val="28"/>
        </w:rPr>
        <w:t>．适用性</w:t>
      </w:r>
    </w:p>
    <w:p w:rsidR="00D115D1" w:rsidRDefault="00D115D1" w:rsidP="003C44EE">
      <w:pPr>
        <w:spacing w:line="500" w:lineRule="exact"/>
        <w:rPr>
          <w:sz w:val="28"/>
        </w:rPr>
      </w:pPr>
      <w:r>
        <w:rPr>
          <w:sz w:val="28"/>
        </w:rPr>
        <w:t xml:space="preserve">    </w:t>
      </w:r>
      <w:r>
        <w:rPr>
          <w:rFonts w:hint="eastAsia"/>
          <w:sz w:val="28"/>
        </w:rPr>
        <w:t>推土机一般适用于季节性较强、工程量集中、施工条件较差的工程环境，主要用于</w:t>
      </w:r>
      <w:r>
        <w:rPr>
          <w:sz w:val="28"/>
        </w:rPr>
        <w:t>50- l00m</w:t>
      </w:r>
      <w:r>
        <w:rPr>
          <w:rFonts w:hint="eastAsia"/>
          <w:sz w:val="28"/>
        </w:rPr>
        <w:t>短距离的作业，如路基修筑、基坑开挖、平整场地、清除树根、堆积散料等，并可为铲运机与挖装机械松土和助铲及牵引各种拖式工作装置等作业。</w:t>
      </w:r>
    </w:p>
    <w:p w:rsidR="00D115D1" w:rsidRDefault="00D115D1" w:rsidP="003C44EE">
      <w:pPr>
        <w:spacing w:line="500" w:lineRule="exact"/>
        <w:rPr>
          <w:sz w:val="28"/>
        </w:rPr>
      </w:pPr>
      <w:r>
        <w:rPr>
          <w:sz w:val="28"/>
        </w:rPr>
        <w:t xml:space="preserve">    </w:t>
      </w:r>
      <w:r>
        <w:rPr>
          <w:rFonts w:hint="eastAsia"/>
          <w:sz w:val="28"/>
        </w:rPr>
        <w:t>履带式推土机，适用于Ⅳ级以下土的推运。当推运Ⅳ级和Ⅳ级以上土和冻土时，须先进行松土。</w:t>
      </w:r>
    </w:p>
    <w:p w:rsidR="00D115D1" w:rsidRDefault="00D115D1" w:rsidP="003C44EE">
      <w:pPr>
        <w:spacing w:line="500" w:lineRule="exact"/>
        <w:rPr>
          <w:sz w:val="28"/>
        </w:rPr>
      </w:pPr>
      <w:r>
        <w:rPr>
          <w:sz w:val="28"/>
        </w:rPr>
        <w:t xml:space="preserve">    3</w:t>
      </w:r>
      <w:r>
        <w:rPr>
          <w:rFonts w:hint="eastAsia"/>
          <w:sz w:val="28"/>
        </w:rPr>
        <w:t>．作业方式</w:t>
      </w:r>
    </w:p>
    <w:p w:rsidR="00D115D1" w:rsidRDefault="00D115D1" w:rsidP="003C44EE">
      <w:pPr>
        <w:spacing w:line="500" w:lineRule="exact"/>
        <w:rPr>
          <w:sz w:val="28"/>
        </w:rPr>
      </w:pPr>
      <w:r>
        <w:rPr>
          <w:sz w:val="28"/>
        </w:rPr>
        <w:t xml:space="preserve">    </w:t>
      </w:r>
      <w:r>
        <w:rPr>
          <w:rFonts w:hint="eastAsia"/>
          <w:sz w:val="28"/>
        </w:rPr>
        <w:t>推土机的基本作业是铲土、运土、卸土和空回四个过程，通常有以下作业方法：</w:t>
      </w:r>
    </w:p>
    <w:p w:rsidR="00D115D1" w:rsidRDefault="00D115D1" w:rsidP="003C44EE">
      <w:pPr>
        <w:spacing w:line="500" w:lineRule="exact"/>
        <w:rPr>
          <w:sz w:val="28"/>
        </w:rPr>
      </w:pPr>
      <w:r>
        <w:rPr>
          <w:sz w:val="28"/>
        </w:rPr>
        <w:t xml:space="preserve">    1)</w:t>
      </w:r>
      <w:r>
        <w:rPr>
          <w:rFonts w:hint="eastAsia"/>
          <w:sz w:val="28"/>
        </w:rPr>
        <w:t>波浪式铲土法</w:t>
      </w:r>
    </w:p>
    <w:p w:rsidR="00D115D1" w:rsidRDefault="00D115D1" w:rsidP="003C44EE">
      <w:pPr>
        <w:spacing w:line="500" w:lineRule="exact"/>
        <w:ind w:firstLine="540"/>
        <w:rPr>
          <w:sz w:val="28"/>
        </w:rPr>
      </w:pPr>
      <w:r>
        <w:rPr>
          <w:sz w:val="28"/>
        </w:rPr>
        <w:t>2)</w:t>
      </w:r>
      <w:r>
        <w:rPr>
          <w:rFonts w:hint="eastAsia"/>
          <w:sz w:val="28"/>
        </w:rPr>
        <w:t>接力式推土法</w:t>
      </w:r>
    </w:p>
    <w:p w:rsidR="00D115D1" w:rsidRDefault="00D115D1" w:rsidP="003C44EE">
      <w:pPr>
        <w:spacing w:line="500" w:lineRule="exact"/>
        <w:rPr>
          <w:sz w:val="28"/>
        </w:rPr>
      </w:pPr>
      <w:r>
        <w:rPr>
          <w:sz w:val="28"/>
        </w:rPr>
        <w:t xml:space="preserve">    3)</w:t>
      </w:r>
      <w:r>
        <w:rPr>
          <w:rFonts w:hint="eastAsia"/>
          <w:sz w:val="28"/>
        </w:rPr>
        <w:t>槽式推土法</w:t>
      </w:r>
    </w:p>
    <w:p w:rsidR="00D115D1" w:rsidRDefault="00D115D1" w:rsidP="003C44EE">
      <w:pPr>
        <w:spacing w:line="500" w:lineRule="exact"/>
        <w:ind w:firstLineChars="200" w:firstLine="31680"/>
        <w:rPr>
          <w:sz w:val="28"/>
        </w:rPr>
      </w:pPr>
      <w:r>
        <w:rPr>
          <w:sz w:val="28"/>
        </w:rPr>
        <w:t>4)</w:t>
      </w:r>
      <w:r>
        <w:rPr>
          <w:rFonts w:hint="eastAsia"/>
          <w:sz w:val="28"/>
        </w:rPr>
        <w:t>并列推土法</w:t>
      </w:r>
      <w:r>
        <w:rPr>
          <w:sz w:val="28"/>
        </w:rPr>
        <w:t xml:space="preserve">    </w:t>
      </w:r>
    </w:p>
    <w:p w:rsidR="00D115D1" w:rsidRDefault="00D115D1" w:rsidP="003C44EE">
      <w:pPr>
        <w:spacing w:line="500" w:lineRule="exact"/>
        <w:rPr>
          <w:sz w:val="28"/>
        </w:rPr>
      </w:pPr>
      <w:r>
        <w:rPr>
          <w:sz w:val="28"/>
        </w:rPr>
        <w:t xml:space="preserve">    5)</w:t>
      </w:r>
      <w:r>
        <w:rPr>
          <w:rFonts w:hint="eastAsia"/>
          <w:sz w:val="28"/>
        </w:rPr>
        <w:t>下坡推土法</w:t>
      </w:r>
    </w:p>
    <w:p w:rsidR="00D115D1" w:rsidRDefault="00D115D1" w:rsidP="003C44EE">
      <w:pPr>
        <w:spacing w:line="500" w:lineRule="exact"/>
        <w:rPr>
          <w:sz w:val="28"/>
        </w:rPr>
      </w:pPr>
      <w:r>
        <w:rPr>
          <w:sz w:val="28"/>
        </w:rPr>
        <w:t xml:space="preserve">    </w:t>
      </w:r>
      <w:r>
        <w:rPr>
          <w:rFonts w:hint="eastAsia"/>
          <w:sz w:val="28"/>
        </w:rPr>
        <w:t>二、铲运机</w:t>
      </w:r>
    </w:p>
    <w:p w:rsidR="00D115D1" w:rsidRDefault="00D115D1" w:rsidP="003C44EE">
      <w:pPr>
        <w:spacing w:line="500" w:lineRule="exact"/>
        <w:rPr>
          <w:sz w:val="28"/>
        </w:rPr>
      </w:pPr>
      <w:r>
        <w:rPr>
          <w:sz w:val="28"/>
        </w:rPr>
        <w:t xml:space="preserve">    </w:t>
      </w:r>
      <w:r>
        <w:rPr>
          <w:rFonts w:hint="eastAsia"/>
          <w:sz w:val="28"/>
        </w:rPr>
        <w:t>铲运机主要用于较大运距的土方工程，如填筑路堤、开挖路堑和大面积的平整场地等。由于它本身能完成铲装、运输和卸铺作业，并兼有一定的压实和平整能力，所以在公路工程施工中，铲运机是一种使用范围很广的土方施工机械。</w:t>
      </w:r>
    </w:p>
    <w:p w:rsidR="00D115D1" w:rsidRDefault="00D115D1" w:rsidP="003C44EE">
      <w:pPr>
        <w:spacing w:line="500" w:lineRule="exact"/>
        <w:rPr>
          <w:sz w:val="28"/>
        </w:rPr>
      </w:pPr>
      <w:r>
        <w:rPr>
          <w:sz w:val="28"/>
        </w:rPr>
        <w:t xml:space="preserve">    1</w:t>
      </w:r>
      <w:r>
        <w:rPr>
          <w:rFonts w:hint="eastAsia"/>
          <w:sz w:val="28"/>
        </w:rPr>
        <w:t>．适用性</w:t>
      </w:r>
    </w:p>
    <w:p w:rsidR="00D115D1" w:rsidRDefault="00D115D1" w:rsidP="003C44EE">
      <w:pPr>
        <w:spacing w:line="500" w:lineRule="exact"/>
        <w:rPr>
          <w:sz w:val="28"/>
        </w:rPr>
      </w:pPr>
      <w:r>
        <w:rPr>
          <w:sz w:val="28"/>
        </w:rPr>
        <w:t xml:space="preserve">    </w:t>
      </w:r>
      <w:r>
        <w:rPr>
          <w:rFonts w:hint="eastAsia"/>
          <w:sz w:val="28"/>
        </w:rPr>
        <w:t>铲运机的适用范围主要取决于土质特性、运距、机器本身的性能和道路状况。</w:t>
      </w:r>
    </w:p>
    <w:p w:rsidR="00D115D1" w:rsidRDefault="00D115D1" w:rsidP="003C44EE">
      <w:pPr>
        <w:spacing w:line="500" w:lineRule="exact"/>
        <w:rPr>
          <w:sz w:val="28"/>
        </w:rPr>
      </w:pPr>
      <w:r>
        <w:rPr>
          <w:sz w:val="28"/>
        </w:rPr>
        <w:t xml:space="preserve">    2</w:t>
      </w:r>
      <w:r>
        <w:rPr>
          <w:rFonts w:hint="eastAsia"/>
          <w:sz w:val="28"/>
        </w:rPr>
        <w:t>．作业方式</w:t>
      </w:r>
    </w:p>
    <w:p w:rsidR="00D115D1" w:rsidRDefault="00D115D1" w:rsidP="003C44EE">
      <w:pPr>
        <w:spacing w:line="500" w:lineRule="exact"/>
        <w:rPr>
          <w:sz w:val="28"/>
        </w:rPr>
      </w:pPr>
      <w:r>
        <w:rPr>
          <w:sz w:val="28"/>
        </w:rPr>
        <w:t xml:space="preserve">    1)</w:t>
      </w:r>
      <w:r>
        <w:rPr>
          <w:rFonts w:hint="eastAsia"/>
          <w:sz w:val="28"/>
        </w:rPr>
        <w:t>一次铲装法</w:t>
      </w:r>
    </w:p>
    <w:p w:rsidR="00D115D1" w:rsidRDefault="00D115D1" w:rsidP="003C44EE">
      <w:pPr>
        <w:spacing w:line="500" w:lineRule="exact"/>
        <w:rPr>
          <w:sz w:val="28"/>
        </w:rPr>
      </w:pPr>
      <w:r>
        <w:rPr>
          <w:sz w:val="28"/>
        </w:rPr>
        <w:t xml:space="preserve">    2)</w:t>
      </w:r>
      <w:r>
        <w:rPr>
          <w:rFonts w:hint="eastAsia"/>
          <w:sz w:val="28"/>
        </w:rPr>
        <w:t>交替铲装法</w:t>
      </w:r>
      <w:r>
        <w:rPr>
          <w:sz w:val="28"/>
        </w:rPr>
        <w:t>(</w:t>
      </w:r>
      <w:r>
        <w:rPr>
          <w:rFonts w:hint="eastAsia"/>
          <w:sz w:val="28"/>
        </w:rPr>
        <w:t>跨铲法</w:t>
      </w:r>
      <w:r>
        <w:rPr>
          <w:sz w:val="28"/>
        </w:rPr>
        <w:t>)</w:t>
      </w:r>
    </w:p>
    <w:p w:rsidR="00D115D1" w:rsidRDefault="00D115D1" w:rsidP="003C44EE">
      <w:pPr>
        <w:spacing w:line="500" w:lineRule="exact"/>
        <w:rPr>
          <w:sz w:val="28"/>
        </w:rPr>
      </w:pPr>
      <w:r>
        <w:rPr>
          <w:sz w:val="28"/>
        </w:rPr>
        <w:t xml:space="preserve">    3)</w:t>
      </w:r>
      <w:r>
        <w:rPr>
          <w:rFonts w:hint="eastAsia"/>
          <w:sz w:val="28"/>
        </w:rPr>
        <w:t>波浪式铲土法</w:t>
      </w:r>
    </w:p>
    <w:p w:rsidR="00D115D1" w:rsidRDefault="00D115D1" w:rsidP="003C44EE">
      <w:pPr>
        <w:spacing w:line="500" w:lineRule="exact"/>
        <w:rPr>
          <w:sz w:val="28"/>
        </w:rPr>
      </w:pPr>
      <w:r>
        <w:rPr>
          <w:sz w:val="28"/>
        </w:rPr>
        <w:t xml:space="preserve">    4)</w:t>
      </w:r>
      <w:r>
        <w:rPr>
          <w:rFonts w:hint="eastAsia"/>
          <w:sz w:val="28"/>
        </w:rPr>
        <w:t>下坡铲土法</w:t>
      </w:r>
      <w:r>
        <w:rPr>
          <w:sz w:val="28"/>
        </w:rPr>
        <w:t xml:space="preserve">    </w:t>
      </w:r>
    </w:p>
    <w:p w:rsidR="00D115D1" w:rsidRDefault="00D115D1" w:rsidP="003C44EE">
      <w:pPr>
        <w:spacing w:line="500" w:lineRule="exact"/>
        <w:rPr>
          <w:sz w:val="28"/>
        </w:rPr>
      </w:pPr>
      <w:r>
        <w:rPr>
          <w:sz w:val="28"/>
        </w:rPr>
        <w:t xml:space="preserve">    </w:t>
      </w:r>
      <w:r>
        <w:rPr>
          <w:rFonts w:hint="eastAsia"/>
          <w:sz w:val="28"/>
        </w:rPr>
        <w:t>三、平地机</w:t>
      </w:r>
    </w:p>
    <w:p w:rsidR="00D115D1" w:rsidRDefault="00D115D1" w:rsidP="003C44EE">
      <w:pPr>
        <w:spacing w:line="500" w:lineRule="exact"/>
        <w:rPr>
          <w:sz w:val="28"/>
        </w:rPr>
      </w:pPr>
      <w:r>
        <w:rPr>
          <w:sz w:val="28"/>
        </w:rPr>
        <w:t xml:space="preserve">    </w:t>
      </w:r>
      <w:r>
        <w:rPr>
          <w:rFonts w:hint="eastAsia"/>
          <w:sz w:val="28"/>
        </w:rPr>
        <w:t>平地机是一种装有以铲土刮刀为主，配备其他多种可换作业装置，进行刮平和整型连续作业的工程机械。平地机的铲土刮刀较推土机的推土铲刀灵活，它能连续进行改变刮刀的平面角和倾斜角，使刮刀向一侧伸出，可以连续进行铲土、运土、大面积平地、挖沟、刮边坡等作业。</w:t>
      </w:r>
    </w:p>
    <w:p w:rsidR="00D115D1" w:rsidRDefault="00D115D1" w:rsidP="003C44EE">
      <w:pPr>
        <w:spacing w:line="500" w:lineRule="exact"/>
        <w:rPr>
          <w:sz w:val="28"/>
        </w:rPr>
      </w:pPr>
      <w:r>
        <w:rPr>
          <w:sz w:val="28"/>
        </w:rPr>
        <w:t xml:space="preserve">    1</w:t>
      </w:r>
      <w:r>
        <w:rPr>
          <w:rFonts w:hint="eastAsia"/>
          <w:sz w:val="28"/>
        </w:rPr>
        <w:t>．适用性</w:t>
      </w:r>
    </w:p>
    <w:p w:rsidR="00D115D1" w:rsidRDefault="00D115D1" w:rsidP="003C44EE">
      <w:pPr>
        <w:spacing w:line="500" w:lineRule="exact"/>
        <w:rPr>
          <w:sz w:val="28"/>
        </w:rPr>
      </w:pPr>
      <w:r>
        <w:rPr>
          <w:sz w:val="28"/>
        </w:rPr>
        <w:t xml:space="preserve">    </w:t>
      </w:r>
      <w:r>
        <w:rPr>
          <w:rFonts w:hint="eastAsia"/>
          <w:sz w:val="28"/>
        </w:rPr>
        <w:t>平地机主要用途有：从路线两侧取土，填筑不高于</w:t>
      </w:r>
      <w:r>
        <w:rPr>
          <w:sz w:val="28"/>
        </w:rPr>
        <w:t>1cm</w:t>
      </w:r>
      <w:r>
        <w:rPr>
          <w:rFonts w:hint="eastAsia"/>
          <w:sz w:val="28"/>
        </w:rPr>
        <w:t>的路堤；修整路堤的横断面；旁刷边坡；开挖路槽和边沟，以及大面积平整等。此外，还可以在路基上拌和、摊铺路肩上的杂草以及冬季道路除雪等。</w:t>
      </w:r>
    </w:p>
    <w:p w:rsidR="00D115D1" w:rsidRDefault="00D115D1" w:rsidP="003C44EE">
      <w:pPr>
        <w:spacing w:line="500" w:lineRule="exact"/>
        <w:rPr>
          <w:sz w:val="28"/>
        </w:rPr>
      </w:pPr>
      <w:r>
        <w:rPr>
          <w:sz w:val="28"/>
        </w:rPr>
        <w:t xml:space="preserve">    2</w:t>
      </w:r>
      <w:r>
        <w:rPr>
          <w:rFonts w:hint="eastAsia"/>
          <w:sz w:val="28"/>
        </w:rPr>
        <w:t>．作业方式</w:t>
      </w:r>
    </w:p>
    <w:p w:rsidR="00D115D1" w:rsidRDefault="00D115D1" w:rsidP="003C44EE">
      <w:pPr>
        <w:spacing w:line="500" w:lineRule="exact"/>
        <w:rPr>
          <w:sz w:val="28"/>
        </w:rPr>
      </w:pPr>
      <w:r>
        <w:rPr>
          <w:sz w:val="28"/>
        </w:rPr>
        <w:t xml:space="preserve">    1)</w:t>
      </w:r>
      <w:r>
        <w:rPr>
          <w:rFonts w:hint="eastAsia"/>
          <w:sz w:val="28"/>
        </w:rPr>
        <w:t>选择铲土角</w:t>
      </w:r>
    </w:p>
    <w:p w:rsidR="00D115D1" w:rsidRDefault="00D115D1" w:rsidP="003C44EE">
      <w:pPr>
        <w:spacing w:line="500" w:lineRule="exact"/>
        <w:rPr>
          <w:sz w:val="28"/>
        </w:rPr>
      </w:pPr>
      <w:r>
        <w:rPr>
          <w:sz w:val="28"/>
        </w:rPr>
        <w:t xml:space="preserve">    2)</w:t>
      </w:r>
      <w:r>
        <w:rPr>
          <w:rFonts w:hint="eastAsia"/>
          <w:sz w:val="28"/>
        </w:rPr>
        <w:t>选择刮刀回转角</w:t>
      </w:r>
    </w:p>
    <w:p w:rsidR="00D115D1" w:rsidRDefault="00D115D1" w:rsidP="003C44EE">
      <w:pPr>
        <w:spacing w:line="500" w:lineRule="exact"/>
        <w:rPr>
          <w:sz w:val="28"/>
        </w:rPr>
      </w:pPr>
      <w:r>
        <w:rPr>
          <w:sz w:val="28"/>
        </w:rPr>
        <w:t xml:space="preserve">    3)</w:t>
      </w:r>
      <w:r>
        <w:rPr>
          <w:rFonts w:hint="eastAsia"/>
          <w:sz w:val="28"/>
        </w:rPr>
        <w:t>斜行作业</w:t>
      </w:r>
    </w:p>
    <w:p w:rsidR="00D115D1" w:rsidRDefault="00D115D1" w:rsidP="003C44EE">
      <w:pPr>
        <w:spacing w:line="500" w:lineRule="exact"/>
        <w:rPr>
          <w:sz w:val="28"/>
        </w:rPr>
      </w:pPr>
      <w:r>
        <w:rPr>
          <w:sz w:val="28"/>
        </w:rPr>
        <w:t xml:space="preserve">    4)</w:t>
      </w:r>
      <w:r>
        <w:rPr>
          <w:rFonts w:hint="eastAsia"/>
          <w:sz w:val="28"/>
        </w:rPr>
        <w:t>刮刀侧移</w:t>
      </w:r>
    </w:p>
    <w:p w:rsidR="00D115D1" w:rsidRDefault="00D115D1" w:rsidP="003C44EE">
      <w:pPr>
        <w:spacing w:line="500" w:lineRule="exact"/>
        <w:rPr>
          <w:sz w:val="28"/>
        </w:rPr>
      </w:pPr>
      <w:r>
        <w:rPr>
          <w:sz w:val="28"/>
        </w:rPr>
        <w:t xml:space="preserve">    5)</w:t>
      </w:r>
      <w:r>
        <w:rPr>
          <w:rFonts w:hint="eastAsia"/>
          <w:sz w:val="28"/>
        </w:rPr>
        <w:t>刮刀移土作业</w:t>
      </w:r>
    </w:p>
    <w:p w:rsidR="00D115D1" w:rsidRDefault="00D115D1" w:rsidP="003C44EE">
      <w:pPr>
        <w:spacing w:line="500" w:lineRule="exact"/>
        <w:rPr>
          <w:sz w:val="28"/>
        </w:rPr>
      </w:pPr>
      <w:r>
        <w:rPr>
          <w:sz w:val="28"/>
        </w:rPr>
        <w:t xml:space="preserve">        </w:t>
      </w:r>
    </w:p>
    <w:p w:rsidR="00D115D1" w:rsidRDefault="00D115D1" w:rsidP="003C44EE">
      <w:pPr>
        <w:spacing w:line="500" w:lineRule="exact"/>
        <w:rPr>
          <w:sz w:val="28"/>
        </w:rPr>
      </w:pPr>
      <w:r>
        <w:rPr>
          <w:sz w:val="28"/>
        </w:rPr>
        <w:t xml:space="preserve">    </w:t>
      </w:r>
      <w:r>
        <w:rPr>
          <w:rFonts w:hint="eastAsia"/>
          <w:sz w:val="28"/>
        </w:rPr>
        <w:t>四、挖掘机</w:t>
      </w:r>
    </w:p>
    <w:p w:rsidR="00D115D1" w:rsidRDefault="00D115D1" w:rsidP="003C44EE">
      <w:pPr>
        <w:spacing w:line="500" w:lineRule="exact"/>
        <w:rPr>
          <w:sz w:val="28"/>
        </w:rPr>
      </w:pPr>
      <w:r>
        <w:rPr>
          <w:sz w:val="28"/>
        </w:rPr>
        <w:t xml:space="preserve">    </w:t>
      </w:r>
      <w:r>
        <w:rPr>
          <w:rFonts w:hint="eastAsia"/>
          <w:sz w:val="28"/>
        </w:rPr>
        <w:t>挖掘机在公路工程中是用于挖掘和装载土、石、砂砾和散粒材料的重要施工机械。挖掘机是土石方工程施工的主要机械，特点是效率高、产量大，但机动性较差。在公路工程施工中，遇到开挖量较大的路堑和填筑高路堤等大工程量时，选用挖掘机配合运输车辆组织施工是比较合理的。</w:t>
      </w:r>
    </w:p>
    <w:p w:rsidR="00D115D1" w:rsidRDefault="00D115D1" w:rsidP="003C44EE">
      <w:pPr>
        <w:spacing w:line="500" w:lineRule="exact"/>
        <w:rPr>
          <w:sz w:val="28"/>
        </w:rPr>
      </w:pPr>
      <w:r>
        <w:rPr>
          <w:sz w:val="28"/>
        </w:rPr>
        <w:t xml:space="preserve">    </w:t>
      </w:r>
      <w:r>
        <w:rPr>
          <w:rFonts w:hint="eastAsia"/>
          <w:sz w:val="28"/>
        </w:rPr>
        <w:t>五、装载机</w:t>
      </w:r>
    </w:p>
    <w:p w:rsidR="00D115D1" w:rsidRDefault="00D115D1" w:rsidP="003C44EE">
      <w:pPr>
        <w:spacing w:line="500" w:lineRule="exact"/>
        <w:rPr>
          <w:sz w:val="28"/>
        </w:rPr>
      </w:pPr>
      <w:r>
        <w:rPr>
          <w:sz w:val="28"/>
        </w:rPr>
        <w:t xml:space="preserve">    </w:t>
      </w:r>
      <w:r>
        <w:rPr>
          <w:rFonts w:hint="eastAsia"/>
          <w:sz w:val="28"/>
        </w:rPr>
        <w:t>装载机是一种工作效率较高的铲土运输机械，它兼有推土机和挖掘机两者的工作能力，可以进行铲掘、推运、整平、装卸和牵引等多种作业。</w:t>
      </w:r>
    </w:p>
    <w:p w:rsidR="00D115D1" w:rsidRDefault="00D115D1" w:rsidP="003C44EE">
      <w:pPr>
        <w:spacing w:line="500" w:lineRule="exact"/>
        <w:rPr>
          <w:sz w:val="28"/>
        </w:rPr>
      </w:pPr>
      <w:r>
        <w:rPr>
          <w:sz w:val="28"/>
        </w:rPr>
        <w:t xml:space="preserve">    </w:t>
      </w:r>
      <w:r>
        <w:rPr>
          <w:rFonts w:hint="eastAsia"/>
          <w:sz w:val="28"/>
        </w:rPr>
        <w:t>装载机的适应范围主要取决于使用场所，土石料特性和工作环境，选用时应注意以下几点：</w:t>
      </w:r>
    </w:p>
    <w:p w:rsidR="00D115D1" w:rsidRDefault="00D115D1" w:rsidP="003C44EE">
      <w:pPr>
        <w:spacing w:line="500" w:lineRule="exact"/>
        <w:rPr>
          <w:sz w:val="28"/>
        </w:rPr>
      </w:pPr>
      <w:r>
        <w:rPr>
          <w:sz w:val="28"/>
        </w:rPr>
        <w:t xml:space="preserve">    1</w:t>
      </w:r>
      <w:r>
        <w:rPr>
          <w:rFonts w:hint="eastAsia"/>
          <w:sz w:val="28"/>
        </w:rPr>
        <w:t>．装载机的经济合理运距</w:t>
      </w:r>
    </w:p>
    <w:p w:rsidR="00D115D1" w:rsidRDefault="00D115D1" w:rsidP="003C44EE">
      <w:pPr>
        <w:spacing w:line="500" w:lineRule="exact"/>
        <w:rPr>
          <w:sz w:val="28"/>
        </w:rPr>
      </w:pPr>
      <w:r>
        <w:rPr>
          <w:sz w:val="28"/>
        </w:rPr>
        <w:t xml:space="preserve">    2</w:t>
      </w:r>
      <w:r>
        <w:rPr>
          <w:rFonts w:hint="eastAsia"/>
          <w:sz w:val="28"/>
        </w:rPr>
        <w:t>．装载机的斗容与汽车车箱容积的匹配</w:t>
      </w:r>
    </w:p>
    <w:p w:rsidR="00D115D1" w:rsidRDefault="00D115D1" w:rsidP="003C44EE">
      <w:pPr>
        <w:spacing w:line="500" w:lineRule="exact"/>
        <w:ind w:firstLine="540"/>
        <w:rPr>
          <w:sz w:val="28"/>
        </w:rPr>
      </w:pPr>
      <w:r>
        <w:rPr>
          <w:sz w:val="28"/>
        </w:rPr>
        <w:t>3</w:t>
      </w:r>
      <w:r>
        <w:rPr>
          <w:rFonts w:hint="eastAsia"/>
          <w:sz w:val="28"/>
        </w:rPr>
        <w:t>．充分发挥装载机的效率</w:t>
      </w:r>
    </w:p>
    <w:p w:rsidR="00D115D1" w:rsidRDefault="00D115D1" w:rsidP="003C44EE">
      <w:pPr>
        <w:spacing w:line="500" w:lineRule="exact"/>
        <w:ind w:firstLine="540"/>
        <w:rPr>
          <w:sz w:val="28"/>
        </w:rPr>
      </w:pPr>
    </w:p>
    <w:p w:rsidR="00D115D1" w:rsidRPr="000B72DD" w:rsidRDefault="00D115D1" w:rsidP="000B72DD">
      <w:pPr>
        <w:spacing w:line="500" w:lineRule="exact"/>
        <w:jc w:val="center"/>
        <w:rPr>
          <w:b/>
          <w:bCs/>
          <w:sz w:val="28"/>
        </w:rPr>
      </w:pPr>
      <w:r>
        <w:rPr>
          <w:rFonts w:hint="eastAsia"/>
          <w:b/>
          <w:bCs/>
          <w:sz w:val="28"/>
        </w:rPr>
        <w:t>第二节</w:t>
      </w:r>
      <w:r>
        <w:rPr>
          <w:b/>
          <w:bCs/>
          <w:sz w:val="28"/>
        </w:rPr>
        <w:t xml:space="preserve">  </w:t>
      </w:r>
      <w:r>
        <w:rPr>
          <w:rFonts w:hint="eastAsia"/>
          <w:b/>
          <w:bCs/>
          <w:sz w:val="28"/>
        </w:rPr>
        <w:t>配套与效率</w:t>
      </w:r>
      <w:r>
        <w:rPr>
          <w:b/>
          <w:bCs/>
          <w:sz w:val="28"/>
        </w:rPr>
        <w:t xml:space="preserve"> </w:t>
      </w:r>
    </w:p>
    <w:p w:rsidR="00D115D1" w:rsidRDefault="00D115D1" w:rsidP="003C44EE">
      <w:pPr>
        <w:spacing w:line="500" w:lineRule="exact"/>
        <w:ind w:firstLineChars="200" w:firstLine="31680"/>
        <w:rPr>
          <w:sz w:val="28"/>
        </w:rPr>
      </w:pPr>
      <w:r>
        <w:rPr>
          <w:sz w:val="28"/>
        </w:rPr>
        <w:t xml:space="preserve"> </w:t>
      </w:r>
      <w:r>
        <w:rPr>
          <w:rFonts w:hint="eastAsia"/>
          <w:sz w:val="28"/>
        </w:rPr>
        <w:t>一、推</w:t>
      </w:r>
      <w:r>
        <w:rPr>
          <w:sz w:val="28"/>
        </w:rPr>
        <w:t xml:space="preserve">  </w:t>
      </w:r>
      <w:r>
        <w:rPr>
          <w:rFonts w:hint="eastAsia"/>
          <w:sz w:val="28"/>
        </w:rPr>
        <w:t>土</w:t>
      </w:r>
      <w:r>
        <w:rPr>
          <w:sz w:val="28"/>
        </w:rPr>
        <w:t xml:space="preserve">  </w:t>
      </w:r>
      <w:r>
        <w:rPr>
          <w:rFonts w:hint="eastAsia"/>
          <w:sz w:val="28"/>
        </w:rPr>
        <w:t>机</w:t>
      </w:r>
    </w:p>
    <w:p w:rsidR="00D115D1" w:rsidRDefault="00D115D1" w:rsidP="003C44EE">
      <w:pPr>
        <w:spacing w:line="500" w:lineRule="exact"/>
        <w:rPr>
          <w:sz w:val="28"/>
        </w:rPr>
      </w:pPr>
      <w:r>
        <w:rPr>
          <w:sz w:val="28"/>
        </w:rPr>
        <w:t xml:space="preserve">    </w:t>
      </w:r>
      <w:r>
        <w:rPr>
          <w:rFonts w:hint="eastAsia"/>
          <w:sz w:val="28"/>
        </w:rPr>
        <w:t>提高推土机的生产效率，首先应缩短推土机作业时的循环时间，提高时间利用系数，降低运送中的漏损。为缩短一个循环作业时间，推土机在铲土时应充分利用发动机的功率以缩短铲土运距。合理选择运距，使送土和回程距离最短，并尽量创造下坡铲土的条件。为提高时间的利用系数，消除不必要的非生产时间，正确地进行施工组织，合理地选择机型，在施工中应根据施工条件采用正确合理的操作方法。为减少土的漏损，运土时应采用土槽、土埂和双台并列推土等作业方法，以提高生产效率。</w:t>
      </w:r>
    </w:p>
    <w:p w:rsidR="00D115D1" w:rsidRDefault="00D115D1" w:rsidP="003C44EE">
      <w:pPr>
        <w:numPr>
          <w:ilvl w:val="0"/>
          <w:numId w:val="1"/>
        </w:numPr>
        <w:spacing w:line="500" w:lineRule="exact"/>
        <w:rPr>
          <w:sz w:val="28"/>
        </w:rPr>
      </w:pPr>
      <w:r>
        <w:rPr>
          <w:rFonts w:hint="eastAsia"/>
          <w:sz w:val="28"/>
        </w:rPr>
        <w:t>铲运机</w:t>
      </w:r>
      <w:r>
        <w:rPr>
          <w:sz w:val="28"/>
        </w:rPr>
        <w:t xml:space="preserve">   </w:t>
      </w:r>
    </w:p>
    <w:p w:rsidR="00D115D1" w:rsidRDefault="00D115D1" w:rsidP="003C44EE">
      <w:pPr>
        <w:spacing w:line="500" w:lineRule="exact"/>
        <w:ind w:firstLineChars="200" w:firstLine="31680"/>
        <w:rPr>
          <w:sz w:val="28"/>
        </w:rPr>
      </w:pPr>
      <w:r>
        <w:rPr>
          <w:rFonts w:hint="eastAsia"/>
          <w:sz w:val="28"/>
        </w:rPr>
        <w:t>三、平地机</w:t>
      </w:r>
    </w:p>
    <w:p w:rsidR="00D115D1" w:rsidRDefault="00D115D1" w:rsidP="003C44EE">
      <w:pPr>
        <w:spacing w:line="500" w:lineRule="exact"/>
        <w:rPr>
          <w:sz w:val="28"/>
        </w:rPr>
      </w:pPr>
      <w:r>
        <w:rPr>
          <w:sz w:val="28"/>
        </w:rPr>
        <w:t xml:space="preserve">    </w:t>
      </w:r>
      <w:r>
        <w:rPr>
          <w:rFonts w:hint="eastAsia"/>
          <w:sz w:val="28"/>
        </w:rPr>
        <w:t>平地机修整路形时，作业有铲土、运土和整平三道工序。</w:t>
      </w:r>
    </w:p>
    <w:p w:rsidR="00D115D1" w:rsidRDefault="00D115D1" w:rsidP="003C44EE">
      <w:pPr>
        <w:spacing w:line="500" w:lineRule="exact"/>
        <w:rPr>
          <w:sz w:val="28"/>
        </w:rPr>
      </w:pPr>
      <w:r>
        <w:rPr>
          <w:sz w:val="28"/>
        </w:rPr>
        <w:t xml:space="preserve">     </w:t>
      </w:r>
      <w:r>
        <w:rPr>
          <w:rFonts w:hint="eastAsia"/>
          <w:sz w:val="28"/>
        </w:rPr>
        <w:t>四、挖掘机</w:t>
      </w:r>
    </w:p>
    <w:p w:rsidR="00D115D1" w:rsidRDefault="00D115D1" w:rsidP="003C44EE">
      <w:pPr>
        <w:spacing w:line="500" w:lineRule="exact"/>
        <w:rPr>
          <w:sz w:val="28"/>
        </w:rPr>
      </w:pPr>
      <w:r>
        <w:rPr>
          <w:sz w:val="28"/>
        </w:rPr>
        <w:t xml:space="preserve">    </w:t>
      </w:r>
      <w:r>
        <w:rPr>
          <w:rFonts w:hint="eastAsia"/>
          <w:sz w:val="28"/>
        </w:rPr>
        <w:t>施工组织设计方面：挖掘机配合运输的车辆应尽量达到挖掘机生产能力的要求，而装载的容量应为斗容量的倍数。挖掘机装车时，应尽量采用装运“双放”法。车辆的行驶路线，在施工组织中应事先拟定好，避免不必要的上坡道。必须做到各有一条空车放送道，以免进出车辆相互干扰。</w:t>
      </w:r>
    </w:p>
    <w:p w:rsidR="00D115D1" w:rsidRDefault="00D115D1" w:rsidP="003C44EE">
      <w:pPr>
        <w:spacing w:line="500" w:lineRule="exact"/>
        <w:rPr>
          <w:sz w:val="28"/>
        </w:rPr>
      </w:pPr>
      <w:r>
        <w:rPr>
          <w:sz w:val="28"/>
        </w:rPr>
        <w:t xml:space="preserve">     </w:t>
      </w:r>
      <w:r>
        <w:rPr>
          <w:rFonts w:hint="eastAsia"/>
          <w:sz w:val="28"/>
        </w:rPr>
        <w:t>五、装载机</w:t>
      </w:r>
    </w:p>
    <w:p w:rsidR="00D115D1" w:rsidRDefault="00D115D1" w:rsidP="003C44EE">
      <w:pPr>
        <w:spacing w:line="500" w:lineRule="exact"/>
        <w:jc w:val="center"/>
        <w:rPr>
          <w:b/>
          <w:bCs/>
          <w:sz w:val="32"/>
        </w:rPr>
      </w:pPr>
    </w:p>
    <w:p w:rsidR="00D115D1" w:rsidRPr="003C44EE" w:rsidRDefault="00D115D1" w:rsidP="003C44EE">
      <w:pPr>
        <w:spacing w:line="500" w:lineRule="exact"/>
        <w:jc w:val="center"/>
        <w:rPr>
          <w:b/>
          <w:bCs/>
          <w:sz w:val="32"/>
        </w:rPr>
      </w:pPr>
      <w:r>
        <w:rPr>
          <w:rFonts w:hint="eastAsia"/>
          <w:b/>
          <w:bCs/>
          <w:sz w:val="32"/>
        </w:rPr>
        <w:t>第七章</w:t>
      </w:r>
      <w:r>
        <w:rPr>
          <w:b/>
          <w:bCs/>
          <w:sz w:val="32"/>
        </w:rPr>
        <w:t xml:space="preserve">     </w:t>
      </w:r>
      <w:r>
        <w:rPr>
          <w:rFonts w:hint="eastAsia"/>
          <w:b/>
          <w:bCs/>
          <w:sz w:val="32"/>
        </w:rPr>
        <w:t>防护、支档工程施工</w:t>
      </w:r>
    </w:p>
    <w:p w:rsidR="00D115D1" w:rsidRPr="003C44EE" w:rsidRDefault="00D115D1" w:rsidP="003C44EE">
      <w:pPr>
        <w:spacing w:line="500" w:lineRule="exact"/>
        <w:jc w:val="center"/>
        <w:rPr>
          <w:b/>
          <w:bCs/>
          <w:sz w:val="28"/>
        </w:rPr>
      </w:pPr>
      <w:r>
        <w:rPr>
          <w:rFonts w:hint="eastAsia"/>
          <w:b/>
          <w:bCs/>
          <w:sz w:val="28"/>
        </w:rPr>
        <w:t>第一节</w:t>
      </w:r>
      <w:r>
        <w:rPr>
          <w:b/>
          <w:bCs/>
          <w:sz w:val="28"/>
        </w:rPr>
        <w:t xml:space="preserve">   </w:t>
      </w:r>
      <w:r>
        <w:rPr>
          <w:rFonts w:hint="eastAsia"/>
          <w:b/>
          <w:bCs/>
          <w:sz w:val="28"/>
        </w:rPr>
        <w:t>防护与加固工程施工</w:t>
      </w:r>
    </w:p>
    <w:p w:rsidR="00D115D1" w:rsidRDefault="00D115D1" w:rsidP="003C44EE">
      <w:pPr>
        <w:spacing w:line="500" w:lineRule="exact"/>
        <w:ind w:firstLineChars="200" w:firstLine="31680"/>
        <w:rPr>
          <w:sz w:val="28"/>
        </w:rPr>
      </w:pPr>
      <w:r>
        <w:rPr>
          <w:rFonts w:hint="eastAsia"/>
          <w:sz w:val="28"/>
        </w:rPr>
        <w:t>一、路基坡面防护</w:t>
      </w:r>
      <w:r>
        <w:rPr>
          <w:sz w:val="28"/>
        </w:rPr>
        <w:t xml:space="preserve">    </w:t>
      </w:r>
    </w:p>
    <w:p w:rsidR="00D115D1" w:rsidRDefault="00D115D1" w:rsidP="003C44EE">
      <w:pPr>
        <w:spacing w:line="500" w:lineRule="exact"/>
        <w:rPr>
          <w:sz w:val="28"/>
        </w:rPr>
      </w:pPr>
      <w:r>
        <w:rPr>
          <w:sz w:val="28"/>
        </w:rPr>
        <w:t xml:space="preserve">    1</w:t>
      </w:r>
      <w:r>
        <w:rPr>
          <w:rFonts w:hint="eastAsia"/>
          <w:sz w:val="28"/>
        </w:rPr>
        <w:t>．植物防护</w:t>
      </w:r>
    </w:p>
    <w:p w:rsidR="00D115D1" w:rsidRDefault="00D115D1" w:rsidP="003C44EE">
      <w:pPr>
        <w:spacing w:line="500" w:lineRule="exact"/>
        <w:rPr>
          <w:sz w:val="28"/>
        </w:rPr>
      </w:pPr>
      <w:r>
        <w:rPr>
          <w:sz w:val="28"/>
        </w:rPr>
        <w:t xml:space="preserve">    1)</w:t>
      </w:r>
      <w:r>
        <w:rPr>
          <w:rFonts w:hint="eastAsia"/>
          <w:sz w:val="28"/>
        </w:rPr>
        <w:t>铺草皮</w:t>
      </w:r>
    </w:p>
    <w:p w:rsidR="00D115D1" w:rsidRDefault="00D115D1" w:rsidP="003C44EE">
      <w:pPr>
        <w:spacing w:line="500" w:lineRule="exact"/>
        <w:rPr>
          <w:sz w:val="28"/>
        </w:rPr>
      </w:pPr>
      <w:r>
        <w:rPr>
          <w:sz w:val="28"/>
        </w:rPr>
        <w:t xml:space="preserve">    </w:t>
      </w:r>
      <w:r>
        <w:rPr>
          <w:rFonts w:hint="eastAsia"/>
          <w:sz w:val="28"/>
        </w:rPr>
        <w:t>适用于各种土质边坡，极严重风化的岩石和严重风化的软质岩石边坡，坡度不陡于</w:t>
      </w:r>
      <w:r>
        <w:rPr>
          <w:sz w:val="28"/>
        </w:rPr>
        <w:t>1</w:t>
      </w:r>
      <w:r>
        <w:rPr>
          <w:rFonts w:hint="eastAsia"/>
          <w:sz w:val="28"/>
        </w:rPr>
        <w:t>：</w:t>
      </w:r>
      <w:r>
        <w:rPr>
          <w:sz w:val="28"/>
        </w:rPr>
        <w:t>1</w:t>
      </w:r>
      <w:r>
        <w:rPr>
          <w:rFonts w:hint="eastAsia"/>
          <w:sz w:val="28"/>
        </w:rPr>
        <w:t>。</w:t>
      </w:r>
    </w:p>
    <w:p w:rsidR="00D115D1" w:rsidRDefault="00D115D1" w:rsidP="003C44EE">
      <w:pPr>
        <w:spacing w:line="500" w:lineRule="exact"/>
        <w:rPr>
          <w:sz w:val="28"/>
        </w:rPr>
      </w:pPr>
      <w:r>
        <w:rPr>
          <w:sz w:val="28"/>
        </w:rPr>
        <w:t xml:space="preserve">    2)</w:t>
      </w:r>
      <w:r>
        <w:rPr>
          <w:rFonts w:hint="eastAsia"/>
          <w:sz w:val="28"/>
        </w:rPr>
        <w:t>植树</w:t>
      </w:r>
    </w:p>
    <w:p w:rsidR="00D115D1" w:rsidRDefault="00D115D1" w:rsidP="003C44EE">
      <w:pPr>
        <w:spacing w:line="500" w:lineRule="exact"/>
        <w:ind w:firstLine="540"/>
        <w:rPr>
          <w:sz w:val="28"/>
        </w:rPr>
      </w:pPr>
      <w:r>
        <w:rPr>
          <w:rFonts w:hint="eastAsia"/>
          <w:sz w:val="28"/>
        </w:rPr>
        <w:t>适用于各种土质边坡和极严重风化的岩石边坡，边坡坡度不陡于</w:t>
      </w:r>
      <w:r>
        <w:rPr>
          <w:sz w:val="28"/>
        </w:rPr>
        <w:t>1</w:t>
      </w:r>
      <w:r>
        <w:rPr>
          <w:rFonts w:hint="eastAsia"/>
          <w:sz w:val="28"/>
        </w:rPr>
        <w:t>：</w:t>
      </w:r>
      <w:r>
        <w:rPr>
          <w:sz w:val="28"/>
        </w:rPr>
        <w:t>1.5</w:t>
      </w:r>
      <w:r>
        <w:rPr>
          <w:rFonts w:hint="eastAsia"/>
          <w:sz w:val="28"/>
        </w:rPr>
        <w:t>。</w:t>
      </w:r>
      <w:r>
        <w:rPr>
          <w:sz w:val="28"/>
        </w:rPr>
        <w:t xml:space="preserve"> </w:t>
      </w:r>
    </w:p>
    <w:p w:rsidR="00D115D1" w:rsidRDefault="00D115D1" w:rsidP="003C44EE">
      <w:pPr>
        <w:spacing w:line="500" w:lineRule="exact"/>
        <w:ind w:firstLine="540"/>
        <w:rPr>
          <w:sz w:val="28"/>
        </w:rPr>
      </w:pPr>
      <w:r>
        <w:rPr>
          <w:sz w:val="28"/>
        </w:rPr>
        <w:t>2</w:t>
      </w:r>
      <w:r>
        <w:rPr>
          <w:rFonts w:hint="eastAsia"/>
          <w:sz w:val="28"/>
        </w:rPr>
        <w:t>．抹面</w:t>
      </w:r>
    </w:p>
    <w:p w:rsidR="00D115D1" w:rsidRDefault="00D115D1" w:rsidP="003C44EE">
      <w:pPr>
        <w:spacing w:line="500" w:lineRule="exact"/>
        <w:rPr>
          <w:sz w:val="28"/>
        </w:rPr>
      </w:pPr>
      <w:r>
        <w:rPr>
          <w:sz w:val="28"/>
        </w:rPr>
        <w:t xml:space="preserve">    </w:t>
      </w:r>
      <w:r>
        <w:rPr>
          <w:rFonts w:hint="eastAsia"/>
          <w:sz w:val="28"/>
        </w:rPr>
        <w:t>适用于尚未严重风化的各种易风化岩石边坡，但对由煤系岩层及成岩作用很差的红色粘土岩组成的边坡不适用。</w:t>
      </w:r>
    </w:p>
    <w:p w:rsidR="00D115D1" w:rsidRDefault="00D115D1" w:rsidP="003C44EE">
      <w:pPr>
        <w:spacing w:line="500" w:lineRule="exact"/>
        <w:rPr>
          <w:sz w:val="28"/>
        </w:rPr>
      </w:pPr>
      <w:r>
        <w:rPr>
          <w:sz w:val="28"/>
        </w:rPr>
        <w:t xml:space="preserve">    3</w:t>
      </w:r>
      <w:r>
        <w:rPr>
          <w:rFonts w:hint="eastAsia"/>
          <w:sz w:val="28"/>
        </w:rPr>
        <w:t>．喷浆及喷射混凝土</w:t>
      </w:r>
      <w:r>
        <w:rPr>
          <w:sz w:val="28"/>
        </w:rPr>
        <w:t xml:space="preserve">  </w:t>
      </w:r>
    </w:p>
    <w:p w:rsidR="00D115D1" w:rsidRDefault="00D115D1" w:rsidP="003C44EE">
      <w:pPr>
        <w:spacing w:line="500" w:lineRule="exact"/>
        <w:rPr>
          <w:sz w:val="28"/>
        </w:rPr>
      </w:pPr>
      <w:r>
        <w:rPr>
          <w:sz w:val="28"/>
        </w:rPr>
        <w:t xml:space="preserve">    </w:t>
      </w:r>
      <w:r>
        <w:rPr>
          <w:rFonts w:hint="eastAsia"/>
          <w:sz w:val="28"/>
        </w:rPr>
        <w:t>适用于易风化但尚未严重风化的岩石边坡，坡面较干燥。对高而陡的边坡，上部岩层较破碎而下部岩层完整的边坡和需大面积防护的边坡，采用此种类型更为经济。对成岩作用差的粘土岩石边坡不宜采用。</w:t>
      </w:r>
      <w:r>
        <w:rPr>
          <w:sz w:val="28"/>
        </w:rPr>
        <w:t xml:space="preserve">    </w:t>
      </w:r>
    </w:p>
    <w:p w:rsidR="00D115D1" w:rsidRDefault="00D115D1" w:rsidP="003C44EE">
      <w:pPr>
        <w:spacing w:line="500" w:lineRule="exact"/>
        <w:rPr>
          <w:sz w:val="28"/>
        </w:rPr>
      </w:pPr>
      <w:r>
        <w:rPr>
          <w:sz w:val="28"/>
        </w:rPr>
        <w:t xml:space="preserve">    4</w:t>
      </w:r>
      <w:r>
        <w:rPr>
          <w:rFonts w:hint="eastAsia"/>
          <w:sz w:val="28"/>
        </w:rPr>
        <w:t>．单层干砌片石护坡</w:t>
      </w:r>
    </w:p>
    <w:p w:rsidR="00D115D1" w:rsidRDefault="00D115D1" w:rsidP="003C44EE">
      <w:pPr>
        <w:spacing w:line="500" w:lineRule="exact"/>
        <w:rPr>
          <w:sz w:val="28"/>
        </w:rPr>
      </w:pPr>
      <w:r>
        <w:rPr>
          <w:sz w:val="28"/>
        </w:rPr>
        <w:t xml:space="preserve">    </w:t>
      </w:r>
      <w:r>
        <w:rPr>
          <w:rFonts w:hint="eastAsia"/>
          <w:sz w:val="28"/>
        </w:rPr>
        <w:t>适用于土质路堤边坡易受表水冲刷或边坡经常有少量地下水渗出而产生小型溜坍等病害地段；边坡坡度不宜陡于</w:t>
      </w:r>
      <w:r>
        <w:rPr>
          <w:sz w:val="28"/>
        </w:rPr>
        <w:t>1:1.25</w:t>
      </w:r>
      <w:r>
        <w:rPr>
          <w:rFonts w:hint="eastAsia"/>
          <w:sz w:val="28"/>
        </w:rPr>
        <w:t>。</w:t>
      </w:r>
    </w:p>
    <w:p w:rsidR="00D115D1" w:rsidRDefault="00D115D1" w:rsidP="003C44EE">
      <w:pPr>
        <w:spacing w:line="500" w:lineRule="exact"/>
        <w:rPr>
          <w:sz w:val="28"/>
        </w:rPr>
      </w:pPr>
      <w:r>
        <w:rPr>
          <w:sz w:val="28"/>
        </w:rPr>
        <w:t xml:space="preserve">    5</w:t>
      </w:r>
      <w:r>
        <w:rPr>
          <w:rFonts w:hint="eastAsia"/>
          <w:sz w:val="28"/>
        </w:rPr>
        <w:t>．浆砌片石护坡</w:t>
      </w:r>
      <w:r>
        <w:rPr>
          <w:sz w:val="28"/>
        </w:rPr>
        <w:t xml:space="preserve">    </w:t>
      </w:r>
    </w:p>
    <w:p w:rsidR="00D115D1" w:rsidRDefault="00D115D1" w:rsidP="003C44EE">
      <w:pPr>
        <w:spacing w:line="500" w:lineRule="exact"/>
        <w:ind w:firstLine="540"/>
        <w:rPr>
          <w:sz w:val="28"/>
        </w:rPr>
      </w:pPr>
      <w:r>
        <w:rPr>
          <w:rFonts w:hint="eastAsia"/>
          <w:sz w:val="28"/>
        </w:rPr>
        <w:t>适用于各种易风化的岩石边坡，若用于路堤边坡上，应待路堤沉实后再施工；边坡坡度不宜陡于</w:t>
      </w:r>
      <w:r>
        <w:rPr>
          <w:sz w:val="28"/>
        </w:rPr>
        <w:t>1</w:t>
      </w:r>
      <w:r>
        <w:rPr>
          <w:rFonts w:hint="eastAsia"/>
          <w:sz w:val="28"/>
        </w:rPr>
        <w:t>：</w:t>
      </w:r>
      <w:r>
        <w:rPr>
          <w:sz w:val="28"/>
        </w:rPr>
        <w:t>1</w:t>
      </w:r>
      <w:r>
        <w:rPr>
          <w:rFonts w:hint="eastAsia"/>
          <w:sz w:val="28"/>
        </w:rPr>
        <w:t>。</w:t>
      </w:r>
    </w:p>
    <w:p w:rsidR="00D115D1" w:rsidRDefault="00D115D1" w:rsidP="003C44EE">
      <w:pPr>
        <w:spacing w:line="500" w:lineRule="exact"/>
        <w:ind w:firstLineChars="200" w:firstLine="31680"/>
        <w:rPr>
          <w:sz w:val="28"/>
        </w:rPr>
      </w:pPr>
      <w:r>
        <w:rPr>
          <w:sz w:val="28"/>
        </w:rPr>
        <w:t>6</w:t>
      </w:r>
      <w:r>
        <w:rPr>
          <w:rFonts w:hint="eastAsia"/>
          <w:sz w:val="28"/>
        </w:rPr>
        <w:t>．浆砌片石护面墙</w:t>
      </w:r>
    </w:p>
    <w:p w:rsidR="00D115D1" w:rsidRDefault="00D115D1" w:rsidP="003C44EE">
      <w:pPr>
        <w:spacing w:line="500" w:lineRule="exact"/>
        <w:rPr>
          <w:sz w:val="28"/>
        </w:rPr>
      </w:pPr>
      <w:r>
        <w:rPr>
          <w:sz w:val="28"/>
        </w:rPr>
        <w:t xml:space="preserve">    </w:t>
      </w:r>
      <w:r>
        <w:rPr>
          <w:rFonts w:hint="eastAsia"/>
          <w:sz w:val="28"/>
        </w:rPr>
        <w:t>浆砌片石护面墙能防治比较严重的坡面变形，适用于各种土质边坡及易风化剥落的岩石边坡。边坡坡度不大于</w:t>
      </w:r>
      <w:r>
        <w:rPr>
          <w:sz w:val="28"/>
        </w:rPr>
        <w:t>1</w:t>
      </w:r>
      <w:r>
        <w:rPr>
          <w:rFonts w:hint="eastAsia"/>
          <w:sz w:val="28"/>
        </w:rPr>
        <w:t>：</w:t>
      </w:r>
      <w:r>
        <w:rPr>
          <w:sz w:val="28"/>
        </w:rPr>
        <w:t>0.5</w:t>
      </w:r>
      <w:r>
        <w:rPr>
          <w:rFonts w:hint="eastAsia"/>
          <w:sz w:val="28"/>
        </w:rPr>
        <w:t>。分等截面和变截面两种形式。等截面护面墙调度，当边坡为</w:t>
      </w:r>
      <w:r>
        <w:rPr>
          <w:sz w:val="28"/>
        </w:rPr>
        <w:t>1</w:t>
      </w:r>
      <w:r>
        <w:rPr>
          <w:rFonts w:hint="eastAsia"/>
          <w:sz w:val="28"/>
        </w:rPr>
        <w:t>：</w:t>
      </w:r>
      <w:r>
        <w:rPr>
          <w:sz w:val="28"/>
        </w:rPr>
        <w:t>0.5</w:t>
      </w:r>
      <w:r>
        <w:rPr>
          <w:rFonts w:hint="eastAsia"/>
          <w:sz w:val="28"/>
        </w:rPr>
        <w:t>时，不宜超过</w:t>
      </w:r>
      <w:r>
        <w:rPr>
          <w:sz w:val="28"/>
        </w:rPr>
        <w:t>6m</w:t>
      </w:r>
      <w:r>
        <w:rPr>
          <w:rFonts w:hint="eastAsia"/>
          <w:sz w:val="28"/>
        </w:rPr>
        <w:t>；当边坡缓于</w:t>
      </w:r>
      <w:r>
        <w:rPr>
          <w:sz w:val="28"/>
        </w:rPr>
        <w:t>1</w:t>
      </w:r>
      <w:r>
        <w:rPr>
          <w:rFonts w:hint="eastAsia"/>
          <w:sz w:val="28"/>
        </w:rPr>
        <w:t>：</w:t>
      </w:r>
      <w:r>
        <w:rPr>
          <w:sz w:val="28"/>
        </w:rPr>
        <w:t>0.5</w:t>
      </w:r>
      <w:r>
        <w:rPr>
          <w:rFonts w:hint="eastAsia"/>
          <w:sz w:val="28"/>
        </w:rPr>
        <w:t>时，不宜超过</w:t>
      </w:r>
      <w:r>
        <w:rPr>
          <w:sz w:val="28"/>
        </w:rPr>
        <w:t>l0m</w:t>
      </w:r>
      <w:r>
        <w:rPr>
          <w:rFonts w:hint="eastAsia"/>
          <w:sz w:val="28"/>
        </w:rPr>
        <w:t>。</w:t>
      </w:r>
    </w:p>
    <w:p w:rsidR="00D115D1" w:rsidRDefault="00D115D1" w:rsidP="003C44EE">
      <w:pPr>
        <w:spacing w:line="500" w:lineRule="exact"/>
        <w:rPr>
          <w:sz w:val="28"/>
        </w:rPr>
      </w:pPr>
      <w:r>
        <w:rPr>
          <w:sz w:val="28"/>
        </w:rPr>
        <w:t xml:space="preserve">    </w:t>
      </w:r>
      <w:r>
        <w:rPr>
          <w:rFonts w:hint="eastAsia"/>
          <w:sz w:val="28"/>
        </w:rPr>
        <w:t>二、冲刷防护</w:t>
      </w:r>
    </w:p>
    <w:p w:rsidR="00D115D1" w:rsidRDefault="00D115D1" w:rsidP="003C44EE">
      <w:pPr>
        <w:spacing w:line="500" w:lineRule="exact"/>
        <w:rPr>
          <w:sz w:val="28"/>
        </w:rPr>
      </w:pPr>
      <w:r>
        <w:rPr>
          <w:sz w:val="28"/>
        </w:rPr>
        <w:t xml:space="preserve">    </w:t>
      </w:r>
      <w:r>
        <w:rPr>
          <w:rFonts w:hint="eastAsia"/>
          <w:sz w:val="28"/>
        </w:rPr>
        <w:t>沿河路基地段，应采用冲刷防护措施，常用的防护方式有：</w:t>
      </w:r>
    </w:p>
    <w:p w:rsidR="00D115D1" w:rsidRDefault="00D115D1" w:rsidP="003C44EE">
      <w:pPr>
        <w:spacing w:line="500" w:lineRule="exact"/>
        <w:rPr>
          <w:sz w:val="28"/>
        </w:rPr>
      </w:pPr>
      <w:r>
        <w:rPr>
          <w:sz w:val="28"/>
        </w:rPr>
        <w:t xml:space="preserve">    1</w:t>
      </w:r>
      <w:r>
        <w:rPr>
          <w:rFonts w:hint="eastAsia"/>
          <w:sz w:val="28"/>
        </w:rPr>
        <w:t>．抛石防护</w:t>
      </w:r>
      <w:r>
        <w:rPr>
          <w:sz w:val="28"/>
        </w:rPr>
        <w:t xml:space="preserve">    </w:t>
      </w:r>
    </w:p>
    <w:p w:rsidR="00D115D1" w:rsidRDefault="00D115D1" w:rsidP="003C44EE">
      <w:pPr>
        <w:spacing w:line="500" w:lineRule="exact"/>
        <w:rPr>
          <w:sz w:val="28"/>
        </w:rPr>
      </w:pPr>
      <w:r>
        <w:rPr>
          <w:sz w:val="28"/>
        </w:rPr>
        <w:t xml:space="preserve">    </w:t>
      </w:r>
      <w:r>
        <w:rPr>
          <w:rFonts w:hint="eastAsia"/>
          <w:sz w:val="28"/>
        </w:rPr>
        <w:t>抛石防护常用于浸水且水较深地段的路基边坡防护，为了减小坡脚处的局部冲刷及增加抛石的稳定性，抛石堆的水下边坡不宜陡于</w:t>
      </w:r>
      <w:r>
        <w:rPr>
          <w:sz w:val="28"/>
        </w:rPr>
        <w:t>1</w:t>
      </w:r>
      <w:r>
        <w:rPr>
          <w:rFonts w:hint="eastAsia"/>
          <w:sz w:val="28"/>
        </w:rPr>
        <w:t>：</w:t>
      </w:r>
      <w:r>
        <w:rPr>
          <w:sz w:val="28"/>
        </w:rPr>
        <w:t>1.5</w:t>
      </w:r>
      <w:r>
        <w:rPr>
          <w:rFonts w:hint="eastAsia"/>
          <w:sz w:val="28"/>
        </w:rPr>
        <w:t>，当水较深且流速较快时，不宜陡于</w:t>
      </w:r>
      <w:r>
        <w:rPr>
          <w:sz w:val="28"/>
        </w:rPr>
        <w:t>1:2—1: 3</w:t>
      </w:r>
      <w:r>
        <w:rPr>
          <w:rFonts w:hint="eastAsia"/>
          <w:sz w:val="28"/>
        </w:rPr>
        <w:t>。抛石防护的顶宽不应小于所用最小石块尺寸的二倍。所抛石料应选用质地坚硬、耐冻且不易风化崩解的石块。</w:t>
      </w:r>
    </w:p>
    <w:p w:rsidR="00D115D1" w:rsidRDefault="00D115D1" w:rsidP="003C44EE">
      <w:pPr>
        <w:spacing w:line="500" w:lineRule="exact"/>
        <w:rPr>
          <w:sz w:val="28"/>
        </w:rPr>
      </w:pPr>
      <w:r>
        <w:rPr>
          <w:sz w:val="28"/>
        </w:rPr>
        <w:t xml:space="preserve">    2</w:t>
      </w:r>
      <w:r>
        <w:rPr>
          <w:rFonts w:hint="eastAsia"/>
          <w:sz w:val="28"/>
        </w:rPr>
        <w:t>．干砌片石护坡</w:t>
      </w:r>
    </w:p>
    <w:p w:rsidR="00D115D1" w:rsidRDefault="00D115D1" w:rsidP="003C44EE">
      <w:pPr>
        <w:spacing w:line="500" w:lineRule="exact"/>
        <w:rPr>
          <w:sz w:val="28"/>
        </w:rPr>
      </w:pPr>
      <w:r>
        <w:rPr>
          <w:sz w:val="28"/>
        </w:rPr>
        <w:t xml:space="preserve">    </w:t>
      </w:r>
      <w:r>
        <w:rPr>
          <w:rFonts w:hint="eastAsia"/>
          <w:sz w:val="28"/>
        </w:rPr>
        <w:t>此种护坡用于周期性浸水的河岸或路基边坡防护，一般适用于洪水时水流较平顺，不受主流冲刷且流速小于</w:t>
      </w:r>
      <w:r>
        <w:rPr>
          <w:sz w:val="28"/>
        </w:rPr>
        <w:t>3m</w:t>
      </w:r>
      <w:r>
        <w:rPr>
          <w:rFonts w:hint="eastAsia"/>
          <w:sz w:val="28"/>
        </w:rPr>
        <w:t>／</w:t>
      </w:r>
      <w:r>
        <w:rPr>
          <w:sz w:val="28"/>
        </w:rPr>
        <w:t>s</w:t>
      </w:r>
      <w:r>
        <w:rPr>
          <w:rFonts w:hint="eastAsia"/>
          <w:sz w:val="28"/>
        </w:rPr>
        <w:t>的地段。</w:t>
      </w:r>
    </w:p>
    <w:p w:rsidR="00D115D1" w:rsidRDefault="00D115D1" w:rsidP="003C44EE">
      <w:pPr>
        <w:spacing w:line="500" w:lineRule="exact"/>
        <w:rPr>
          <w:sz w:val="28"/>
        </w:rPr>
      </w:pPr>
      <w:r>
        <w:rPr>
          <w:sz w:val="28"/>
        </w:rPr>
        <w:t xml:space="preserve">    </w:t>
      </w:r>
    </w:p>
    <w:p w:rsidR="00D115D1" w:rsidRDefault="00D115D1" w:rsidP="000B72DD">
      <w:pPr>
        <w:spacing w:line="500" w:lineRule="exact"/>
        <w:jc w:val="center"/>
        <w:rPr>
          <w:b/>
          <w:bCs/>
          <w:sz w:val="28"/>
        </w:rPr>
      </w:pPr>
      <w:r>
        <w:rPr>
          <w:rFonts w:hint="eastAsia"/>
          <w:b/>
          <w:bCs/>
          <w:sz w:val="28"/>
        </w:rPr>
        <w:t>第二节</w:t>
      </w:r>
      <w:r>
        <w:rPr>
          <w:b/>
          <w:bCs/>
          <w:sz w:val="28"/>
        </w:rPr>
        <w:t xml:space="preserve">    </w:t>
      </w:r>
      <w:r>
        <w:rPr>
          <w:rFonts w:hint="eastAsia"/>
          <w:b/>
          <w:bCs/>
          <w:sz w:val="28"/>
        </w:rPr>
        <w:t>挡土墙施工</w:t>
      </w:r>
    </w:p>
    <w:p w:rsidR="00D115D1" w:rsidRDefault="00D115D1" w:rsidP="003C44EE">
      <w:pPr>
        <w:spacing w:line="500" w:lineRule="exact"/>
        <w:rPr>
          <w:sz w:val="28"/>
        </w:rPr>
      </w:pPr>
      <w:r>
        <w:rPr>
          <w:sz w:val="28"/>
        </w:rPr>
        <w:t xml:space="preserve">    </w:t>
      </w:r>
      <w:r>
        <w:rPr>
          <w:rFonts w:hint="eastAsia"/>
          <w:sz w:val="28"/>
        </w:rPr>
        <w:t>挡土墙是用于支挡路基填土或山坡土体的结构物。因施工方便，可就地取材，适应性强，茁公路上得到广泛的使用。工程中，通常以重力式挡土墙、衡重式挡土墙和加筋土挡土墙为主。</w:t>
      </w:r>
    </w:p>
    <w:p w:rsidR="00D115D1" w:rsidRDefault="00D115D1" w:rsidP="003C44EE">
      <w:pPr>
        <w:spacing w:line="500" w:lineRule="exact"/>
        <w:rPr>
          <w:sz w:val="28"/>
        </w:rPr>
      </w:pPr>
      <w:r>
        <w:rPr>
          <w:sz w:val="28"/>
        </w:rPr>
        <w:t xml:space="preserve">    </w:t>
      </w:r>
      <w:r>
        <w:rPr>
          <w:rFonts w:hint="eastAsia"/>
          <w:sz w:val="28"/>
        </w:rPr>
        <w:t>一、重力式挡土墙</w:t>
      </w:r>
    </w:p>
    <w:p w:rsidR="00D115D1" w:rsidRDefault="00D115D1" w:rsidP="003C44EE">
      <w:pPr>
        <w:spacing w:line="500" w:lineRule="exact"/>
        <w:rPr>
          <w:sz w:val="28"/>
        </w:rPr>
      </w:pPr>
      <w:r>
        <w:rPr>
          <w:sz w:val="28"/>
        </w:rPr>
        <w:t xml:space="preserve">    </w:t>
      </w:r>
      <w:r>
        <w:rPr>
          <w:rFonts w:hint="eastAsia"/>
          <w:sz w:val="28"/>
        </w:rPr>
        <w:t>重力式挡土墙一般采用明挖基础，当基底松软或水下挖基困难时，可采用换填基础、桩基础或沉井基础。对于土质地基，墙趾的埋置深度至少</w:t>
      </w:r>
      <w:r>
        <w:rPr>
          <w:sz w:val="28"/>
        </w:rPr>
        <w:t>lm</w:t>
      </w:r>
      <w:r>
        <w:rPr>
          <w:rFonts w:hint="eastAsia"/>
          <w:sz w:val="28"/>
        </w:rPr>
        <w:t>；有冲刷时，在冲刷线以下至少</w:t>
      </w:r>
      <w:r>
        <w:rPr>
          <w:sz w:val="28"/>
        </w:rPr>
        <w:t>lm</w:t>
      </w:r>
      <w:r>
        <w:rPr>
          <w:rFonts w:hint="eastAsia"/>
          <w:sz w:val="28"/>
        </w:rPr>
        <w:t>；冻胀地区，应在冻结线以下至少</w:t>
      </w:r>
      <w:r>
        <w:rPr>
          <w:sz w:val="28"/>
        </w:rPr>
        <w:t>0</w:t>
      </w:r>
      <w:r>
        <w:rPr>
          <w:rFonts w:hint="eastAsia"/>
          <w:sz w:val="28"/>
        </w:rPr>
        <w:t>．</w:t>
      </w:r>
      <w:r>
        <w:rPr>
          <w:sz w:val="28"/>
        </w:rPr>
        <w:t>25m</w:t>
      </w:r>
      <w:r>
        <w:rPr>
          <w:rFonts w:hint="eastAsia"/>
          <w:sz w:val="28"/>
        </w:rPr>
        <w:t>，冻胀深度超过</w:t>
      </w:r>
      <w:r>
        <w:rPr>
          <w:sz w:val="28"/>
        </w:rPr>
        <w:t>1m</w:t>
      </w:r>
      <w:r>
        <w:rPr>
          <w:rFonts w:hint="eastAsia"/>
          <w:sz w:val="28"/>
        </w:rPr>
        <w:t>时，基底应换填一定厚度的砂砾或碎石垫层，且垫层底面应在冻结线以下至少</w:t>
      </w:r>
      <w:r>
        <w:rPr>
          <w:sz w:val="28"/>
        </w:rPr>
        <w:t>0.25m</w:t>
      </w:r>
      <w:r>
        <w:rPr>
          <w:rFonts w:hint="eastAsia"/>
          <w:sz w:val="28"/>
        </w:rPr>
        <w:t>。对碎</w:t>
      </w:r>
      <w:r>
        <w:rPr>
          <w:sz w:val="28"/>
        </w:rPr>
        <w:t>(</w:t>
      </w:r>
      <w:r>
        <w:rPr>
          <w:rFonts w:hint="eastAsia"/>
          <w:sz w:val="28"/>
        </w:rPr>
        <w:t>砾</w:t>
      </w:r>
      <w:r>
        <w:rPr>
          <w:sz w:val="28"/>
        </w:rPr>
        <w:t>)</w:t>
      </w:r>
      <w:r>
        <w:rPr>
          <w:rFonts w:hint="eastAsia"/>
          <w:sz w:val="28"/>
        </w:rPr>
        <w:t>石、砂类地基，基础埋深不宜小于</w:t>
      </w:r>
      <w:r>
        <w:rPr>
          <w:sz w:val="28"/>
        </w:rPr>
        <w:t>1m</w:t>
      </w:r>
      <w:r>
        <w:rPr>
          <w:rFonts w:hint="eastAsia"/>
          <w:sz w:val="28"/>
        </w:rPr>
        <w:t>对岩石地基，应清除表面风化层，如风化层较厚，基础应嵌岩</w:t>
      </w:r>
      <w:r>
        <w:rPr>
          <w:sz w:val="28"/>
        </w:rPr>
        <w:t>0.25—1.00m</w:t>
      </w:r>
      <w:r>
        <w:rPr>
          <w:rFonts w:hint="eastAsia"/>
          <w:sz w:val="28"/>
        </w:rPr>
        <w:t>，墙趾前应有足够的襟边宽度。</w:t>
      </w:r>
    </w:p>
    <w:p w:rsidR="00D115D1" w:rsidRDefault="00D115D1" w:rsidP="003C44EE">
      <w:pPr>
        <w:spacing w:line="500" w:lineRule="exact"/>
        <w:rPr>
          <w:sz w:val="28"/>
        </w:rPr>
      </w:pPr>
      <w:r>
        <w:rPr>
          <w:sz w:val="28"/>
        </w:rPr>
        <w:t xml:space="preserve">    1</w:t>
      </w:r>
      <w:r>
        <w:rPr>
          <w:rFonts w:hint="eastAsia"/>
          <w:sz w:val="28"/>
        </w:rPr>
        <w:t>．浆砌片石</w:t>
      </w:r>
    </w:p>
    <w:p w:rsidR="00D115D1" w:rsidRDefault="00D115D1" w:rsidP="003C44EE">
      <w:pPr>
        <w:spacing w:line="500" w:lineRule="exact"/>
        <w:rPr>
          <w:sz w:val="28"/>
        </w:rPr>
      </w:pPr>
      <w:r>
        <w:rPr>
          <w:sz w:val="28"/>
        </w:rPr>
        <w:t xml:space="preserve">    1)</w:t>
      </w:r>
      <w:r>
        <w:rPr>
          <w:rFonts w:hint="eastAsia"/>
          <w:sz w:val="28"/>
        </w:rPr>
        <w:t>片石宜分层砌筑，应长短相间地与里层砌块咬接成一体，上下层石块交错排列，避免竖缝重合。每层的水平缝大致齐平，竖缝应错开，不能贯通，砌缝宽度一般不应大于</w:t>
      </w:r>
      <w:r>
        <w:rPr>
          <w:sz w:val="28"/>
        </w:rPr>
        <w:t>4cm</w:t>
      </w:r>
      <w:r>
        <w:rPr>
          <w:rFonts w:hint="eastAsia"/>
          <w:sz w:val="28"/>
        </w:rPr>
        <w:t>。</w:t>
      </w:r>
    </w:p>
    <w:p w:rsidR="00D115D1" w:rsidRDefault="00D115D1" w:rsidP="003C44EE">
      <w:pPr>
        <w:spacing w:line="500" w:lineRule="exact"/>
        <w:rPr>
          <w:sz w:val="28"/>
        </w:rPr>
      </w:pPr>
      <w:r>
        <w:rPr>
          <w:sz w:val="28"/>
        </w:rPr>
        <w:t xml:space="preserve">    2)</w:t>
      </w:r>
      <w:r>
        <w:rPr>
          <w:rFonts w:hint="eastAsia"/>
          <w:sz w:val="28"/>
        </w:rPr>
        <w:t>砌筑较大的片石，宜用在下面，宽面朝下，片石间以砂浆隔开。</w:t>
      </w:r>
    </w:p>
    <w:p w:rsidR="00D115D1" w:rsidRDefault="00D115D1" w:rsidP="003C44EE">
      <w:pPr>
        <w:spacing w:line="500" w:lineRule="exact"/>
        <w:rPr>
          <w:sz w:val="28"/>
        </w:rPr>
      </w:pPr>
      <w:r>
        <w:rPr>
          <w:sz w:val="28"/>
        </w:rPr>
        <w:t xml:space="preserve">    3)</w:t>
      </w:r>
      <w:r>
        <w:rPr>
          <w:rFonts w:hint="eastAsia"/>
          <w:sz w:val="28"/>
        </w:rPr>
        <w:t>砌体中的片石应大小搭配，相互错叠，咬紧密实并配有小石块，作挤浆填缝之用。</w:t>
      </w:r>
    </w:p>
    <w:p w:rsidR="00D115D1" w:rsidRDefault="00D115D1" w:rsidP="003C44EE">
      <w:pPr>
        <w:spacing w:line="500" w:lineRule="exact"/>
        <w:rPr>
          <w:sz w:val="28"/>
        </w:rPr>
      </w:pPr>
      <w:r>
        <w:rPr>
          <w:sz w:val="28"/>
        </w:rPr>
        <w:t xml:space="preserve">    2</w:t>
      </w:r>
      <w:r>
        <w:rPr>
          <w:rFonts w:hint="eastAsia"/>
          <w:sz w:val="28"/>
        </w:rPr>
        <w:t>．浆砌块石</w:t>
      </w:r>
    </w:p>
    <w:p w:rsidR="00D115D1" w:rsidRDefault="00D115D1" w:rsidP="003C44EE">
      <w:pPr>
        <w:spacing w:line="500" w:lineRule="exact"/>
        <w:rPr>
          <w:sz w:val="28"/>
        </w:rPr>
      </w:pPr>
      <w:r>
        <w:rPr>
          <w:sz w:val="28"/>
        </w:rPr>
        <w:t xml:space="preserve">    1)</w:t>
      </w:r>
      <w:r>
        <w:rPr>
          <w:rFonts w:hint="eastAsia"/>
          <w:sz w:val="28"/>
        </w:rPr>
        <w:t>用作镶面的块石，表面四周应修整，以便安砌。</w:t>
      </w:r>
    </w:p>
    <w:p w:rsidR="00D115D1" w:rsidRDefault="00D115D1" w:rsidP="003C44EE">
      <w:pPr>
        <w:spacing w:line="500" w:lineRule="exact"/>
        <w:rPr>
          <w:sz w:val="28"/>
        </w:rPr>
      </w:pPr>
      <w:r>
        <w:rPr>
          <w:sz w:val="28"/>
        </w:rPr>
        <w:t xml:space="preserve">    2)</w:t>
      </w:r>
      <w:r>
        <w:rPr>
          <w:rFonts w:hint="eastAsia"/>
          <w:sz w:val="28"/>
        </w:rPr>
        <w:t>块石应平砌，每层石料高度应做到基本齐平。外圈定位和镶面的石块应一丁一顺排列，</w:t>
      </w:r>
    </w:p>
    <w:p w:rsidR="00D115D1" w:rsidRDefault="00D115D1" w:rsidP="003C44EE">
      <w:pPr>
        <w:spacing w:line="500" w:lineRule="exact"/>
        <w:rPr>
          <w:sz w:val="28"/>
        </w:rPr>
      </w:pPr>
      <w:r>
        <w:rPr>
          <w:sz w:val="28"/>
        </w:rPr>
        <w:t xml:space="preserve">    </w:t>
      </w:r>
      <w:r>
        <w:rPr>
          <w:rFonts w:hint="eastAsia"/>
          <w:sz w:val="28"/>
        </w:rPr>
        <w:t>丁石深人墙心不小于</w:t>
      </w:r>
      <w:r>
        <w:rPr>
          <w:sz w:val="28"/>
        </w:rPr>
        <w:t>25cm</w:t>
      </w:r>
      <w:r>
        <w:rPr>
          <w:rFonts w:hint="eastAsia"/>
          <w:sz w:val="28"/>
        </w:rPr>
        <w:t>，灰浆缝宽为</w:t>
      </w:r>
      <w:r>
        <w:rPr>
          <w:sz w:val="28"/>
        </w:rPr>
        <w:t>2—3cm</w:t>
      </w:r>
      <w:r>
        <w:rPr>
          <w:rFonts w:hint="eastAsia"/>
          <w:sz w:val="28"/>
        </w:rPr>
        <w:t>，上下层竖缝错开距离不应小于</w:t>
      </w:r>
      <w:r>
        <w:rPr>
          <w:sz w:val="28"/>
        </w:rPr>
        <w:t>l0cm</w:t>
      </w:r>
      <w:r>
        <w:rPr>
          <w:rFonts w:hint="eastAsia"/>
          <w:sz w:val="28"/>
        </w:rPr>
        <w:t>。</w:t>
      </w:r>
    </w:p>
    <w:p w:rsidR="00D115D1" w:rsidRDefault="00D115D1" w:rsidP="003C44EE">
      <w:pPr>
        <w:spacing w:line="500" w:lineRule="exact"/>
        <w:rPr>
          <w:sz w:val="28"/>
        </w:rPr>
      </w:pPr>
      <w:r>
        <w:rPr>
          <w:sz w:val="28"/>
        </w:rPr>
        <w:t xml:space="preserve">    3</w:t>
      </w:r>
      <w:r>
        <w:rPr>
          <w:rFonts w:hint="eastAsia"/>
          <w:sz w:val="28"/>
        </w:rPr>
        <w:t>．料石砌筑</w:t>
      </w:r>
    </w:p>
    <w:p w:rsidR="00D115D1" w:rsidRDefault="00D115D1" w:rsidP="003C44EE">
      <w:pPr>
        <w:spacing w:line="500" w:lineRule="exact"/>
        <w:rPr>
          <w:sz w:val="28"/>
        </w:rPr>
      </w:pPr>
      <w:r>
        <w:rPr>
          <w:sz w:val="28"/>
        </w:rPr>
        <w:t xml:space="preserve">    1)</w:t>
      </w:r>
      <w:r>
        <w:rPr>
          <w:rFonts w:hint="eastAsia"/>
          <w:sz w:val="28"/>
        </w:rPr>
        <w:t>每层镶面料石均应事先按规定灰缝宽及错缝要求配好石料，再用铺浆法顺序砌筑和随砌随填立缝，并应先砌角石。</w:t>
      </w:r>
      <w:r>
        <w:rPr>
          <w:sz w:val="28"/>
        </w:rPr>
        <w:t xml:space="preserve">    </w:t>
      </w:r>
    </w:p>
    <w:p w:rsidR="00D115D1" w:rsidRDefault="00D115D1" w:rsidP="003C44EE">
      <w:pPr>
        <w:spacing w:line="500" w:lineRule="exact"/>
        <w:rPr>
          <w:sz w:val="28"/>
        </w:rPr>
      </w:pPr>
      <w:r>
        <w:rPr>
          <w:sz w:val="28"/>
        </w:rPr>
        <w:t xml:space="preserve">    2)</w:t>
      </w:r>
      <w:r>
        <w:rPr>
          <w:rFonts w:hint="eastAsia"/>
          <w:sz w:val="28"/>
        </w:rPr>
        <w:t>镶面石砌筑完毕后，方可砌填心石，其高度与镶面石齐平。</w:t>
      </w:r>
      <w:r>
        <w:rPr>
          <w:sz w:val="28"/>
        </w:rPr>
        <w:t xml:space="preserve">    </w:t>
      </w:r>
    </w:p>
    <w:p w:rsidR="00D115D1" w:rsidRDefault="00D115D1" w:rsidP="003C44EE">
      <w:pPr>
        <w:spacing w:line="500" w:lineRule="exact"/>
        <w:rPr>
          <w:sz w:val="28"/>
        </w:rPr>
      </w:pPr>
      <w:r>
        <w:rPr>
          <w:sz w:val="28"/>
        </w:rPr>
        <w:t xml:space="preserve">    3)</w:t>
      </w:r>
      <w:r>
        <w:rPr>
          <w:rFonts w:hint="eastAsia"/>
          <w:sz w:val="28"/>
        </w:rPr>
        <w:t>每层料石均应采用一丁一顺砌法，缝宽一般为</w:t>
      </w:r>
      <w:r>
        <w:rPr>
          <w:sz w:val="28"/>
        </w:rPr>
        <w:t>1.0—1.5cm</w:t>
      </w:r>
      <w:r>
        <w:rPr>
          <w:rFonts w:hint="eastAsia"/>
          <w:sz w:val="28"/>
        </w:rPr>
        <w:t>，相邻两层立缝应错开不小</w:t>
      </w:r>
      <w:r>
        <w:rPr>
          <w:sz w:val="28"/>
        </w:rPr>
        <w:t xml:space="preserve"> 9</w:t>
      </w:r>
      <w:r>
        <w:rPr>
          <w:rFonts w:hint="eastAsia"/>
          <w:sz w:val="28"/>
        </w:rPr>
        <w:t>于</w:t>
      </w:r>
      <w:r>
        <w:rPr>
          <w:sz w:val="28"/>
        </w:rPr>
        <w:t>l0cm</w:t>
      </w:r>
      <w:r>
        <w:rPr>
          <w:rFonts w:hint="eastAsia"/>
          <w:sz w:val="28"/>
        </w:rPr>
        <w:t>。</w:t>
      </w:r>
    </w:p>
    <w:p w:rsidR="00D115D1" w:rsidRDefault="00D115D1" w:rsidP="003C44EE">
      <w:pPr>
        <w:spacing w:line="500" w:lineRule="exact"/>
        <w:rPr>
          <w:sz w:val="28"/>
        </w:rPr>
      </w:pPr>
      <w:r>
        <w:rPr>
          <w:sz w:val="28"/>
        </w:rPr>
        <w:t xml:space="preserve">    4</w:t>
      </w:r>
      <w:r>
        <w:rPr>
          <w:rFonts w:hint="eastAsia"/>
          <w:sz w:val="28"/>
        </w:rPr>
        <w:t>．墙顶</w:t>
      </w:r>
    </w:p>
    <w:p w:rsidR="00D115D1" w:rsidRDefault="00D115D1" w:rsidP="003C44EE">
      <w:pPr>
        <w:spacing w:line="500" w:lineRule="exact"/>
        <w:rPr>
          <w:sz w:val="28"/>
        </w:rPr>
      </w:pPr>
      <w:r>
        <w:rPr>
          <w:sz w:val="28"/>
        </w:rPr>
        <w:t xml:space="preserve">    </w:t>
      </w:r>
      <w:r>
        <w:rPr>
          <w:rFonts w:hint="eastAsia"/>
          <w:sz w:val="28"/>
        </w:rPr>
        <w:t>墙顶宜用粗料石或现浇混凝土作成顶帽，路肩墙顶面宽宜用大石块砌筑，</w:t>
      </w:r>
      <w:r>
        <w:rPr>
          <w:sz w:val="28"/>
        </w:rPr>
        <w:t>5</w:t>
      </w:r>
      <w:r>
        <w:rPr>
          <w:rFonts w:hint="eastAsia"/>
          <w:sz w:val="28"/>
        </w:rPr>
        <w:t>号砂浆勾缝和抹面，并均应在墙顶外缘线留出</w:t>
      </w:r>
      <w:r>
        <w:rPr>
          <w:sz w:val="28"/>
        </w:rPr>
        <w:t>l0cm</w:t>
      </w:r>
      <w:r>
        <w:rPr>
          <w:rFonts w:hint="eastAsia"/>
          <w:sz w:val="28"/>
        </w:rPr>
        <w:t>的帽沿。</w:t>
      </w:r>
    </w:p>
    <w:p w:rsidR="00D115D1" w:rsidRDefault="00D115D1" w:rsidP="003C44EE">
      <w:pPr>
        <w:spacing w:line="500" w:lineRule="exact"/>
        <w:rPr>
          <w:sz w:val="28"/>
        </w:rPr>
      </w:pPr>
      <w:r>
        <w:rPr>
          <w:sz w:val="28"/>
        </w:rPr>
        <w:t xml:space="preserve">    5</w:t>
      </w:r>
      <w:r>
        <w:rPr>
          <w:rFonts w:hint="eastAsia"/>
          <w:sz w:val="28"/>
        </w:rPr>
        <w:t>．基础</w:t>
      </w:r>
    </w:p>
    <w:p w:rsidR="00D115D1" w:rsidRDefault="00D115D1" w:rsidP="003C44EE">
      <w:pPr>
        <w:spacing w:line="500" w:lineRule="exact"/>
        <w:rPr>
          <w:sz w:val="28"/>
        </w:rPr>
      </w:pPr>
      <w:r>
        <w:rPr>
          <w:sz w:val="28"/>
        </w:rPr>
        <w:t xml:space="preserve">    1)</w:t>
      </w:r>
      <w:r>
        <w:rPr>
          <w:rFonts w:hint="eastAsia"/>
          <w:sz w:val="28"/>
        </w:rPr>
        <w:t>在松软地层或坡积层地段时，基坑不宜全段贯通，应采用跳槽办法开挖以防上部失稳。</w:t>
      </w:r>
    </w:p>
    <w:p w:rsidR="00D115D1" w:rsidRDefault="00D115D1" w:rsidP="003C44EE">
      <w:pPr>
        <w:spacing w:line="500" w:lineRule="exact"/>
        <w:rPr>
          <w:sz w:val="28"/>
        </w:rPr>
      </w:pPr>
      <w:r>
        <w:rPr>
          <w:sz w:val="28"/>
        </w:rPr>
        <w:t xml:space="preserve">    2)</w:t>
      </w:r>
      <w:r>
        <w:rPr>
          <w:rFonts w:hint="eastAsia"/>
          <w:sz w:val="28"/>
        </w:rPr>
        <w:t>当基底软弱、地形平坦、墙身又超过一定高度时，可在墙趾处伸出一台阶，以拓宽基础。</w:t>
      </w:r>
    </w:p>
    <w:p w:rsidR="00D115D1" w:rsidRDefault="00D115D1" w:rsidP="003C44EE">
      <w:pPr>
        <w:spacing w:line="500" w:lineRule="exact"/>
        <w:rPr>
          <w:sz w:val="28"/>
        </w:rPr>
      </w:pPr>
      <w:r>
        <w:rPr>
          <w:sz w:val="28"/>
        </w:rPr>
        <w:t xml:space="preserve">    3)</w:t>
      </w:r>
      <w:r>
        <w:rPr>
          <w:rFonts w:hint="eastAsia"/>
          <w:sz w:val="28"/>
        </w:rPr>
        <w:t>当地层为淤泥土、杂填土等，可采用砂砾、碎石、矿渣灰土等材料予以换填，或用砂桩、石灰桩、碎石桩、织布、粉喷桩等方法处理。</w:t>
      </w:r>
    </w:p>
    <w:p w:rsidR="00D115D1" w:rsidRDefault="00D115D1" w:rsidP="003C44EE">
      <w:pPr>
        <w:spacing w:line="500" w:lineRule="exact"/>
        <w:rPr>
          <w:sz w:val="28"/>
        </w:rPr>
      </w:pPr>
      <w:r>
        <w:rPr>
          <w:sz w:val="28"/>
        </w:rPr>
        <w:t xml:space="preserve">    4)</w:t>
      </w:r>
      <w:r>
        <w:rPr>
          <w:rFonts w:hint="eastAsia"/>
          <w:sz w:val="28"/>
        </w:rPr>
        <w:t>当岩层有空隙裂缝时，应以水泥砂浆或小石子混凝土浇注饱满。墙趾地面纵坡较大时，</w:t>
      </w:r>
    </w:p>
    <w:p w:rsidR="00D115D1" w:rsidRDefault="00D115D1" w:rsidP="003C44EE">
      <w:pPr>
        <w:spacing w:line="500" w:lineRule="exact"/>
        <w:rPr>
          <w:sz w:val="28"/>
        </w:rPr>
      </w:pPr>
      <w:r>
        <w:rPr>
          <w:sz w:val="28"/>
        </w:rPr>
        <w:t xml:space="preserve">    </w:t>
      </w:r>
      <w:r>
        <w:rPr>
          <w:rFonts w:hint="eastAsia"/>
          <w:sz w:val="28"/>
        </w:rPr>
        <w:t>挡土墙基底可做成不大于</w:t>
      </w:r>
      <w:r>
        <w:rPr>
          <w:sz w:val="28"/>
        </w:rPr>
        <w:t>5</w:t>
      </w:r>
      <w:r>
        <w:rPr>
          <w:rFonts w:hint="eastAsia"/>
          <w:sz w:val="28"/>
        </w:rPr>
        <w:t>％的纵坡。</w:t>
      </w:r>
    </w:p>
    <w:p w:rsidR="00D115D1" w:rsidRDefault="00D115D1" w:rsidP="003C44EE">
      <w:pPr>
        <w:spacing w:line="500" w:lineRule="exact"/>
        <w:rPr>
          <w:sz w:val="28"/>
        </w:rPr>
      </w:pPr>
      <w:r>
        <w:rPr>
          <w:sz w:val="28"/>
        </w:rPr>
        <w:t xml:space="preserve">    5)</w:t>
      </w:r>
      <w:r>
        <w:rPr>
          <w:rFonts w:hint="eastAsia"/>
          <w:sz w:val="28"/>
        </w:rPr>
        <w:t>基坑底面开挖宽度应比设计尺寸各边增宽</w:t>
      </w:r>
      <w:r>
        <w:rPr>
          <w:sz w:val="28"/>
        </w:rPr>
        <w:t>0.5—1.0m</w:t>
      </w:r>
      <w:r>
        <w:rPr>
          <w:rFonts w:hint="eastAsia"/>
          <w:sz w:val="28"/>
        </w:rPr>
        <w:t>，并保持一定的开挖边坡度。</w:t>
      </w:r>
    </w:p>
    <w:p w:rsidR="00D115D1" w:rsidRDefault="00D115D1" w:rsidP="003C44EE">
      <w:pPr>
        <w:spacing w:line="500" w:lineRule="exact"/>
        <w:rPr>
          <w:sz w:val="28"/>
        </w:rPr>
      </w:pPr>
      <w:r>
        <w:rPr>
          <w:sz w:val="28"/>
        </w:rPr>
        <w:t xml:space="preserve">    6</w:t>
      </w:r>
      <w:r>
        <w:rPr>
          <w:rFonts w:hint="eastAsia"/>
          <w:sz w:val="28"/>
        </w:rPr>
        <w:t>．墙背填料</w:t>
      </w:r>
    </w:p>
    <w:p w:rsidR="00D115D1" w:rsidRDefault="00D115D1" w:rsidP="003C44EE">
      <w:pPr>
        <w:spacing w:line="500" w:lineRule="exact"/>
        <w:rPr>
          <w:sz w:val="28"/>
        </w:rPr>
      </w:pPr>
      <w:r>
        <w:rPr>
          <w:sz w:val="28"/>
        </w:rPr>
        <w:t xml:space="preserve">    1)</w:t>
      </w:r>
      <w:r>
        <w:rPr>
          <w:rFonts w:hint="eastAsia"/>
          <w:sz w:val="28"/>
        </w:rPr>
        <w:t>砌体砂浆强度达</w:t>
      </w:r>
      <w:r>
        <w:rPr>
          <w:sz w:val="28"/>
        </w:rPr>
        <w:t>70</w:t>
      </w:r>
      <w:r>
        <w:rPr>
          <w:rFonts w:hint="eastAsia"/>
          <w:sz w:val="28"/>
        </w:rPr>
        <w:t>％以上时，方可回填墙背填料，并应优先选择渗水性较好的砂砾土填筑。浸水挡土墙背应全部用水稳性和透水性较好的材料填筑。</w:t>
      </w:r>
    </w:p>
    <w:p w:rsidR="00D115D1" w:rsidRDefault="00D115D1" w:rsidP="003C44EE">
      <w:pPr>
        <w:spacing w:line="500" w:lineRule="exact"/>
        <w:rPr>
          <w:sz w:val="28"/>
        </w:rPr>
      </w:pPr>
      <w:r>
        <w:rPr>
          <w:sz w:val="28"/>
        </w:rPr>
        <w:t xml:space="preserve">    2)</w:t>
      </w:r>
      <w:r>
        <w:rPr>
          <w:rFonts w:hint="eastAsia"/>
          <w:sz w:val="28"/>
        </w:rPr>
        <w:t>墙背回填要均匀摊铺平整，并设不小于</w:t>
      </w:r>
      <w:r>
        <w:rPr>
          <w:sz w:val="28"/>
        </w:rPr>
        <w:t>3</w:t>
      </w:r>
      <w:r>
        <w:rPr>
          <w:rFonts w:hint="eastAsia"/>
          <w:sz w:val="28"/>
        </w:rPr>
        <w:t>％的横坡逐层填筑，逐层夯实。每层压实厚度不宜超过</w:t>
      </w:r>
      <w:r>
        <w:rPr>
          <w:sz w:val="28"/>
        </w:rPr>
        <w:t>20cm</w:t>
      </w:r>
      <w:r>
        <w:rPr>
          <w:rFonts w:hint="eastAsia"/>
          <w:sz w:val="28"/>
        </w:rPr>
        <w:t>，碾压机具和填料性质、厚度及碾压遍数应经过试验确定。</w:t>
      </w:r>
    </w:p>
    <w:p w:rsidR="00D115D1" w:rsidRDefault="00D115D1" w:rsidP="003C44EE">
      <w:pPr>
        <w:spacing w:line="500" w:lineRule="exact"/>
        <w:rPr>
          <w:sz w:val="28"/>
        </w:rPr>
      </w:pPr>
      <w:r>
        <w:rPr>
          <w:sz w:val="28"/>
        </w:rPr>
        <w:t xml:space="preserve">    3)</w:t>
      </w:r>
      <w:r>
        <w:rPr>
          <w:rFonts w:hint="eastAsia"/>
          <w:sz w:val="28"/>
        </w:rPr>
        <w:t>压实时，临近墙背</w:t>
      </w:r>
      <w:r>
        <w:rPr>
          <w:sz w:val="28"/>
        </w:rPr>
        <w:t>1.0m</w:t>
      </w:r>
      <w:r>
        <w:rPr>
          <w:rFonts w:hint="eastAsia"/>
          <w:sz w:val="28"/>
        </w:rPr>
        <w:t>范围内，应采用小型压实机具如蛙式打夯机、内燃打夯机、手扶式振动压路机、振动平板夯等。</w:t>
      </w:r>
    </w:p>
    <w:p w:rsidR="00D115D1" w:rsidRDefault="00D115D1" w:rsidP="003C44EE">
      <w:pPr>
        <w:spacing w:line="500" w:lineRule="exact"/>
        <w:rPr>
          <w:sz w:val="28"/>
        </w:rPr>
      </w:pPr>
      <w:r>
        <w:rPr>
          <w:sz w:val="28"/>
        </w:rPr>
        <w:t xml:space="preserve">    </w:t>
      </w:r>
      <w:r>
        <w:rPr>
          <w:rFonts w:hint="eastAsia"/>
          <w:sz w:val="28"/>
        </w:rPr>
        <w:t>二、混凝土挡土墙</w:t>
      </w:r>
    </w:p>
    <w:p w:rsidR="00D115D1" w:rsidRDefault="00D115D1" w:rsidP="003C44EE">
      <w:pPr>
        <w:spacing w:line="500" w:lineRule="exact"/>
        <w:rPr>
          <w:sz w:val="28"/>
        </w:rPr>
      </w:pPr>
      <w:r>
        <w:rPr>
          <w:sz w:val="28"/>
        </w:rPr>
        <w:t xml:space="preserve">    </w:t>
      </w:r>
      <w:r>
        <w:rPr>
          <w:rFonts w:hint="eastAsia"/>
          <w:sz w:val="28"/>
        </w:rPr>
        <w:t>混凝土挡土墙一般包括重力式混凝土挡土墙、扶壁式钢筋混凝土挡土墙、悬臂式钢筋混凝土挡土墙和组合式钢筋混凝土挡土墙</w:t>
      </w:r>
      <w:r>
        <w:rPr>
          <w:sz w:val="28"/>
        </w:rPr>
        <w:t>(</w:t>
      </w:r>
      <w:r>
        <w:rPr>
          <w:rFonts w:hint="eastAsia"/>
          <w:sz w:val="28"/>
        </w:rPr>
        <w:t>如挡土板</w:t>
      </w:r>
      <w:r>
        <w:rPr>
          <w:sz w:val="28"/>
        </w:rPr>
        <w:t>)</w:t>
      </w:r>
      <w:r>
        <w:rPr>
          <w:rFonts w:hint="eastAsia"/>
          <w:sz w:val="28"/>
        </w:rPr>
        <w:t>等。其共同特点时墙身断面小、自重轻、圬工省，适用于石料缺乏、地基承载力较低的路堤和路肩墙，浇注的钢筋混凝土系整体结构，以现浇为宜。</w:t>
      </w:r>
    </w:p>
    <w:p w:rsidR="00D115D1" w:rsidRDefault="00D115D1" w:rsidP="003C44EE">
      <w:pPr>
        <w:spacing w:line="500" w:lineRule="exact"/>
        <w:rPr>
          <w:sz w:val="28"/>
        </w:rPr>
      </w:pPr>
      <w:r>
        <w:rPr>
          <w:sz w:val="28"/>
        </w:rPr>
        <w:t xml:space="preserve">    1</w:t>
      </w:r>
      <w:r>
        <w:rPr>
          <w:rFonts w:hint="eastAsia"/>
          <w:sz w:val="28"/>
        </w:rPr>
        <w:t>．形式</w:t>
      </w:r>
    </w:p>
    <w:p w:rsidR="00D115D1" w:rsidRDefault="00D115D1" w:rsidP="003C44EE">
      <w:pPr>
        <w:spacing w:line="500" w:lineRule="exact"/>
        <w:rPr>
          <w:sz w:val="28"/>
        </w:rPr>
      </w:pPr>
      <w:r>
        <w:rPr>
          <w:sz w:val="28"/>
        </w:rPr>
        <w:t xml:space="preserve">    1)</w:t>
      </w:r>
      <w:r>
        <w:rPr>
          <w:rFonts w:hint="eastAsia"/>
          <w:sz w:val="28"/>
        </w:rPr>
        <w:t>重力式混凝土挡土墙</w:t>
      </w:r>
    </w:p>
    <w:p w:rsidR="00D115D1" w:rsidRDefault="00D115D1" w:rsidP="003C44EE">
      <w:pPr>
        <w:spacing w:line="500" w:lineRule="exact"/>
        <w:rPr>
          <w:sz w:val="28"/>
        </w:rPr>
      </w:pPr>
      <w:r>
        <w:rPr>
          <w:sz w:val="28"/>
        </w:rPr>
        <w:t xml:space="preserve">    </w:t>
      </w:r>
      <w:r>
        <w:rPr>
          <w:rFonts w:hint="eastAsia"/>
          <w:sz w:val="28"/>
        </w:rPr>
        <w:t>一般是指素混凝土结构，相似于砌石挡土墙。其施工特点是，模板简单，混凝土量大。</w:t>
      </w:r>
    </w:p>
    <w:p w:rsidR="00D115D1" w:rsidRDefault="00D115D1" w:rsidP="003C44EE">
      <w:pPr>
        <w:spacing w:line="500" w:lineRule="exact"/>
        <w:rPr>
          <w:sz w:val="28"/>
        </w:rPr>
      </w:pPr>
      <w:r>
        <w:rPr>
          <w:sz w:val="28"/>
        </w:rPr>
        <w:t xml:space="preserve">    2)</w:t>
      </w:r>
      <w:r>
        <w:rPr>
          <w:rFonts w:hint="eastAsia"/>
          <w:sz w:val="28"/>
        </w:rPr>
        <w:t>扶壁式钢筋混凝土挡土墙</w:t>
      </w:r>
    </w:p>
    <w:p w:rsidR="00D115D1" w:rsidRDefault="00D115D1" w:rsidP="003C44EE">
      <w:pPr>
        <w:spacing w:line="500" w:lineRule="exact"/>
        <w:rPr>
          <w:sz w:val="28"/>
        </w:rPr>
      </w:pPr>
      <w:r>
        <w:rPr>
          <w:sz w:val="28"/>
        </w:rPr>
        <w:t xml:space="preserve">    </w:t>
      </w:r>
      <w:r>
        <w:rPr>
          <w:rFonts w:hint="eastAsia"/>
          <w:sz w:val="28"/>
        </w:rPr>
        <w:t>属典型的钢筋混凝土结构，有直墙、斜墙和板等几种的结构，模板、钢筋和混凝土施工工序齐全。</w:t>
      </w:r>
    </w:p>
    <w:p w:rsidR="00D115D1" w:rsidRPr="003C44EE" w:rsidRDefault="00D115D1" w:rsidP="003C44EE">
      <w:pPr>
        <w:spacing w:line="500" w:lineRule="exact"/>
        <w:rPr>
          <w:sz w:val="28"/>
        </w:rPr>
      </w:pPr>
      <w:r>
        <w:rPr>
          <w:sz w:val="28"/>
        </w:rPr>
        <w:t xml:space="preserve">    3)</w:t>
      </w:r>
      <w:r>
        <w:rPr>
          <w:rFonts w:hint="eastAsia"/>
          <w:sz w:val="28"/>
        </w:rPr>
        <w:t>悬臂式钢筋混凝土挡土墙</w:t>
      </w:r>
      <w:r>
        <w:rPr>
          <w:sz w:val="28"/>
        </w:rPr>
        <w:t xml:space="preserve">    </w:t>
      </w:r>
    </w:p>
    <w:p w:rsidR="00D115D1" w:rsidRDefault="00D115D1" w:rsidP="003C44EE">
      <w:pPr>
        <w:spacing w:line="500" w:lineRule="exact"/>
        <w:rPr>
          <w:sz w:val="28"/>
        </w:rPr>
      </w:pPr>
      <w:r>
        <w:rPr>
          <w:sz w:val="28"/>
        </w:rPr>
        <w:t xml:space="preserve">    </w:t>
      </w:r>
      <w:r>
        <w:rPr>
          <w:rFonts w:hint="eastAsia"/>
          <w:sz w:val="28"/>
        </w:rPr>
        <w:t>与扶壁式钢筋混凝土挡土墙相比，结构受力方式虽不同，但其结构形式、施工工艺相似。</w:t>
      </w:r>
    </w:p>
    <w:p w:rsidR="00D115D1" w:rsidRDefault="00D115D1" w:rsidP="003C44EE">
      <w:pPr>
        <w:spacing w:line="500" w:lineRule="exact"/>
        <w:rPr>
          <w:sz w:val="28"/>
        </w:rPr>
      </w:pPr>
      <w:r>
        <w:rPr>
          <w:sz w:val="28"/>
        </w:rPr>
        <w:t xml:space="preserve">    4)</w:t>
      </w:r>
      <w:r>
        <w:rPr>
          <w:rFonts w:hint="eastAsia"/>
          <w:sz w:val="28"/>
        </w:rPr>
        <w:t>组合式钢筋混凝土挡土墙</w:t>
      </w:r>
    </w:p>
    <w:p w:rsidR="00D115D1" w:rsidRDefault="00D115D1" w:rsidP="003C44EE">
      <w:pPr>
        <w:spacing w:line="500" w:lineRule="exact"/>
        <w:rPr>
          <w:sz w:val="28"/>
        </w:rPr>
      </w:pPr>
      <w:r>
        <w:rPr>
          <w:sz w:val="28"/>
        </w:rPr>
        <w:t xml:space="preserve">    </w:t>
      </w:r>
      <w:r>
        <w:rPr>
          <w:rFonts w:hint="eastAsia"/>
          <w:sz w:val="28"/>
        </w:rPr>
        <w:t>适用于需要快速施工的挡土墙。开挖前，预制钢筋混凝土挡土板。土方开挖到位，将预制的钢筋混凝土挡板安装到位，作临时支撑，起到土体防护作用。同时进行基底清理，组立模板，浇注混凝土，与预制钢筋混凝土一起组成重力式挡土墙。</w:t>
      </w:r>
    </w:p>
    <w:p w:rsidR="00D115D1" w:rsidRDefault="00D115D1" w:rsidP="003C44EE">
      <w:pPr>
        <w:spacing w:line="500" w:lineRule="exact"/>
        <w:rPr>
          <w:sz w:val="28"/>
        </w:rPr>
      </w:pPr>
      <w:r>
        <w:rPr>
          <w:sz w:val="28"/>
        </w:rPr>
        <w:t xml:space="preserve">    2</w:t>
      </w:r>
      <w:r>
        <w:rPr>
          <w:rFonts w:hint="eastAsia"/>
          <w:sz w:val="28"/>
        </w:rPr>
        <w:t>．基础施工</w:t>
      </w:r>
    </w:p>
    <w:p w:rsidR="00D115D1" w:rsidRDefault="00D115D1" w:rsidP="003C44EE">
      <w:pPr>
        <w:spacing w:line="500" w:lineRule="exact"/>
        <w:rPr>
          <w:sz w:val="28"/>
        </w:rPr>
      </w:pPr>
      <w:r>
        <w:rPr>
          <w:sz w:val="28"/>
        </w:rPr>
        <w:t xml:space="preserve">    1)</w:t>
      </w:r>
      <w:r>
        <w:rPr>
          <w:rFonts w:hint="eastAsia"/>
          <w:sz w:val="28"/>
        </w:rPr>
        <w:t>基底处理</w:t>
      </w:r>
    </w:p>
    <w:p w:rsidR="00D115D1" w:rsidRDefault="00D115D1" w:rsidP="003C44EE">
      <w:pPr>
        <w:spacing w:line="500" w:lineRule="exact"/>
        <w:rPr>
          <w:sz w:val="28"/>
        </w:rPr>
      </w:pPr>
      <w:r>
        <w:rPr>
          <w:sz w:val="28"/>
        </w:rPr>
        <w:t xml:space="preserve">    </w:t>
      </w:r>
      <w:r>
        <w:rPr>
          <w:rFonts w:hint="eastAsia"/>
          <w:sz w:val="28"/>
        </w:rPr>
        <w:t>与砌石挡土墙基础基本相同。软基处，可以采取桩基础、加固结剂等加固措施。</w:t>
      </w:r>
    </w:p>
    <w:p w:rsidR="00D115D1" w:rsidRDefault="00D115D1" w:rsidP="003C44EE">
      <w:pPr>
        <w:spacing w:line="500" w:lineRule="exact"/>
        <w:rPr>
          <w:sz w:val="28"/>
        </w:rPr>
      </w:pPr>
      <w:r>
        <w:rPr>
          <w:sz w:val="28"/>
        </w:rPr>
        <w:t xml:space="preserve">    2)</w:t>
      </w:r>
      <w:r>
        <w:rPr>
          <w:rFonts w:hint="eastAsia"/>
          <w:sz w:val="28"/>
        </w:rPr>
        <w:t>桩基础</w:t>
      </w:r>
    </w:p>
    <w:p w:rsidR="00D115D1" w:rsidRDefault="00D115D1" w:rsidP="003C44EE">
      <w:pPr>
        <w:spacing w:line="500" w:lineRule="exact"/>
        <w:rPr>
          <w:sz w:val="28"/>
        </w:rPr>
      </w:pPr>
      <w:r>
        <w:rPr>
          <w:sz w:val="28"/>
        </w:rPr>
        <w:t xml:space="preserve">    </w:t>
      </w:r>
      <w:r>
        <w:rPr>
          <w:rFonts w:hint="eastAsia"/>
          <w:sz w:val="28"/>
        </w:rPr>
        <w:t>挡土墙的桩体规模不大，常用挤密振冲桩或沉桩。相关施工技术参见第二章有关内容。</w:t>
      </w:r>
    </w:p>
    <w:p w:rsidR="00D115D1" w:rsidRDefault="00D115D1" w:rsidP="003C44EE">
      <w:pPr>
        <w:spacing w:line="500" w:lineRule="exact"/>
        <w:rPr>
          <w:sz w:val="28"/>
        </w:rPr>
      </w:pPr>
      <w:r>
        <w:rPr>
          <w:sz w:val="28"/>
        </w:rPr>
        <w:t xml:space="preserve">    3)</w:t>
      </w:r>
      <w:r>
        <w:rPr>
          <w:rFonts w:hint="eastAsia"/>
          <w:sz w:val="28"/>
        </w:rPr>
        <w:t>施工方式</w:t>
      </w:r>
    </w:p>
    <w:p w:rsidR="00D115D1" w:rsidRDefault="00D115D1" w:rsidP="003C44EE">
      <w:pPr>
        <w:spacing w:line="500" w:lineRule="exact"/>
        <w:rPr>
          <w:sz w:val="28"/>
        </w:rPr>
      </w:pPr>
      <w:r>
        <w:rPr>
          <w:sz w:val="28"/>
        </w:rPr>
        <w:t xml:space="preserve">    </w:t>
      </w:r>
      <w:r>
        <w:rPr>
          <w:rFonts w:hint="eastAsia"/>
          <w:sz w:val="28"/>
        </w:rPr>
        <w:t>混凝土底板，可以在地基上直接立模；钢筋混</w:t>
      </w:r>
    </w:p>
    <w:p w:rsidR="00D115D1" w:rsidRDefault="00D115D1" w:rsidP="003C44EE">
      <w:pPr>
        <w:spacing w:line="500" w:lineRule="exact"/>
        <w:rPr>
          <w:sz w:val="28"/>
        </w:rPr>
      </w:pPr>
      <w:r>
        <w:rPr>
          <w:rFonts w:hint="eastAsia"/>
          <w:sz w:val="28"/>
        </w:rPr>
        <w:t>凝土底板，则需先浇垫层，在垫层上放线扎钢筋立模。基础模板的支撑，不宜直接落在土基上，应加垫木。钢筋混凝土基础施工时，要注意钢筋的保护层厚度，墙体的钢筋应安装到位，并且有可靠的固定措施。混凝土的施工缝应尽量避免设置在基础与墙体的分界面，基础混凝土成型面设置在墙体以上</w:t>
      </w:r>
      <w:r>
        <w:rPr>
          <w:sz w:val="28"/>
        </w:rPr>
        <w:t>10cm</w:t>
      </w:r>
      <w:r>
        <w:rPr>
          <w:rFonts w:hint="eastAsia"/>
          <w:sz w:val="28"/>
        </w:rPr>
        <w:t>处，其界面应做成毛面。</w:t>
      </w:r>
    </w:p>
    <w:p w:rsidR="00D115D1" w:rsidRDefault="00D115D1" w:rsidP="003C44EE">
      <w:pPr>
        <w:spacing w:line="500" w:lineRule="exact"/>
        <w:rPr>
          <w:sz w:val="28"/>
        </w:rPr>
      </w:pPr>
      <w:r>
        <w:rPr>
          <w:sz w:val="28"/>
        </w:rPr>
        <w:t xml:space="preserve">    3</w:t>
      </w:r>
      <w:r>
        <w:rPr>
          <w:rFonts w:hint="eastAsia"/>
          <w:sz w:val="28"/>
        </w:rPr>
        <w:t>．墙体模板</w:t>
      </w:r>
    </w:p>
    <w:p w:rsidR="00D115D1" w:rsidRDefault="00D115D1" w:rsidP="003C44EE">
      <w:pPr>
        <w:spacing w:line="500" w:lineRule="exact"/>
        <w:rPr>
          <w:sz w:val="28"/>
        </w:rPr>
      </w:pPr>
      <w:r>
        <w:rPr>
          <w:sz w:val="28"/>
        </w:rPr>
        <w:t xml:space="preserve">    </w:t>
      </w:r>
      <w:r>
        <w:rPr>
          <w:rFonts w:hint="eastAsia"/>
          <w:sz w:val="28"/>
        </w:rPr>
        <w:t>按墙体模板的特点，可使用木模、组合钢模以及整体模板，甚至滑模和翻模。</w:t>
      </w:r>
    </w:p>
    <w:p w:rsidR="00D115D1" w:rsidRDefault="00D115D1" w:rsidP="003C44EE">
      <w:pPr>
        <w:spacing w:line="500" w:lineRule="exact"/>
        <w:rPr>
          <w:sz w:val="28"/>
        </w:rPr>
      </w:pPr>
      <w:r>
        <w:rPr>
          <w:sz w:val="28"/>
        </w:rPr>
        <w:t xml:space="preserve">    1)</w:t>
      </w:r>
      <w:r>
        <w:rPr>
          <w:rFonts w:hint="eastAsia"/>
          <w:sz w:val="28"/>
        </w:rPr>
        <w:t>基本要求</w:t>
      </w:r>
    </w:p>
    <w:p w:rsidR="00D115D1" w:rsidRDefault="00D115D1" w:rsidP="003C44EE">
      <w:pPr>
        <w:spacing w:line="500" w:lineRule="exact"/>
        <w:rPr>
          <w:sz w:val="28"/>
        </w:rPr>
      </w:pPr>
      <w:r>
        <w:rPr>
          <w:sz w:val="28"/>
        </w:rPr>
        <w:t xml:space="preserve">    </w:t>
      </w:r>
      <w:r>
        <w:rPr>
          <w:rFonts w:hint="eastAsia"/>
          <w:sz w:val="28"/>
        </w:rPr>
        <w:t>挡土墙分段施工时，相邻段应错开间断施工。钢筋混凝土挡土墙，特别是扶壁式挡土墙，因墙体交叉倾斜，需要放样准确，支撑控制到位，并且模板要有一定的结构刚度。</w:t>
      </w:r>
    </w:p>
    <w:p w:rsidR="00D115D1" w:rsidRDefault="00D115D1" w:rsidP="003C44EE">
      <w:pPr>
        <w:spacing w:line="500" w:lineRule="exact"/>
        <w:rPr>
          <w:sz w:val="28"/>
        </w:rPr>
      </w:pPr>
      <w:r>
        <w:rPr>
          <w:sz w:val="28"/>
        </w:rPr>
        <w:t xml:space="preserve">    2)</w:t>
      </w:r>
      <w:r>
        <w:rPr>
          <w:rFonts w:hint="eastAsia"/>
          <w:sz w:val="28"/>
        </w:rPr>
        <w:t>整体模板技术</w:t>
      </w:r>
    </w:p>
    <w:p w:rsidR="00D115D1" w:rsidRDefault="00D115D1" w:rsidP="003C44EE">
      <w:pPr>
        <w:spacing w:line="500" w:lineRule="exact"/>
        <w:rPr>
          <w:sz w:val="28"/>
        </w:rPr>
      </w:pPr>
      <w:r>
        <w:rPr>
          <w:sz w:val="28"/>
        </w:rPr>
        <w:t xml:space="preserve">    </w:t>
      </w:r>
      <w:r>
        <w:rPr>
          <w:rFonts w:hint="eastAsia"/>
          <w:sz w:val="28"/>
        </w:rPr>
        <w:t>整体模板是目前发展比较快的一种模板技术。它的特点是整体设计、工厂加工、整体巩装。整体模板成型混凝土质量高，功效也大大提高。</w:t>
      </w:r>
      <w:r>
        <w:rPr>
          <w:sz w:val="28"/>
        </w:rPr>
        <w:t xml:space="preserve">    </w:t>
      </w:r>
    </w:p>
    <w:p w:rsidR="00D115D1" w:rsidRDefault="00D115D1" w:rsidP="003C44EE">
      <w:pPr>
        <w:spacing w:line="500" w:lineRule="exact"/>
        <w:rPr>
          <w:sz w:val="28"/>
        </w:rPr>
      </w:pPr>
      <w:r>
        <w:rPr>
          <w:sz w:val="28"/>
        </w:rPr>
        <w:t xml:space="preserve">    (1)</w:t>
      </w:r>
      <w:r>
        <w:rPr>
          <w:rFonts w:hint="eastAsia"/>
          <w:sz w:val="28"/>
        </w:rPr>
        <w:t>整体模板由面板、筋肋和支撑件构成。</w:t>
      </w:r>
    </w:p>
    <w:p w:rsidR="00D115D1" w:rsidRDefault="00D115D1" w:rsidP="003C44EE">
      <w:pPr>
        <w:spacing w:line="500" w:lineRule="exact"/>
        <w:rPr>
          <w:sz w:val="28"/>
        </w:rPr>
      </w:pPr>
      <w:r>
        <w:rPr>
          <w:sz w:val="28"/>
        </w:rPr>
        <w:t xml:space="preserve">    (2)</w:t>
      </w:r>
      <w:r>
        <w:rPr>
          <w:rFonts w:hint="eastAsia"/>
          <w:sz w:val="28"/>
        </w:rPr>
        <w:t>挡土墙对模板接缝要求不是很高，可不用拼接件而直接安装。</w:t>
      </w:r>
    </w:p>
    <w:p w:rsidR="00D115D1" w:rsidRDefault="00D115D1" w:rsidP="003C44EE">
      <w:pPr>
        <w:spacing w:line="500" w:lineRule="exact"/>
        <w:ind w:firstLine="540"/>
        <w:rPr>
          <w:sz w:val="28"/>
        </w:rPr>
      </w:pPr>
      <w:r>
        <w:rPr>
          <w:sz w:val="28"/>
        </w:rPr>
        <w:t>(3)</w:t>
      </w:r>
      <w:r>
        <w:rPr>
          <w:rFonts w:hint="eastAsia"/>
          <w:sz w:val="28"/>
        </w:rPr>
        <w:t>为了方便拆模，模板表面应涂刷拆模剂。</w:t>
      </w:r>
      <w:r>
        <w:rPr>
          <w:sz w:val="28"/>
        </w:rPr>
        <w:t xml:space="preserve">   </w:t>
      </w:r>
    </w:p>
    <w:p w:rsidR="00D115D1" w:rsidRDefault="00D115D1" w:rsidP="003C44EE">
      <w:pPr>
        <w:spacing w:line="500" w:lineRule="exact"/>
        <w:ind w:firstLine="540"/>
        <w:rPr>
          <w:sz w:val="28"/>
        </w:rPr>
      </w:pPr>
      <w:r>
        <w:rPr>
          <w:sz w:val="28"/>
        </w:rPr>
        <w:t>3)</w:t>
      </w:r>
      <w:r>
        <w:rPr>
          <w:rFonts w:hint="eastAsia"/>
          <w:sz w:val="28"/>
        </w:rPr>
        <w:t>其它辅助施工</w:t>
      </w:r>
    </w:p>
    <w:p w:rsidR="00D115D1" w:rsidRDefault="00D115D1" w:rsidP="003C44EE">
      <w:pPr>
        <w:spacing w:line="500" w:lineRule="exact"/>
        <w:rPr>
          <w:sz w:val="28"/>
        </w:rPr>
      </w:pPr>
      <w:r>
        <w:rPr>
          <w:sz w:val="28"/>
        </w:rPr>
        <w:t xml:space="preserve">    </w:t>
      </w:r>
      <w:r>
        <w:rPr>
          <w:rFonts w:hint="eastAsia"/>
          <w:sz w:val="28"/>
        </w:rPr>
        <w:t>混凝土挡土墙同砌石挡土墙一样，需作排水、渗水和接缝处理，方法基本相同。</w:t>
      </w:r>
    </w:p>
    <w:p w:rsidR="00D115D1" w:rsidRDefault="00D115D1" w:rsidP="003C44EE">
      <w:pPr>
        <w:spacing w:line="500" w:lineRule="exact"/>
        <w:rPr>
          <w:sz w:val="28"/>
        </w:rPr>
      </w:pPr>
      <w:r>
        <w:rPr>
          <w:sz w:val="28"/>
        </w:rPr>
        <w:t xml:space="preserve">    4</w:t>
      </w:r>
      <w:r>
        <w:rPr>
          <w:rFonts w:hint="eastAsia"/>
          <w:sz w:val="28"/>
        </w:rPr>
        <w:t>．墙体钢筋及混凝土施工</w:t>
      </w:r>
    </w:p>
    <w:p w:rsidR="00D115D1" w:rsidRDefault="00D115D1" w:rsidP="003C44EE">
      <w:pPr>
        <w:spacing w:line="500" w:lineRule="exact"/>
        <w:rPr>
          <w:sz w:val="28"/>
        </w:rPr>
      </w:pPr>
      <w:r>
        <w:rPr>
          <w:sz w:val="28"/>
        </w:rPr>
        <w:t xml:space="preserve">    1)</w:t>
      </w:r>
      <w:r>
        <w:rPr>
          <w:rFonts w:hint="eastAsia"/>
          <w:sz w:val="28"/>
        </w:rPr>
        <w:t>墙体钢筋安装</w:t>
      </w:r>
    </w:p>
    <w:p w:rsidR="00D115D1" w:rsidRDefault="00D115D1" w:rsidP="003C44EE">
      <w:pPr>
        <w:spacing w:line="500" w:lineRule="exact"/>
        <w:rPr>
          <w:sz w:val="28"/>
        </w:rPr>
      </w:pPr>
      <w:r>
        <w:rPr>
          <w:sz w:val="28"/>
        </w:rPr>
        <w:t xml:space="preserve">    </w:t>
      </w:r>
      <w:r>
        <w:rPr>
          <w:rFonts w:hint="eastAsia"/>
          <w:sz w:val="28"/>
        </w:rPr>
        <w:t>墙体钢筋安装应在立模前施工</w:t>
      </w:r>
      <w:r>
        <w:rPr>
          <w:sz w:val="28"/>
        </w:rPr>
        <w:t>(</w:t>
      </w:r>
      <w:r>
        <w:rPr>
          <w:rFonts w:hint="eastAsia"/>
          <w:sz w:val="28"/>
        </w:rPr>
        <w:t>有时先立一侧，再扎钢筋，然后封闭另一侧</w:t>
      </w:r>
      <w:r>
        <w:rPr>
          <w:sz w:val="28"/>
        </w:rPr>
        <w:t>)</w:t>
      </w:r>
      <w:r>
        <w:rPr>
          <w:rFonts w:hint="eastAsia"/>
          <w:sz w:val="28"/>
        </w:rPr>
        <w:t>。安装模板时，特别是对扶壁挡土墙钢筋，不易校正其位置偏差，因此钢筋安装绑扎必须控制到位。一般控制方法是搭架支撑，在钢筋顶部位置设置檩架，控制钢筋在顶端的准确位置。对每根钢筋，</w:t>
      </w:r>
    </w:p>
    <w:p w:rsidR="00D115D1" w:rsidRDefault="00D115D1" w:rsidP="003C44EE">
      <w:pPr>
        <w:spacing w:line="500" w:lineRule="exact"/>
        <w:rPr>
          <w:sz w:val="28"/>
        </w:rPr>
      </w:pPr>
      <w:r>
        <w:rPr>
          <w:sz w:val="28"/>
        </w:rPr>
        <w:t xml:space="preserve">  </w:t>
      </w:r>
      <w:r>
        <w:rPr>
          <w:rFonts w:hint="eastAsia"/>
          <w:sz w:val="28"/>
        </w:rPr>
        <w:t>控制上下准确位置，拉紧固定。</w:t>
      </w:r>
    </w:p>
    <w:p w:rsidR="00D115D1" w:rsidRDefault="00D115D1" w:rsidP="003C44EE">
      <w:pPr>
        <w:spacing w:line="500" w:lineRule="exact"/>
        <w:rPr>
          <w:sz w:val="28"/>
        </w:rPr>
      </w:pPr>
      <w:r>
        <w:rPr>
          <w:sz w:val="28"/>
        </w:rPr>
        <w:t xml:space="preserve">    2)</w:t>
      </w:r>
      <w:r>
        <w:rPr>
          <w:rFonts w:hint="eastAsia"/>
          <w:sz w:val="28"/>
        </w:rPr>
        <w:t>墙体混凝土</w:t>
      </w:r>
    </w:p>
    <w:p w:rsidR="00D115D1" w:rsidRDefault="00D115D1" w:rsidP="003C44EE">
      <w:pPr>
        <w:spacing w:line="500" w:lineRule="exact"/>
        <w:rPr>
          <w:sz w:val="28"/>
        </w:rPr>
      </w:pPr>
      <w:r>
        <w:rPr>
          <w:sz w:val="28"/>
        </w:rPr>
        <w:t xml:space="preserve">    </w:t>
      </w:r>
      <w:r>
        <w:rPr>
          <w:rFonts w:hint="eastAsia"/>
          <w:sz w:val="28"/>
        </w:rPr>
        <w:t>钢筋混凝土挡土墙截面较小，钢筋密，混凝土浇注时，塌落度可适当大些。混凝土下仓要有漏斗、溜槽等辅助措施，以免上层钢筋沾上残浆，影响成型混凝土对钢筋的握裹力。另外，应分层浇注，分层振捣。每层厚度以</w:t>
      </w:r>
      <w:r>
        <w:rPr>
          <w:sz w:val="28"/>
        </w:rPr>
        <w:t>30cm</w:t>
      </w:r>
      <w:r>
        <w:rPr>
          <w:rFonts w:hint="eastAsia"/>
          <w:sz w:val="28"/>
        </w:rPr>
        <w:t>为宜，浇注进度控制在每小时</w:t>
      </w:r>
      <w:r>
        <w:rPr>
          <w:sz w:val="28"/>
        </w:rPr>
        <w:t>1—1</w:t>
      </w:r>
      <w:r>
        <w:rPr>
          <w:rFonts w:hint="eastAsia"/>
          <w:sz w:val="28"/>
        </w:rPr>
        <w:t>．</w:t>
      </w:r>
      <w:r>
        <w:rPr>
          <w:sz w:val="28"/>
        </w:rPr>
        <w:t>5m</w:t>
      </w:r>
      <w:r>
        <w:rPr>
          <w:rFonts w:hint="eastAsia"/>
          <w:sz w:val="28"/>
        </w:rPr>
        <w:t>。</w:t>
      </w:r>
      <w:r>
        <w:rPr>
          <w:sz w:val="28"/>
        </w:rPr>
        <w:t xml:space="preserve">    </w:t>
      </w:r>
    </w:p>
    <w:p w:rsidR="00D115D1" w:rsidRDefault="00D115D1" w:rsidP="003C44EE">
      <w:pPr>
        <w:spacing w:line="500" w:lineRule="exact"/>
        <w:rPr>
          <w:sz w:val="28"/>
        </w:rPr>
      </w:pPr>
      <w:r>
        <w:rPr>
          <w:sz w:val="28"/>
        </w:rPr>
        <w:t xml:space="preserve">    </w:t>
      </w:r>
    </w:p>
    <w:p w:rsidR="00D115D1" w:rsidRDefault="00D115D1" w:rsidP="003C44EE">
      <w:pPr>
        <w:spacing w:line="500" w:lineRule="exact"/>
        <w:rPr>
          <w:sz w:val="28"/>
        </w:rPr>
      </w:pPr>
      <w:r>
        <w:rPr>
          <w:sz w:val="28"/>
        </w:rPr>
        <w:t xml:space="preserve">    </w:t>
      </w:r>
      <w:r>
        <w:rPr>
          <w:rFonts w:hint="eastAsia"/>
          <w:sz w:val="28"/>
        </w:rPr>
        <w:t>三、加筋土挡土墙</w:t>
      </w:r>
    </w:p>
    <w:p w:rsidR="00D115D1" w:rsidRDefault="00D115D1" w:rsidP="003C44EE">
      <w:pPr>
        <w:spacing w:line="500" w:lineRule="exact"/>
        <w:rPr>
          <w:sz w:val="28"/>
        </w:rPr>
      </w:pPr>
      <w:r>
        <w:rPr>
          <w:sz w:val="28"/>
        </w:rPr>
        <w:t xml:space="preserve">    </w:t>
      </w:r>
      <w:r>
        <w:rPr>
          <w:rFonts w:hint="eastAsia"/>
          <w:sz w:val="28"/>
        </w:rPr>
        <w:t>加筋土挡土墙具有圬工工程量少，地基强度要求不高，抗震性能好，造价低，施工方便，进度快等特点，在公路工程中已广泛应用于挡土墙和桥台部位。</w:t>
      </w:r>
    </w:p>
    <w:p w:rsidR="00D115D1" w:rsidRDefault="00D115D1" w:rsidP="003C44EE">
      <w:pPr>
        <w:spacing w:line="500" w:lineRule="exact"/>
        <w:rPr>
          <w:sz w:val="28"/>
        </w:rPr>
      </w:pPr>
      <w:r>
        <w:rPr>
          <w:sz w:val="28"/>
        </w:rPr>
        <w:t xml:space="preserve">    1</w:t>
      </w:r>
      <w:r>
        <w:rPr>
          <w:rFonts w:hint="eastAsia"/>
          <w:sz w:val="28"/>
        </w:rPr>
        <w:t>．施工准备</w:t>
      </w:r>
    </w:p>
    <w:p w:rsidR="00D115D1" w:rsidRDefault="00D115D1" w:rsidP="003C44EE">
      <w:pPr>
        <w:spacing w:line="500" w:lineRule="exact"/>
        <w:rPr>
          <w:sz w:val="28"/>
        </w:rPr>
      </w:pPr>
      <w:r>
        <w:rPr>
          <w:sz w:val="28"/>
        </w:rPr>
        <w:t xml:space="preserve">    1)</w:t>
      </w:r>
      <w:r>
        <w:rPr>
          <w:rFonts w:hint="eastAsia"/>
          <w:sz w:val="28"/>
        </w:rPr>
        <w:t>面板形式及预制</w:t>
      </w:r>
    </w:p>
    <w:p w:rsidR="00D115D1" w:rsidRDefault="00D115D1" w:rsidP="003C44EE">
      <w:pPr>
        <w:spacing w:line="500" w:lineRule="exact"/>
        <w:rPr>
          <w:sz w:val="28"/>
        </w:rPr>
      </w:pPr>
      <w:r>
        <w:rPr>
          <w:sz w:val="28"/>
        </w:rPr>
        <w:t xml:space="preserve">    2)</w:t>
      </w:r>
      <w:r>
        <w:rPr>
          <w:rFonts w:hint="eastAsia"/>
          <w:sz w:val="28"/>
        </w:rPr>
        <w:t>筋带选择及技术标准</w:t>
      </w:r>
    </w:p>
    <w:p w:rsidR="00D115D1" w:rsidRDefault="00D115D1" w:rsidP="003C44EE">
      <w:pPr>
        <w:spacing w:line="500" w:lineRule="exact"/>
        <w:rPr>
          <w:sz w:val="28"/>
        </w:rPr>
      </w:pPr>
      <w:r>
        <w:rPr>
          <w:sz w:val="28"/>
        </w:rPr>
        <w:t xml:space="preserve">    3)</w:t>
      </w:r>
      <w:r>
        <w:rPr>
          <w:rFonts w:hint="eastAsia"/>
          <w:sz w:val="28"/>
        </w:rPr>
        <w:t>填料分类及选用</w:t>
      </w:r>
    </w:p>
    <w:p w:rsidR="00D115D1" w:rsidRPr="003C44EE" w:rsidRDefault="00D115D1" w:rsidP="003C44EE">
      <w:pPr>
        <w:spacing w:line="500" w:lineRule="exact"/>
        <w:rPr>
          <w:sz w:val="28"/>
        </w:rPr>
      </w:pPr>
      <w:r>
        <w:rPr>
          <w:sz w:val="28"/>
        </w:rPr>
        <w:t xml:space="preserve">    </w:t>
      </w:r>
      <w:r>
        <w:rPr>
          <w:rFonts w:hint="eastAsia"/>
          <w:sz w:val="28"/>
        </w:rPr>
        <w:t>回填土料要求有较好的稳定性和较高的抗剪强度，一般采用中低液限粘土、砂类土、砾碎石土和各种稳定土。对于满足要求的工业废渣也可采用。禁止使用腐殖土、冻结土、白垩土和硅藻土。</w:t>
      </w:r>
      <w:r>
        <w:rPr>
          <w:sz w:val="28"/>
        </w:rPr>
        <w:t xml:space="preserve">    </w:t>
      </w:r>
    </w:p>
    <w:p w:rsidR="00D115D1" w:rsidRDefault="00D115D1" w:rsidP="003C44EE">
      <w:pPr>
        <w:spacing w:line="500" w:lineRule="exact"/>
        <w:rPr>
          <w:sz w:val="28"/>
        </w:rPr>
      </w:pPr>
      <w:r>
        <w:rPr>
          <w:sz w:val="28"/>
        </w:rPr>
        <w:t xml:space="preserve">    2)</w:t>
      </w:r>
      <w:r>
        <w:rPr>
          <w:rFonts w:hint="eastAsia"/>
          <w:sz w:val="28"/>
        </w:rPr>
        <w:t>控制放线</w:t>
      </w:r>
    </w:p>
    <w:p w:rsidR="00D115D1" w:rsidRDefault="00D115D1" w:rsidP="003C44EE">
      <w:pPr>
        <w:spacing w:line="500" w:lineRule="exact"/>
        <w:rPr>
          <w:sz w:val="28"/>
        </w:rPr>
      </w:pPr>
      <w:r>
        <w:rPr>
          <w:sz w:val="28"/>
        </w:rPr>
        <w:t xml:space="preserve">    </w:t>
      </w:r>
      <w:r>
        <w:rPr>
          <w:rFonts w:hint="eastAsia"/>
          <w:sz w:val="28"/>
        </w:rPr>
        <w:t>加筋土挡土墙墙面垂直，平面上随现场条件作成直线或曲线。第一层面板安装准确，以后每层只需用垂线控制就可。挡土墙的另一个控制内容是面板的接缝线条。挡土墙的美观主要体现在线条上，要求平顺整齐，接缝大小一致。每层面板安装前都应准确放出每块面板的位置，精确对线。</w:t>
      </w:r>
    </w:p>
    <w:p w:rsidR="00D115D1" w:rsidRDefault="00D115D1" w:rsidP="003C44EE">
      <w:pPr>
        <w:spacing w:line="500" w:lineRule="exact"/>
        <w:rPr>
          <w:sz w:val="28"/>
        </w:rPr>
      </w:pPr>
      <w:r>
        <w:rPr>
          <w:sz w:val="28"/>
        </w:rPr>
        <w:t xml:space="preserve">    3)</w:t>
      </w:r>
      <w:r>
        <w:rPr>
          <w:rFonts w:hint="eastAsia"/>
          <w:sz w:val="28"/>
        </w:rPr>
        <w:t>组砌施工程序</w:t>
      </w:r>
    </w:p>
    <w:p w:rsidR="00D115D1" w:rsidRDefault="00D115D1" w:rsidP="003C44EE">
      <w:pPr>
        <w:spacing w:line="500" w:lineRule="exact"/>
        <w:rPr>
          <w:sz w:val="28"/>
        </w:rPr>
      </w:pPr>
      <w:r>
        <w:rPr>
          <w:sz w:val="28"/>
        </w:rPr>
        <w:t xml:space="preserve">    4)</w:t>
      </w:r>
      <w:r>
        <w:rPr>
          <w:rFonts w:hint="eastAsia"/>
          <w:sz w:val="28"/>
        </w:rPr>
        <w:t>施工技术要点以及质量标准</w:t>
      </w:r>
    </w:p>
    <w:p w:rsidR="00D115D1" w:rsidRDefault="00D115D1" w:rsidP="003C44EE">
      <w:pPr>
        <w:spacing w:line="500" w:lineRule="exact"/>
        <w:rPr>
          <w:sz w:val="28"/>
        </w:rPr>
      </w:pPr>
      <w:r>
        <w:rPr>
          <w:sz w:val="28"/>
        </w:rPr>
        <w:t xml:space="preserve">    (1)</w:t>
      </w:r>
      <w:r>
        <w:rPr>
          <w:rFonts w:hint="eastAsia"/>
          <w:sz w:val="28"/>
        </w:rPr>
        <w:t>面板施工要点</w:t>
      </w:r>
    </w:p>
    <w:p w:rsidR="00D115D1" w:rsidRDefault="00D115D1" w:rsidP="003C44EE">
      <w:pPr>
        <w:spacing w:line="500" w:lineRule="exact"/>
        <w:rPr>
          <w:sz w:val="28"/>
        </w:rPr>
      </w:pPr>
      <w:r>
        <w:rPr>
          <w:sz w:val="28"/>
        </w:rPr>
        <w:t xml:space="preserve">    </w:t>
      </w:r>
      <w:r>
        <w:rPr>
          <w:rFonts w:hint="eastAsia"/>
          <w:sz w:val="28"/>
        </w:rPr>
        <w:t>①面板安装以外缘定线。</w:t>
      </w:r>
    </w:p>
    <w:p w:rsidR="00D115D1" w:rsidRDefault="00D115D1" w:rsidP="003C44EE">
      <w:pPr>
        <w:spacing w:line="500" w:lineRule="exact"/>
        <w:ind w:firstLine="540"/>
        <w:rPr>
          <w:sz w:val="28"/>
        </w:rPr>
      </w:pPr>
      <w:r>
        <w:rPr>
          <w:rFonts w:hint="eastAsia"/>
          <w:sz w:val="28"/>
        </w:rPr>
        <w:t>②矩形、十字型及六角形面板安装顺序。</w:t>
      </w:r>
      <w:r>
        <w:rPr>
          <w:sz w:val="28"/>
        </w:rPr>
        <w:t xml:space="preserve">   </w:t>
      </w:r>
    </w:p>
    <w:p w:rsidR="00D115D1" w:rsidRDefault="00D115D1" w:rsidP="003C44EE">
      <w:pPr>
        <w:spacing w:line="500" w:lineRule="exact"/>
        <w:ind w:firstLine="540"/>
        <w:rPr>
          <w:sz w:val="28"/>
        </w:rPr>
      </w:pPr>
      <w:r>
        <w:rPr>
          <w:rFonts w:hint="eastAsia"/>
          <w:sz w:val="28"/>
        </w:rPr>
        <w:t>③为防止相邻面板错位，可采用螺栓夹木或斜撑固定。</w:t>
      </w:r>
    </w:p>
    <w:p w:rsidR="00D115D1" w:rsidRDefault="00D115D1" w:rsidP="003C44EE">
      <w:pPr>
        <w:spacing w:line="500" w:lineRule="exact"/>
        <w:ind w:firstLine="540"/>
        <w:rPr>
          <w:sz w:val="28"/>
        </w:rPr>
      </w:pPr>
      <w:r>
        <w:rPr>
          <w:rFonts w:hint="eastAsia"/>
          <w:sz w:val="28"/>
        </w:rPr>
        <w:t>④面板的沉降缝，同时也是分段施工的分界线。</w:t>
      </w:r>
      <w:r>
        <w:rPr>
          <w:sz w:val="28"/>
        </w:rPr>
        <w:t xml:space="preserve">    </w:t>
      </w:r>
    </w:p>
    <w:p w:rsidR="00D115D1" w:rsidRDefault="00D115D1" w:rsidP="003C44EE">
      <w:pPr>
        <w:spacing w:line="500" w:lineRule="exact"/>
        <w:ind w:firstLine="540"/>
        <w:rPr>
          <w:sz w:val="28"/>
        </w:rPr>
      </w:pPr>
      <w:r>
        <w:rPr>
          <w:sz w:val="28"/>
        </w:rPr>
        <w:t>(2)</w:t>
      </w:r>
      <w:r>
        <w:rPr>
          <w:rFonts w:hint="eastAsia"/>
          <w:sz w:val="28"/>
        </w:rPr>
        <w:t>筋带铺设施工要点</w:t>
      </w:r>
    </w:p>
    <w:p w:rsidR="00D115D1" w:rsidRDefault="00D115D1" w:rsidP="003C44EE">
      <w:pPr>
        <w:spacing w:line="500" w:lineRule="exact"/>
        <w:rPr>
          <w:sz w:val="28"/>
        </w:rPr>
      </w:pPr>
      <w:r>
        <w:rPr>
          <w:sz w:val="28"/>
        </w:rPr>
        <w:t xml:space="preserve">    </w:t>
      </w:r>
      <w:r>
        <w:rPr>
          <w:rFonts w:hint="eastAsia"/>
          <w:sz w:val="28"/>
        </w:rPr>
        <w:t>①筋带铺设应与面板的安装同步，进行铺设的底料应平整密实。</w:t>
      </w:r>
    </w:p>
    <w:p w:rsidR="00D115D1" w:rsidRDefault="00D115D1" w:rsidP="003C44EE">
      <w:pPr>
        <w:spacing w:line="500" w:lineRule="exact"/>
        <w:rPr>
          <w:sz w:val="28"/>
        </w:rPr>
      </w:pPr>
      <w:r>
        <w:rPr>
          <w:sz w:val="28"/>
        </w:rPr>
        <w:t xml:space="preserve">    </w:t>
      </w:r>
      <w:r>
        <w:rPr>
          <w:rFonts w:hint="eastAsia"/>
          <w:sz w:val="28"/>
        </w:rPr>
        <w:t>②钢带不得弯曲，接头</w:t>
      </w:r>
      <w:r>
        <w:rPr>
          <w:sz w:val="28"/>
        </w:rPr>
        <w:t>(</w:t>
      </w:r>
      <w:r>
        <w:rPr>
          <w:rFonts w:hint="eastAsia"/>
          <w:sz w:val="28"/>
        </w:rPr>
        <w:t>插销连接</w:t>
      </w:r>
      <w:r>
        <w:rPr>
          <w:sz w:val="28"/>
        </w:rPr>
        <w:t>)</w:t>
      </w:r>
      <w:r>
        <w:rPr>
          <w:rFonts w:hint="eastAsia"/>
          <w:sz w:val="28"/>
        </w:rPr>
        <w:t>和防锈</w:t>
      </w:r>
      <w:r>
        <w:rPr>
          <w:sz w:val="28"/>
        </w:rPr>
        <w:t>(</w:t>
      </w:r>
      <w:r>
        <w:rPr>
          <w:rFonts w:hint="eastAsia"/>
          <w:sz w:val="28"/>
        </w:rPr>
        <w:t>镀锌</w:t>
      </w:r>
      <w:r>
        <w:rPr>
          <w:sz w:val="28"/>
        </w:rPr>
        <w:t>)</w:t>
      </w:r>
      <w:r>
        <w:rPr>
          <w:rFonts w:hint="eastAsia"/>
          <w:sz w:val="28"/>
        </w:rPr>
        <w:t>处理应符合标准规定。</w:t>
      </w:r>
    </w:p>
    <w:p w:rsidR="00D115D1" w:rsidRDefault="00D115D1" w:rsidP="003C44EE">
      <w:pPr>
        <w:spacing w:line="500" w:lineRule="exact"/>
        <w:rPr>
          <w:sz w:val="28"/>
        </w:rPr>
      </w:pPr>
      <w:r>
        <w:rPr>
          <w:sz w:val="28"/>
        </w:rPr>
        <w:t xml:space="preserve">    </w:t>
      </w:r>
      <w:r>
        <w:rPr>
          <w:rFonts w:hint="eastAsia"/>
          <w:sz w:val="28"/>
        </w:rPr>
        <w:t>③钢带或面板间的钢筋连接，可采用焊接、拉环连接或螺栓连接，且连接处应浇混凝土保护。</w:t>
      </w:r>
    </w:p>
    <w:p w:rsidR="00D115D1" w:rsidRDefault="00D115D1" w:rsidP="003C44EE">
      <w:pPr>
        <w:spacing w:line="500" w:lineRule="exact"/>
        <w:rPr>
          <w:sz w:val="28"/>
        </w:rPr>
      </w:pPr>
      <w:r>
        <w:rPr>
          <w:sz w:val="28"/>
        </w:rPr>
        <w:t xml:space="preserve">    </w:t>
      </w:r>
      <w:r>
        <w:rPr>
          <w:rFonts w:hint="eastAsia"/>
          <w:sz w:val="28"/>
        </w:rPr>
        <w:t>④聚丙烯土工带、塑钢带，应穿过面板的预留孔或拉环，折回与另端对齐或绑扎在筋带中间，与面板连接。筋带本身连接也采取绑扎方式。施工中，严禁用打结方式连接。</w:t>
      </w:r>
    </w:p>
    <w:p w:rsidR="00D115D1" w:rsidRDefault="00D115D1" w:rsidP="003C44EE">
      <w:pPr>
        <w:spacing w:line="500" w:lineRule="exact"/>
        <w:rPr>
          <w:sz w:val="28"/>
        </w:rPr>
      </w:pPr>
      <w:r>
        <w:rPr>
          <w:sz w:val="28"/>
        </w:rPr>
        <w:t xml:space="preserve">    </w:t>
      </w:r>
      <w:r>
        <w:rPr>
          <w:rFonts w:hint="eastAsia"/>
          <w:sz w:val="28"/>
        </w:rPr>
        <w:t>⑤筋带应成扇形辐射状铺设在硬基上，不得与硬质棱角填料直接接触筋带从面板铺设到位后，在尾部少量填土。</w:t>
      </w:r>
      <w:r>
        <w:rPr>
          <w:sz w:val="28"/>
        </w:rPr>
        <w:t xml:space="preserve">    </w:t>
      </w:r>
    </w:p>
    <w:p w:rsidR="00D115D1" w:rsidRDefault="00D115D1" w:rsidP="003C44EE">
      <w:pPr>
        <w:spacing w:line="500" w:lineRule="exact"/>
        <w:ind w:firstLineChars="200" w:firstLine="31680"/>
        <w:rPr>
          <w:sz w:val="28"/>
        </w:rPr>
      </w:pPr>
      <w:r>
        <w:rPr>
          <w:sz w:val="28"/>
        </w:rPr>
        <w:t>(3)</w:t>
      </w:r>
      <w:r>
        <w:rPr>
          <w:rFonts w:hint="eastAsia"/>
          <w:sz w:val="28"/>
        </w:rPr>
        <w:t>填料施工要点</w:t>
      </w:r>
    </w:p>
    <w:p w:rsidR="00D115D1" w:rsidRDefault="00D115D1" w:rsidP="003C44EE">
      <w:pPr>
        <w:spacing w:line="500" w:lineRule="exact"/>
        <w:rPr>
          <w:sz w:val="28"/>
        </w:rPr>
      </w:pPr>
      <w:r>
        <w:rPr>
          <w:sz w:val="28"/>
        </w:rPr>
        <w:t xml:space="preserve">    </w:t>
      </w:r>
      <w:r>
        <w:rPr>
          <w:rFonts w:hint="eastAsia"/>
          <w:sz w:val="28"/>
        </w:rPr>
        <w:t>①面板安装、筋带铺设和埋地排水管完成到位并检查验收合格后用准备充足的合格填判进行填料施工。</w:t>
      </w:r>
      <w:r>
        <w:rPr>
          <w:sz w:val="28"/>
        </w:rPr>
        <w:t xml:space="preserve">    </w:t>
      </w:r>
    </w:p>
    <w:p w:rsidR="00D115D1" w:rsidRDefault="00D115D1" w:rsidP="003C44EE">
      <w:pPr>
        <w:spacing w:line="500" w:lineRule="exact"/>
        <w:rPr>
          <w:sz w:val="28"/>
        </w:rPr>
      </w:pPr>
      <w:r>
        <w:rPr>
          <w:sz w:val="28"/>
        </w:rPr>
        <w:t xml:space="preserve">    </w:t>
      </w:r>
      <w:r>
        <w:rPr>
          <w:rFonts w:hint="eastAsia"/>
          <w:sz w:val="28"/>
        </w:rPr>
        <w:t>②运土机具不得在未覆盖填料的筋带上行驶，且要离面板</w:t>
      </w:r>
      <w:r>
        <w:rPr>
          <w:sz w:val="28"/>
        </w:rPr>
        <w:t>1.5m</w:t>
      </w:r>
      <w:r>
        <w:rPr>
          <w:rFonts w:hint="eastAsia"/>
          <w:sz w:val="28"/>
        </w:rPr>
        <w:t>以上。</w:t>
      </w:r>
      <w:r>
        <w:rPr>
          <w:sz w:val="28"/>
        </w:rPr>
        <w:t xml:space="preserve">    </w:t>
      </w:r>
    </w:p>
    <w:p w:rsidR="00D115D1" w:rsidRDefault="00D115D1" w:rsidP="003C44EE">
      <w:pPr>
        <w:spacing w:line="500" w:lineRule="exact"/>
        <w:rPr>
          <w:sz w:val="28"/>
        </w:rPr>
      </w:pPr>
      <w:r>
        <w:rPr>
          <w:sz w:val="28"/>
        </w:rPr>
        <w:t xml:space="preserve">    </w:t>
      </w:r>
      <w:r>
        <w:rPr>
          <w:rFonts w:hint="eastAsia"/>
          <w:sz w:val="28"/>
        </w:rPr>
        <w:t>③填料可用机械或手工摊铺，摊铺应厚度均匀，表面平整，并有不小于</w:t>
      </w:r>
      <w:r>
        <w:rPr>
          <w:sz w:val="28"/>
        </w:rPr>
        <w:t>3</w:t>
      </w:r>
      <w:r>
        <w:rPr>
          <w:rFonts w:hint="eastAsia"/>
          <w:sz w:val="28"/>
        </w:rPr>
        <w:t>％的向外倾斜横坡。机械摊铺方向应与筋带垂直，不得直接在筋带上行驶，距面板</w:t>
      </w:r>
      <w:r>
        <w:rPr>
          <w:sz w:val="28"/>
        </w:rPr>
        <w:t>1.5m</w:t>
      </w:r>
      <w:r>
        <w:rPr>
          <w:rFonts w:hint="eastAsia"/>
          <w:sz w:val="28"/>
        </w:rPr>
        <w:t>范围内只能采用人工摊铺。</w:t>
      </w:r>
    </w:p>
    <w:p w:rsidR="00D115D1" w:rsidRDefault="00D115D1" w:rsidP="003C44EE">
      <w:pPr>
        <w:spacing w:line="500" w:lineRule="exact"/>
        <w:rPr>
          <w:sz w:val="28"/>
        </w:rPr>
      </w:pPr>
      <w:r>
        <w:rPr>
          <w:sz w:val="28"/>
        </w:rPr>
        <w:t xml:space="preserve">    </w:t>
      </w:r>
      <w:r>
        <w:rPr>
          <w:rFonts w:hint="eastAsia"/>
          <w:sz w:val="28"/>
        </w:rPr>
        <w:t>④填料采用机械碾压。禁止使用羊足碾，不得在填料上急转弯和急刹车，以免破坏筋带。</w:t>
      </w:r>
    </w:p>
    <w:p w:rsidR="00D115D1" w:rsidRDefault="00D115D1" w:rsidP="003C44EE">
      <w:pPr>
        <w:spacing w:line="500" w:lineRule="exact"/>
        <w:rPr>
          <w:sz w:val="28"/>
        </w:rPr>
      </w:pPr>
      <w:r>
        <w:rPr>
          <w:sz w:val="28"/>
        </w:rPr>
        <w:t xml:space="preserve">    (4)</w:t>
      </w:r>
      <w:r>
        <w:rPr>
          <w:rFonts w:hint="eastAsia"/>
          <w:sz w:val="28"/>
        </w:rPr>
        <w:t>其它工程施工要点</w:t>
      </w:r>
    </w:p>
    <w:p w:rsidR="00D115D1" w:rsidRDefault="00D115D1" w:rsidP="003C44EE">
      <w:pPr>
        <w:spacing w:line="500" w:lineRule="exact"/>
        <w:rPr>
          <w:sz w:val="28"/>
        </w:rPr>
      </w:pPr>
      <w:r>
        <w:rPr>
          <w:sz w:val="28"/>
        </w:rPr>
        <w:t xml:space="preserve">    </w:t>
      </w:r>
      <w:r>
        <w:rPr>
          <w:rFonts w:hint="eastAsia"/>
          <w:sz w:val="28"/>
        </w:rPr>
        <w:t>①加筋土的排水管、反滤层及沉降缝等设施应同时施工。</w:t>
      </w:r>
    </w:p>
    <w:p w:rsidR="00D115D1" w:rsidRDefault="00D115D1" w:rsidP="003C44EE">
      <w:pPr>
        <w:spacing w:line="500" w:lineRule="exact"/>
        <w:rPr>
          <w:sz w:val="28"/>
        </w:rPr>
      </w:pPr>
      <w:r>
        <w:rPr>
          <w:sz w:val="28"/>
        </w:rPr>
        <w:t xml:space="preserve">    </w:t>
      </w:r>
      <w:r>
        <w:rPr>
          <w:rFonts w:hint="eastAsia"/>
          <w:sz w:val="28"/>
        </w:rPr>
        <w:t>②压顶的施工方法基本与前面的内容相同。</w:t>
      </w:r>
    </w:p>
    <w:p w:rsidR="00D115D1" w:rsidRDefault="00D115D1" w:rsidP="003C44EE">
      <w:pPr>
        <w:spacing w:line="500" w:lineRule="exact"/>
        <w:rPr>
          <w:sz w:val="28"/>
        </w:rPr>
      </w:pPr>
      <w:r>
        <w:rPr>
          <w:sz w:val="28"/>
        </w:rPr>
        <w:t xml:space="preserve">    </w:t>
      </w:r>
      <w:r>
        <w:rPr>
          <w:rFonts w:hint="eastAsia"/>
          <w:sz w:val="28"/>
        </w:rPr>
        <w:t>③错层施工应有明显停顿，一层完工后，再进行第二层施工。</w:t>
      </w:r>
    </w:p>
    <w:p w:rsidR="00D115D1" w:rsidRDefault="00D115D1" w:rsidP="003C44EE">
      <w:pPr>
        <w:spacing w:line="500" w:lineRule="exact"/>
        <w:rPr>
          <w:sz w:val="28"/>
        </w:rPr>
      </w:pPr>
      <w:r>
        <w:rPr>
          <w:sz w:val="28"/>
        </w:rPr>
        <w:t xml:space="preserve">   </w:t>
      </w:r>
    </w:p>
    <w:p w:rsidR="00D115D1" w:rsidRDefault="00D115D1" w:rsidP="008B1C15">
      <w:pPr>
        <w:jc w:val="center"/>
        <w:rPr>
          <w:b/>
          <w:bCs/>
          <w:sz w:val="32"/>
        </w:rPr>
      </w:pPr>
    </w:p>
    <w:p w:rsidR="00D115D1" w:rsidRPr="006D0783" w:rsidRDefault="00D115D1" w:rsidP="008B1C15">
      <w:pPr>
        <w:jc w:val="center"/>
        <w:rPr>
          <w:b/>
          <w:bCs/>
          <w:sz w:val="32"/>
        </w:rPr>
      </w:pPr>
      <w:r>
        <w:rPr>
          <w:rFonts w:hint="eastAsia"/>
          <w:b/>
          <w:bCs/>
          <w:sz w:val="32"/>
        </w:rPr>
        <w:t>第八章</w:t>
      </w:r>
      <w:r>
        <w:rPr>
          <w:b/>
          <w:bCs/>
          <w:sz w:val="32"/>
        </w:rPr>
        <w:t xml:space="preserve">  </w:t>
      </w:r>
      <w:r>
        <w:rPr>
          <w:rFonts w:hint="eastAsia"/>
          <w:b/>
          <w:bCs/>
          <w:sz w:val="32"/>
        </w:rPr>
        <w:t>小桥涵施工</w:t>
      </w:r>
    </w:p>
    <w:p w:rsidR="00D115D1" w:rsidRDefault="00D115D1" w:rsidP="006D0783">
      <w:pPr>
        <w:spacing w:line="500" w:lineRule="exact"/>
        <w:ind w:firstLineChars="200" w:firstLine="31680"/>
        <w:rPr>
          <w:sz w:val="28"/>
        </w:rPr>
      </w:pPr>
      <w:r>
        <w:rPr>
          <w:rFonts w:hint="eastAsia"/>
          <w:sz w:val="28"/>
        </w:rPr>
        <w:t>小桥涵作为路基工程中的主要排水构造物，直接影响着路基的强度和稳定性，是路基施工中非常重要的环节，其施工质量的好坏，决定着公路的服务水平。小桥在路基工程中，主要包括小跨径的梁</w:t>
      </w:r>
      <w:r>
        <w:rPr>
          <w:sz w:val="28"/>
        </w:rPr>
        <w:t>(</w:t>
      </w:r>
      <w:r>
        <w:rPr>
          <w:rFonts w:hint="eastAsia"/>
          <w:sz w:val="28"/>
        </w:rPr>
        <w:t>板</w:t>
      </w:r>
      <w:r>
        <w:rPr>
          <w:sz w:val="28"/>
        </w:rPr>
        <w:t>)</w:t>
      </w:r>
      <w:r>
        <w:rPr>
          <w:rFonts w:hint="eastAsia"/>
          <w:sz w:val="28"/>
        </w:rPr>
        <w:t>桥、拱桥，涵洞主要有圆管涵、盖板涵、石圳涵、倒虹吸等，所用材料主要有混凝土、钢筋混凝土、片石混凝土、块</w:t>
      </w:r>
      <w:r>
        <w:rPr>
          <w:sz w:val="28"/>
        </w:rPr>
        <w:t>(</w:t>
      </w:r>
      <w:r>
        <w:rPr>
          <w:rFonts w:hint="eastAsia"/>
          <w:sz w:val="28"/>
        </w:rPr>
        <w:t>片</w:t>
      </w:r>
      <w:r>
        <w:rPr>
          <w:sz w:val="28"/>
        </w:rPr>
        <w:t>)</w:t>
      </w:r>
      <w:r>
        <w:rPr>
          <w:rFonts w:hint="eastAsia"/>
          <w:sz w:val="28"/>
        </w:rPr>
        <w:t>石及料石等。小桥涵的基础施工根据实地的地质、水文等要求，可采用扩大基础、桩柱基础和组合基础等形式，梁体和涵身可采用就地浇注、预制安装等方法。</w:t>
      </w:r>
      <w:r>
        <w:rPr>
          <w:sz w:val="28"/>
        </w:rPr>
        <w:t xml:space="preserve">    </w:t>
      </w:r>
    </w:p>
    <w:p w:rsidR="00D115D1" w:rsidRDefault="00D115D1" w:rsidP="006D0783">
      <w:pPr>
        <w:spacing w:line="500" w:lineRule="exact"/>
        <w:jc w:val="center"/>
        <w:rPr>
          <w:b/>
          <w:bCs/>
          <w:sz w:val="28"/>
        </w:rPr>
      </w:pPr>
      <w:r>
        <w:rPr>
          <w:rFonts w:hint="eastAsia"/>
          <w:b/>
          <w:bCs/>
          <w:sz w:val="28"/>
        </w:rPr>
        <w:t>第一节</w:t>
      </w:r>
      <w:r>
        <w:rPr>
          <w:b/>
          <w:bCs/>
          <w:sz w:val="28"/>
        </w:rPr>
        <w:t xml:space="preserve">  </w:t>
      </w:r>
      <w:r>
        <w:rPr>
          <w:rFonts w:hint="eastAsia"/>
          <w:b/>
          <w:bCs/>
          <w:sz w:val="28"/>
        </w:rPr>
        <w:t>基础施工</w:t>
      </w:r>
    </w:p>
    <w:p w:rsidR="00D115D1" w:rsidRDefault="00D115D1" w:rsidP="006D0783">
      <w:pPr>
        <w:spacing w:line="500" w:lineRule="exact"/>
        <w:rPr>
          <w:sz w:val="28"/>
        </w:rPr>
      </w:pPr>
      <w:r>
        <w:rPr>
          <w:sz w:val="28"/>
        </w:rPr>
        <w:t xml:space="preserve">    </w:t>
      </w:r>
    </w:p>
    <w:p w:rsidR="00D115D1" w:rsidRDefault="00D115D1" w:rsidP="006D0783">
      <w:pPr>
        <w:spacing w:line="500" w:lineRule="exact"/>
        <w:ind w:firstLineChars="200" w:firstLine="31680"/>
        <w:rPr>
          <w:sz w:val="28"/>
        </w:rPr>
      </w:pPr>
      <w:r>
        <w:rPr>
          <w:rFonts w:hint="eastAsia"/>
          <w:sz w:val="28"/>
        </w:rPr>
        <w:t>公路的结构物基础根据埋置深度分为浅基础和深基础，小桥涵常用的基础类型是天然地基上的浅基础，当设置深基础时常采用桩基础。基础所用的材料大多为混凝土或钢筋混凝土结构，石料丰富地区也常采用石砌基础。本节仅作明挖扩大基础和钻孔灌注桩基础介绍，其它如沉人桩基础、沉井基础等参见有桥梁的内容。</w:t>
      </w:r>
    </w:p>
    <w:p w:rsidR="00D115D1" w:rsidRDefault="00D115D1" w:rsidP="006D0783">
      <w:pPr>
        <w:spacing w:line="500" w:lineRule="exact"/>
        <w:rPr>
          <w:sz w:val="28"/>
        </w:rPr>
      </w:pPr>
      <w:r>
        <w:rPr>
          <w:sz w:val="28"/>
        </w:rPr>
        <w:t xml:space="preserve">    </w:t>
      </w:r>
      <w:r>
        <w:rPr>
          <w:rFonts w:hint="eastAsia"/>
          <w:sz w:val="28"/>
        </w:rPr>
        <w:t>一、明挖扩大基础施工</w:t>
      </w:r>
    </w:p>
    <w:p w:rsidR="00D115D1" w:rsidRDefault="00D115D1" w:rsidP="006D0783">
      <w:pPr>
        <w:spacing w:line="500" w:lineRule="exact"/>
        <w:rPr>
          <w:sz w:val="28"/>
        </w:rPr>
      </w:pPr>
      <w:r>
        <w:rPr>
          <w:sz w:val="28"/>
        </w:rPr>
        <w:t xml:space="preserve">    </w:t>
      </w:r>
      <w:r>
        <w:rPr>
          <w:rFonts w:hint="eastAsia"/>
          <w:sz w:val="28"/>
        </w:rPr>
        <w:t>扩大基础的施工一般采用明挖的方法，当地基土质较为坚实时，可采取放坡开挖，否则，应作各种坑壁支撑；在水中开挖基坑时，应预先修筑围堰，将水排干，然后再开挖基坑。明挖扩大基础的施工主要内容包括定位放样、基坑开挖、基坑排水、基底处理与圬工砌筑。</w:t>
      </w:r>
    </w:p>
    <w:p w:rsidR="00D115D1" w:rsidRDefault="00D115D1" w:rsidP="006D0783">
      <w:pPr>
        <w:spacing w:line="500" w:lineRule="exact"/>
        <w:rPr>
          <w:sz w:val="28"/>
        </w:rPr>
      </w:pPr>
      <w:r>
        <w:rPr>
          <w:sz w:val="28"/>
        </w:rPr>
        <w:t xml:space="preserve">    1</w:t>
      </w:r>
      <w:r>
        <w:rPr>
          <w:rFonts w:hint="eastAsia"/>
          <w:sz w:val="28"/>
        </w:rPr>
        <w:t>．定位放样</w:t>
      </w:r>
      <w:r>
        <w:rPr>
          <w:sz w:val="28"/>
        </w:rPr>
        <w:t xml:space="preserve">    </w:t>
      </w:r>
    </w:p>
    <w:p w:rsidR="00D115D1" w:rsidRDefault="00D115D1" w:rsidP="006D0783">
      <w:pPr>
        <w:spacing w:line="500" w:lineRule="exact"/>
        <w:rPr>
          <w:sz w:val="28"/>
        </w:rPr>
      </w:pPr>
      <w:r>
        <w:rPr>
          <w:sz w:val="28"/>
        </w:rPr>
        <w:t xml:space="preserve">    2</w:t>
      </w:r>
      <w:r>
        <w:rPr>
          <w:rFonts w:hint="eastAsia"/>
          <w:sz w:val="28"/>
        </w:rPr>
        <w:t>．基坑开挖</w:t>
      </w:r>
    </w:p>
    <w:p w:rsidR="00D115D1" w:rsidRDefault="00D115D1" w:rsidP="006D0783">
      <w:pPr>
        <w:spacing w:line="500" w:lineRule="exact"/>
        <w:rPr>
          <w:sz w:val="28"/>
        </w:rPr>
      </w:pPr>
      <w:r>
        <w:rPr>
          <w:sz w:val="28"/>
        </w:rPr>
        <w:t xml:space="preserve">    1)</w:t>
      </w:r>
      <w:r>
        <w:rPr>
          <w:rFonts w:hint="eastAsia"/>
          <w:sz w:val="28"/>
        </w:rPr>
        <w:t>不加支撑的基坑开挖</w:t>
      </w:r>
    </w:p>
    <w:p w:rsidR="00D115D1" w:rsidRDefault="00D115D1" w:rsidP="006D0783">
      <w:pPr>
        <w:spacing w:line="500" w:lineRule="exact"/>
        <w:rPr>
          <w:sz w:val="28"/>
        </w:rPr>
      </w:pPr>
      <w:r>
        <w:rPr>
          <w:sz w:val="28"/>
        </w:rPr>
        <w:t xml:space="preserve">    </w:t>
      </w:r>
      <w:r>
        <w:rPr>
          <w:rFonts w:hint="eastAsia"/>
          <w:sz w:val="28"/>
        </w:rPr>
        <w:t>施工时，应注意以下几点：</w:t>
      </w:r>
    </w:p>
    <w:p w:rsidR="00D115D1" w:rsidRDefault="00D115D1" w:rsidP="006D0783">
      <w:pPr>
        <w:spacing w:line="500" w:lineRule="exact"/>
        <w:rPr>
          <w:sz w:val="28"/>
        </w:rPr>
      </w:pPr>
      <w:r>
        <w:rPr>
          <w:sz w:val="28"/>
        </w:rPr>
        <w:t xml:space="preserve">    (1)</w:t>
      </w:r>
      <w:r>
        <w:rPr>
          <w:rFonts w:hint="eastAsia"/>
          <w:sz w:val="28"/>
        </w:rPr>
        <w:t>在基坑顶缘四周适当距离处设置截水沟，并防止水沟渗水，以避免地表水冲刷坑壁，坑壁稳定性。</w:t>
      </w:r>
    </w:p>
    <w:p w:rsidR="00D115D1" w:rsidRDefault="00D115D1" w:rsidP="006D0783">
      <w:pPr>
        <w:spacing w:line="500" w:lineRule="exact"/>
        <w:rPr>
          <w:sz w:val="28"/>
        </w:rPr>
      </w:pPr>
      <w:r>
        <w:rPr>
          <w:sz w:val="28"/>
        </w:rPr>
        <w:t xml:space="preserve">    (2)</w:t>
      </w:r>
      <w:r>
        <w:rPr>
          <w:rFonts w:hint="eastAsia"/>
          <w:sz w:val="28"/>
        </w:rPr>
        <w:t>坑壁边缘应留有护坡道，静荷载距坑边缘不少于</w:t>
      </w:r>
      <w:r>
        <w:rPr>
          <w:sz w:val="28"/>
        </w:rPr>
        <w:t>0</w:t>
      </w:r>
      <w:r>
        <w:rPr>
          <w:rFonts w:hint="eastAsia"/>
          <w:sz w:val="28"/>
        </w:rPr>
        <w:t>．</w:t>
      </w:r>
      <w:r>
        <w:rPr>
          <w:sz w:val="28"/>
        </w:rPr>
        <w:t>5m</w:t>
      </w:r>
      <w:r>
        <w:rPr>
          <w:rFonts w:hint="eastAsia"/>
          <w:sz w:val="28"/>
        </w:rPr>
        <w:t>，动荷载距边缘不少于</w:t>
      </w:r>
      <w:r>
        <w:rPr>
          <w:sz w:val="28"/>
        </w:rPr>
        <w:t>1</w:t>
      </w:r>
      <w:r>
        <w:rPr>
          <w:rFonts w:hint="eastAsia"/>
          <w:sz w:val="28"/>
        </w:rPr>
        <w:t>．</w:t>
      </w:r>
      <w:r>
        <w:rPr>
          <w:sz w:val="28"/>
        </w:rPr>
        <w:t>0m</w:t>
      </w:r>
      <w:r>
        <w:rPr>
          <w:rFonts w:hint="eastAsia"/>
          <w:sz w:val="28"/>
        </w:rPr>
        <w:t>；垂直坑壁边缘的护坡道还应适当增宽；水文地质条件欠佳时应有加固措施。</w:t>
      </w:r>
    </w:p>
    <w:p w:rsidR="00D115D1" w:rsidRDefault="00D115D1" w:rsidP="006D0783">
      <w:pPr>
        <w:spacing w:line="500" w:lineRule="exact"/>
        <w:rPr>
          <w:sz w:val="28"/>
        </w:rPr>
      </w:pPr>
      <w:r>
        <w:rPr>
          <w:sz w:val="28"/>
        </w:rPr>
        <w:t xml:space="preserve">    (3)</w:t>
      </w:r>
      <w:r>
        <w:rPr>
          <w:rFonts w:hint="eastAsia"/>
          <w:sz w:val="28"/>
        </w:rPr>
        <w:t>基坑施工不可延续时间过长，自开挖至基础完成，应抓紧时间连续施工。</w:t>
      </w:r>
    </w:p>
    <w:p w:rsidR="00D115D1" w:rsidRDefault="00D115D1" w:rsidP="006D0783">
      <w:pPr>
        <w:spacing w:line="500" w:lineRule="exact"/>
        <w:rPr>
          <w:sz w:val="28"/>
        </w:rPr>
      </w:pPr>
      <w:r>
        <w:rPr>
          <w:sz w:val="28"/>
        </w:rPr>
        <w:t xml:space="preserve">    (4)</w:t>
      </w:r>
      <w:r>
        <w:rPr>
          <w:rFonts w:hint="eastAsia"/>
          <w:sz w:val="28"/>
        </w:rPr>
        <w:t>如用机械开挖基坑，挖至坑底时，应保留不少于</w:t>
      </w:r>
      <w:r>
        <w:rPr>
          <w:sz w:val="28"/>
        </w:rPr>
        <w:t>30cm</w:t>
      </w:r>
      <w:r>
        <w:rPr>
          <w:rFonts w:hint="eastAsia"/>
          <w:sz w:val="28"/>
        </w:rPr>
        <w:t>的厚度，在基础浇注圬工前，应用人工挖至基底标高。</w:t>
      </w:r>
    </w:p>
    <w:p w:rsidR="00D115D1" w:rsidRDefault="00D115D1" w:rsidP="006D0783">
      <w:pPr>
        <w:spacing w:line="500" w:lineRule="exact"/>
        <w:rPr>
          <w:sz w:val="28"/>
        </w:rPr>
      </w:pPr>
      <w:r>
        <w:rPr>
          <w:sz w:val="28"/>
        </w:rPr>
        <w:t xml:space="preserve">    2)</w:t>
      </w:r>
      <w:r>
        <w:rPr>
          <w:rFonts w:hint="eastAsia"/>
          <w:sz w:val="28"/>
        </w:rPr>
        <w:t>有支撑的基坑</w:t>
      </w:r>
    </w:p>
    <w:p w:rsidR="00D115D1" w:rsidRDefault="00D115D1" w:rsidP="006D0783">
      <w:pPr>
        <w:spacing w:line="500" w:lineRule="exact"/>
        <w:rPr>
          <w:sz w:val="28"/>
        </w:rPr>
      </w:pPr>
      <w:r>
        <w:rPr>
          <w:sz w:val="28"/>
        </w:rPr>
        <w:t xml:space="preserve">   </w:t>
      </w:r>
      <w:r>
        <w:rPr>
          <w:rFonts w:hint="eastAsia"/>
          <w:sz w:val="28"/>
        </w:rPr>
        <w:t>土质不易稳定，并有地下水等影响，或施工现场条件受限时，可采用有支撑的基坑。</w:t>
      </w:r>
    </w:p>
    <w:p w:rsidR="00D115D1" w:rsidRDefault="00D115D1" w:rsidP="006D0783">
      <w:pPr>
        <w:spacing w:line="500" w:lineRule="exact"/>
        <w:rPr>
          <w:sz w:val="28"/>
        </w:rPr>
      </w:pPr>
      <w:r>
        <w:rPr>
          <w:sz w:val="28"/>
        </w:rPr>
        <w:t xml:space="preserve">    </w:t>
      </w:r>
      <w:r>
        <w:rPr>
          <w:rFonts w:hint="eastAsia"/>
          <w:sz w:val="28"/>
        </w:rPr>
        <w:t>常用的坑壁支撑形式有：直衬板式坑壁支撑、横衬板式坑壁支撑、框架式支撑及其他形式的支撑</w:t>
      </w:r>
      <w:r>
        <w:rPr>
          <w:sz w:val="28"/>
        </w:rPr>
        <w:t>(</w:t>
      </w:r>
      <w:r>
        <w:rPr>
          <w:rFonts w:hint="eastAsia"/>
          <w:sz w:val="28"/>
        </w:rPr>
        <w:t>如锚桩式、锚杆式、锚碇板式、斜撑式等</w:t>
      </w:r>
      <w:r>
        <w:rPr>
          <w:sz w:val="28"/>
        </w:rPr>
        <w:t>)</w:t>
      </w:r>
      <w:r>
        <w:rPr>
          <w:rFonts w:hint="eastAsia"/>
          <w:sz w:val="28"/>
        </w:rPr>
        <w:t>如图</w:t>
      </w:r>
      <w:r>
        <w:rPr>
          <w:sz w:val="28"/>
        </w:rPr>
        <w:t>2-8—3</w:t>
      </w:r>
      <w:r>
        <w:rPr>
          <w:rFonts w:hint="eastAsia"/>
          <w:sz w:val="28"/>
        </w:rPr>
        <w:t>所示。</w:t>
      </w:r>
      <w:r>
        <w:rPr>
          <w:sz w:val="28"/>
        </w:rPr>
        <w:t xml:space="preserve"> 3)</w:t>
      </w:r>
      <w:r>
        <w:rPr>
          <w:rFonts w:hint="eastAsia"/>
          <w:sz w:val="28"/>
        </w:rPr>
        <w:t>水中基础的基坑开挖桥梁墩台基础常常位于地表水位以下，有时流速还较大，施工时应在无水或静水的条件下进行。桥梁水中基础最常用的方法是围堰法。围堰的作用主要是防水和围水，有时还起着支撑基坑壁的作用。</w:t>
      </w:r>
    </w:p>
    <w:p w:rsidR="00D115D1" w:rsidRDefault="00D115D1" w:rsidP="006D0783">
      <w:pPr>
        <w:spacing w:line="500" w:lineRule="exact"/>
        <w:rPr>
          <w:sz w:val="28"/>
        </w:rPr>
      </w:pPr>
      <w:r>
        <w:rPr>
          <w:sz w:val="28"/>
        </w:rPr>
        <w:t xml:space="preserve">    (1)</w:t>
      </w:r>
      <w:r>
        <w:rPr>
          <w:rFonts w:hint="eastAsia"/>
          <w:sz w:val="28"/>
        </w:rPr>
        <w:t>围堰顶高宜高出施工期间最高水位</w:t>
      </w:r>
      <w:r>
        <w:rPr>
          <w:sz w:val="28"/>
        </w:rPr>
        <w:t>70cm</w:t>
      </w:r>
      <w:r>
        <w:rPr>
          <w:rFonts w:hint="eastAsia"/>
          <w:sz w:val="28"/>
        </w:rPr>
        <w:t>以上，最低不应小于</w:t>
      </w:r>
      <w:r>
        <w:rPr>
          <w:sz w:val="28"/>
        </w:rPr>
        <w:t>50cm</w:t>
      </w:r>
      <w:r>
        <w:rPr>
          <w:rFonts w:hint="eastAsia"/>
          <w:sz w:val="28"/>
        </w:rPr>
        <w:t>，用于防御地下水的围堰宜高出水位或地面</w:t>
      </w:r>
      <w:r>
        <w:rPr>
          <w:sz w:val="28"/>
        </w:rPr>
        <w:t>20—40cm</w:t>
      </w:r>
      <w:r>
        <w:rPr>
          <w:rFonts w:hint="eastAsia"/>
          <w:sz w:val="28"/>
        </w:rPr>
        <w:t>。</w:t>
      </w:r>
      <w:r>
        <w:rPr>
          <w:sz w:val="28"/>
        </w:rPr>
        <w:t xml:space="preserve">    ]</w:t>
      </w:r>
    </w:p>
    <w:p w:rsidR="00D115D1" w:rsidRDefault="00D115D1" w:rsidP="006D0783">
      <w:pPr>
        <w:spacing w:line="500" w:lineRule="exact"/>
        <w:rPr>
          <w:sz w:val="28"/>
        </w:rPr>
      </w:pPr>
      <w:r>
        <w:rPr>
          <w:sz w:val="28"/>
        </w:rPr>
        <w:t xml:space="preserve">    (2)</w:t>
      </w:r>
      <w:r>
        <w:rPr>
          <w:rFonts w:hint="eastAsia"/>
          <w:sz w:val="28"/>
        </w:rPr>
        <w:t>围堰外形应适应水流排泄，大小不应压缩流水断面过多，堰身断面尺寸应保持有足够的强度和稳定性，使基坑开挖后，围堰不致发生破裂、滑动或倾覆。</w:t>
      </w:r>
      <w:r>
        <w:rPr>
          <w:sz w:val="28"/>
        </w:rPr>
        <w:t xml:space="preserve">    </w:t>
      </w:r>
    </w:p>
    <w:p w:rsidR="00D115D1" w:rsidRDefault="00D115D1" w:rsidP="006D0783">
      <w:pPr>
        <w:spacing w:line="500" w:lineRule="exact"/>
        <w:rPr>
          <w:sz w:val="28"/>
        </w:rPr>
      </w:pPr>
      <w:r>
        <w:rPr>
          <w:sz w:val="28"/>
        </w:rPr>
        <w:t xml:space="preserve">    (3)</w:t>
      </w:r>
      <w:r>
        <w:rPr>
          <w:rFonts w:hint="eastAsia"/>
          <w:sz w:val="28"/>
        </w:rPr>
        <w:t>一般应安排在枯水期进行。</w:t>
      </w:r>
      <w:r>
        <w:rPr>
          <w:sz w:val="28"/>
        </w:rPr>
        <w:t xml:space="preserve">    </w:t>
      </w:r>
    </w:p>
    <w:p w:rsidR="00D115D1" w:rsidRDefault="00D115D1" w:rsidP="006D0783">
      <w:pPr>
        <w:spacing w:line="500" w:lineRule="exact"/>
        <w:rPr>
          <w:sz w:val="28"/>
        </w:rPr>
      </w:pPr>
      <w:r>
        <w:rPr>
          <w:sz w:val="28"/>
        </w:rPr>
        <w:t xml:space="preserve">    3</w:t>
      </w:r>
      <w:r>
        <w:rPr>
          <w:rFonts w:hint="eastAsia"/>
          <w:sz w:val="28"/>
        </w:rPr>
        <w:t>．基坑排水</w:t>
      </w:r>
      <w:r>
        <w:rPr>
          <w:sz w:val="28"/>
        </w:rPr>
        <w:t xml:space="preserve">    </w:t>
      </w:r>
    </w:p>
    <w:p w:rsidR="00D115D1" w:rsidRDefault="00D115D1" w:rsidP="006D0783">
      <w:pPr>
        <w:spacing w:line="500" w:lineRule="exact"/>
        <w:rPr>
          <w:sz w:val="28"/>
        </w:rPr>
      </w:pPr>
      <w:r>
        <w:rPr>
          <w:sz w:val="28"/>
        </w:rPr>
        <w:t xml:space="preserve">    1)</w:t>
      </w:r>
      <w:r>
        <w:rPr>
          <w:rFonts w:hint="eastAsia"/>
          <w:sz w:val="28"/>
        </w:rPr>
        <w:t>集水坑排水法：</w:t>
      </w:r>
      <w:r>
        <w:rPr>
          <w:sz w:val="28"/>
        </w:rPr>
        <w:t xml:space="preserve"> </w:t>
      </w:r>
    </w:p>
    <w:p w:rsidR="00D115D1" w:rsidRDefault="00D115D1" w:rsidP="006D0783">
      <w:pPr>
        <w:spacing w:line="500" w:lineRule="exact"/>
        <w:rPr>
          <w:sz w:val="28"/>
        </w:rPr>
      </w:pPr>
      <w:r>
        <w:rPr>
          <w:sz w:val="28"/>
        </w:rPr>
        <w:t xml:space="preserve">    2)</w:t>
      </w:r>
      <w:r>
        <w:rPr>
          <w:rFonts w:hint="eastAsia"/>
          <w:sz w:val="28"/>
        </w:rPr>
        <w:t>井点排水法：</w:t>
      </w:r>
    </w:p>
    <w:p w:rsidR="00D115D1" w:rsidRDefault="00D115D1" w:rsidP="006D0783">
      <w:pPr>
        <w:spacing w:line="500" w:lineRule="exact"/>
        <w:rPr>
          <w:sz w:val="28"/>
        </w:rPr>
      </w:pPr>
      <w:r>
        <w:rPr>
          <w:sz w:val="28"/>
        </w:rPr>
        <w:t xml:space="preserve">    4</w:t>
      </w:r>
      <w:r>
        <w:rPr>
          <w:rFonts w:hint="eastAsia"/>
          <w:sz w:val="28"/>
        </w:rPr>
        <w:t>．基底处理</w:t>
      </w:r>
    </w:p>
    <w:p w:rsidR="00D115D1" w:rsidRDefault="00D115D1" w:rsidP="006D0783">
      <w:pPr>
        <w:spacing w:line="500" w:lineRule="exact"/>
        <w:rPr>
          <w:sz w:val="28"/>
        </w:rPr>
      </w:pPr>
      <w:r>
        <w:rPr>
          <w:sz w:val="28"/>
        </w:rPr>
        <w:t xml:space="preserve">    </w:t>
      </w:r>
      <w:r>
        <w:rPr>
          <w:rFonts w:hint="eastAsia"/>
          <w:sz w:val="28"/>
        </w:rPr>
        <w:t>天然地基基础的基底土壤好坏对基础、墩台及上部结构的影响很大，一般应进行基底的处理工作。</w:t>
      </w:r>
    </w:p>
    <w:p w:rsidR="00D115D1" w:rsidRDefault="00D115D1" w:rsidP="006D0783">
      <w:pPr>
        <w:spacing w:line="500" w:lineRule="exact"/>
        <w:rPr>
          <w:sz w:val="28"/>
        </w:rPr>
      </w:pPr>
      <w:r>
        <w:rPr>
          <w:sz w:val="28"/>
        </w:rPr>
        <w:t xml:space="preserve">     5</w:t>
      </w:r>
      <w:r>
        <w:rPr>
          <w:rFonts w:hint="eastAsia"/>
          <w:sz w:val="28"/>
        </w:rPr>
        <w:t>．圬工砌筑</w:t>
      </w:r>
    </w:p>
    <w:p w:rsidR="00D115D1" w:rsidRDefault="00D115D1" w:rsidP="006D0783">
      <w:pPr>
        <w:spacing w:line="500" w:lineRule="exact"/>
        <w:rPr>
          <w:sz w:val="28"/>
        </w:rPr>
      </w:pPr>
      <w:r>
        <w:rPr>
          <w:sz w:val="28"/>
        </w:rPr>
        <w:t xml:space="preserve">    </w:t>
      </w:r>
      <w:r>
        <w:rPr>
          <w:rFonts w:hint="eastAsia"/>
          <w:sz w:val="28"/>
        </w:rPr>
        <w:t>在基坑中砌筑基础圬工，可分为无水砌筑、排水砌筑及水下灌筑三种情况。基础圬工用料应在挖基完成前准备好，以保证能及时砌筑基础，避免基底土壤变质。</w:t>
      </w:r>
    </w:p>
    <w:p w:rsidR="00D115D1" w:rsidRDefault="00D115D1" w:rsidP="006D0783">
      <w:pPr>
        <w:spacing w:line="500" w:lineRule="exact"/>
        <w:rPr>
          <w:sz w:val="28"/>
        </w:rPr>
      </w:pPr>
      <w:r>
        <w:rPr>
          <w:sz w:val="28"/>
        </w:rPr>
        <w:t xml:space="preserve">    1)</w:t>
      </w:r>
      <w:r>
        <w:rPr>
          <w:rFonts w:hint="eastAsia"/>
          <w:sz w:val="28"/>
        </w:rPr>
        <w:t>排水砌筑</w:t>
      </w:r>
    </w:p>
    <w:p w:rsidR="00D115D1" w:rsidRDefault="00D115D1" w:rsidP="006D0783">
      <w:pPr>
        <w:spacing w:line="500" w:lineRule="exact"/>
        <w:rPr>
          <w:sz w:val="28"/>
        </w:rPr>
      </w:pPr>
      <w:r>
        <w:rPr>
          <w:sz w:val="28"/>
        </w:rPr>
        <w:t xml:space="preserve">    </w:t>
      </w:r>
      <w:r>
        <w:rPr>
          <w:rFonts w:hint="eastAsia"/>
          <w:sz w:val="28"/>
        </w:rPr>
        <w:t>确保在无水状态下砌筑圬工；禁止带水作业及用混凝土将水赶出模板外的灌注方法；基础边缘部分应严密隔水；水下部分圬工必须待水泥砂浆或混凝土终凝后才允许浸水。</w:t>
      </w:r>
    </w:p>
    <w:p w:rsidR="00D115D1" w:rsidRDefault="00D115D1" w:rsidP="006D0783">
      <w:pPr>
        <w:spacing w:line="500" w:lineRule="exact"/>
        <w:rPr>
          <w:sz w:val="28"/>
        </w:rPr>
      </w:pPr>
      <w:r>
        <w:rPr>
          <w:sz w:val="28"/>
        </w:rPr>
        <w:t xml:space="preserve">    2)</w:t>
      </w:r>
      <w:r>
        <w:rPr>
          <w:rFonts w:hint="eastAsia"/>
          <w:sz w:val="28"/>
        </w:rPr>
        <w:t>水下灌筑混凝土</w:t>
      </w:r>
    </w:p>
    <w:p w:rsidR="00D115D1" w:rsidRDefault="00D115D1" w:rsidP="006D0783">
      <w:pPr>
        <w:spacing w:line="500" w:lineRule="exact"/>
        <w:rPr>
          <w:sz w:val="28"/>
        </w:rPr>
      </w:pPr>
      <w:r>
        <w:rPr>
          <w:sz w:val="28"/>
        </w:rPr>
        <w:t xml:space="preserve">    </w:t>
      </w:r>
      <w:r>
        <w:rPr>
          <w:rFonts w:hint="eastAsia"/>
          <w:sz w:val="28"/>
        </w:rPr>
        <w:t>一般只有在排水困难时采用。基础圬工的水下灌筑分为水下封底和水下直接灌筑基础两种。前者封底后仍要排水再砌筑基础，封底只是起封闭渗水的作用，其混凝土只作为地基而不作为基础本．身，适用于板桩围堰开挖的基坑。采用导管法灌注水下混凝土要注意以下几个问题：</w:t>
      </w:r>
      <w:r>
        <w:rPr>
          <w:sz w:val="28"/>
        </w:rPr>
        <w:t xml:space="preserve">    </w:t>
      </w:r>
    </w:p>
    <w:p w:rsidR="00D115D1" w:rsidRDefault="00D115D1" w:rsidP="006D0783">
      <w:pPr>
        <w:spacing w:line="500" w:lineRule="exact"/>
        <w:rPr>
          <w:sz w:val="28"/>
        </w:rPr>
      </w:pPr>
      <w:r>
        <w:rPr>
          <w:sz w:val="28"/>
        </w:rPr>
        <w:t xml:space="preserve">    (1)</w:t>
      </w:r>
      <w:r>
        <w:rPr>
          <w:rFonts w:hint="eastAsia"/>
          <w:sz w:val="28"/>
        </w:rPr>
        <w:t>导管应试拼装，充水加压，检查导管有无漏水现象。</w:t>
      </w:r>
    </w:p>
    <w:p w:rsidR="00D115D1" w:rsidRDefault="00D115D1" w:rsidP="006D0783">
      <w:pPr>
        <w:spacing w:line="500" w:lineRule="exact"/>
        <w:rPr>
          <w:sz w:val="28"/>
        </w:rPr>
      </w:pPr>
      <w:r>
        <w:rPr>
          <w:sz w:val="28"/>
        </w:rPr>
        <w:t xml:space="preserve">    (2)</w:t>
      </w:r>
      <w:r>
        <w:rPr>
          <w:rFonts w:hint="eastAsia"/>
          <w:sz w:val="28"/>
        </w:rPr>
        <w:t>为使混凝土有良好的流动性，粗骨料粒径以</w:t>
      </w:r>
      <w:r>
        <w:rPr>
          <w:sz w:val="28"/>
        </w:rPr>
        <w:t>2</w:t>
      </w:r>
      <w:r>
        <w:rPr>
          <w:rFonts w:hint="eastAsia"/>
          <w:sz w:val="28"/>
        </w:rPr>
        <w:t>～</w:t>
      </w:r>
      <w:r>
        <w:rPr>
          <w:sz w:val="28"/>
        </w:rPr>
        <w:t>4cm</w:t>
      </w:r>
      <w:r>
        <w:rPr>
          <w:rFonts w:hint="eastAsia"/>
          <w:sz w:val="28"/>
        </w:rPr>
        <w:t>为宜。</w:t>
      </w:r>
    </w:p>
    <w:p w:rsidR="00D115D1" w:rsidRDefault="00D115D1" w:rsidP="006D0783">
      <w:pPr>
        <w:spacing w:line="500" w:lineRule="exact"/>
        <w:ind w:firstLine="540"/>
        <w:rPr>
          <w:sz w:val="28"/>
        </w:rPr>
      </w:pPr>
      <w:r>
        <w:rPr>
          <w:sz w:val="28"/>
        </w:rPr>
        <w:t>(3)</w:t>
      </w:r>
      <w:r>
        <w:rPr>
          <w:rFonts w:hint="eastAsia"/>
          <w:sz w:val="28"/>
        </w:rPr>
        <w:t>必须保证灌注工作的连续性，在灌注过程中，正确掌握导管的提升量。埋人深度一般不应小于</w:t>
      </w:r>
      <w:r>
        <w:rPr>
          <w:sz w:val="28"/>
        </w:rPr>
        <w:t>0</w:t>
      </w:r>
      <w:r>
        <w:rPr>
          <w:rFonts w:hint="eastAsia"/>
          <w:sz w:val="28"/>
        </w:rPr>
        <w:t>．</w:t>
      </w:r>
      <w:r>
        <w:rPr>
          <w:sz w:val="28"/>
        </w:rPr>
        <w:t>5m</w:t>
      </w:r>
      <w:r>
        <w:rPr>
          <w:rFonts w:hint="eastAsia"/>
          <w:sz w:val="28"/>
        </w:rPr>
        <w:t>。</w:t>
      </w:r>
    </w:p>
    <w:p w:rsidR="00D115D1" w:rsidRDefault="00D115D1" w:rsidP="006D0783">
      <w:pPr>
        <w:spacing w:line="500" w:lineRule="exact"/>
        <w:rPr>
          <w:sz w:val="28"/>
        </w:rPr>
      </w:pPr>
      <w:r>
        <w:rPr>
          <w:sz w:val="28"/>
        </w:rPr>
        <w:t xml:space="preserve">    </w:t>
      </w:r>
      <w:r>
        <w:rPr>
          <w:rFonts w:hint="eastAsia"/>
          <w:sz w:val="28"/>
        </w:rPr>
        <w:t>二、钻孔灌注桩基础施工</w:t>
      </w:r>
    </w:p>
    <w:p w:rsidR="00D115D1" w:rsidRDefault="00D115D1" w:rsidP="006D0783">
      <w:pPr>
        <w:spacing w:line="500" w:lineRule="exact"/>
        <w:rPr>
          <w:sz w:val="28"/>
        </w:rPr>
      </w:pPr>
      <w:r>
        <w:rPr>
          <w:sz w:val="28"/>
        </w:rPr>
        <w:t xml:space="preserve">    </w:t>
      </w:r>
      <w:r>
        <w:rPr>
          <w:rFonts w:hint="eastAsia"/>
          <w:sz w:val="28"/>
        </w:rPr>
        <w:t>钻孔灌注桩是采用钻孔</w:t>
      </w:r>
      <w:r>
        <w:rPr>
          <w:sz w:val="28"/>
        </w:rPr>
        <w:t>(</w:t>
      </w:r>
      <w:r>
        <w:rPr>
          <w:rFonts w:hint="eastAsia"/>
          <w:sz w:val="28"/>
        </w:rPr>
        <w:t>或挖孔</w:t>
      </w:r>
      <w:r>
        <w:rPr>
          <w:sz w:val="28"/>
        </w:rPr>
        <w:t>)</w:t>
      </w:r>
      <w:r>
        <w:rPr>
          <w:rFonts w:hint="eastAsia"/>
          <w:sz w:val="28"/>
        </w:rPr>
        <w:t>方法，在土中形成一定直径的井孔，达到设计标高后，将钢筋骨架吊人井孔中，灌注混凝土</w:t>
      </w:r>
      <w:r>
        <w:rPr>
          <w:sz w:val="28"/>
        </w:rPr>
        <w:t>(</w:t>
      </w:r>
      <w:r>
        <w:rPr>
          <w:rFonts w:hint="eastAsia"/>
          <w:sz w:val="28"/>
        </w:rPr>
        <w:t>有地下水时灌注水下混凝土</w:t>
      </w:r>
      <w:r>
        <w:rPr>
          <w:sz w:val="28"/>
        </w:rPr>
        <w:t>)</w:t>
      </w:r>
      <w:r>
        <w:rPr>
          <w:rFonts w:hint="eastAsia"/>
          <w:sz w:val="28"/>
        </w:rPr>
        <w:t>。</w:t>
      </w:r>
    </w:p>
    <w:p w:rsidR="00D115D1" w:rsidRDefault="00D115D1" w:rsidP="006D0783">
      <w:pPr>
        <w:spacing w:line="500" w:lineRule="exact"/>
        <w:rPr>
          <w:sz w:val="28"/>
        </w:rPr>
      </w:pPr>
      <w:r>
        <w:rPr>
          <w:sz w:val="28"/>
        </w:rPr>
        <w:t xml:space="preserve">    1</w:t>
      </w:r>
      <w:r>
        <w:rPr>
          <w:rFonts w:hint="eastAsia"/>
          <w:sz w:val="28"/>
        </w:rPr>
        <w:t>．钻孔</w:t>
      </w:r>
    </w:p>
    <w:p w:rsidR="00D115D1" w:rsidRDefault="00D115D1" w:rsidP="006D0783">
      <w:pPr>
        <w:spacing w:line="500" w:lineRule="exact"/>
        <w:rPr>
          <w:sz w:val="28"/>
        </w:rPr>
      </w:pPr>
      <w:r>
        <w:rPr>
          <w:sz w:val="28"/>
        </w:rPr>
        <w:t xml:space="preserve">    1)</w:t>
      </w:r>
      <w:r>
        <w:rPr>
          <w:rFonts w:hint="eastAsia"/>
          <w:sz w:val="28"/>
        </w:rPr>
        <w:t>钻孔的方法</w:t>
      </w:r>
    </w:p>
    <w:p w:rsidR="00D115D1" w:rsidRDefault="00D115D1" w:rsidP="006D0783">
      <w:pPr>
        <w:spacing w:line="500" w:lineRule="exact"/>
        <w:rPr>
          <w:sz w:val="28"/>
        </w:rPr>
      </w:pPr>
      <w:r>
        <w:rPr>
          <w:sz w:val="28"/>
        </w:rPr>
        <w:t xml:space="preserve">    (1)</w:t>
      </w:r>
      <w:r>
        <w:rPr>
          <w:rFonts w:hint="eastAsia"/>
          <w:sz w:val="28"/>
        </w:rPr>
        <w:t>人工推钻和机动推钻</w:t>
      </w:r>
    </w:p>
    <w:p w:rsidR="00D115D1" w:rsidRDefault="00D115D1" w:rsidP="006D0783">
      <w:pPr>
        <w:spacing w:line="500" w:lineRule="exact"/>
        <w:rPr>
          <w:sz w:val="28"/>
        </w:rPr>
      </w:pPr>
      <w:r>
        <w:rPr>
          <w:sz w:val="28"/>
        </w:rPr>
        <w:t xml:space="preserve">    (2)</w:t>
      </w:r>
      <w:r>
        <w:rPr>
          <w:rFonts w:hint="eastAsia"/>
          <w:sz w:val="28"/>
        </w:rPr>
        <w:t>正循环回转</w:t>
      </w:r>
    </w:p>
    <w:p w:rsidR="00D115D1" w:rsidRDefault="00D115D1" w:rsidP="006D0783">
      <w:pPr>
        <w:spacing w:line="500" w:lineRule="exact"/>
        <w:rPr>
          <w:sz w:val="28"/>
        </w:rPr>
      </w:pPr>
      <w:r>
        <w:rPr>
          <w:sz w:val="28"/>
        </w:rPr>
        <w:t xml:space="preserve">    (3)</w:t>
      </w:r>
      <w:r>
        <w:rPr>
          <w:rFonts w:hint="eastAsia"/>
          <w:sz w:val="28"/>
        </w:rPr>
        <w:t>反循环回转</w:t>
      </w:r>
      <w:r>
        <w:rPr>
          <w:sz w:val="28"/>
        </w:rPr>
        <w:t xml:space="preserve">    </w:t>
      </w:r>
    </w:p>
    <w:p w:rsidR="00D115D1" w:rsidRDefault="00D115D1" w:rsidP="006D0783">
      <w:pPr>
        <w:spacing w:line="500" w:lineRule="exact"/>
        <w:rPr>
          <w:sz w:val="28"/>
        </w:rPr>
      </w:pPr>
      <w:r>
        <w:rPr>
          <w:sz w:val="28"/>
        </w:rPr>
        <w:t xml:space="preserve">    (4)</w:t>
      </w:r>
      <w:r>
        <w:rPr>
          <w:rFonts w:hint="eastAsia"/>
          <w:sz w:val="28"/>
        </w:rPr>
        <w:t>潜水钻机</w:t>
      </w:r>
      <w:r>
        <w:rPr>
          <w:sz w:val="28"/>
        </w:rPr>
        <w:t xml:space="preserve">    </w:t>
      </w:r>
    </w:p>
    <w:p w:rsidR="00D115D1" w:rsidRDefault="00D115D1" w:rsidP="006D0783">
      <w:pPr>
        <w:spacing w:line="500" w:lineRule="exact"/>
        <w:rPr>
          <w:sz w:val="28"/>
        </w:rPr>
      </w:pPr>
      <w:r>
        <w:rPr>
          <w:sz w:val="28"/>
        </w:rPr>
        <w:t xml:space="preserve">    (5)</w:t>
      </w:r>
      <w:r>
        <w:rPr>
          <w:rFonts w:hint="eastAsia"/>
          <w:sz w:val="28"/>
        </w:rPr>
        <w:t>冲抓锥</w:t>
      </w:r>
      <w:r>
        <w:rPr>
          <w:sz w:val="28"/>
        </w:rPr>
        <w:t xml:space="preserve">    </w:t>
      </w:r>
    </w:p>
    <w:p w:rsidR="00D115D1" w:rsidRDefault="00D115D1" w:rsidP="006D0783">
      <w:pPr>
        <w:spacing w:line="500" w:lineRule="exact"/>
        <w:rPr>
          <w:sz w:val="28"/>
        </w:rPr>
      </w:pPr>
      <w:r>
        <w:rPr>
          <w:sz w:val="28"/>
        </w:rPr>
        <w:t xml:space="preserve">    (6)</w:t>
      </w:r>
      <w:r>
        <w:rPr>
          <w:rFonts w:hint="eastAsia"/>
          <w:sz w:val="28"/>
        </w:rPr>
        <w:t>冲击实心锥</w:t>
      </w:r>
      <w:r>
        <w:rPr>
          <w:sz w:val="28"/>
        </w:rPr>
        <w:t xml:space="preserve">    </w:t>
      </w:r>
    </w:p>
    <w:p w:rsidR="00D115D1" w:rsidRDefault="00D115D1" w:rsidP="006D0783">
      <w:pPr>
        <w:spacing w:line="500" w:lineRule="exact"/>
        <w:rPr>
          <w:sz w:val="28"/>
        </w:rPr>
      </w:pPr>
      <w:r>
        <w:rPr>
          <w:sz w:val="28"/>
        </w:rPr>
        <w:t xml:space="preserve">    (7)</w:t>
      </w:r>
      <w:r>
        <w:rPr>
          <w:rFonts w:hint="eastAsia"/>
          <w:sz w:val="28"/>
        </w:rPr>
        <w:t>冲击空心锥</w:t>
      </w:r>
      <w:r>
        <w:rPr>
          <w:sz w:val="28"/>
        </w:rPr>
        <w:t xml:space="preserve">    </w:t>
      </w:r>
    </w:p>
    <w:p w:rsidR="00D115D1" w:rsidRDefault="00D115D1" w:rsidP="006D0783">
      <w:pPr>
        <w:spacing w:line="500" w:lineRule="exact"/>
        <w:rPr>
          <w:sz w:val="28"/>
        </w:rPr>
      </w:pPr>
      <w:r>
        <w:rPr>
          <w:sz w:val="28"/>
        </w:rPr>
        <w:t xml:space="preserve">    (8)</w:t>
      </w:r>
      <w:r>
        <w:rPr>
          <w:rFonts w:hint="eastAsia"/>
          <w:sz w:val="28"/>
        </w:rPr>
        <w:t>振动钻孔机</w:t>
      </w:r>
      <w:r>
        <w:rPr>
          <w:sz w:val="28"/>
        </w:rPr>
        <w:t xml:space="preserve">    </w:t>
      </w:r>
    </w:p>
    <w:p w:rsidR="00D115D1" w:rsidRDefault="00D115D1" w:rsidP="006D0783">
      <w:pPr>
        <w:spacing w:line="500" w:lineRule="exact"/>
        <w:rPr>
          <w:sz w:val="28"/>
        </w:rPr>
      </w:pPr>
      <w:r>
        <w:rPr>
          <w:sz w:val="28"/>
        </w:rPr>
        <w:t xml:space="preserve">    (9)</w:t>
      </w:r>
      <w:r>
        <w:rPr>
          <w:rFonts w:hint="eastAsia"/>
          <w:sz w:val="28"/>
        </w:rPr>
        <w:t>人工挖孔</w:t>
      </w:r>
    </w:p>
    <w:p w:rsidR="00D115D1" w:rsidRDefault="00D115D1" w:rsidP="006D0783">
      <w:pPr>
        <w:spacing w:line="500" w:lineRule="exact"/>
        <w:rPr>
          <w:sz w:val="28"/>
        </w:rPr>
      </w:pPr>
      <w:r>
        <w:rPr>
          <w:sz w:val="28"/>
        </w:rPr>
        <w:t xml:space="preserve">    2)</w:t>
      </w:r>
      <w:r>
        <w:rPr>
          <w:rFonts w:hint="eastAsia"/>
          <w:sz w:val="28"/>
        </w:rPr>
        <w:t>钻孔准备工作</w:t>
      </w:r>
    </w:p>
    <w:p w:rsidR="00D115D1" w:rsidRDefault="00D115D1" w:rsidP="006D0783">
      <w:pPr>
        <w:spacing w:line="500" w:lineRule="exact"/>
        <w:rPr>
          <w:sz w:val="28"/>
        </w:rPr>
      </w:pPr>
      <w:r>
        <w:rPr>
          <w:sz w:val="28"/>
        </w:rPr>
        <w:t xml:space="preserve">    (1)</w:t>
      </w:r>
      <w:r>
        <w:rPr>
          <w:rFonts w:hint="eastAsia"/>
          <w:sz w:val="28"/>
        </w:rPr>
        <w:t>整理场地</w:t>
      </w:r>
    </w:p>
    <w:p w:rsidR="00D115D1" w:rsidRDefault="00D115D1" w:rsidP="006D0783">
      <w:pPr>
        <w:spacing w:line="500" w:lineRule="exact"/>
        <w:rPr>
          <w:sz w:val="28"/>
        </w:rPr>
      </w:pPr>
      <w:r>
        <w:rPr>
          <w:sz w:val="28"/>
        </w:rPr>
        <w:t xml:space="preserve">    </w:t>
      </w:r>
      <w:r>
        <w:rPr>
          <w:rFonts w:hint="eastAsia"/>
          <w:sz w:val="28"/>
        </w:rPr>
        <w:t>①场地为旱地时，应平整清杂</w:t>
      </w:r>
      <w:r>
        <w:rPr>
          <w:sz w:val="28"/>
        </w:rPr>
        <w:t>(</w:t>
      </w:r>
      <w:r>
        <w:rPr>
          <w:rFonts w:hint="eastAsia"/>
          <w:sz w:val="28"/>
        </w:rPr>
        <w:t>淤</w:t>
      </w:r>
      <w:r>
        <w:rPr>
          <w:sz w:val="28"/>
        </w:rPr>
        <w:t>)</w:t>
      </w:r>
      <w:r>
        <w:rPr>
          <w:rFonts w:hint="eastAsia"/>
          <w:sz w:val="28"/>
        </w:rPr>
        <w:t>，夯打密实。</w:t>
      </w:r>
    </w:p>
    <w:p w:rsidR="00D115D1" w:rsidRDefault="00D115D1" w:rsidP="006D0783">
      <w:pPr>
        <w:spacing w:line="500" w:lineRule="exact"/>
        <w:rPr>
          <w:sz w:val="28"/>
        </w:rPr>
      </w:pPr>
      <w:r>
        <w:rPr>
          <w:sz w:val="28"/>
        </w:rPr>
        <w:t xml:space="preserve">    </w:t>
      </w:r>
      <w:r>
        <w:rPr>
          <w:rFonts w:hint="eastAsia"/>
          <w:sz w:val="28"/>
        </w:rPr>
        <w:t>②场地为浅水时，宜采用筑岛方法，也可截流或改河，将水中钻孔改为旱地钻孔。</w:t>
      </w:r>
    </w:p>
    <w:p w:rsidR="00D115D1" w:rsidRDefault="00D115D1" w:rsidP="006D0783">
      <w:pPr>
        <w:spacing w:line="500" w:lineRule="exact"/>
        <w:rPr>
          <w:sz w:val="28"/>
        </w:rPr>
      </w:pPr>
      <w:r>
        <w:rPr>
          <w:sz w:val="28"/>
        </w:rPr>
        <w:t xml:space="preserve">    </w:t>
      </w:r>
      <w:r>
        <w:rPr>
          <w:rFonts w:hint="eastAsia"/>
          <w:sz w:val="28"/>
        </w:rPr>
        <w:t>③场地为深水时，可用木桩、钢筋混凝土桩作基桩，木料、型钢作顶面纵横梁和支撑架，搭设水上工作平台。若水流平稳，钻机可设在船上钻孔；流速较大时，可采用钢丝网水泥薄壁浮运沉井。</w:t>
      </w:r>
    </w:p>
    <w:p w:rsidR="00D115D1" w:rsidRDefault="00D115D1" w:rsidP="006D0783">
      <w:pPr>
        <w:spacing w:line="500" w:lineRule="exact"/>
        <w:rPr>
          <w:sz w:val="28"/>
        </w:rPr>
      </w:pPr>
      <w:r>
        <w:rPr>
          <w:sz w:val="28"/>
        </w:rPr>
        <w:t xml:space="preserve">    (2)</w:t>
      </w:r>
      <w:r>
        <w:rPr>
          <w:rFonts w:hint="eastAsia"/>
          <w:sz w:val="28"/>
        </w:rPr>
        <w:t>护筒</w:t>
      </w:r>
    </w:p>
    <w:p w:rsidR="00D115D1" w:rsidRDefault="00D115D1" w:rsidP="006D0783">
      <w:pPr>
        <w:spacing w:line="500" w:lineRule="exact"/>
        <w:rPr>
          <w:sz w:val="28"/>
        </w:rPr>
      </w:pPr>
      <w:r>
        <w:rPr>
          <w:sz w:val="28"/>
        </w:rPr>
        <w:t xml:space="preserve">    </w:t>
      </w:r>
      <w:r>
        <w:rPr>
          <w:rFonts w:hint="eastAsia"/>
          <w:sz w:val="28"/>
        </w:rPr>
        <w:t>①一般要求</w:t>
      </w:r>
    </w:p>
    <w:p w:rsidR="00D115D1" w:rsidRDefault="00D115D1" w:rsidP="006D0783">
      <w:pPr>
        <w:spacing w:line="500" w:lineRule="exact"/>
        <w:rPr>
          <w:sz w:val="28"/>
        </w:rPr>
      </w:pPr>
      <w:r>
        <w:rPr>
          <w:sz w:val="28"/>
        </w:rPr>
        <w:t xml:space="preserve">    a</w:t>
      </w:r>
      <w:r>
        <w:rPr>
          <w:rFonts w:hint="eastAsia"/>
          <w:sz w:val="28"/>
        </w:rPr>
        <w:t>．护筒内径：应比钻孑</w:t>
      </w:r>
      <w:r>
        <w:rPr>
          <w:sz w:val="28"/>
        </w:rPr>
        <w:t>L</w:t>
      </w:r>
      <w:r>
        <w:rPr>
          <w:rFonts w:hint="eastAsia"/>
          <w:sz w:val="28"/>
        </w:rPr>
        <w:t>桩设计直径稍大</w:t>
      </w:r>
      <w:r>
        <w:rPr>
          <w:sz w:val="28"/>
        </w:rPr>
        <w:t>20—30cm(</w:t>
      </w:r>
      <w:r>
        <w:rPr>
          <w:rFonts w:hint="eastAsia"/>
          <w:sz w:val="28"/>
        </w:rPr>
        <w:t>人工推钻稍大</w:t>
      </w:r>
      <w:r>
        <w:rPr>
          <w:sz w:val="28"/>
        </w:rPr>
        <w:t>10-15cm)</w:t>
      </w:r>
      <w:r>
        <w:rPr>
          <w:rFonts w:hint="eastAsia"/>
          <w:sz w:val="28"/>
        </w:rPr>
        <w:t>。</w:t>
      </w:r>
    </w:p>
    <w:p w:rsidR="00D115D1" w:rsidRDefault="00D115D1" w:rsidP="006D0783">
      <w:pPr>
        <w:spacing w:line="500" w:lineRule="exact"/>
        <w:rPr>
          <w:sz w:val="28"/>
        </w:rPr>
      </w:pPr>
      <w:r>
        <w:rPr>
          <w:sz w:val="28"/>
        </w:rPr>
        <w:t xml:space="preserve">    b</w:t>
      </w:r>
      <w:r>
        <w:rPr>
          <w:rFonts w:hint="eastAsia"/>
          <w:sz w:val="28"/>
        </w:rPr>
        <w:t>．护筒顶端高度：处于旱地时，宜高出地面</w:t>
      </w:r>
      <w:r>
        <w:rPr>
          <w:sz w:val="28"/>
        </w:rPr>
        <w:t>0</w:t>
      </w:r>
      <w:r>
        <w:rPr>
          <w:rFonts w:hint="eastAsia"/>
          <w:sz w:val="28"/>
        </w:rPr>
        <w:t>．</w:t>
      </w:r>
      <w:r>
        <w:rPr>
          <w:sz w:val="28"/>
        </w:rPr>
        <w:t>3m</w:t>
      </w:r>
      <w:r>
        <w:rPr>
          <w:rFonts w:hint="eastAsia"/>
          <w:sz w:val="28"/>
        </w:rPr>
        <w:t>；处于地质良好的水中，宜高出水位</w:t>
      </w:r>
      <w:r>
        <w:rPr>
          <w:sz w:val="28"/>
        </w:rPr>
        <w:t>1</w:t>
      </w:r>
      <w:r>
        <w:rPr>
          <w:rFonts w:hint="eastAsia"/>
          <w:sz w:val="28"/>
        </w:rPr>
        <w:t>．</w:t>
      </w:r>
      <w:r>
        <w:rPr>
          <w:sz w:val="28"/>
        </w:rPr>
        <w:t>0— 1</w:t>
      </w:r>
      <w:r>
        <w:rPr>
          <w:rFonts w:hint="eastAsia"/>
          <w:sz w:val="28"/>
        </w:rPr>
        <w:t>．</w:t>
      </w:r>
      <w:r>
        <w:rPr>
          <w:sz w:val="28"/>
        </w:rPr>
        <w:t>5m</w:t>
      </w:r>
      <w:r>
        <w:rPr>
          <w:rFonts w:hint="eastAsia"/>
          <w:sz w:val="28"/>
        </w:rPr>
        <w:t>，地质不良区域宜高出</w:t>
      </w:r>
      <w:r>
        <w:rPr>
          <w:sz w:val="28"/>
        </w:rPr>
        <w:t>1</w:t>
      </w:r>
      <w:r>
        <w:rPr>
          <w:rFonts w:hint="eastAsia"/>
          <w:sz w:val="28"/>
        </w:rPr>
        <w:t>．</w:t>
      </w:r>
      <w:r>
        <w:rPr>
          <w:sz w:val="28"/>
        </w:rPr>
        <w:t>5—2</w:t>
      </w:r>
      <w:r>
        <w:rPr>
          <w:rFonts w:hint="eastAsia"/>
          <w:sz w:val="28"/>
        </w:rPr>
        <w:t>．</w:t>
      </w:r>
      <w:r>
        <w:rPr>
          <w:sz w:val="28"/>
        </w:rPr>
        <w:t>Om</w:t>
      </w:r>
      <w:r>
        <w:rPr>
          <w:rFonts w:hint="eastAsia"/>
          <w:sz w:val="28"/>
        </w:rPr>
        <w:t>。</w:t>
      </w:r>
    </w:p>
    <w:p w:rsidR="00D115D1" w:rsidRDefault="00D115D1" w:rsidP="006D0783">
      <w:pPr>
        <w:spacing w:line="500" w:lineRule="exact"/>
        <w:rPr>
          <w:sz w:val="28"/>
        </w:rPr>
      </w:pPr>
      <w:r>
        <w:rPr>
          <w:sz w:val="28"/>
        </w:rPr>
        <w:t xml:space="preserve">    </w:t>
      </w:r>
      <w:r>
        <w:rPr>
          <w:rFonts w:hint="eastAsia"/>
          <w:sz w:val="28"/>
        </w:rPr>
        <w:t>②护筒的种类</w:t>
      </w:r>
      <w:r>
        <w:rPr>
          <w:sz w:val="28"/>
        </w:rPr>
        <w:t xml:space="preserve">    </w:t>
      </w:r>
    </w:p>
    <w:p w:rsidR="00D115D1" w:rsidRDefault="00D115D1" w:rsidP="006D0783">
      <w:pPr>
        <w:spacing w:line="500" w:lineRule="exact"/>
        <w:rPr>
          <w:sz w:val="28"/>
        </w:rPr>
      </w:pPr>
      <w:r>
        <w:rPr>
          <w:sz w:val="28"/>
        </w:rPr>
        <w:t xml:space="preserve">    </w:t>
      </w:r>
      <w:r>
        <w:rPr>
          <w:rFonts w:hint="eastAsia"/>
          <w:sz w:val="28"/>
        </w:rPr>
        <w:t>③护筒的埋设</w:t>
      </w:r>
    </w:p>
    <w:p w:rsidR="00D115D1" w:rsidRDefault="00D115D1" w:rsidP="006D0783">
      <w:pPr>
        <w:spacing w:line="500" w:lineRule="exact"/>
        <w:rPr>
          <w:sz w:val="28"/>
        </w:rPr>
      </w:pPr>
      <w:r>
        <w:rPr>
          <w:sz w:val="28"/>
        </w:rPr>
        <w:t xml:space="preserve">    (3)</w:t>
      </w:r>
      <w:r>
        <w:rPr>
          <w:rFonts w:hint="eastAsia"/>
          <w:sz w:val="28"/>
        </w:rPr>
        <w:t>泥浆的制备</w:t>
      </w:r>
    </w:p>
    <w:p w:rsidR="00D115D1" w:rsidRDefault="00D115D1" w:rsidP="006D0783">
      <w:pPr>
        <w:spacing w:line="500" w:lineRule="exact"/>
        <w:rPr>
          <w:sz w:val="28"/>
        </w:rPr>
      </w:pPr>
      <w:r>
        <w:rPr>
          <w:sz w:val="28"/>
        </w:rPr>
        <w:t xml:space="preserve">    (4)</w:t>
      </w:r>
      <w:r>
        <w:rPr>
          <w:rFonts w:hint="eastAsia"/>
          <w:sz w:val="28"/>
        </w:rPr>
        <w:t>施工组织计划</w:t>
      </w:r>
    </w:p>
    <w:p w:rsidR="00D115D1" w:rsidRDefault="00D115D1" w:rsidP="006D0783">
      <w:pPr>
        <w:spacing w:line="500" w:lineRule="exact"/>
        <w:rPr>
          <w:sz w:val="28"/>
        </w:rPr>
      </w:pPr>
      <w:r>
        <w:rPr>
          <w:sz w:val="28"/>
        </w:rPr>
        <w:t xml:space="preserve">     2</w:t>
      </w:r>
      <w:r>
        <w:rPr>
          <w:rFonts w:hint="eastAsia"/>
          <w:sz w:val="28"/>
        </w:rPr>
        <w:t>．成孔工艺及设备</w:t>
      </w:r>
    </w:p>
    <w:p w:rsidR="00D115D1" w:rsidRDefault="00D115D1" w:rsidP="006D0783">
      <w:pPr>
        <w:spacing w:line="500" w:lineRule="exact"/>
        <w:rPr>
          <w:sz w:val="28"/>
        </w:rPr>
      </w:pPr>
      <w:r>
        <w:rPr>
          <w:sz w:val="28"/>
        </w:rPr>
        <w:t xml:space="preserve">    1)</w:t>
      </w:r>
      <w:r>
        <w:rPr>
          <w:rFonts w:hint="eastAsia"/>
          <w:sz w:val="28"/>
        </w:rPr>
        <w:t>人力推钻成孔</w:t>
      </w:r>
    </w:p>
    <w:p w:rsidR="00D115D1" w:rsidRDefault="00D115D1" w:rsidP="006D0783">
      <w:pPr>
        <w:spacing w:line="500" w:lineRule="exact"/>
        <w:rPr>
          <w:sz w:val="28"/>
        </w:rPr>
      </w:pPr>
      <w:r>
        <w:rPr>
          <w:sz w:val="28"/>
        </w:rPr>
        <w:t xml:space="preserve">    (1)</w:t>
      </w:r>
      <w:r>
        <w:rPr>
          <w:rFonts w:hint="eastAsia"/>
          <w:sz w:val="28"/>
        </w:rPr>
        <w:t>方法</w:t>
      </w:r>
    </w:p>
    <w:p w:rsidR="00D115D1" w:rsidRDefault="00D115D1" w:rsidP="006D0783">
      <w:pPr>
        <w:spacing w:line="500" w:lineRule="exact"/>
        <w:rPr>
          <w:sz w:val="28"/>
        </w:rPr>
      </w:pPr>
      <w:r>
        <w:rPr>
          <w:sz w:val="28"/>
        </w:rPr>
        <w:t xml:space="preserve">     </w:t>
      </w:r>
      <w:r>
        <w:rPr>
          <w:rFonts w:hint="eastAsia"/>
          <w:sz w:val="28"/>
        </w:rPr>
        <w:t>主要有提升式和爬杆式。提升式锥腔装土较多，钻深适合在</w:t>
      </w:r>
      <w:r>
        <w:rPr>
          <w:sz w:val="28"/>
        </w:rPr>
        <w:t>20m</w:t>
      </w:r>
      <w:r>
        <w:rPr>
          <w:rFonts w:hint="eastAsia"/>
          <w:sz w:val="28"/>
        </w:rPr>
        <w:t>以内。爬杆式的钻锥不能反转，适宜于</w:t>
      </w:r>
      <w:r>
        <w:rPr>
          <w:sz w:val="28"/>
        </w:rPr>
        <w:t>30m</w:t>
      </w:r>
      <w:r>
        <w:rPr>
          <w:rFonts w:hint="eastAsia"/>
          <w:sz w:val="28"/>
        </w:rPr>
        <w:t>以上的粘土层中钻进。</w:t>
      </w:r>
    </w:p>
    <w:p w:rsidR="00D115D1" w:rsidRDefault="00D115D1" w:rsidP="006D0783">
      <w:pPr>
        <w:spacing w:line="500" w:lineRule="exact"/>
        <w:rPr>
          <w:sz w:val="28"/>
        </w:rPr>
      </w:pPr>
      <w:r>
        <w:rPr>
          <w:sz w:val="28"/>
        </w:rPr>
        <w:t xml:space="preserve">    (2)</w:t>
      </w:r>
      <w:r>
        <w:rPr>
          <w:rFonts w:hint="eastAsia"/>
          <w:sz w:val="28"/>
        </w:rPr>
        <w:t>工具设备</w:t>
      </w:r>
    </w:p>
    <w:p w:rsidR="00D115D1" w:rsidRDefault="00D115D1" w:rsidP="006D0783">
      <w:pPr>
        <w:spacing w:line="500" w:lineRule="exact"/>
        <w:rPr>
          <w:sz w:val="28"/>
        </w:rPr>
      </w:pPr>
      <w:r>
        <w:rPr>
          <w:sz w:val="28"/>
        </w:rPr>
        <w:t xml:space="preserve">    </w:t>
      </w:r>
      <w:r>
        <w:rPr>
          <w:rFonts w:hint="eastAsia"/>
          <w:sz w:val="28"/>
        </w:rPr>
        <w:t>主要有钻锥、钻杆、推钳、钻架、绞盘、滑轮和钢丝等。</w:t>
      </w:r>
    </w:p>
    <w:p w:rsidR="00D115D1" w:rsidRDefault="00D115D1" w:rsidP="006D0783">
      <w:pPr>
        <w:spacing w:line="500" w:lineRule="exact"/>
        <w:rPr>
          <w:sz w:val="28"/>
        </w:rPr>
      </w:pPr>
      <w:r>
        <w:rPr>
          <w:sz w:val="28"/>
        </w:rPr>
        <w:t xml:space="preserve">    2)</w:t>
      </w:r>
      <w:r>
        <w:rPr>
          <w:rFonts w:hint="eastAsia"/>
          <w:sz w:val="28"/>
        </w:rPr>
        <w:t>机动推钻成孔</w:t>
      </w:r>
    </w:p>
    <w:p w:rsidR="00D115D1" w:rsidRDefault="00D115D1" w:rsidP="006D0783">
      <w:pPr>
        <w:spacing w:line="500" w:lineRule="exact"/>
        <w:rPr>
          <w:sz w:val="28"/>
        </w:rPr>
      </w:pPr>
      <w:r>
        <w:rPr>
          <w:sz w:val="28"/>
        </w:rPr>
        <w:t xml:space="preserve">    (1)</w:t>
      </w:r>
      <w:r>
        <w:rPr>
          <w:rFonts w:hint="eastAsia"/>
          <w:sz w:val="28"/>
        </w:rPr>
        <w:t>机具设备</w:t>
      </w:r>
    </w:p>
    <w:p w:rsidR="00D115D1" w:rsidRDefault="00D115D1" w:rsidP="006D0783">
      <w:pPr>
        <w:spacing w:line="500" w:lineRule="exact"/>
        <w:ind w:firstLine="540"/>
        <w:rPr>
          <w:sz w:val="28"/>
        </w:rPr>
      </w:pPr>
      <w:r>
        <w:rPr>
          <w:rFonts w:hint="eastAsia"/>
          <w:sz w:val="28"/>
        </w:rPr>
        <w:t>主要有钻机、钻架、钻杆、钻锥等。</w:t>
      </w:r>
    </w:p>
    <w:p w:rsidR="00D115D1" w:rsidRDefault="00D115D1" w:rsidP="006D0783">
      <w:pPr>
        <w:spacing w:line="500" w:lineRule="exact"/>
        <w:ind w:firstLineChars="198" w:firstLine="31680"/>
        <w:rPr>
          <w:sz w:val="28"/>
        </w:rPr>
      </w:pPr>
      <w:r>
        <w:rPr>
          <w:sz w:val="28"/>
        </w:rPr>
        <w:t>(2)</w:t>
      </w:r>
      <w:r>
        <w:rPr>
          <w:rFonts w:hint="eastAsia"/>
          <w:sz w:val="28"/>
        </w:rPr>
        <w:t>施工布置</w:t>
      </w:r>
    </w:p>
    <w:p w:rsidR="00D115D1" w:rsidRDefault="00D115D1" w:rsidP="006D0783">
      <w:pPr>
        <w:spacing w:line="500" w:lineRule="exact"/>
        <w:rPr>
          <w:sz w:val="28"/>
        </w:rPr>
      </w:pPr>
      <w:r>
        <w:rPr>
          <w:sz w:val="28"/>
        </w:rPr>
        <w:t xml:space="preserve">    3)</w:t>
      </w:r>
      <w:r>
        <w:rPr>
          <w:rFonts w:hint="eastAsia"/>
          <w:sz w:val="28"/>
        </w:rPr>
        <w:t>正循环回转法成孔</w:t>
      </w:r>
    </w:p>
    <w:p w:rsidR="00D115D1" w:rsidRDefault="00D115D1" w:rsidP="006D0783">
      <w:pPr>
        <w:spacing w:line="500" w:lineRule="exact"/>
        <w:rPr>
          <w:sz w:val="28"/>
        </w:rPr>
      </w:pPr>
      <w:r>
        <w:rPr>
          <w:sz w:val="28"/>
        </w:rPr>
        <w:t xml:space="preserve">    (1)</w:t>
      </w:r>
      <w:r>
        <w:rPr>
          <w:rFonts w:hint="eastAsia"/>
          <w:sz w:val="28"/>
        </w:rPr>
        <w:t>机具设备</w:t>
      </w:r>
    </w:p>
    <w:p w:rsidR="00D115D1" w:rsidRDefault="00D115D1" w:rsidP="006D0783">
      <w:pPr>
        <w:spacing w:line="500" w:lineRule="exact"/>
        <w:rPr>
          <w:sz w:val="28"/>
        </w:rPr>
      </w:pPr>
      <w:r>
        <w:rPr>
          <w:sz w:val="28"/>
        </w:rPr>
        <w:t xml:space="preserve">    </w:t>
      </w:r>
      <w:r>
        <w:rPr>
          <w:rFonts w:hint="eastAsia"/>
          <w:sz w:val="28"/>
        </w:rPr>
        <w:t>主要有转盘、动力机、卷扬机、钻架、泥浆泵、钻杆、水龙头和按土质配备的钻锥。</w:t>
      </w:r>
    </w:p>
    <w:p w:rsidR="00D115D1" w:rsidRDefault="00D115D1" w:rsidP="006D0783">
      <w:pPr>
        <w:spacing w:line="500" w:lineRule="exact"/>
        <w:rPr>
          <w:sz w:val="28"/>
        </w:rPr>
      </w:pPr>
      <w:r>
        <w:rPr>
          <w:sz w:val="28"/>
        </w:rPr>
        <w:t xml:space="preserve">    (2)</w:t>
      </w:r>
      <w:r>
        <w:rPr>
          <w:rFonts w:hint="eastAsia"/>
          <w:sz w:val="28"/>
        </w:rPr>
        <w:t>施工布置</w:t>
      </w:r>
    </w:p>
    <w:p w:rsidR="00D115D1" w:rsidRDefault="00D115D1" w:rsidP="006D0783">
      <w:pPr>
        <w:spacing w:line="500" w:lineRule="exact"/>
        <w:rPr>
          <w:sz w:val="28"/>
        </w:rPr>
      </w:pPr>
      <w:r>
        <w:rPr>
          <w:sz w:val="28"/>
        </w:rPr>
        <w:t xml:space="preserve">    </w:t>
      </w:r>
      <w:r>
        <w:rPr>
          <w:rFonts w:hint="eastAsia"/>
          <w:sz w:val="28"/>
        </w:rPr>
        <w:t>施工顺序：钻机就位一初钻一接杆下钻一减压钻进一提杆。</w:t>
      </w:r>
    </w:p>
    <w:p w:rsidR="00D115D1" w:rsidRDefault="00D115D1" w:rsidP="006D0783">
      <w:pPr>
        <w:spacing w:line="500" w:lineRule="exact"/>
        <w:rPr>
          <w:sz w:val="28"/>
        </w:rPr>
      </w:pPr>
      <w:r>
        <w:rPr>
          <w:sz w:val="28"/>
        </w:rPr>
        <w:t xml:space="preserve">    (3)</w:t>
      </w:r>
      <w:r>
        <w:rPr>
          <w:rFonts w:hint="eastAsia"/>
          <w:sz w:val="28"/>
        </w:rPr>
        <w:t>操作要点</w:t>
      </w:r>
    </w:p>
    <w:p w:rsidR="00D115D1" w:rsidRDefault="00D115D1" w:rsidP="006D0783">
      <w:pPr>
        <w:spacing w:line="500" w:lineRule="exact"/>
        <w:rPr>
          <w:sz w:val="28"/>
        </w:rPr>
      </w:pPr>
      <w:r>
        <w:rPr>
          <w:sz w:val="28"/>
        </w:rPr>
        <w:t xml:space="preserve">    </w:t>
      </w:r>
      <w:r>
        <w:rPr>
          <w:rFonts w:hint="eastAsia"/>
          <w:sz w:val="28"/>
        </w:rPr>
        <w:t>①在粘土中钻进，宜选用尖底钻锥、中等转速、大泵量、稀泥浆钻进。</w:t>
      </w:r>
    </w:p>
    <w:p w:rsidR="00D115D1" w:rsidRDefault="00D115D1" w:rsidP="006D0783">
      <w:pPr>
        <w:spacing w:line="500" w:lineRule="exact"/>
        <w:rPr>
          <w:sz w:val="28"/>
        </w:rPr>
      </w:pPr>
      <w:r>
        <w:rPr>
          <w:sz w:val="28"/>
        </w:rPr>
        <w:t xml:space="preserve">    </w:t>
      </w:r>
      <w:r>
        <w:rPr>
          <w:rFonts w:hint="eastAsia"/>
          <w:sz w:val="28"/>
        </w:rPr>
        <w:t>②在砂土或软土层中钻进，宜选用平底钻锥，控制进尺，轻压，低档慢速，大泵量，稠泥浆钻进。</w:t>
      </w:r>
    </w:p>
    <w:p w:rsidR="00D115D1" w:rsidRDefault="00D115D1" w:rsidP="006D0783">
      <w:pPr>
        <w:spacing w:line="500" w:lineRule="exact"/>
        <w:rPr>
          <w:sz w:val="28"/>
        </w:rPr>
      </w:pPr>
      <w:r>
        <w:rPr>
          <w:sz w:val="28"/>
        </w:rPr>
        <w:t xml:space="preserve">    </w:t>
      </w:r>
      <w:r>
        <w:rPr>
          <w:rFonts w:hint="eastAsia"/>
          <w:sz w:val="28"/>
        </w:rPr>
        <w:t>③在轻亚粘土或亚粘土夹卵、砾石层中钻进，宜采用低档慢速，大泵量，优质泥浆，二级钻进的方法钻进。</w:t>
      </w:r>
    </w:p>
    <w:p w:rsidR="00D115D1" w:rsidRDefault="00D115D1" w:rsidP="006D0783">
      <w:pPr>
        <w:spacing w:line="500" w:lineRule="exact"/>
        <w:rPr>
          <w:sz w:val="28"/>
        </w:rPr>
      </w:pPr>
      <w:r>
        <w:rPr>
          <w:sz w:val="28"/>
        </w:rPr>
        <w:t xml:space="preserve">    </w:t>
      </w:r>
      <w:r>
        <w:rPr>
          <w:rFonts w:hint="eastAsia"/>
          <w:sz w:val="28"/>
        </w:rPr>
        <w:t>④钻进过程中，应经常检查、调整泥浆指标，保证泥浆的补充与循环净化。</w:t>
      </w:r>
    </w:p>
    <w:p w:rsidR="00D115D1" w:rsidRDefault="00D115D1" w:rsidP="006D0783">
      <w:pPr>
        <w:spacing w:line="500" w:lineRule="exact"/>
        <w:rPr>
          <w:sz w:val="28"/>
        </w:rPr>
      </w:pPr>
      <w:r>
        <w:rPr>
          <w:sz w:val="28"/>
        </w:rPr>
        <w:t xml:space="preserve">    4)</w:t>
      </w:r>
      <w:r>
        <w:rPr>
          <w:rFonts w:hint="eastAsia"/>
          <w:sz w:val="28"/>
        </w:rPr>
        <w:t>反循环回转法成孔</w:t>
      </w:r>
    </w:p>
    <w:p w:rsidR="00D115D1" w:rsidRDefault="00D115D1" w:rsidP="006D0783">
      <w:pPr>
        <w:spacing w:line="500" w:lineRule="exact"/>
        <w:rPr>
          <w:sz w:val="28"/>
        </w:rPr>
      </w:pPr>
      <w:r>
        <w:rPr>
          <w:sz w:val="28"/>
        </w:rPr>
        <w:t xml:space="preserve">    (1)</w:t>
      </w:r>
      <w:r>
        <w:rPr>
          <w:rFonts w:hint="eastAsia"/>
          <w:sz w:val="28"/>
        </w:rPr>
        <w:t>机具设备</w:t>
      </w:r>
    </w:p>
    <w:p w:rsidR="00D115D1" w:rsidRDefault="00D115D1" w:rsidP="006D0783">
      <w:pPr>
        <w:spacing w:line="500" w:lineRule="exact"/>
        <w:ind w:firstLine="540"/>
        <w:rPr>
          <w:sz w:val="28"/>
        </w:rPr>
      </w:pPr>
      <w:r>
        <w:rPr>
          <w:rFonts w:hint="eastAsia"/>
          <w:sz w:val="28"/>
        </w:rPr>
        <w:t>根据钻孔直径、深度、土层情况、供应条件选择适当的钻机，其主要部件与正循环回转钻机相同，一般不需要泥浆泵。</w:t>
      </w:r>
    </w:p>
    <w:p w:rsidR="00D115D1" w:rsidRDefault="00D115D1" w:rsidP="006D0783">
      <w:pPr>
        <w:spacing w:line="500" w:lineRule="exact"/>
        <w:ind w:firstLine="540"/>
        <w:rPr>
          <w:sz w:val="28"/>
        </w:rPr>
      </w:pPr>
      <w:r>
        <w:rPr>
          <w:sz w:val="28"/>
        </w:rPr>
        <w:t>(2)</w:t>
      </w:r>
      <w:r>
        <w:rPr>
          <w:rFonts w:hint="eastAsia"/>
          <w:sz w:val="28"/>
        </w:rPr>
        <w:t>钻孔工艺</w:t>
      </w:r>
      <w:r>
        <w:rPr>
          <w:sz w:val="28"/>
        </w:rPr>
        <w:t xml:space="preserve">    </w:t>
      </w:r>
    </w:p>
    <w:p w:rsidR="00D115D1" w:rsidRDefault="00D115D1" w:rsidP="006D0783">
      <w:pPr>
        <w:spacing w:line="500" w:lineRule="exact"/>
        <w:rPr>
          <w:sz w:val="28"/>
        </w:rPr>
      </w:pPr>
      <w:r>
        <w:rPr>
          <w:sz w:val="28"/>
        </w:rPr>
        <w:t xml:space="preserve">    </w:t>
      </w:r>
      <w:r>
        <w:rPr>
          <w:rFonts w:hint="eastAsia"/>
          <w:sz w:val="28"/>
        </w:rPr>
        <w:t>钻机就位一开钻一接长钻杆一控制钻速一钻至设计标高后提钻</w:t>
      </w:r>
    </w:p>
    <w:p w:rsidR="00D115D1" w:rsidRDefault="00D115D1" w:rsidP="006D0783">
      <w:pPr>
        <w:spacing w:line="500" w:lineRule="exact"/>
        <w:rPr>
          <w:sz w:val="28"/>
        </w:rPr>
      </w:pPr>
      <w:r>
        <w:rPr>
          <w:sz w:val="28"/>
        </w:rPr>
        <w:t xml:space="preserve">    (3)</w:t>
      </w:r>
      <w:r>
        <w:rPr>
          <w:rFonts w:hint="eastAsia"/>
          <w:sz w:val="28"/>
        </w:rPr>
        <w:t>施工要点</w:t>
      </w:r>
      <w:r>
        <w:rPr>
          <w:sz w:val="28"/>
        </w:rPr>
        <w:t xml:space="preserve">    </w:t>
      </w:r>
    </w:p>
    <w:p w:rsidR="00D115D1" w:rsidRDefault="00D115D1" w:rsidP="006D0783">
      <w:pPr>
        <w:spacing w:line="500" w:lineRule="exact"/>
        <w:rPr>
          <w:sz w:val="28"/>
        </w:rPr>
      </w:pPr>
      <w:r>
        <w:rPr>
          <w:sz w:val="28"/>
        </w:rPr>
        <w:t xml:space="preserve">    </w:t>
      </w:r>
      <w:r>
        <w:rPr>
          <w:rFonts w:hint="eastAsia"/>
          <w:sz w:val="28"/>
        </w:rPr>
        <w:t>①反循环钻进的泥浆只起护壁作用，比重不宜过大。</w:t>
      </w:r>
    </w:p>
    <w:p w:rsidR="00D115D1" w:rsidRDefault="00D115D1" w:rsidP="006D0783">
      <w:pPr>
        <w:spacing w:line="500" w:lineRule="exact"/>
        <w:rPr>
          <w:sz w:val="28"/>
        </w:rPr>
      </w:pPr>
      <w:r>
        <w:rPr>
          <w:sz w:val="28"/>
        </w:rPr>
        <w:t xml:space="preserve">    </w:t>
      </w:r>
      <w:r>
        <w:rPr>
          <w:rFonts w:hint="eastAsia"/>
          <w:sz w:val="28"/>
        </w:rPr>
        <w:t>②接长钻杆时，待沉渣排净后，应检查泥石泵是否漏气、漏水。</w:t>
      </w:r>
    </w:p>
    <w:p w:rsidR="00D115D1" w:rsidRDefault="00D115D1" w:rsidP="006D0783">
      <w:pPr>
        <w:spacing w:line="500" w:lineRule="exact"/>
        <w:rPr>
          <w:sz w:val="28"/>
        </w:rPr>
      </w:pPr>
      <w:r>
        <w:rPr>
          <w:sz w:val="28"/>
        </w:rPr>
        <w:t xml:space="preserve">    </w:t>
      </w:r>
      <w:r>
        <w:rPr>
          <w:rFonts w:hint="eastAsia"/>
          <w:sz w:val="28"/>
        </w:rPr>
        <w:t>③在硬粘土中钻进时，用一档转速；在普通粘土、砂粘土中钻进时，用二、三档转速；在砂土或含少量卵石中钻进时，宜用一、二档转速。</w:t>
      </w:r>
    </w:p>
    <w:p w:rsidR="00D115D1" w:rsidRDefault="00D115D1" w:rsidP="006D0783">
      <w:pPr>
        <w:spacing w:line="500" w:lineRule="exact"/>
        <w:rPr>
          <w:sz w:val="28"/>
        </w:rPr>
      </w:pPr>
      <w:r>
        <w:rPr>
          <w:sz w:val="28"/>
        </w:rPr>
        <w:t xml:space="preserve">    </w:t>
      </w:r>
      <w:r>
        <w:rPr>
          <w:rFonts w:hint="eastAsia"/>
          <w:sz w:val="28"/>
        </w:rPr>
        <w:t>④施工中出现真空后沉淀室的水位上升缓慢；钻进时泥水突然中断；长时间启动真空管，真空泵表针不动等反循环不正常的现象时，应检查是否接头堵塞，路管漏气或其它原因。</w:t>
      </w:r>
    </w:p>
    <w:p w:rsidR="00D115D1" w:rsidRDefault="00D115D1" w:rsidP="006D0783">
      <w:pPr>
        <w:spacing w:line="500" w:lineRule="exact"/>
        <w:rPr>
          <w:sz w:val="28"/>
        </w:rPr>
      </w:pPr>
      <w:r>
        <w:rPr>
          <w:sz w:val="28"/>
        </w:rPr>
        <w:t xml:space="preserve">    5)</w:t>
      </w:r>
      <w:r>
        <w:rPr>
          <w:rFonts w:hint="eastAsia"/>
          <w:sz w:val="28"/>
        </w:rPr>
        <w:t>潜水钻机成孔</w:t>
      </w:r>
    </w:p>
    <w:p w:rsidR="00D115D1" w:rsidRDefault="00D115D1" w:rsidP="006D0783">
      <w:pPr>
        <w:spacing w:line="500" w:lineRule="exact"/>
        <w:rPr>
          <w:sz w:val="28"/>
        </w:rPr>
      </w:pPr>
      <w:r>
        <w:rPr>
          <w:sz w:val="28"/>
        </w:rPr>
        <w:t xml:space="preserve">    (1)</w:t>
      </w:r>
      <w:r>
        <w:rPr>
          <w:rFonts w:hint="eastAsia"/>
          <w:sz w:val="28"/>
        </w:rPr>
        <w:t>机具设备</w:t>
      </w:r>
    </w:p>
    <w:p w:rsidR="00D115D1" w:rsidRDefault="00D115D1" w:rsidP="006D0783">
      <w:pPr>
        <w:spacing w:line="500" w:lineRule="exact"/>
        <w:rPr>
          <w:sz w:val="28"/>
        </w:rPr>
      </w:pPr>
      <w:r>
        <w:rPr>
          <w:sz w:val="28"/>
        </w:rPr>
        <w:t xml:space="preserve">    1-</w:t>
      </w:r>
      <w:r>
        <w:rPr>
          <w:rFonts w:hint="eastAsia"/>
          <w:sz w:val="28"/>
        </w:rPr>
        <w:t>钻锥；</w:t>
      </w:r>
      <w:r>
        <w:rPr>
          <w:sz w:val="28"/>
        </w:rPr>
        <w:t>2-</w:t>
      </w:r>
      <w:r>
        <w:rPr>
          <w:rFonts w:hint="eastAsia"/>
          <w:sz w:val="28"/>
        </w:rPr>
        <w:t>钻机；</w:t>
      </w:r>
      <w:r>
        <w:rPr>
          <w:sz w:val="28"/>
        </w:rPr>
        <w:t>3-</w:t>
      </w:r>
      <w:r>
        <w:rPr>
          <w:rFonts w:hint="eastAsia"/>
          <w:sz w:val="28"/>
        </w:rPr>
        <w:t>电缆；</w:t>
      </w:r>
      <w:r>
        <w:rPr>
          <w:sz w:val="28"/>
        </w:rPr>
        <w:t>4-</w:t>
      </w:r>
      <w:r>
        <w:rPr>
          <w:rFonts w:hint="eastAsia"/>
          <w:sz w:val="28"/>
        </w:rPr>
        <w:t>泥浆压人管；</w:t>
      </w:r>
      <w:r>
        <w:rPr>
          <w:sz w:val="28"/>
        </w:rPr>
        <w:t>5-</w:t>
      </w:r>
      <w:r>
        <w:rPr>
          <w:rFonts w:hint="eastAsia"/>
          <w:sz w:val="28"/>
        </w:rPr>
        <w:t>滚轮；</w:t>
      </w:r>
      <w:r>
        <w:rPr>
          <w:sz w:val="28"/>
        </w:rPr>
        <w:t>6-</w:t>
      </w:r>
      <w:r>
        <w:rPr>
          <w:rFonts w:hint="eastAsia"/>
          <w:sz w:val="28"/>
        </w:rPr>
        <w:t>方钻杆；</w:t>
      </w:r>
      <w:r>
        <w:rPr>
          <w:sz w:val="28"/>
        </w:rPr>
        <w:t>7-</w:t>
      </w:r>
      <w:r>
        <w:rPr>
          <w:rFonts w:hint="eastAsia"/>
          <w:sz w:val="28"/>
        </w:rPr>
        <w:t>电缆滚筒；</w:t>
      </w:r>
      <w:r>
        <w:rPr>
          <w:sz w:val="28"/>
        </w:rPr>
        <w:t>8</w:t>
      </w:r>
      <w:r>
        <w:rPr>
          <w:rFonts w:hint="eastAsia"/>
          <w:sz w:val="28"/>
        </w:rPr>
        <w:t>、</w:t>
      </w:r>
      <w:r>
        <w:rPr>
          <w:sz w:val="28"/>
        </w:rPr>
        <w:t>9—</w:t>
      </w:r>
      <w:r>
        <w:rPr>
          <w:rFonts w:hint="eastAsia"/>
          <w:sz w:val="28"/>
        </w:rPr>
        <w:t>卷扬机；</w:t>
      </w:r>
      <w:r>
        <w:rPr>
          <w:sz w:val="28"/>
        </w:rPr>
        <w:t>10—</w:t>
      </w:r>
      <w:r>
        <w:rPr>
          <w:rFonts w:hint="eastAsia"/>
          <w:sz w:val="28"/>
        </w:rPr>
        <w:t>防爆开关。</w:t>
      </w:r>
    </w:p>
    <w:p w:rsidR="00D115D1" w:rsidRDefault="00D115D1" w:rsidP="006D0783">
      <w:pPr>
        <w:spacing w:line="500" w:lineRule="exact"/>
        <w:rPr>
          <w:sz w:val="28"/>
        </w:rPr>
      </w:pPr>
      <w:r>
        <w:rPr>
          <w:sz w:val="28"/>
        </w:rPr>
        <w:t xml:space="preserve">    (2)</w:t>
      </w:r>
      <w:r>
        <w:rPr>
          <w:rFonts w:hint="eastAsia"/>
          <w:sz w:val="28"/>
        </w:rPr>
        <w:t>钻孔工艺</w:t>
      </w:r>
    </w:p>
    <w:p w:rsidR="00D115D1" w:rsidRDefault="00D115D1" w:rsidP="006D0783">
      <w:pPr>
        <w:spacing w:line="500" w:lineRule="exact"/>
        <w:rPr>
          <w:sz w:val="28"/>
        </w:rPr>
      </w:pPr>
      <w:r>
        <w:rPr>
          <w:sz w:val="28"/>
        </w:rPr>
        <w:t xml:space="preserve">    </w:t>
      </w:r>
      <w:r>
        <w:rPr>
          <w:rFonts w:hint="eastAsia"/>
          <w:sz w:val="28"/>
        </w:rPr>
        <w:t>安装各种设备的电缆一安装钻锥、潜水电钻和钻杆</w:t>
      </w:r>
      <w:r>
        <w:rPr>
          <w:sz w:val="28"/>
        </w:rPr>
        <w:t xml:space="preserve"> +</w:t>
      </w:r>
      <w:r>
        <w:rPr>
          <w:rFonts w:hint="eastAsia"/>
          <w:sz w:val="28"/>
        </w:rPr>
        <w:t>开钻</w:t>
      </w:r>
      <w:r>
        <w:rPr>
          <w:sz w:val="28"/>
        </w:rPr>
        <w:t>+</w:t>
      </w:r>
      <w:r>
        <w:rPr>
          <w:rFonts w:hint="eastAsia"/>
          <w:sz w:val="28"/>
        </w:rPr>
        <w:t>接长钻杆一钻至设计标高后提钻。</w:t>
      </w:r>
    </w:p>
    <w:p w:rsidR="00D115D1" w:rsidRDefault="00D115D1" w:rsidP="006D0783">
      <w:pPr>
        <w:spacing w:line="500" w:lineRule="exact"/>
        <w:rPr>
          <w:sz w:val="28"/>
        </w:rPr>
      </w:pPr>
      <w:r>
        <w:rPr>
          <w:sz w:val="28"/>
        </w:rPr>
        <w:t xml:space="preserve">    (3)</w:t>
      </w:r>
      <w:r>
        <w:rPr>
          <w:rFonts w:hint="eastAsia"/>
          <w:sz w:val="28"/>
        </w:rPr>
        <w:t>钻孔要求</w:t>
      </w:r>
    </w:p>
    <w:p w:rsidR="00D115D1" w:rsidRDefault="00D115D1" w:rsidP="006D0783">
      <w:pPr>
        <w:spacing w:line="500" w:lineRule="exact"/>
        <w:rPr>
          <w:sz w:val="28"/>
        </w:rPr>
      </w:pPr>
      <w:r>
        <w:rPr>
          <w:sz w:val="28"/>
        </w:rPr>
        <w:t xml:space="preserve">    </w:t>
      </w:r>
      <w:r>
        <w:rPr>
          <w:rFonts w:hint="eastAsia"/>
          <w:sz w:val="28"/>
        </w:rPr>
        <w:t>①根据钻杆进尺放松电缆线，不可过多，防止缠绞。</w:t>
      </w:r>
    </w:p>
    <w:p w:rsidR="00D115D1" w:rsidRDefault="00D115D1" w:rsidP="006D0783">
      <w:pPr>
        <w:spacing w:line="500" w:lineRule="exact"/>
        <w:rPr>
          <w:sz w:val="28"/>
        </w:rPr>
      </w:pPr>
      <w:r>
        <w:rPr>
          <w:sz w:val="28"/>
        </w:rPr>
        <w:t xml:space="preserve">    </w:t>
      </w:r>
      <w:r>
        <w:rPr>
          <w:rFonts w:hint="eastAsia"/>
          <w:sz w:val="28"/>
        </w:rPr>
        <w:t>②电缆和进浆胶管上应用油漆标明尺度，以便与钻杆上的标尺相校核。</w:t>
      </w:r>
    </w:p>
    <w:p w:rsidR="00D115D1" w:rsidRDefault="00D115D1" w:rsidP="006D0783">
      <w:pPr>
        <w:spacing w:line="500" w:lineRule="exact"/>
        <w:rPr>
          <w:sz w:val="28"/>
        </w:rPr>
      </w:pPr>
      <w:r>
        <w:rPr>
          <w:sz w:val="28"/>
        </w:rPr>
        <w:t xml:space="preserve">    </w:t>
      </w:r>
      <w:r>
        <w:rPr>
          <w:rFonts w:hint="eastAsia"/>
          <w:sz w:val="28"/>
        </w:rPr>
        <w:t>③应根据土质情况控制电钻进尺。</w:t>
      </w:r>
    </w:p>
    <w:p w:rsidR="00D115D1" w:rsidRDefault="00D115D1" w:rsidP="006D0783">
      <w:pPr>
        <w:spacing w:line="500" w:lineRule="exact"/>
        <w:rPr>
          <w:sz w:val="28"/>
        </w:rPr>
      </w:pPr>
      <w:r>
        <w:rPr>
          <w:sz w:val="28"/>
        </w:rPr>
        <w:t xml:space="preserve">    6)</w:t>
      </w:r>
      <w:r>
        <w:rPr>
          <w:rFonts w:hint="eastAsia"/>
          <w:sz w:val="28"/>
        </w:rPr>
        <w:t>冲抓钻机成孔</w:t>
      </w:r>
    </w:p>
    <w:p w:rsidR="00D115D1" w:rsidRDefault="00D115D1" w:rsidP="006D0783">
      <w:pPr>
        <w:spacing w:line="500" w:lineRule="exact"/>
        <w:rPr>
          <w:sz w:val="28"/>
        </w:rPr>
      </w:pPr>
      <w:r>
        <w:rPr>
          <w:sz w:val="28"/>
        </w:rPr>
        <w:t xml:space="preserve">    (1)</w:t>
      </w:r>
      <w:r>
        <w:rPr>
          <w:rFonts w:hint="eastAsia"/>
          <w:sz w:val="28"/>
        </w:rPr>
        <w:t>机具设备</w:t>
      </w:r>
    </w:p>
    <w:p w:rsidR="00D115D1" w:rsidRDefault="00D115D1" w:rsidP="006D0783">
      <w:pPr>
        <w:spacing w:line="500" w:lineRule="exact"/>
        <w:rPr>
          <w:sz w:val="28"/>
        </w:rPr>
      </w:pPr>
      <w:r>
        <w:rPr>
          <w:sz w:val="28"/>
        </w:rPr>
        <w:t xml:space="preserve">    (2)</w:t>
      </w:r>
      <w:r>
        <w:rPr>
          <w:rFonts w:hint="eastAsia"/>
          <w:sz w:val="28"/>
        </w:rPr>
        <w:t>钻孔工艺</w:t>
      </w:r>
    </w:p>
    <w:p w:rsidR="00D115D1" w:rsidRDefault="00D115D1" w:rsidP="006D0783">
      <w:pPr>
        <w:spacing w:line="500" w:lineRule="exact"/>
        <w:rPr>
          <w:sz w:val="28"/>
        </w:rPr>
      </w:pPr>
      <w:r>
        <w:rPr>
          <w:sz w:val="28"/>
        </w:rPr>
        <w:t xml:space="preserve">    </w:t>
      </w:r>
      <w:r>
        <w:rPr>
          <w:rFonts w:hint="eastAsia"/>
          <w:sz w:val="28"/>
        </w:rPr>
        <w:t>冲抓锥定位一提升冲抓锥一落锥一提锥</w:t>
      </w:r>
      <w:r>
        <w:rPr>
          <w:sz w:val="28"/>
        </w:rPr>
        <w:t>+</w:t>
      </w:r>
      <w:r>
        <w:rPr>
          <w:rFonts w:hint="eastAsia"/>
          <w:sz w:val="28"/>
        </w:rPr>
        <w:t>卸土</w:t>
      </w:r>
    </w:p>
    <w:p w:rsidR="00D115D1" w:rsidRDefault="00D115D1" w:rsidP="006D0783">
      <w:pPr>
        <w:spacing w:line="500" w:lineRule="exact"/>
        <w:rPr>
          <w:sz w:val="28"/>
        </w:rPr>
      </w:pPr>
      <w:r>
        <w:rPr>
          <w:sz w:val="28"/>
        </w:rPr>
        <w:t xml:space="preserve">    (3)</w:t>
      </w:r>
      <w:r>
        <w:rPr>
          <w:rFonts w:hint="eastAsia"/>
          <w:sz w:val="28"/>
        </w:rPr>
        <w:t>钻孔要求</w:t>
      </w:r>
    </w:p>
    <w:p w:rsidR="00D115D1" w:rsidRDefault="00D115D1" w:rsidP="006D0783">
      <w:pPr>
        <w:spacing w:line="500" w:lineRule="exact"/>
        <w:rPr>
          <w:sz w:val="28"/>
        </w:rPr>
      </w:pPr>
      <w:r>
        <w:rPr>
          <w:sz w:val="28"/>
        </w:rPr>
        <w:t xml:space="preserve">    </w:t>
      </w:r>
      <w:r>
        <w:rPr>
          <w:rFonts w:hint="eastAsia"/>
          <w:sz w:val="28"/>
        </w:rPr>
        <w:t>①在护筒范围内落锥时，冲程宜小，一般</w:t>
      </w:r>
      <w:r>
        <w:rPr>
          <w:sz w:val="28"/>
        </w:rPr>
        <w:t>1—2m</w:t>
      </w:r>
      <w:r>
        <w:rPr>
          <w:rFonts w:hint="eastAsia"/>
          <w:sz w:val="28"/>
        </w:rPr>
        <w:t>。</w:t>
      </w:r>
      <w:r>
        <w:rPr>
          <w:sz w:val="28"/>
        </w:rPr>
        <w:t xml:space="preserve">    </w:t>
      </w:r>
    </w:p>
    <w:p w:rsidR="00D115D1" w:rsidRDefault="00D115D1" w:rsidP="006D0783">
      <w:pPr>
        <w:spacing w:line="500" w:lineRule="exact"/>
        <w:rPr>
          <w:sz w:val="28"/>
        </w:rPr>
      </w:pPr>
      <w:r>
        <w:rPr>
          <w:sz w:val="28"/>
        </w:rPr>
        <w:t xml:space="preserve">    </w:t>
      </w:r>
      <w:r>
        <w:rPr>
          <w:rFonts w:hint="eastAsia"/>
          <w:sz w:val="28"/>
        </w:rPr>
        <w:t>②在强透水层</w:t>
      </w:r>
      <w:r>
        <w:rPr>
          <w:sz w:val="28"/>
        </w:rPr>
        <w:t>(</w:t>
      </w:r>
      <w:r>
        <w:rPr>
          <w:rFonts w:hint="eastAsia"/>
          <w:sz w:val="28"/>
        </w:rPr>
        <w:t>砂层</w:t>
      </w:r>
      <w:r>
        <w:rPr>
          <w:sz w:val="28"/>
        </w:rPr>
        <w:t>)</w:t>
      </w:r>
      <w:r>
        <w:rPr>
          <w:rFonts w:hint="eastAsia"/>
          <w:sz w:val="28"/>
        </w:rPr>
        <w:t>中钻进时，应增加泥浆比重以护壁。</w:t>
      </w:r>
    </w:p>
    <w:p w:rsidR="00D115D1" w:rsidRDefault="00D115D1" w:rsidP="006D0783">
      <w:pPr>
        <w:spacing w:line="500" w:lineRule="exact"/>
        <w:rPr>
          <w:sz w:val="28"/>
        </w:rPr>
      </w:pPr>
      <w:r>
        <w:rPr>
          <w:sz w:val="28"/>
        </w:rPr>
        <w:t xml:space="preserve">    </w:t>
      </w:r>
      <w:r>
        <w:rPr>
          <w:rFonts w:hint="eastAsia"/>
          <w:sz w:val="28"/>
        </w:rPr>
        <w:t>③在一般松散土层钻进时，冲抓高度宜控制在</w:t>
      </w:r>
      <w:r>
        <w:rPr>
          <w:sz w:val="28"/>
        </w:rPr>
        <w:t>1.0-1.5m</w:t>
      </w:r>
      <w:r>
        <w:rPr>
          <w:rFonts w:hint="eastAsia"/>
          <w:sz w:val="28"/>
        </w:rPr>
        <w:t>。</w:t>
      </w:r>
    </w:p>
    <w:p w:rsidR="00D115D1" w:rsidRDefault="00D115D1" w:rsidP="006D0783">
      <w:pPr>
        <w:spacing w:line="500" w:lineRule="exact"/>
        <w:rPr>
          <w:sz w:val="28"/>
        </w:rPr>
      </w:pPr>
      <w:r>
        <w:rPr>
          <w:sz w:val="28"/>
        </w:rPr>
        <w:t xml:space="preserve">    </w:t>
      </w:r>
      <w:r>
        <w:rPr>
          <w:rFonts w:hint="eastAsia"/>
          <w:sz w:val="28"/>
        </w:rPr>
        <w:t>④在坚实的砂卵石层中钻进时，可加大抓锥配重，提高落锥高度</w:t>
      </w:r>
      <w:r>
        <w:rPr>
          <w:sz w:val="28"/>
        </w:rPr>
        <w:t>2</w:t>
      </w:r>
      <w:r>
        <w:rPr>
          <w:rFonts w:hint="eastAsia"/>
          <w:sz w:val="28"/>
        </w:rPr>
        <w:t>～</w:t>
      </w:r>
      <w:r>
        <w:rPr>
          <w:sz w:val="28"/>
        </w:rPr>
        <w:t>3m</w:t>
      </w:r>
      <w:r>
        <w:rPr>
          <w:rFonts w:hint="eastAsia"/>
          <w:sz w:val="28"/>
        </w:rPr>
        <w:t>。</w:t>
      </w:r>
    </w:p>
    <w:p w:rsidR="00D115D1" w:rsidRDefault="00D115D1" w:rsidP="006D0783">
      <w:pPr>
        <w:spacing w:line="500" w:lineRule="exact"/>
        <w:rPr>
          <w:sz w:val="28"/>
        </w:rPr>
      </w:pPr>
      <w:r>
        <w:rPr>
          <w:sz w:val="28"/>
        </w:rPr>
        <w:t xml:space="preserve">    7)</w:t>
      </w:r>
      <w:r>
        <w:rPr>
          <w:rFonts w:hint="eastAsia"/>
          <w:sz w:val="28"/>
        </w:rPr>
        <w:t>冲击钻机成孔</w:t>
      </w:r>
    </w:p>
    <w:p w:rsidR="00D115D1" w:rsidRDefault="00D115D1" w:rsidP="006D0783">
      <w:pPr>
        <w:spacing w:line="500" w:lineRule="exact"/>
        <w:ind w:firstLineChars="200" w:firstLine="31680"/>
        <w:rPr>
          <w:sz w:val="28"/>
        </w:rPr>
      </w:pPr>
      <w:r>
        <w:rPr>
          <w:sz w:val="28"/>
        </w:rPr>
        <w:t>(1)</w:t>
      </w:r>
      <w:r>
        <w:rPr>
          <w:rFonts w:hint="eastAsia"/>
          <w:sz w:val="28"/>
        </w:rPr>
        <w:t>机具设备常用的冲击式钻机技术性能如表</w:t>
      </w:r>
      <w:r>
        <w:rPr>
          <w:sz w:val="28"/>
        </w:rPr>
        <w:t>2-8-9</w:t>
      </w:r>
      <w:r>
        <w:rPr>
          <w:rFonts w:hint="eastAsia"/>
          <w:sz w:val="28"/>
        </w:rPr>
        <w:t>所示。</w:t>
      </w:r>
      <w:r>
        <w:rPr>
          <w:sz w:val="28"/>
        </w:rPr>
        <w:t xml:space="preserve"> </w:t>
      </w:r>
    </w:p>
    <w:p w:rsidR="00D115D1" w:rsidRDefault="00D115D1" w:rsidP="006D0783">
      <w:pPr>
        <w:spacing w:line="500" w:lineRule="exact"/>
        <w:ind w:firstLineChars="200" w:firstLine="31680"/>
        <w:rPr>
          <w:sz w:val="28"/>
        </w:rPr>
      </w:pPr>
      <w:r>
        <w:rPr>
          <w:sz w:val="28"/>
        </w:rPr>
        <w:t>(2)</w:t>
      </w:r>
      <w:r>
        <w:rPr>
          <w:rFonts w:hint="eastAsia"/>
          <w:sz w:val="28"/>
        </w:rPr>
        <w:t>钻孔工艺机具布置一开孔一掏渣一检孔一钻至设计标高。</w:t>
      </w:r>
    </w:p>
    <w:p w:rsidR="00D115D1" w:rsidRDefault="00D115D1" w:rsidP="006D0783">
      <w:pPr>
        <w:spacing w:line="500" w:lineRule="exact"/>
        <w:rPr>
          <w:sz w:val="28"/>
        </w:rPr>
      </w:pPr>
      <w:r>
        <w:rPr>
          <w:sz w:val="28"/>
        </w:rPr>
        <w:t xml:space="preserve">    (3)</w:t>
      </w:r>
      <w:r>
        <w:rPr>
          <w:rFonts w:hint="eastAsia"/>
          <w:sz w:val="28"/>
        </w:rPr>
        <w:t>钻孔要求</w:t>
      </w:r>
      <w:r>
        <w:rPr>
          <w:sz w:val="28"/>
        </w:rPr>
        <w:t xml:space="preserve">    </w:t>
      </w:r>
    </w:p>
    <w:p w:rsidR="00D115D1" w:rsidRDefault="00D115D1" w:rsidP="006D0783">
      <w:pPr>
        <w:spacing w:line="500" w:lineRule="exact"/>
        <w:rPr>
          <w:sz w:val="28"/>
        </w:rPr>
      </w:pPr>
      <w:r>
        <w:rPr>
          <w:sz w:val="28"/>
        </w:rPr>
        <w:t xml:space="preserve">    8)</w:t>
      </w:r>
      <w:r>
        <w:rPr>
          <w:rFonts w:hint="eastAsia"/>
          <w:sz w:val="28"/>
        </w:rPr>
        <w:t>振动钻孔灌注桩</w:t>
      </w:r>
      <w:r>
        <w:rPr>
          <w:sz w:val="28"/>
        </w:rPr>
        <w:t xml:space="preserve">    </w:t>
      </w:r>
    </w:p>
    <w:p w:rsidR="00D115D1" w:rsidRDefault="00D115D1" w:rsidP="006D0783">
      <w:pPr>
        <w:spacing w:line="500" w:lineRule="exact"/>
        <w:rPr>
          <w:sz w:val="28"/>
        </w:rPr>
      </w:pPr>
      <w:r>
        <w:rPr>
          <w:sz w:val="28"/>
        </w:rPr>
        <w:t xml:space="preserve">    (1)</w:t>
      </w:r>
      <w:r>
        <w:rPr>
          <w:rFonts w:hint="eastAsia"/>
          <w:sz w:val="28"/>
        </w:rPr>
        <w:t>机具设备</w:t>
      </w:r>
      <w:r>
        <w:rPr>
          <w:sz w:val="28"/>
        </w:rPr>
        <w:t xml:space="preserve">    </w:t>
      </w:r>
    </w:p>
    <w:p w:rsidR="00D115D1" w:rsidRDefault="00D115D1" w:rsidP="006D0783">
      <w:pPr>
        <w:spacing w:line="500" w:lineRule="exact"/>
        <w:rPr>
          <w:sz w:val="28"/>
        </w:rPr>
      </w:pPr>
      <w:r>
        <w:rPr>
          <w:sz w:val="28"/>
        </w:rPr>
        <w:t xml:space="preserve">    </w:t>
      </w:r>
      <w:r>
        <w:rPr>
          <w:rFonts w:hint="eastAsia"/>
          <w:sz w:val="28"/>
        </w:rPr>
        <w:t>振动沉桩机由底盘、桩架、振动锤、桩管及操作卷扬机等五大部分组成。</w:t>
      </w:r>
      <w:r>
        <w:rPr>
          <w:sz w:val="28"/>
        </w:rPr>
        <w:t xml:space="preserve">    </w:t>
      </w:r>
    </w:p>
    <w:p w:rsidR="00D115D1" w:rsidRDefault="00D115D1" w:rsidP="006D0783">
      <w:pPr>
        <w:spacing w:line="500" w:lineRule="exact"/>
        <w:rPr>
          <w:sz w:val="28"/>
        </w:rPr>
      </w:pPr>
      <w:r>
        <w:rPr>
          <w:sz w:val="28"/>
        </w:rPr>
        <w:t xml:space="preserve">    (2)</w:t>
      </w:r>
      <w:r>
        <w:rPr>
          <w:rFonts w:hint="eastAsia"/>
          <w:sz w:val="28"/>
        </w:rPr>
        <w:t>施工工艺</w:t>
      </w:r>
      <w:r>
        <w:rPr>
          <w:sz w:val="28"/>
        </w:rPr>
        <w:t xml:space="preserve">    </w:t>
      </w:r>
    </w:p>
    <w:p w:rsidR="00D115D1" w:rsidRDefault="00D115D1" w:rsidP="006D0783">
      <w:pPr>
        <w:spacing w:line="500" w:lineRule="exact"/>
        <w:rPr>
          <w:sz w:val="28"/>
        </w:rPr>
      </w:pPr>
      <w:r>
        <w:rPr>
          <w:sz w:val="28"/>
        </w:rPr>
        <w:t xml:space="preserve">    9)</w:t>
      </w:r>
      <w:r>
        <w:rPr>
          <w:rFonts w:hint="eastAsia"/>
          <w:sz w:val="28"/>
        </w:rPr>
        <w:t>挖孔灌注桩</w:t>
      </w:r>
      <w:r>
        <w:rPr>
          <w:sz w:val="28"/>
        </w:rPr>
        <w:t xml:space="preserve">    </w:t>
      </w:r>
    </w:p>
    <w:p w:rsidR="00D115D1" w:rsidRDefault="00D115D1" w:rsidP="006D0783">
      <w:pPr>
        <w:spacing w:line="500" w:lineRule="exact"/>
        <w:rPr>
          <w:sz w:val="28"/>
        </w:rPr>
      </w:pPr>
      <w:r>
        <w:rPr>
          <w:sz w:val="28"/>
        </w:rPr>
        <w:t xml:space="preserve">    (1)</w:t>
      </w:r>
      <w:r>
        <w:rPr>
          <w:rFonts w:hint="eastAsia"/>
          <w:sz w:val="28"/>
        </w:rPr>
        <w:t>机具设备</w:t>
      </w:r>
      <w:r>
        <w:rPr>
          <w:sz w:val="28"/>
        </w:rPr>
        <w:t xml:space="preserve">    </w:t>
      </w:r>
    </w:p>
    <w:p w:rsidR="00D115D1" w:rsidRDefault="00D115D1" w:rsidP="006D0783">
      <w:pPr>
        <w:spacing w:line="500" w:lineRule="exact"/>
        <w:rPr>
          <w:sz w:val="28"/>
        </w:rPr>
      </w:pPr>
      <w:r>
        <w:rPr>
          <w:sz w:val="28"/>
        </w:rPr>
        <w:t xml:space="preserve">    </w:t>
      </w:r>
      <w:r>
        <w:rPr>
          <w:rFonts w:hint="eastAsia"/>
          <w:sz w:val="28"/>
        </w:rPr>
        <w:t>挖孔灌注桩系用人力和适当的爆破，配合简单机具设备下井挖孔，所用机具较少。通常有支撑、护壁套壳和水泵等。</w:t>
      </w:r>
      <w:r>
        <w:rPr>
          <w:sz w:val="28"/>
        </w:rPr>
        <w:t xml:space="preserve">    </w:t>
      </w:r>
    </w:p>
    <w:p w:rsidR="00D115D1" w:rsidRDefault="00D115D1" w:rsidP="006D0783">
      <w:pPr>
        <w:spacing w:line="500" w:lineRule="exact"/>
        <w:rPr>
          <w:sz w:val="28"/>
        </w:rPr>
      </w:pPr>
      <w:r>
        <w:rPr>
          <w:sz w:val="28"/>
        </w:rPr>
        <w:t xml:space="preserve">    (2)</w:t>
      </w:r>
      <w:r>
        <w:rPr>
          <w:rFonts w:hint="eastAsia"/>
          <w:sz w:val="28"/>
        </w:rPr>
        <w:t>施工工艺：</w:t>
      </w:r>
    </w:p>
    <w:p w:rsidR="00D115D1" w:rsidRDefault="00D115D1" w:rsidP="006D0783">
      <w:pPr>
        <w:spacing w:line="500" w:lineRule="exact"/>
        <w:rPr>
          <w:sz w:val="28"/>
        </w:rPr>
      </w:pPr>
      <w:r>
        <w:rPr>
          <w:sz w:val="28"/>
        </w:rPr>
        <w:t xml:space="preserve">    </w:t>
      </w:r>
      <w:r>
        <w:rPr>
          <w:rFonts w:hint="eastAsia"/>
          <w:sz w:val="28"/>
        </w:rPr>
        <w:t>平整场地一挖掘一护壁一排水一爆破一终孔一安装钢筋骨架一灌注混凝土一桩顶处理</w:t>
      </w:r>
      <w:r>
        <w:rPr>
          <w:sz w:val="28"/>
        </w:rPr>
        <w:t xml:space="preserve">    </w:t>
      </w:r>
    </w:p>
    <w:p w:rsidR="00D115D1" w:rsidRDefault="00D115D1" w:rsidP="006D0783">
      <w:pPr>
        <w:spacing w:line="500" w:lineRule="exact"/>
        <w:rPr>
          <w:sz w:val="28"/>
        </w:rPr>
      </w:pPr>
      <w:r>
        <w:rPr>
          <w:sz w:val="28"/>
        </w:rPr>
        <w:t xml:space="preserve">    (3)</w:t>
      </w:r>
      <w:r>
        <w:rPr>
          <w:rFonts w:hint="eastAsia"/>
          <w:sz w:val="28"/>
        </w:rPr>
        <w:t>施工要点：</w:t>
      </w:r>
    </w:p>
    <w:p w:rsidR="00D115D1" w:rsidRDefault="00D115D1" w:rsidP="006D0783">
      <w:pPr>
        <w:spacing w:line="500" w:lineRule="exact"/>
        <w:rPr>
          <w:sz w:val="28"/>
        </w:rPr>
      </w:pPr>
      <w:r>
        <w:rPr>
          <w:sz w:val="28"/>
        </w:rPr>
        <w:t xml:space="preserve">    </w:t>
      </w:r>
      <w:r>
        <w:rPr>
          <w:rFonts w:hint="eastAsia"/>
          <w:sz w:val="28"/>
        </w:rPr>
        <w:t>①挖孔过程中，应经常检查桩孔尺寸和平面位置，中线误差不得大于桩长的</w:t>
      </w:r>
      <w:r>
        <w:rPr>
          <w:sz w:val="28"/>
        </w:rPr>
        <w:t>0.5</w:t>
      </w:r>
      <w:r>
        <w:rPr>
          <w:rFonts w:hint="eastAsia"/>
          <w:sz w:val="28"/>
        </w:rPr>
        <w:t>％。</w:t>
      </w:r>
      <w:r>
        <w:rPr>
          <w:sz w:val="28"/>
        </w:rPr>
        <w:t xml:space="preserve">    </w:t>
      </w:r>
    </w:p>
    <w:p w:rsidR="00D115D1" w:rsidRDefault="00D115D1" w:rsidP="006D0783">
      <w:pPr>
        <w:spacing w:line="500" w:lineRule="exact"/>
        <w:rPr>
          <w:sz w:val="28"/>
        </w:rPr>
      </w:pPr>
      <w:r>
        <w:rPr>
          <w:sz w:val="28"/>
        </w:rPr>
        <w:t xml:space="preserve">    </w:t>
      </w:r>
      <w:r>
        <w:rPr>
          <w:rFonts w:hint="eastAsia"/>
          <w:sz w:val="28"/>
        </w:rPr>
        <w:t>②孔深超过</w:t>
      </w:r>
      <w:r>
        <w:rPr>
          <w:sz w:val="28"/>
        </w:rPr>
        <w:t>l0m</w:t>
      </w:r>
      <w:r>
        <w:rPr>
          <w:rFonts w:hint="eastAsia"/>
          <w:sz w:val="28"/>
        </w:rPr>
        <w:t>时，应经常检查二氧化碳浓度，如超过</w:t>
      </w:r>
      <w:r>
        <w:rPr>
          <w:sz w:val="28"/>
        </w:rPr>
        <w:t>0</w:t>
      </w:r>
      <w:r>
        <w:rPr>
          <w:rFonts w:hint="eastAsia"/>
          <w:sz w:val="28"/>
        </w:rPr>
        <w:t>．</w:t>
      </w:r>
      <w:r>
        <w:rPr>
          <w:sz w:val="28"/>
        </w:rPr>
        <w:t>3</w:t>
      </w:r>
      <w:r>
        <w:rPr>
          <w:rFonts w:hint="eastAsia"/>
          <w:sz w:val="28"/>
        </w:rPr>
        <w:t>％，须增设通风设备。</w:t>
      </w:r>
      <w:r>
        <w:rPr>
          <w:sz w:val="28"/>
        </w:rPr>
        <w:t xml:space="preserve">    </w:t>
      </w:r>
    </w:p>
    <w:p w:rsidR="00D115D1" w:rsidRDefault="00D115D1" w:rsidP="006D0783">
      <w:pPr>
        <w:spacing w:line="500" w:lineRule="exact"/>
        <w:rPr>
          <w:sz w:val="28"/>
        </w:rPr>
      </w:pPr>
      <w:r>
        <w:rPr>
          <w:sz w:val="28"/>
        </w:rPr>
        <w:t xml:space="preserve">    </w:t>
      </w:r>
      <w:r>
        <w:rPr>
          <w:rFonts w:hint="eastAsia"/>
          <w:sz w:val="28"/>
        </w:rPr>
        <w:t>③应根据孔深及岩石的实际情况，作合理的爆破设计，以防坍孔。</w:t>
      </w:r>
      <w:r>
        <w:rPr>
          <w:sz w:val="28"/>
        </w:rPr>
        <w:t xml:space="preserve">    </w:t>
      </w:r>
    </w:p>
    <w:p w:rsidR="00D115D1" w:rsidRDefault="00D115D1" w:rsidP="006D0783">
      <w:pPr>
        <w:spacing w:line="500" w:lineRule="exact"/>
        <w:rPr>
          <w:sz w:val="28"/>
        </w:rPr>
      </w:pPr>
      <w:r>
        <w:rPr>
          <w:sz w:val="28"/>
        </w:rPr>
        <w:t xml:space="preserve">    </w:t>
      </w:r>
      <w:r>
        <w:rPr>
          <w:rFonts w:hint="eastAsia"/>
          <w:sz w:val="28"/>
        </w:rPr>
        <w:t>④灌注混凝土前，应严格控制孔底的沉淀层厚度。</w:t>
      </w:r>
      <w:r>
        <w:rPr>
          <w:sz w:val="28"/>
        </w:rPr>
        <w:t xml:space="preserve">    </w:t>
      </w:r>
    </w:p>
    <w:p w:rsidR="00D115D1" w:rsidRDefault="00D115D1" w:rsidP="006D0783">
      <w:pPr>
        <w:spacing w:line="500" w:lineRule="exact"/>
        <w:rPr>
          <w:sz w:val="28"/>
        </w:rPr>
      </w:pPr>
      <w:r>
        <w:rPr>
          <w:sz w:val="28"/>
        </w:rPr>
        <w:t xml:space="preserve">    3</w:t>
      </w:r>
      <w:r>
        <w:rPr>
          <w:rFonts w:hint="eastAsia"/>
          <w:sz w:val="28"/>
        </w:rPr>
        <w:t>．钻孔事故的预防及处理</w:t>
      </w:r>
      <w:r>
        <w:rPr>
          <w:sz w:val="28"/>
        </w:rPr>
        <w:t xml:space="preserve">    </w:t>
      </w:r>
    </w:p>
    <w:p w:rsidR="00D115D1" w:rsidRDefault="00D115D1" w:rsidP="006D0783">
      <w:pPr>
        <w:spacing w:line="500" w:lineRule="exact"/>
        <w:rPr>
          <w:sz w:val="28"/>
        </w:rPr>
      </w:pPr>
      <w:r>
        <w:rPr>
          <w:sz w:val="28"/>
        </w:rPr>
        <w:t xml:space="preserve">    </w:t>
      </w:r>
      <w:r>
        <w:rPr>
          <w:rFonts w:hint="eastAsia"/>
          <w:sz w:val="28"/>
        </w:rPr>
        <w:t>常见的钻孔</w:t>
      </w:r>
      <w:r>
        <w:rPr>
          <w:sz w:val="28"/>
        </w:rPr>
        <w:t>(</w:t>
      </w:r>
      <w:r>
        <w:rPr>
          <w:rFonts w:hint="eastAsia"/>
          <w:sz w:val="28"/>
        </w:rPr>
        <w:t>包括清孔时</w:t>
      </w:r>
      <w:r>
        <w:rPr>
          <w:sz w:val="28"/>
        </w:rPr>
        <w:t>)</w:t>
      </w:r>
      <w:r>
        <w:rPr>
          <w:rFonts w:hint="eastAsia"/>
          <w:sz w:val="28"/>
        </w:rPr>
        <w:t>事故及其处理方法有：</w:t>
      </w:r>
    </w:p>
    <w:p w:rsidR="00D115D1" w:rsidRDefault="00D115D1" w:rsidP="006D0783">
      <w:pPr>
        <w:spacing w:line="500" w:lineRule="exact"/>
        <w:rPr>
          <w:sz w:val="28"/>
        </w:rPr>
      </w:pPr>
      <w:r>
        <w:rPr>
          <w:sz w:val="28"/>
        </w:rPr>
        <w:t xml:space="preserve">    1)</w:t>
      </w:r>
      <w:r>
        <w:rPr>
          <w:rFonts w:hint="eastAsia"/>
          <w:sz w:val="28"/>
        </w:rPr>
        <w:t>坍孔</w:t>
      </w:r>
      <w:r>
        <w:rPr>
          <w:sz w:val="28"/>
        </w:rPr>
        <w:t xml:space="preserve">   (1)</w:t>
      </w:r>
      <w:r>
        <w:rPr>
          <w:rFonts w:hint="eastAsia"/>
          <w:sz w:val="28"/>
        </w:rPr>
        <w:t>原因；</w:t>
      </w:r>
    </w:p>
    <w:p w:rsidR="00D115D1" w:rsidRPr="006D0783" w:rsidRDefault="00D115D1" w:rsidP="006D0783">
      <w:pPr>
        <w:spacing w:line="500" w:lineRule="exact"/>
        <w:rPr>
          <w:sz w:val="28"/>
        </w:rPr>
      </w:pPr>
      <w:r>
        <w:rPr>
          <w:sz w:val="28"/>
        </w:rPr>
        <w:t xml:space="preserve">    </w:t>
      </w:r>
      <w:r>
        <w:rPr>
          <w:rFonts w:hint="eastAsia"/>
          <w:sz w:val="28"/>
        </w:rPr>
        <w:t>①泥浆比重不够或性能指标不符合要求，使孔壁未能形成坚实泥皮；</w:t>
      </w:r>
      <w:r>
        <w:rPr>
          <w:sz w:val="28"/>
        </w:rPr>
        <w:t xml:space="preserve">    </w:t>
      </w:r>
    </w:p>
    <w:p w:rsidR="00D115D1" w:rsidRDefault="00D115D1" w:rsidP="006D0783">
      <w:pPr>
        <w:spacing w:line="500" w:lineRule="exact"/>
        <w:rPr>
          <w:sz w:val="28"/>
        </w:rPr>
      </w:pPr>
      <w:r>
        <w:rPr>
          <w:sz w:val="28"/>
        </w:rPr>
        <w:t xml:space="preserve">    </w:t>
      </w:r>
      <w:r>
        <w:rPr>
          <w:rFonts w:hint="eastAsia"/>
          <w:sz w:val="28"/>
        </w:rPr>
        <w:t>②松软砂层中钻进过快；</w:t>
      </w:r>
    </w:p>
    <w:p w:rsidR="00D115D1" w:rsidRDefault="00D115D1" w:rsidP="006D0783">
      <w:pPr>
        <w:spacing w:line="500" w:lineRule="exact"/>
        <w:rPr>
          <w:sz w:val="28"/>
        </w:rPr>
      </w:pPr>
      <w:r>
        <w:rPr>
          <w:sz w:val="28"/>
        </w:rPr>
        <w:t xml:space="preserve">    </w:t>
      </w:r>
      <w:r>
        <w:rPr>
          <w:rFonts w:hint="eastAsia"/>
          <w:sz w:val="28"/>
        </w:rPr>
        <w:t>③掏渣后未及时补水或泥浆，或河水上涨，或通过强透水层，造成孔内水头高度不够；</w:t>
      </w:r>
    </w:p>
    <w:p w:rsidR="00D115D1" w:rsidRDefault="00D115D1" w:rsidP="006D0783">
      <w:pPr>
        <w:spacing w:line="500" w:lineRule="exact"/>
        <w:rPr>
          <w:sz w:val="28"/>
        </w:rPr>
      </w:pPr>
      <w:r>
        <w:rPr>
          <w:sz w:val="28"/>
        </w:rPr>
        <w:t xml:space="preserve">    </w:t>
      </w:r>
      <w:r>
        <w:rPr>
          <w:rFonts w:hint="eastAsia"/>
          <w:sz w:val="28"/>
        </w:rPr>
        <w:t>④护筒埋置太浅，下端孔口漏水、坍塌；</w:t>
      </w:r>
    </w:p>
    <w:p w:rsidR="00D115D1" w:rsidRDefault="00D115D1" w:rsidP="006D0783">
      <w:pPr>
        <w:spacing w:line="500" w:lineRule="exact"/>
        <w:rPr>
          <w:sz w:val="28"/>
        </w:rPr>
      </w:pPr>
      <w:r>
        <w:rPr>
          <w:sz w:val="28"/>
        </w:rPr>
        <w:t xml:space="preserve">    </w:t>
      </w:r>
      <w:r>
        <w:rPr>
          <w:rFonts w:hint="eastAsia"/>
          <w:sz w:val="28"/>
        </w:rPr>
        <w:t>⑤钻锥空转时间过长；</w:t>
      </w:r>
      <w:r>
        <w:rPr>
          <w:sz w:val="28"/>
        </w:rPr>
        <w:t xml:space="preserve">    </w:t>
      </w:r>
    </w:p>
    <w:p w:rsidR="00D115D1" w:rsidRDefault="00D115D1" w:rsidP="006D0783">
      <w:pPr>
        <w:spacing w:line="500" w:lineRule="exact"/>
        <w:rPr>
          <w:sz w:val="28"/>
        </w:rPr>
      </w:pPr>
      <w:r>
        <w:rPr>
          <w:sz w:val="28"/>
        </w:rPr>
        <w:t xml:space="preserve">    </w:t>
      </w:r>
      <w:r>
        <w:rPr>
          <w:rFonts w:hint="eastAsia"/>
          <w:sz w:val="28"/>
        </w:rPr>
        <w:t>⑥水头太大，使孔壁渗浆或护筒底形成反穿孔；</w:t>
      </w:r>
      <w:r>
        <w:rPr>
          <w:sz w:val="28"/>
        </w:rPr>
        <w:t xml:space="preserve">    </w:t>
      </w:r>
    </w:p>
    <w:p w:rsidR="00D115D1" w:rsidRDefault="00D115D1" w:rsidP="006D0783">
      <w:pPr>
        <w:spacing w:line="500" w:lineRule="exact"/>
        <w:rPr>
          <w:sz w:val="28"/>
        </w:rPr>
      </w:pPr>
      <w:r>
        <w:rPr>
          <w:sz w:val="28"/>
        </w:rPr>
        <w:t xml:space="preserve">    </w:t>
      </w:r>
      <w:r>
        <w:rPr>
          <w:rFonts w:hint="eastAsia"/>
          <w:sz w:val="28"/>
        </w:rPr>
        <w:t>⑦清孔后泥浆密度、粘度等指标降低；</w:t>
      </w:r>
    </w:p>
    <w:p w:rsidR="00D115D1" w:rsidRDefault="00D115D1" w:rsidP="006D0783">
      <w:pPr>
        <w:spacing w:line="500" w:lineRule="exact"/>
        <w:rPr>
          <w:sz w:val="28"/>
        </w:rPr>
      </w:pPr>
      <w:r>
        <w:rPr>
          <w:sz w:val="28"/>
        </w:rPr>
        <w:t xml:space="preserve">    </w:t>
      </w:r>
      <w:r>
        <w:rPr>
          <w:rFonts w:hint="eastAsia"/>
          <w:sz w:val="28"/>
        </w:rPr>
        <w:t>⑧安放钢筋笼时碰撞孔壁。</w:t>
      </w:r>
      <w:r>
        <w:rPr>
          <w:sz w:val="28"/>
        </w:rPr>
        <w:t xml:space="preserve">    </w:t>
      </w:r>
    </w:p>
    <w:p w:rsidR="00D115D1" w:rsidRDefault="00D115D1" w:rsidP="006D0783">
      <w:pPr>
        <w:spacing w:line="500" w:lineRule="exact"/>
        <w:rPr>
          <w:sz w:val="28"/>
        </w:rPr>
      </w:pPr>
      <w:r>
        <w:rPr>
          <w:sz w:val="28"/>
        </w:rPr>
        <w:t xml:space="preserve">    (2)</w:t>
      </w:r>
      <w:r>
        <w:rPr>
          <w:rFonts w:hint="eastAsia"/>
          <w:sz w:val="28"/>
        </w:rPr>
        <w:t>预防和处理</w:t>
      </w:r>
    </w:p>
    <w:p w:rsidR="00D115D1" w:rsidRDefault="00D115D1" w:rsidP="006D0783">
      <w:pPr>
        <w:spacing w:line="500" w:lineRule="exact"/>
        <w:rPr>
          <w:sz w:val="28"/>
        </w:rPr>
      </w:pPr>
      <w:r>
        <w:rPr>
          <w:sz w:val="28"/>
        </w:rPr>
        <w:t xml:space="preserve">    </w:t>
      </w:r>
      <w:r>
        <w:rPr>
          <w:rFonts w:hint="eastAsia"/>
          <w:sz w:val="28"/>
        </w:rPr>
        <w:t>①在粉砂土或流砂中钻进时，应控制进尺速度，选用较大密度、粘度、胶体率的泥浆；</w:t>
      </w:r>
    </w:p>
    <w:p w:rsidR="00D115D1" w:rsidRDefault="00D115D1" w:rsidP="006D0783">
      <w:pPr>
        <w:spacing w:line="500" w:lineRule="exact"/>
        <w:rPr>
          <w:sz w:val="28"/>
        </w:rPr>
      </w:pPr>
      <w:r>
        <w:rPr>
          <w:sz w:val="28"/>
        </w:rPr>
        <w:t xml:space="preserve">    </w:t>
      </w:r>
      <w:r>
        <w:rPr>
          <w:rFonts w:hint="eastAsia"/>
          <w:sz w:val="28"/>
        </w:rPr>
        <w:t>②水位变化较大时，应采取升高护筒或用虹吸管、连通管等措施保证水头相对稳定；</w:t>
      </w:r>
    </w:p>
    <w:p w:rsidR="00D115D1" w:rsidRDefault="00D115D1" w:rsidP="006D0783">
      <w:pPr>
        <w:spacing w:line="500" w:lineRule="exact"/>
        <w:rPr>
          <w:sz w:val="28"/>
        </w:rPr>
      </w:pPr>
      <w:r>
        <w:rPr>
          <w:sz w:val="28"/>
        </w:rPr>
        <w:t xml:space="preserve">    </w:t>
      </w:r>
      <w:r>
        <w:rPr>
          <w:rFonts w:hint="eastAsia"/>
          <w:sz w:val="28"/>
        </w:rPr>
        <w:t>③钻孔坍塌时，应判明位置，回填砂和粘土，待沉积密实后，重新埋设护筒或钻进；</w:t>
      </w:r>
    </w:p>
    <w:p w:rsidR="00D115D1" w:rsidRDefault="00D115D1">
      <w:pPr>
        <w:rPr>
          <w:sz w:val="28"/>
        </w:rPr>
      </w:pPr>
      <w:r>
        <w:rPr>
          <w:sz w:val="28"/>
        </w:rPr>
        <w:t xml:space="preserve">    </w:t>
      </w:r>
      <w:r>
        <w:rPr>
          <w:rFonts w:hint="eastAsia"/>
          <w:sz w:val="28"/>
        </w:rPr>
        <w:t>④孔底爆破时，应严格控制冲程高度和炸药用量；</w:t>
      </w:r>
    </w:p>
    <w:p w:rsidR="00D115D1" w:rsidRDefault="00D115D1">
      <w:pPr>
        <w:rPr>
          <w:sz w:val="28"/>
        </w:rPr>
      </w:pPr>
      <w:r>
        <w:rPr>
          <w:sz w:val="28"/>
        </w:rPr>
        <w:t xml:space="preserve">    </w:t>
      </w:r>
      <w:r>
        <w:rPr>
          <w:rFonts w:hint="eastAsia"/>
          <w:sz w:val="28"/>
        </w:rPr>
        <w:t>⑤清孔时，应保证钻孔内必要的水头高度；</w:t>
      </w:r>
    </w:p>
    <w:p w:rsidR="00D115D1" w:rsidRDefault="00D115D1">
      <w:pPr>
        <w:rPr>
          <w:sz w:val="28"/>
        </w:rPr>
      </w:pPr>
      <w:r>
        <w:rPr>
          <w:sz w:val="28"/>
        </w:rPr>
        <w:t xml:space="preserve">    </w:t>
      </w:r>
      <w:r>
        <w:rPr>
          <w:rFonts w:hint="eastAsia"/>
          <w:sz w:val="28"/>
        </w:rPr>
        <w:t>⑥吊人钢筋骨架时应对准钻孔中心竖直插入。</w:t>
      </w:r>
    </w:p>
    <w:p w:rsidR="00D115D1" w:rsidRDefault="00D115D1">
      <w:pPr>
        <w:rPr>
          <w:sz w:val="28"/>
        </w:rPr>
      </w:pPr>
      <w:r>
        <w:rPr>
          <w:sz w:val="28"/>
        </w:rPr>
        <w:t xml:space="preserve">    2)</w:t>
      </w:r>
      <w:r>
        <w:rPr>
          <w:rFonts w:hint="eastAsia"/>
          <w:sz w:val="28"/>
        </w:rPr>
        <w:t>钻孔偏斜</w:t>
      </w:r>
    </w:p>
    <w:p w:rsidR="00D115D1" w:rsidRDefault="00D115D1">
      <w:pPr>
        <w:rPr>
          <w:sz w:val="28"/>
        </w:rPr>
      </w:pPr>
      <w:r>
        <w:rPr>
          <w:sz w:val="28"/>
        </w:rPr>
        <w:t xml:space="preserve">    (1)</w:t>
      </w:r>
      <w:r>
        <w:rPr>
          <w:rFonts w:hint="eastAsia"/>
          <w:sz w:val="28"/>
        </w:rPr>
        <w:t>原因</w:t>
      </w:r>
    </w:p>
    <w:p w:rsidR="00D115D1" w:rsidRDefault="00D115D1" w:rsidP="006D0783">
      <w:pPr>
        <w:spacing w:line="500" w:lineRule="exact"/>
        <w:rPr>
          <w:sz w:val="28"/>
        </w:rPr>
      </w:pPr>
      <w:r>
        <w:rPr>
          <w:sz w:val="28"/>
        </w:rPr>
        <w:t xml:space="preserve">  </w:t>
      </w:r>
      <w:r>
        <w:rPr>
          <w:rFonts w:hint="eastAsia"/>
          <w:sz w:val="28"/>
        </w:rPr>
        <w:t>①钻进时遇到较大的孤石或探头石；</w:t>
      </w:r>
    </w:p>
    <w:p w:rsidR="00D115D1" w:rsidRDefault="00D115D1" w:rsidP="006D0783">
      <w:pPr>
        <w:spacing w:line="500" w:lineRule="exact"/>
        <w:rPr>
          <w:sz w:val="28"/>
        </w:rPr>
      </w:pPr>
      <w:r>
        <w:rPr>
          <w:sz w:val="28"/>
        </w:rPr>
        <w:t xml:space="preserve">  </w:t>
      </w:r>
      <w:r>
        <w:rPr>
          <w:rFonts w:hint="eastAsia"/>
          <w:sz w:val="28"/>
        </w:rPr>
        <w:t>②在有倾斜度的软硬地层交界处钻进；</w:t>
      </w:r>
    </w:p>
    <w:p w:rsidR="00D115D1" w:rsidRDefault="00D115D1" w:rsidP="006D0783">
      <w:pPr>
        <w:spacing w:line="500" w:lineRule="exact"/>
        <w:rPr>
          <w:sz w:val="28"/>
        </w:rPr>
      </w:pPr>
      <w:r>
        <w:rPr>
          <w:sz w:val="28"/>
        </w:rPr>
        <w:t xml:space="preserve">  </w:t>
      </w:r>
      <w:r>
        <w:rPr>
          <w:rFonts w:hint="eastAsia"/>
          <w:sz w:val="28"/>
        </w:rPr>
        <w:t>③在粒径大小悬殊的砂卵石层中钻进；</w:t>
      </w:r>
    </w:p>
    <w:p w:rsidR="00D115D1" w:rsidRDefault="00D115D1" w:rsidP="006D0783">
      <w:pPr>
        <w:spacing w:line="500" w:lineRule="exact"/>
        <w:rPr>
          <w:sz w:val="28"/>
        </w:rPr>
      </w:pPr>
      <w:r>
        <w:rPr>
          <w:sz w:val="28"/>
        </w:rPr>
        <w:t xml:space="preserve">  </w:t>
      </w:r>
      <w:r>
        <w:rPr>
          <w:rFonts w:hint="eastAsia"/>
          <w:sz w:val="28"/>
        </w:rPr>
        <w:t>④扩孔较大处，钻头摆动偏向一方；</w:t>
      </w:r>
    </w:p>
    <w:p w:rsidR="00D115D1" w:rsidRDefault="00D115D1" w:rsidP="006D0783">
      <w:pPr>
        <w:spacing w:line="500" w:lineRule="exact"/>
        <w:rPr>
          <w:sz w:val="28"/>
        </w:rPr>
      </w:pPr>
      <w:r>
        <w:rPr>
          <w:sz w:val="28"/>
        </w:rPr>
        <w:t xml:space="preserve">  </w:t>
      </w:r>
      <w:r>
        <w:rPr>
          <w:rFonts w:hint="eastAsia"/>
          <w:sz w:val="28"/>
        </w:rPr>
        <w:t>⑤钻机底座未安置水平或产生不均匀沉降；</w:t>
      </w:r>
    </w:p>
    <w:p w:rsidR="00D115D1" w:rsidRDefault="00D115D1" w:rsidP="006D0783">
      <w:pPr>
        <w:spacing w:line="500" w:lineRule="exact"/>
        <w:rPr>
          <w:sz w:val="28"/>
        </w:rPr>
      </w:pPr>
      <w:r>
        <w:rPr>
          <w:sz w:val="28"/>
        </w:rPr>
        <w:t xml:space="preserve">  </w:t>
      </w:r>
      <w:r>
        <w:rPr>
          <w:rFonts w:hint="eastAsia"/>
          <w:sz w:val="28"/>
        </w:rPr>
        <w:t>⑥钻杆弯曲，接头不正。</w:t>
      </w:r>
    </w:p>
    <w:p w:rsidR="00D115D1" w:rsidRDefault="00D115D1" w:rsidP="006D0783">
      <w:pPr>
        <w:spacing w:line="500" w:lineRule="exact"/>
        <w:rPr>
          <w:sz w:val="28"/>
        </w:rPr>
      </w:pPr>
      <w:r>
        <w:rPr>
          <w:sz w:val="28"/>
        </w:rPr>
        <w:t xml:space="preserve">  (2)</w:t>
      </w:r>
      <w:r>
        <w:rPr>
          <w:rFonts w:hint="eastAsia"/>
          <w:sz w:val="28"/>
        </w:rPr>
        <w:t>预防和处理</w:t>
      </w:r>
    </w:p>
    <w:p w:rsidR="00D115D1" w:rsidRDefault="00D115D1" w:rsidP="006D0783">
      <w:pPr>
        <w:spacing w:line="500" w:lineRule="exact"/>
        <w:rPr>
          <w:sz w:val="28"/>
        </w:rPr>
      </w:pPr>
      <w:r>
        <w:rPr>
          <w:sz w:val="28"/>
        </w:rPr>
        <w:t xml:space="preserve">  </w:t>
      </w:r>
      <w:r>
        <w:rPr>
          <w:rFonts w:hint="eastAsia"/>
          <w:sz w:val="28"/>
        </w:rPr>
        <w:t>①安装钻机时，要使转盘、底座水平，并经常检查校正；</w:t>
      </w:r>
    </w:p>
    <w:p w:rsidR="00D115D1" w:rsidRDefault="00D115D1" w:rsidP="006D0783">
      <w:pPr>
        <w:spacing w:line="500" w:lineRule="exact"/>
        <w:rPr>
          <w:sz w:val="28"/>
        </w:rPr>
      </w:pPr>
      <w:r>
        <w:rPr>
          <w:sz w:val="28"/>
        </w:rPr>
        <w:t xml:space="preserve">  </w:t>
      </w:r>
      <w:r>
        <w:rPr>
          <w:rFonts w:hint="eastAsia"/>
          <w:sz w:val="28"/>
        </w:rPr>
        <w:t>②主动钻杆必须在钻架上增设导向架，控制钻杆上的提引水笼头，使其沿导向架向中心。</w:t>
      </w:r>
    </w:p>
    <w:p w:rsidR="00D115D1" w:rsidRDefault="00D115D1" w:rsidP="006D0783">
      <w:pPr>
        <w:spacing w:line="500" w:lineRule="exact"/>
        <w:rPr>
          <w:sz w:val="28"/>
        </w:rPr>
      </w:pPr>
      <w:r>
        <w:rPr>
          <w:sz w:val="28"/>
        </w:rPr>
        <w:t xml:space="preserve">  </w:t>
      </w:r>
      <w:r>
        <w:rPr>
          <w:rFonts w:hint="eastAsia"/>
          <w:sz w:val="28"/>
        </w:rPr>
        <w:t>③钻杆、接头应经常逐一检查，及时调整；</w:t>
      </w:r>
    </w:p>
    <w:p w:rsidR="00D115D1" w:rsidRDefault="00D115D1" w:rsidP="006D0783">
      <w:pPr>
        <w:spacing w:line="500" w:lineRule="exact"/>
        <w:rPr>
          <w:sz w:val="28"/>
        </w:rPr>
      </w:pPr>
      <w:r>
        <w:rPr>
          <w:sz w:val="28"/>
        </w:rPr>
        <w:t xml:space="preserve">  </w:t>
      </w:r>
      <w:r>
        <w:rPr>
          <w:rFonts w:hint="eastAsia"/>
          <w:sz w:val="28"/>
        </w:rPr>
        <w:t>④在有倾斜的软硬地层中钻进时，应控制进尺，低速钻进。</w:t>
      </w:r>
    </w:p>
    <w:p w:rsidR="00D115D1" w:rsidRDefault="00D115D1" w:rsidP="006D0783">
      <w:pPr>
        <w:spacing w:line="500" w:lineRule="exact"/>
        <w:rPr>
          <w:sz w:val="28"/>
        </w:rPr>
      </w:pPr>
      <w:r>
        <w:rPr>
          <w:sz w:val="28"/>
        </w:rPr>
        <w:t xml:space="preserve">  3)</w:t>
      </w:r>
      <w:r>
        <w:rPr>
          <w:rFonts w:hint="eastAsia"/>
          <w:sz w:val="28"/>
        </w:rPr>
        <w:t>掉钻落物</w:t>
      </w:r>
    </w:p>
    <w:p w:rsidR="00D115D1" w:rsidRDefault="00D115D1" w:rsidP="006D0783">
      <w:pPr>
        <w:spacing w:line="500" w:lineRule="exact"/>
        <w:rPr>
          <w:sz w:val="28"/>
        </w:rPr>
      </w:pPr>
      <w:r>
        <w:rPr>
          <w:sz w:val="28"/>
        </w:rPr>
        <w:t xml:space="preserve">  (1)</w:t>
      </w:r>
      <w:r>
        <w:rPr>
          <w:rFonts w:hint="eastAsia"/>
          <w:sz w:val="28"/>
        </w:rPr>
        <w:t>原因</w:t>
      </w:r>
    </w:p>
    <w:p w:rsidR="00D115D1" w:rsidRDefault="00D115D1" w:rsidP="006D0783">
      <w:pPr>
        <w:spacing w:line="500" w:lineRule="exact"/>
        <w:rPr>
          <w:sz w:val="28"/>
        </w:rPr>
      </w:pPr>
      <w:r>
        <w:rPr>
          <w:sz w:val="28"/>
        </w:rPr>
        <w:t xml:space="preserve">  </w:t>
      </w:r>
      <w:r>
        <w:rPr>
          <w:rFonts w:hint="eastAsia"/>
          <w:sz w:val="28"/>
        </w:rPr>
        <w:t>①卡钻时，操作不当，使钢丝绳或钻杆断裂；</w:t>
      </w:r>
    </w:p>
    <w:p w:rsidR="00D115D1" w:rsidRDefault="00D115D1" w:rsidP="006D0783">
      <w:pPr>
        <w:spacing w:line="500" w:lineRule="exact"/>
        <w:rPr>
          <w:sz w:val="28"/>
        </w:rPr>
      </w:pPr>
      <w:r>
        <w:rPr>
          <w:sz w:val="28"/>
        </w:rPr>
        <w:t xml:space="preserve">  </w:t>
      </w:r>
      <w:r>
        <w:rPr>
          <w:rFonts w:hint="eastAsia"/>
          <w:sz w:val="28"/>
        </w:rPr>
        <w:t>②钻杆接头不良或滑丝、电线接错，使钻机反转脱杆；</w:t>
      </w:r>
    </w:p>
    <w:p w:rsidR="00D115D1" w:rsidRDefault="00D115D1" w:rsidP="006D0783">
      <w:pPr>
        <w:spacing w:line="500" w:lineRule="exact"/>
        <w:rPr>
          <w:sz w:val="28"/>
        </w:rPr>
      </w:pPr>
      <w:r>
        <w:rPr>
          <w:sz w:val="28"/>
        </w:rPr>
        <w:t xml:space="preserve">  </w:t>
      </w:r>
      <w:r>
        <w:rPr>
          <w:rFonts w:hint="eastAsia"/>
          <w:sz w:val="28"/>
        </w:rPr>
        <w:t>③冲击钻头合金套、转向环、转向套等因焊接质量而断开；</w:t>
      </w:r>
    </w:p>
    <w:p w:rsidR="00D115D1" w:rsidRDefault="00D115D1" w:rsidP="006D0783">
      <w:pPr>
        <w:spacing w:line="500" w:lineRule="exact"/>
        <w:rPr>
          <w:sz w:val="28"/>
        </w:rPr>
      </w:pPr>
      <w:r>
        <w:rPr>
          <w:sz w:val="28"/>
        </w:rPr>
        <w:t xml:space="preserve">  </w:t>
      </w:r>
      <w:r>
        <w:rPr>
          <w:rFonts w:hint="eastAsia"/>
          <w:sz w:val="28"/>
        </w:rPr>
        <w:t>④钢丝绳与钻头联结用的钢丝绳卡数量不足或松弛；</w:t>
      </w:r>
    </w:p>
    <w:p w:rsidR="00D115D1" w:rsidRDefault="00D115D1" w:rsidP="006D0783">
      <w:pPr>
        <w:spacing w:line="500" w:lineRule="exact"/>
        <w:rPr>
          <w:sz w:val="28"/>
        </w:rPr>
      </w:pPr>
      <w:r>
        <w:rPr>
          <w:sz w:val="28"/>
        </w:rPr>
        <w:t xml:space="preserve">  </w:t>
      </w:r>
      <w:r>
        <w:rPr>
          <w:rFonts w:hint="eastAsia"/>
          <w:sz w:val="28"/>
        </w:rPr>
        <w:t>⑤操作不慎落人扳手等物。</w:t>
      </w:r>
    </w:p>
    <w:p w:rsidR="00D115D1" w:rsidRDefault="00D115D1" w:rsidP="006D0783">
      <w:pPr>
        <w:spacing w:line="500" w:lineRule="exact"/>
        <w:rPr>
          <w:sz w:val="28"/>
        </w:rPr>
      </w:pPr>
      <w:r>
        <w:rPr>
          <w:sz w:val="28"/>
        </w:rPr>
        <w:t xml:space="preserve">  (2)</w:t>
      </w:r>
      <w:r>
        <w:rPr>
          <w:rFonts w:hint="eastAsia"/>
          <w:sz w:val="28"/>
        </w:rPr>
        <w:t>预防和处理</w:t>
      </w:r>
    </w:p>
    <w:p w:rsidR="00D115D1" w:rsidRDefault="00D115D1" w:rsidP="006D0783">
      <w:pPr>
        <w:spacing w:line="500" w:lineRule="exact"/>
        <w:rPr>
          <w:sz w:val="28"/>
        </w:rPr>
      </w:pPr>
      <w:r>
        <w:rPr>
          <w:sz w:val="28"/>
        </w:rPr>
        <w:t xml:space="preserve">  4)</w:t>
      </w:r>
      <w:r>
        <w:rPr>
          <w:rFonts w:hint="eastAsia"/>
          <w:sz w:val="28"/>
        </w:rPr>
        <w:t>糊钻</w:t>
      </w:r>
      <w:r>
        <w:rPr>
          <w:sz w:val="28"/>
        </w:rPr>
        <w:t>(</w:t>
      </w:r>
      <w:r>
        <w:rPr>
          <w:rFonts w:hint="eastAsia"/>
          <w:sz w:val="28"/>
        </w:rPr>
        <w:t>吸锥</w:t>
      </w:r>
      <w:r>
        <w:rPr>
          <w:sz w:val="28"/>
        </w:rPr>
        <w:t>)</w:t>
      </w:r>
    </w:p>
    <w:p w:rsidR="00D115D1" w:rsidRDefault="00D115D1" w:rsidP="006D0783">
      <w:pPr>
        <w:spacing w:line="500" w:lineRule="exact"/>
        <w:rPr>
          <w:sz w:val="28"/>
        </w:rPr>
      </w:pPr>
      <w:r>
        <w:rPr>
          <w:sz w:val="28"/>
        </w:rPr>
        <w:t xml:space="preserve">    (1)</w:t>
      </w:r>
      <w:r>
        <w:rPr>
          <w:rFonts w:hint="eastAsia"/>
          <w:sz w:val="28"/>
        </w:rPr>
        <w:t>原因</w:t>
      </w:r>
      <w:r>
        <w:rPr>
          <w:sz w:val="28"/>
        </w:rPr>
        <w:t xml:space="preserve">  </w:t>
      </w:r>
    </w:p>
    <w:p w:rsidR="00D115D1" w:rsidRDefault="00D115D1" w:rsidP="006D0783">
      <w:pPr>
        <w:spacing w:line="500" w:lineRule="exact"/>
        <w:rPr>
          <w:sz w:val="28"/>
        </w:rPr>
      </w:pPr>
      <w:r>
        <w:rPr>
          <w:sz w:val="28"/>
        </w:rPr>
        <w:t xml:space="preserve">    </w:t>
      </w:r>
      <w:r>
        <w:rPr>
          <w:rFonts w:hint="eastAsia"/>
          <w:sz w:val="28"/>
        </w:rPr>
        <w:t>主要出现在正反回转钻进和冲击锥钻进过程中。在软塑粘土层回转钻进，因进尺快，钻渣量大，出浆口堵塞造成。</w:t>
      </w:r>
    </w:p>
    <w:p w:rsidR="00D115D1" w:rsidRDefault="00D115D1" w:rsidP="006D0783">
      <w:pPr>
        <w:spacing w:line="500" w:lineRule="exact"/>
        <w:rPr>
          <w:sz w:val="28"/>
        </w:rPr>
      </w:pPr>
      <w:r>
        <w:rPr>
          <w:sz w:val="28"/>
        </w:rPr>
        <w:t xml:space="preserve">    (2)</w:t>
      </w:r>
      <w:r>
        <w:rPr>
          <w:rFonts w:hint="eastAsia"/>
          <w:sz w:val="28"/>
        </w:rPr>
        <w:t>预防和处理</w:t>
      </w:r>
    </w:p>
    <w:p w:rsidR="00D115D1" w:rsidRDefault="00D115D1" w:rsidP="006D0783">
      <w:pPr>
        <w:spacing w:line="500" w:lineRule="exact"/>
        <w:rPr>
          <w:sz w:val="28"/>
        </w:rPr>
      </w:pPr>
      <w:r>
        <w:rPr>
          <w:sz w:val="28"/>
        </w:rPr>
        <w:t xml:space="preserve">    </w:t>
      </w:r>
      <w:r>
        <w:rPr>
          <w:rFonts w:hint="eastAsia"/>
          <w:sz w:val="28"/>
        </w:rPr>
        <w:t>①钻杆内径大小应根据计算决定；</w:t>
      </w:r>
    </w:p>
    <w:p w:rsidR="00D115D1" w:rsidRDefault="00D115D1" w:rsidP="006D0783">
      <w:pPr>
        <w:spacing w:line="500" w:lineRule="exact"/>
        <w:rPr>
          <w:sz w:val="28"/>
        </w:rPr>
      </w:pPr>
      <w:r>
        <w:rPr>
          <w:sz w:val="28"/>
        </w:rPr>
        <w:t xml:space="preserve">    </w:t>
      </w:r>
      <w:r>
        <w:rPr>
          <w:rFonts w:hint="eastAsia"/>
          <w:sz w:val="28"/>
        </w:rPr>
        <w:t>②控制进尺，宜选用刮板齿小、出浆口大的钻锥；</w:t>
      </w:r>
    </w:p>
    <w:p w:rsidR="00D115D1" w:rsidRDefault="00D115D1" w:rsidP="006D0783">
      <w:pPr>
        <w:spacing w:line="500" w:lineRule="exact"/>
        <w:rPr>
          <w:sz w:val="28"/>
        </w:rPr>
      </w:pPr>
      <w:r>
        <w:rPr>
          <w:sz w:val="28"/>
        </w:rPr>
        <w:t xml:space="preserve">    </w:t>
      </w:r>
      <w:r>
        <w:rPr>
          <w:rFonts w:hint="eastAsia"/>
          <w:sz w:val="28"/>
        </w:rPr>
        <w:t>③糊钻严重时，应将钻锥提出孔口，清除钻锥残渣；</w:t>
      </w:r>
    </w:p>
    <w:p w:rsidR="00D115D1" w:rsidRDefault="00D115D1" w:rsidP="006D0783">
      <w:pPr>
        <w:spacing w:line="500" w:lineRule="exact"/>
        <w:rPr>
          <w:sz w:val="28"/>
        </w:rPr>
      </w:pPr>
      <w:r>
        <w:rPr>
          <w:sz w:val="28"/>
        </w:rPr>
        <w:t xml:space="preserve">    </w:t>
      </w:r>
      <w:r>
        <w:rPr>
          <w:rFonts w:hint="eastAsia"/>
          <w:sz w:val="28"/>
        </w:rPr>
        <w:t>④钻进时，尽量减小冲程，降低泥浆稠度，在粘土层上回填部分砂砾石。</w:t>
      </w:r>
    </w:p>
    <w:p w:rsidR="00D115D1" w:rsidRDefault="00D115D1" w:rsidP="006D0783">
      <w:pPr>
        <w:spacing w:line="500" w:lineRule="exact"/>
        <w:rPr>
          <w:sz w:val="28"/>
        </w:rPr>
      </w:pPr>
      <w:r>
        <w:rPr>
          <w:sz w:val="28"/>
        </w:rPr>
        <w:t xml:space="preserve">    5)</w:t>
      </w:r>
      <w:r>
        <w:rPr>
          <w:rFonts w:hint="eastAsia"/>
          <w:sz w:val="28"/>
        </w:rPr>
        <w:t>扩孔和缩孔</w:t>
      </w:r>
    </w:p>
    <w:p w:rsidR="00D115D1" w:rsidRDefault="00D115D1" w:rsidP="006D0783">
      <w:pPr>
        <w:spacing w:line="500" w:lineRule="exact"/>
        <w:rPr>
          <w:sz w:val="28"/>
        </w:rPr>
      </w:pPr>
      <w:r>
        <w:rPr>
          <w:sz w:val="28"/>
        </w:rPr>
        <w:t xml:space="preserve">    (1)</w:t>
      </w:r>
      <w:r>
        <w:rPr>
          <w:rFonts w:hint="eastAsia"/>
          <w:sz w:val="28"/>
        </w:rPr>
        <w:t>原因</w:t>
      </w:r>
    </w:p>
    <w:p w:rsidR="00D115D1" w:rsidRDefault="00D115D1" w:rsidP="006D0783">
      <w:pPr>
        <w:spacing w:line="500" w:lineRule="exact"/>
        <w:rPr>
          <w:sz w:val="28"/>
        </w:rPr>
      </w:pPr>
      <w:r>
        <w:rPr>
          <w:sz w:val="28"/>
        </w:rPr>
        <w:t xml:space="preserve">    </w:t>
      </w:r>
      <w:r>
        <w:rPr>
          <w:rFonts w:hint="eastAsia"/>
          <w:sz w:val="28"/>
        </w:rPr>
        <w:t>扩孔是孔壁坍塌造成的，较严重时，应按坍孔处理。缩孔一是钻锥磨损或焊补不及时，使桩径变小，二是地层中的软土、粘土、泥岩等，遇水膨胀使孔径缩小。</w:t>
      </w:r>
    </w:p>
    <w:p w:rsidR="00D115D1" w:rsidRDefault="00D115D1" w:rsidP="006D0783">
      <w:pPr>
        <w:spacing w:line="500" w:lineRule="exact"/>
        <w:rPr>
          <w:sz w:val="28"/>
        </w:rPr>
      </w:pPr>
      <w:r>
        <w:rPr>
          <w:sz w:val="28"/>
        </w:rPr>
        <w:t xml:space="preserve">    (2)</w:t>
      </w:r>
      <w:r>
        <w:rPr>
          <w:rFonts w:hint="eastAsia"/>
          <w:sz w:val="28"/>
        </w:rPr>
        <w:t>处理措施</w:t>
      </w:r>
    </w:p>
    <w:p w:rsidR="00D115D1" w:rsidRDefault="00D115D1" w:rsidP="006D0783">
      <w:pPr>
        <w:spacing w:line="500" w:lineRule="exact"/>
        <w:rPr>
          <w:sz w:val="28"/>
        </w:rPr>
      </w:pPr>
      <w:r>
        <w:rPr>
          <w:sz w:val="28"/>
        </w:rPr>
        <w:t xml:space="preserve">    6)</w:t>
      </w:r>
      <w:r>
        <w:rPr>
          <w:rFonts w:hint="eastAsia"/>
          <w:sz w:val="28"/>
        </w:rPr>
        <w:t>梅花孔</w:t>
      </w:r>
    </w:p>
    <w:p w:rsidR="00D115D1" w:rsidRDefault="00D115D1" w:rsidP="006D0783">
      <w:pPr>
        <w:spacing w:line="500" w:lineRule="exact"/>
        <w:rPr>
          <w:sz w:val="28"/>
        </w:rPr>
      </w:pPr>
      <w:r>
        <w:rPr>
          <w:sz w:val="28"/>
        </w:rPr>
        <w:t xml:space="preserve">    (1)</w:t>
      </w:r>
      <w:r>
        <w:rPr>
          <w:rFonts w:hint="eastAsia"/>
          <w:sz w:val="28"/>
        </w:rPr>
        <w:t>原因</w:t>
      </w:r>
    </w:p>
    <w:p w:rsidR="00D115D1" w:rsidRDefault="00D115D1" w:rsidP="006D0783">
      <w:pPr>
        <w:spacing w:line="500" w:lineRule="exact"/>
        <w:rPr>
          <w:sz w:val="28"/>
        </w:rPr>
      </w:pPr>
      <w:r>
        <w:rPr>
          <w:sz w:val="28"/>
        </w:rPr>
        <w:t xml:space="preserve">    </w:t>
      </w:r>
      <w:r>
        <w:rPr>
          <w:rFonts w:hint="eastAsia"/>
          <w:sz w:val="28"/>
        </w:rPr>
        <w:t>由于转向装置失灵，泥浆太稠，阻力大，冲击锥不能自由转动，或冲程太小，冲锥刚提起又落下，得不到足够的转动时间，改换不了冲击位置，形成梅花孔。</w:t>
      </w:r>
    </w:p>
    <w:p w:rsidR="00D115D1" w:rsidRDefault="00D115D1" w:rsidP="006D0783">
      <w:pPr>
        <w:spacing w:line="500" w:lineRule="exact"/>
        <w:rPr>
          <w:sz w:val="28"/>
        </w:rPr>
      </w:pPr>
      <w:r>
        <w:rPr>
          <w:sz w:val="28"/>
        </w:rPr>
        <w:t xml:space="preserve">    (2)</w:t>
      </w:r>
      <w:r>
        <w:rPr>
          <w:rFonts w:hint="eastAsia"/>
          <w:sz w:val="28"/>
        </w:rPr>
        <w:t>预防处理</w:t>
      </w:r>
    </w:p>
    <w:p w:rsidR="00D115D1" w:rsidRDefault="00D115D1" w:rsidP="006D0783">
      <w:pPr>
        <w:spacing w:line="500" w:lineRule="exact"/>
        <w:rPr>
          <w:sz w:val="28"/>
        </w:rPr>
      </w:pPr>
      <w:r>
        <w:rPr>
          <w:sz w:val="28"/>
        </w:rPr>
        <w:t xml:space="preserve">    </w:t>
      </w:r>
      <w:r>
        <w:rPr>
          <w:rFonts w:hint="eastAsia"/>
          <w:sz w:val="28"/>
        </w:rPr>
        <w:t>经常检查转向装置的灵活性，选用适当粘度和密度的泥浆，适时掏渣。用低冲程时，隔一段时间要更换高一些的冲程，使冲锥有足够的转动时间。出现梅花孔后，可用片、卵石混合粘土回填钻孔重新冲击。</w:t>
      </w:r>
    </w:p>
    <w:p w:rsidR="00D115D1" w:rsidRDefault="00D115D1" w:rsidP="006D0783">
      <w:pPr>
        <w:spacing w:line="500" w:lineRule="exact"/>
        <w:rPr>
          <w:sz w:val="28"/>
        </w:rPr>
      </w:pPr>
      <w:r>
        <w:rPr>
          <w:sz w:val="28"/>
        </w:rPr>
        <w:t xml:space="preserve">    7)</w:t>
      </w:r>
      <w:r>
        <w:rPr>
          <w:rFonts w:hint="eastAsia"/>
          <w:sz w:val="28"/>
        </w:rPr>
        <w:t>卡钻</w:t>
      </w:r>
    </w:p>
    <w:p w:rsidR="00D115D1" w:rsidRDefault="00D115D1" w:rsidP="006D0783">
      <w:pPr>
        <w:spacing w:line="500" w:lineRule="exact"/>
        <w:rPr>
          <w:sz w:val="28"/>
        </w:rPr>
      </w:pPr>
      <w:r>
        <w:rPr>
          <w:sz w:val="28"/>
        </w:rPr>
        <w:t xml:space="preserve">    (1)</w:t>
      </w:r>
      <w:r>
        <w:rPr>
          <w:rFonts w:hint="eastAsia"/>
          <w:sz w:val="28"/>
        </w:rPr>
        <w:t>原因</w:t>
      </w:r>
    </w:p>
    <w:p w:rsidR="00D115D1" w:rsidRDefault="00D115D1" w:rsidP="006D0783">
      <w:pPr>
        <w:spacing w:line="500" w:lineRule="exact"/>
        <w:ind w:firstLine="540"/>
        <w:rPr>
          <w:sz w:val="28"/>
        </w:rPr>
      </w:pPr>
      <w:r>
        <w:rPr>
          <w:rFonts w:hint="eastAsia"/>
          <w:sz w:val="28"/>
        </w:rPr>
        <w:t>形成梅花孔后，钻头磨损未及时补焊，钻孔直径逐渐减小，而新钻头或补焊后的钻头直径；过大，冲锥倾倒，遇到探头石或孔内掉人物件卡住钻头。</w:t>
      </w:r>
      <w:r>
        <w:rPr>
          <w:sz w:val="28"/>
        </w:rPr>
        <w:t xml:space="preserve"> </w:t>
      </w:r>
    </w:p>
    <w:p w:rsidR="00D115D1" w:rsidRDefault="00D115D1" w:rsidP="006D0783">
      <w:pPr>
        <w:spacing w:line="500" w:lineRule="exact"/>
        <w:ind w:firstLine="540"/>
        <w:rPr>
          <w:sz w:val="28"/>
        </w:rPr>
      </w:pPr>
      <w:r>
        <w:rPr>
          <w:sz w:val="28"/>
        </w:rPr>
        <w:t xml:space="preserve"> (2)</w:t>
      </w:r>
      <w:r>
        <w:rPr>
          <w:rFonts w:hint="eastAsia"/>
          <w:sz w:val="28"/>
        </w:rPr>
        <w:t>处理措施</w:t>
      </w:r>
      <w:r>
        <w:rPr>
          <w:sz w:val="28"/>
        </w:rPr>
        <w:t xml:space="preserve">  </w:t>
      </w:r>
      <w:r>
        <w:rPr>
          <w:rFonts w:hint="eastAsia"/>
          <w:sz w:val="28"/>
        </w:rPr>
        <w:t>卡钻后不宜强提，以免发生坍孔埋钻事故。可用小冲击钻或用冲、吸的方法将卡住钻头周围的钻渣松动后再提出。打捞过程中要继续搅拌泥浆，以防沉淀埋钻。也可试用水下爆破提锥法，即将防水炸药</w:t>
      </w:r>
      <w:r>
        <w:rPr>
          <w:sz w:val="28"/>
        </w:rPr>
        <w:t>(</w:t>
      </w:r>
      <w:r>
        <w:rPr>
          <w:rFonts w:hint="eastAsia"/>
          <w:sz w:val="28"/>
        </w:rPr>
        <w:t>少于</w:t>
      </w:r>
      <w:r>
        <w:rPr>
          <w:sz w:val="28"/>
        </w:rPr>
        <w:t>1ks)</w:t>
      </w:r>
      <w:r>
        <w:rPr>
          <w:rFonts w:hint="eastAsia"/>
          <w:sz w:val="28"/>
        </w:rPr>
        <w:t>防人孔内，沿锥的滑槽放到锥底，而后引爆，震松卡锥，再用卷</w:t>
      </w:r>
      <w:r>
        <w:rPr>
          <w:sz w:val="28"/>
        </w:rPr>
        <w:t xml:space="preserve"> </w:t>
      </w:r>
      <w:r>
        <w:rPr>
          <w:rFonts w:hint="eastAsia"/>
          <w:sz w:val="28"/>
        </w:rPr>
        <w:t>扬机和链滑车同时提拉。</w:t>
      </w:r>
      <w:r>
        <w:rPr>
          <w:sz w:val="28"/>
        </w:rPr>
        <w:t xml:space="preserve">   </w:t>
      </w:r>
    </w:p>
    <w:p w:rsidR="00D115D1" w:rsidRDefault="00D115D1" w:rsidP="006D0783">
      <w:pPr>
        <w:spacing w:line="500" w:lineRule="exact"/>
        <w:ind w:firstLine="540"/>
        <w:rPr>
          <w:sz w:val="28"/>
        </w:rPr>
      </w:pPr>
      <w:r>
        <w:rPr>
          <w:sz w:val="28"/>
        </w:rPr>
        <w:t>8)</w:t>
      </w:r>
      <w:r>
        <w:rPr>
          <w:rFonts w:hint="eastAsia"/>
          <w:sz w:val="28"/>
        </w:rPr>
        <w:t>钻杆折断</w:t>
      </w:r>
      <w:r>
        <w:rPr>
          <w:sz w:val="28"/>
        </w:rPr>
        <w:t xml:space="preserve">   </w:t>
      </w:r>
    </w:p>
    <w:p w:rsidR="00D115D1" w:rsidRDefault="00D115D1" w:rsidP="006D0783">
      <w:pPr>
        <w:spacing w:line="500" w:lineRule="exact"/>
        <w:ind w:firstLine="540"/>
        <w:rPr>
          <w:sz w:val="28"/>
        </w:rPr>
      </w:pPr>
      <w:r>
        <w:rPr>
          <w:sz w:val="28"/>
        </w:rPr>
        <w:t>(1)</w:t>
      </w:r>
      <w:r>
        <w:rPr>
          <w:rFonts w:hint="eastAsia"/>
          <w:sz w:val="28"/>
        </w:rPr>
        <w:t>原因</w:t>
      </w:r>
      <w:r>
        <w:rPr>
          <w:sz w:val="28"/>
        </w:rPr>
        <w:t xml:space="preserve">  </w:t>
      </w:r>
      <w:r>
        <w:rPr>
          <w:rFonts w:hint="eastAsia"/>
          <w:sz w:val="28"/>
        </w:rPr>
        <w:t>①使用小孔径钻孔的钻杆，其强度、刚度太小，容易折断；②钻进中选用的转速不当，使钻杆扭转或弯曲折断；③钻杆使用过久，连接处有损伤或接头磨损过甚；④地层坚硬，超负荷引起。</w:t>
      </w:r>
    </w:p>
    <w:p w:rsidR="00D115D1" w:rsidRDefault="00D115D1" w:rsidP="006D0783">
      <w:pPr>
        <w:spacing w:line="500" w:lineRule="exact"/>
        <w:rPr>
          <w:sz w:val="28"/>
        </w:rPr>
      </w:pPr>
      <w:r>
        <w:rPr>
          <w:sz w:val="28"/>
        </w:rPr>
        <w:t xml:space="preserve">    (2)</w:t>
      </w:r>
      <w:r>
        <w:rPr>
          <w:rFonts w:hint="eastAsia"/>
          <w:sz w:val="28"/>
        </w:rPr>
        <w:t>预防处理</w:t>
      </w:r>
    </w:p>
    <w:p w:rsidR="00D115D1" w:rsidRDefault="00D115D1" w:rsidP="006D0783">
      <w:pPr>
        <w:spacing w:line="500" w:lineRule="exact"/>
        <w:rPr>
          <w:sz w:val="28"/>
        </w:rPr>
      </w:pPr>
      <w:r>
        <w:rPr>
          <w:sz w:val="28"/>
        </w:rPr>
        <w:t xml:space="preserve">    </w:t>
      </w:r>
      <w:r>
        <w:rPr>
          <w:rFonts w:hint="eastAsia"/>
          <w:sz w:val="28"/>
        </w:rPr>
        <w:t>①选用钻杆直径和管壁厚度尺寸时，应按前面所述计算决定；</w:t>
      </w:r>
    </w:p>
    <w:p w:rsidR="00D115D1" w:rsidRDefault="00D115D1" w:rsidP="006D0783">
      <w:pPr>
        <w:spacing w:line="500" w:lineRule="exact"/>
        <w:rPr>
          <w:sz w:val="28"/>
        </w:rPr>
      </w:pPr>
      <w:r>
        <w:rPr>
          <w:sz w:val="28"/>
        </w:rPr>
        <w:t xml:space="preserve">    </w:t>
      </w:r>
      <w:r>
        <w:rPr>
          <w:rFonts w:hint="eastAsia"/>
          <w:sz w:val="28"/>
        </w:rPr>
        <w:t>②钻杆的连接处丝扣要完好，以螺套连接的钻杆接头，要有防止反转松脱的固锁设施；</w:t>
      </w:r>
    </w:p>
    <w:p w:rsidR="00D115D1" w:rsidRDefault="00D115D1" w:rsidP="006D0783">
      <w:pPr>
        <w:spacing w:line="500" w:lineRule="exact"/>
        <w:rPr>
          <w:sz w:val="28"/>
        </w:rPr>
      </w:pPr>
      <w:r>
        <w:rPr>
          <w:sz w:val="28"/>
        </w:rPr>
        <w:t xml:space="preserve">    </w:t>
      </w:r>
      <w:r>
        <w:rPr>
          <w:rFonts w:hint="eastAsia"/>
          <w:sz w:val="28"/>
        </w:rPr>
        <w:t>③应控制进尺，遇坚硬、复杂地层要仔细操作；</w:t>
      </w:r>
    </w:p>
    <w:p w:rsidR="00D115D1" w:rsidRDefault="00D115D1" w:rsidP="006D0783">
      <w:pPr>
        <w:spacing w:line="500" w:lineRule="exact"/>
        <w:rPr>
          <w:sz w:val="28"/>
        </w:rPr>
      </w:pPr>
      <w:r>
        <w:rPr>
          <w:sz w:val="28"/>
        </w:rPr>
        <w:t xml:space="preserve">    </w:t>
      </w:r>
      <w:r>
        <w:rPr>
          <w:rFonts w:hint="eastAsia"/>
          <w:sz w:val="28"/>
        </w:rPr>
        <w:t>④经常检查钻具各部分的磨损情况，及时更换。</w:t>
      </w:r>
    </w:p>
    <w:p w:rsidR="00D115D1" w:rsidRDefault="00D115D1" w:rsidP="006D0783">
      <w:pPr>
        <w:spacing w:line="500" w:lineRule="exact"/>
        <w:rPr>
          <w:sz w:val="28"/>
        </w:rPr>
      </w:pPr>
      <w:r>
        <w:rPr>
          <w:sz w:val="28"/>
        </w:rPr>
        <w:t xml:space="preserve">    9)</w:t>
      </w:r>
      <w:r>
        <w:rPr>
          <w:rFonts w:hint="eastAsia"/>
          <w:sz w:val="28"/>
        </w:rPr>
        <w:t>钻孔漏浆</w:t>
      </w:r>
    </w:p>
    <w:p w:rsidR="00D115D1" w:rsidRDefault="00D115D1" w:rsidP="006D0783">
      <w:pPr>
        <w:spacing w:line="500" w:lineRule="exact"/>
        <w:rPr>
          <w:sz w:val="28"/>
        </w:rPr>
      </w:pPr>
      <w:r>
        <w:rPr>
          <w:sz w:val="28"/>
        </w:rPr>
        <w:t xml:space="preserve">    (1)</w:t>
      </w:r>
      <w:r>
        <w:rPr>
          <w:rFonts w:hint="eastAsia"/>
          <w:sz w:val="28"/>
        </w:rPr>
        <w:t>原因</w:t>
      </w:r>
    </w:p>
    <w:p w:rsidR="00D115D1" w:rsidRDefault="00D115D1" w:rsidP="006D0783">
      <w:pPr>
        <w:spacing w:line="500" w:lineRule="exact"/>
        <w:rPr>
          <w:sz w:val="28"/>
        </w:rPr>
      </w:pPr>
      <w:r>
        <w:rPr>
          <w:sz w:val="28"/>
        </w:rPr>
        <w:t xml:space="preserve">    </w:t>
      </w:r>
      <w:r>
        <w:rPr>
          <w:rFonts w:hint="eastAsia"/>
          <w:sz w:val="28"/>
        </w:rPr>
        <w:t>①在透水性强或有地下水流动的地层中钻进；</w:t>
      </w:r>
    </w:p>
    <w:p w:rsidR="00D115D1" w:rsidRDefault="00D115D1" w:rsidP="006D0783">
      <w:pPr>
        <w:spacing w:line="500" w:lineRule="exact"/>
        <w:rPr>
          <w:sz w:val="28"/>
        </w:rPr>
      </w:pPr>
      <w:r>
        <w:rPr>
          <w:sz w:val="28"/>
        </w:rPr>
        <w:t xml:space="preserve">    </w:t>
      </w:r>
      <w:r>
        <w:rPr>
          <w:rFonts w:hint="eastAsia"/>
          <w:sz w:val="28"/>
        </w:rPr>
        <w:t>②护筒埋设太浅；</w:t>
      </w:r>
    </w:p>
    <w:p w:rsidR="00D115D1" w:rsidRDefault="00D115D1" w:rsidP="006D0783">
      <w:pPr>
        <w:spacing w:line="500" w:lineRule="exact"/>
        <w:rPr>
          <w:sz w:val="28"/>
        </w:rPr>
      </w:pPr>
      <w:r>
        <w:rPr>
          <w:sz w:val="28"/>
        </w:rPr>
        <w:t xml:space="preserve">    </w:t>
      </w:r>
      <w:r>
        <w:rPr>
          <w:rFonts w:hint="eastAsia"/>
          <w:sz w:val="28"/>
        </w:rPr>
        <w:t>③回填土不密实；</w:t>
      </w:r>
    </w:p>
    <w:p w:rsidR="00D115D1" w:rsidRDefault="00D115D1" w:rsidP="006D0783">
      <w:pPr>
        <w:spacing w:line="500" w:lineRule="exact"/>
        <w:rPr>
          <w:sz w:val="28"/>
        </w:rPr>
      </w:pPr>
      <w:r>
        <w:rPr>
          <w:sz w:val="28"/>
        </w:rPr>
        <w:t xml:space="preserve">    </w:t>
      </w:r>
      <w:r>
        <w:rPr>
          <w:rFonts w:hint="eastAsia"/>
          <w:sz w:val="28"/>
        </w:rPr>
        <w:t>④护筒接缝不严密；</w:t>
      </w:r>
    </w:p>
    <w:p w:rsidR="00D115D1" w:rsidRDefault="00D115D1" w:rsidP="006D0783">
      <w:pPr>
        <w:spacing w:line="500" w:lineRule="exact"/>
        <w:rPr>
          <w:sz w:val="28"/>
        </w:rPr>
      </w:pPr>
      <w:r>
        <w:rPr>
          <w:sz w:val="28"/>
        </w:rPr>
        <w:t xml:space="preserve">    </w:t>
      </w:r>
      <w:r>
        <w:rPr>
          <w:rFonts w:hint="eastAsia"/>
          <w:sz w:val="28"/>
        </w:rPr>
        <w:t>⑤水头过高使孔壁渗浆。</w:t>
      </w:r>
    </w:p>
    <w:p w:rsidR="00D115D1" w:rsidRDefault="00D115D1" w:rsidP="006D0783">
      <w:pPr>
        <w:spacing w:line="500" w:lineRule="exact"/>
        <w:rPr>
          <w:sz w:val="28"/>
        </w:rPr>
      </w:pPr>
      <w:r>
        <w:rPr>
          <w:sz w:val="28"/>
        </w:rPr>
        <w:t xml:space="preserve">    (2)</w:t>
      </w:r>
      <w:r>
        <w:rPr>
          <w:rFonts w:hint="eastAsia"/>
          <w:sz w:val="28"/>
        </w:rPr>
        <w:t>预防处理</w:t>
      </w:r>
      <w:r>
        <w:rPr>
          <w:sz w:val="28"/>
        </w:rPr>
        <w:t xml:space="preserve">    </w:t>
      </w:r>
    </w:p>
    <w:p w:rsidR="00D115D1" w:rsidRDefault="00D115D1" w:rsidP="006D0783">
      <w:pPr>
        <w:spacing w:line="500" w:lineRule="exact"/>
        <w:rPr>
          <w:sz w:val="28"/>
        </w:rPr>
      </w:pPr>
      <w:r>
        <w:rPr>
          <w:sz w:val="28"/>
        </w:rPr>
        <w:t xml:space="preserve">    </w:t>
      </w:r>
      <w:r>
        <w:rPr>
          <w:rFonts w:hint="eastAsia"/>
          <w:sz w:val="28"/>
        </w:rPr>
        <w:t>可加稠泥浆或倒人粘土慢速转动，或回填土中掺人片、卵石，反复冲击增强护壁，在有护筒防护范围内，接缝处漏浆，可由潜水工用棉絮堵塞，封闭接缝。</w:t>
      </w:r>
    </w:p>
    <w:p w:rsidR="00D115D1" w:rsidRDefault="00D115D1" w:rsidP="006D0783">
      <w:pPr>
        <w:spacing w:line="500" w:lineRule="exact"/>
        <w:rPr>
          <w:sz w:val="28"/>
        </w:rPr>
      </w:pPr>
      <w:r>
        <w:rPr>
          <w:sz w:val="28"/>
        </w:rPr>
        <w:t xml:space="preserve">    4</w:t>
      </w:r>
      <w:r>
        <w:rPr>
          <w:rFonts w:hint="eastAsia"/>
          <w:sz w:val="28"/>
        </w:rPr>
        <w:t>．清孔</w:t>
      </w:r>
    </w:p>
    <w:p w:rsidR="00D115D1" w:rsidRDefault="00D115D1" w:rsidP="006D0783">
      <w:pPr>
        <w:spacing w:line="500" w:lineRule="exact"/>
        <w:rPr>
          <w:sz w:val="28"/>
        </w:rPr>
      </w:pPr>
      <w:r>
        <w:rPr>
          <w:sz w:val="28"/>
        </w:rPr>
        <w:t xml:space="preserve">    </w:t>
      </w:r>
      <w:r>
        <w:rPr>
          <w:rFonts w:hint="eastAsia"/>
          <w:sz w:val="28"/>
        </w:rPr>
        <w:t>终孔检查后，应迅速清孔，不得停歇过久，以免泥浆、钻渣沉淀增多。清孔后，应在短时间内灌注混凝土。</w:t>
      </w:r>
      <w:r>
        <w:rPr>
          <w:sz w:val="28"/>
        </w:rPr>
        <w:t xml:space="preserve">    </w:t>
      </w:r>
    </w:p>
    <w:p w:rsidR="00D115D1" w:rsidRDefault="00D115D1" w:rsidP="006D0783">
      <w:pPr>
        <w:spacing w:line="500" w:lineRule="exact"/>
        <w:rPr>
          <w:sz w:val="28"/>
        </w:rPr>
      </w:pPr>
      <w:r>
        <w:rPr>
          <w:sz w:val="28"/>
        </w:rPr>
        <w:t xml:space="preserve">    1)</w:t>
      </w:r>
      <w:r>
        <w:rPr>
          <w:rFonts w:hint="eastAsia"/>
          <w:sz w:val="28"/>
        </w:rPr>
        <w:t>方法</w:t>
      </w:r>
      <w:r>
        <w:rPr>
          <w:sz w:val="28"/>
        </w:rPr>
        <w:t xml:space="preserve">    </w:t>
      </w:r>
    </w:p>
    <w:p w:rsidR="00D115D1" w:rsidRDefault="00D115D1" w:rsidP="006D0783">
      <w:pPr>
        <w:spacing w:line="500" w:lineRule="exact"/>
        <w:rPr>
          <w:sz w:val="28"/>
        </w:rPr>
      </w:pPr>
      <w:r>
        <w:rPr>
          <w:sz w:val="28"/>
        </w:rPr>
        <w:t xml:space="preserve">    (1)</w:t>
      </w:r>
      <w:r>
        <w:rPr>
          <w:rFonts w:hint="eastAsia"/>
          <w:sz w:val="28"/>
        </w:rPr>
        <w:t>抽浆法</w:t>
      </w:r>
      <w:r>
        <w:rPr>
          <w:sz w:val="28"/>
        </w:rPr>
        <w:t xml:space="preserve">    </w:t>
      </w:r>
    </w:p>
    <w:p w:rsidR="00D115D1" w:rsidRDefault="00D115D1" w:rsidP="006D0783">
      <w:pPr>
        <w:spacing w:line="500" w:lineRule="exact"/>
        <w:rPr>
          <w:sz w:val="28"/>
        </w:rPr>
      </w:pPr>
      <w:r>
        <w:rPr>
          <w:sz w:val="28"/>
        </w:rPr>
        <w:t xml:space="preserve">    </w:t>
      </w:r>
      <w:r>
        <w:rPr>
          <w:rFonts w:hint="eastAsia"/>
          <w:sz w:val="28"/>
        </w:rPr>
        <w:t>①用反循环回转钻机钻孔时，终孔停止进尺后，利用钻机的反循环系统的泥石泵持续吸到</w:t>
      </w:r>
      <w:r>
        <w:rPr>
          <w:sz w:val="28"/>
        </w:rPr>
        <w:t xml:space="preserve"> 5-15min</w:t>
      </w:r>
      <w:r>
        <w:rPr>
          <w:rFonts w:hint="eastAsia"/>
          <w:sz w:val="28"/>
        </w:rPr>
        <w:t>，以清除钻渣。</w:t>
      </w:r>
      <w:r>
        <w:rPr>
          <w:sz w:val="28"/>
        </w:rPr>
        <w:t xml:space="preserve">    </w:t>
      </w:r>
    </w:p>
    <w:p w:rsidR="00D115D1" w:rsidRDefault="00D115D1" w:rsidP="006D0783">
      <w:pPr>
        <w:spacing w:line="500" w:lineRule="exact"/>
        <w:rPr>
          <w:sz w:val="28"/>
        </w:rPr>
      </w:pPr>
      <w:r>
        <w:rPr>
          <w:sz w:val="28"/>
        </w:rPr>
        <w:t xml:space="preserve">    </w:t>
      </w:r>
      <w:r>
        <w:rPr>
          <w:rFonts w:hint="eastAsia"/>
          <w:sz w:val="28"/>
        </w:rPr>
        <w:t>②用空气吸泥机清孔时，高压风管沉人导管内的入水深度至少应大于水面至出浆口高启的</w:t>
      </w:r>
      <w:r>
        <w:rPr>
          <w:sz w:val="28"/>
        </w:rPr>
        <w:t>1</w:t>
      </w:r>
      <w:r>
        <w:rPr>
          <w:rFonts w:hint="eastAsia"/>
          <w:sz w:val="28"/>
        </w:rPr>
        <w:t>．</w:t>
      </w:r>
      <w:r>
        <w:rPr>
          <w:sz w:val="28"/>
        </w:rPr>
        <w:t>5</w:t>
      </w:r>
      <w:r>
        <w:rPr>
          <w:rFonts w:hint="eastAsia"/>
          <w:sz w:val="28"/>
        </w:rPr>
        <w:t>倍且不宜小于</w:t>
      </w:r>
      <w:r>
        <w:rPr>
          <w:sz w:val="28"/>
        </w:rPr>
        <w:t>15m</w:t>
      </w:r>
      <w:r>
        <w:rPr>
          <w:rFonts w:hint="eastAsia"/>
          <w:sz w:val="28"/>
        </w:rPr>
        <w:t>。开始时应向机内供水，然后送风清孔。清孔过程中，必须始终保持孔内原有的水头高度。</w:t>
      </w:r>
    </w:p>
    <w:p w:rsidR="00D115D1" w:rsidRDefault="00D115D1" w:rsidP="006D0783">
      <w:pPr>
        <w:spacing w:line="500" w:lineRule="exact"/>
        <w:rPr>
          <w:sz w:val="28"/>
        </w:rPr>
      </w:pPr>
      <w:r>
        <w:rPr>
          <w:sz w:val="28"/>
        </w:rPr>
        <w:t xml:space="preserve">    </w:t>
      </w:r>
      <w:r>
        <w:rPr>
          <w:rFonts w:hint="eastAsia"/>
          <w:sz w:val="28"/>
        </w:rPr>
        <w:t>③以灌注混凝土的导管代替泵吸式反循环回转的空心钻杆作为吸泥管。</w:t>
      </w:r>
    </w:p>
    <w:p w:rsidR="00D115D1" w:rsidRDefault="00D115D1" w:rsidP="006D0783">
      <w:pPr>
        <w:spacing w:line="500" w:lineRule="exact"/>
        <w:rPr>
          <w:sz w:val="28"/>
        </w:rPr>
      </w:pPr>
      <w:r>
        <w:rPr>
          <w:sz w:val="28"/>
        </w:rPr>
        <w:t xml:space="preserve">    (2)</w:t>
      </w:r>
      <w:r>
        <w:rPr>
          <w:rFonts w:hint="eastAsia"/>
          <w:sz w:val="28"/>
        </w:rPr>
        <w:t>换浆法</w:t>
      </w:r>
    </w:p>
    <w:p w:rsidR="00D115D1" w:rsidRDefault="00D115D1" w:rsidP="006D0783">
      <w:pPr>
        <w:spacing w:line="500" w:lineRule="exact"/>
        <w:rPr>
          <w:sz w:val="28"/>
        </w:rPr>
      </w:pPr>
      <w:r>
        <w:rPr>
          <w:sz w:val="28"/>
        </w:rPr>
        <w:t xml:space="preserve">    (3)</w:t>
      </w:r>
      <w:r>
        <w:rPr>
          <w:rFonts w:hint="eastAsia"/>
          <w:sz w:val="28"/>
        </w:rPr>
        <w:t>掏渣法</w:t>
      </w:r>
      <w:r>
        <w:rPr>
          <w:sz w:val="28"/>
        </w:rPr>
        <w:t xml:space="preserve">    </w:t>
      </w:r>
    </w:p>
    <w:p w:rsidR="00D115D1" w:rsidRDefault="00D115D1" w:rsidP="006D0783">
      <w:pPr>
        <w:spacing w:line="500" w:lineRule="exact"/>
        <w:rPr>
          <w:sz w:val="28"/>
        </w:rPr>
      </w:pPr>
      <w:r>
        <w:rPr>
          <w:sz w:val="28"/>
        </w:rPr>
        <w:t xml:space="preserve">    (4)</w:t>
      </w:r>
      <w:r>
        <w:rPr>
          <w:rFonts w:hint="eastAsia"/>
          <w:sz w:val="28"/>
        </w:rPr>
        <w:t>喷射清孔法</w:t>
      </w:r>
    </w:p>
    <w:p w:rsidR="00D115D1" w:rsidRDefault="00D115D1" w:rsidP="006D0783">
      <w:pPr>
        <w:spacing w:line="500" w:lineRule="exact"/>
        <w:rPr>
          <w:sz w:val="28"/>
        </w:rPr>
      </w:pPr>
      <w:r>
        <w:rPr>
          <w:sz w:val="28"/>
        </w:rPr>
        <w:t xml:space="preserve">    (5)</w:t>
      </w:r>
      <w:r>
        <w:rPr>
          <w:rFonts w:hint="eastAsia"/>
          <w:sz w:val="28"/>
        </w:rPr>
        <w:t>用砂浆置换钻渣清孔法</w:t>
      </w:r>
      <w:r>
        <w:rPr>
          <w:sz w:val="28"/>
        </w:rPr>
        <w:t xml:space="preserve">    </w:t>
      </w:r>
    </w:p>
    <w:p w:rsidR="00D115D1" w:rsidRDefault="00D115D1" w:rsidP="006D0783">
      <w:pPr>
        <w:spacing w:line="500" w:lineRule="exact"/>
        <w:ind w:firstLineChars="200" w:firstLine="31680"/>
        <w:rPr>
          <w:sz w:val="28"/>
        </w:rPr>
      </w:pPr>
      <w:r>
        <w:rPr>
          <w:sz w:val="28"/>
        </w:rPr>
        <w:t>2)</w:t>
      </w:r>
      <w:r>
        <w:rPr>
          <w:rFonts w:hint="eastAsia"/>
          <w:sz w:val="28"/>
        </w:rPr>
        <w:t>质量要求</w:t>
      </w:r>
    </w:p>
    <w:p w:rsidR="00D115D1" w:rsidRDefault="00D115D1" w:rsidP="006D0783">
      <w:pPr>
        <w:spacing w:line="500" w:lineRule="exact"/>
        <w:rPr>
          <w:sz w:val="28"/>
        </w:rPr>
      </w:pPr>
      <w:r>
        <w:rPr>
          <w:sz w:val="28"/>
        </w:rPr>
        <w:t xml:space="preserve">    (1)</w:t>
      </w:r>
      <w:r>
        <w:rPr>
          <w:rFonts w:hint="eastAsia"/>
          <w:sz w:val="28"/>
        </w:rPr>
        <w:t>摩擦桩</w:t>
      </w:r>
    </w:p>
    <w:p w:rsidR="00D115D1" w:rsidRDefault="00D115D1" w:rsidP="006D0783">
      <w:pPr>
        <w:spacing w:line="500" w:lineRule="exact"/>
        <w:rPr>
          <w:sz w:val="28"/>
        </w:rPr>
      </w:pPr>
      <w:r>
        <w:rPr>
          <w:sz w:val="28"/>
        </w:rPr>
        <w:t xml:space="preserve">    </w:t>
      </w:r>
      <w:r>
        <w:rPr>
          <w:rFonts w:hint="eastAsia"/>
          <w:sz w:val="28"/>
        </w:rPr>
        <w:t>①孔底沉淀层的厚度不得大于</w:t>
      </w:r>
      <w:r>
        <w:rPr>
          <w:sz w:val="28"/>
        </w:rPr>
        <w:t>(0.4</w:t>
      </w:r>
      <w:r>
        <w:rPr>
          <w:rFonts w:hint="eastAsia"/>
          <w:sz w:val="28"/>
        </w:rPr>
        <w:t>～</w:t>
      </w:r>
      <w:r>
        <w:rPr>
          <w:sz w:val="28"/>
        </w:rPr>
        <w:t>0.6)D(D</w:t>
      </w:r>
      <w:r>
        <w:rPr>
          <w:rFonts w:hint="eastAsia"/>
          <w:sz w:val="28"/>
        </w:rPr>
        <w:t>为桩的直径</w:t>
      </w:r>
      <w:r>
        <w:rPr>
          <w:sz w:val="28"/>
        </w:rPr>
        <w:t>)</w:t>
      </w:r>
      <w:r>
        <w:rPr>
          <w:rFonts w:hint="eastAsia"/>
          <w:sz w:val="28"/>
        </w:rPr>
        <w:t>。</w:t>
      </w:r>
    </w:p>
    <w:p w:rsidR="00D115D1" w:rsidRDefault="00D115D1" w:rsidP="006D0783">
      <w:pPr>
        <w:spacing w:line="500" w:lineRule="exact"/>
        <w:rPr>
          <w:sz w:val="28"/>
        </w:rPr>
      </w:pPr>
      <w:r>
        <w:rPr>
          <w:sz w:val="28"/>
        </w:rPr>
        <w:t xml:space="preserve">    </w:t>
      </w:r>
      <w:r>
        <w:rPr>
          <w:rFonts w:hint="eastAsia"/>
          <w:sz w:val="28"/>
        </w:rPr>
        <w:t>②清孔后的泥浆，含砂率为</w:t>
      </w:r>
      <w:r>
        <w:rPr>
          <w:sz w:val="28"/>
        </w:rPr>
        <w:t>4</w:t>
      </w:r>
      <w:r>
        <w:rPr>
          <w:rFonts w:hint="eastAsia"/>
          <w:sz w:val="28"/>
        </w:rPr>
        <w:t>％</w:t>
      </w:r>
      <w:r>
        <w:rPr>
          <w:sz w:val="28"/>
        </w:rPr>
        <w:t>-8</w:t>
      </w:r>
      <w:r>
        <w:rPr>
          <w:rFonts w:hint="eastAsia"/>
          <w:sz w:val="28"/>
        </w:rPr>
        <w:t>％，相对密度为</w:t>
      </w:r>
      <w:r>
        <w:rPr>
          <w:sz w:val="28"/>
        </w:rPr>
        <w:t>1.1—1.25</w:t>
      </w:r>
      <w:r>
        <w:rPr>
          <w:rFonts w:hint="eastAsia"/>
          <w:sz w:val="28"/>
        </w:rPr>
        <w:t>，粘度</w:t>
      </w:r>
      <w:r>
        <w:rPr>
          <w:sz w:val="28"/>
        </w:rPr>
        <w:t>18—20s</w:t>
      </w:r>
      <w:r>
        <w:rPr>
          <w:rFonts w:hint="eastAsia"/>
          <w:sz w:val="28"/>
        </w:rPr>
        <w:t>。</w:t>
      </w:r>
    </w:p>
    <w:p w:rsidR="00D115D1" w:rsidRDefault="00D115D1" w:rsidP="006D0783">
      <w:pPr>
        <w:spacing w:line="500" w:lineRule="exact"/>
        <w:rPr>
          <w:sz w:val="28"/>
        </w:rPr>
      </w:pPr>
      <w:r>
        <w:rPr>
          <w:sz w:val="28"/>
        </w:rPr>
        <w:t xml:space="preserve">    (2)</w:t>
      </w:r>
      <w:r>
        <w:rPr>
          <w:rFonts w:hint="eastAsia"/>
          <w:sz w:val="28"/>
        </w:rPr>
        <w:t>支承桩</w:t>
      </w:r>
      <w:r>
        <w:rPr>
          <w:sz w:val="28"/>
        </w:rPr>
        <w:t>(</w:t>
      </w:r>
      <w:r>
        <w:rPr>
          <w:rFonts w:hint="eastAsia"/>
          <w:sz w:val="28"/>
        </w:rPr>
        <w:t>柱桩、嵌岩桩</w:t>
      </w:r>
      <w:r>
        <w:rPr>
          <w:sz w:val="28"/>
        </w:rPr>
        <w:t xml:space="preserve">)    </w:t>
      </w:r>
    </w:p>
    <w:p w:rsidR="00D115D1" w:rsidRDefault="00D115D1" w:rsidP="006D0783">
      <w:pPr>
        <w:spacing w:line="500" w:lineRule="exact"/>
        <w:rPr>
          <w:sz w:val="28"/>
        </w:rPr>
      </w:pPr>
      <w:r>
        <w:rPr>
          <w:sz w:val="28"/>
        </w:rPr>
        <w:t xml:space="preserve">    </w:t>
      </w:r>
      <w:r>
        <w:rPr>
          <w:rFonts w:hint="eastAsia"/>
          <w:sz w:val="28"/>
        </w:rPr>
        <w:t>①宜用抽浆法清理出清水为止。灌注前，孔底沉淀层厚度不得大于</w:t>
      </w:r>
      <w:r>
        <w:rPr>
          <w:sz w:val="28"/>
        </w:rPr>
        <w:t>5cm</w:t>
      </w:r>
      <w:r>
        <w:rPr>
          <w:rFonts w:hint="eastAsia"/>
          <w:sz w:val="28"/>
        </w:rPr>
        <w:t>。</w:t>
      </w:r>
    </w:p>
    <w:p w:rsidR="00D115D1" w:rsidRDefault="00D115D1" w:rsidP="006D0783">
      <w:pPr>
        <w:spacing w:line="500" w:lineRule="exact"/>
        <w:rPr>
          <w:sz w:val="28"/>
        </w:rPr>
      </w:pPr>
      <w:r>
        <w:rPr>
          <w:sz w:val="28"/>
        </w:rPr>
        <w:t xml:space="preserve">    </w:t>
      </w:r>
      <w:r>
        <w:rPr>
          <w:rFonts w:hint="eastAsia"/>
          <w:sz w:val="28"/>
        </w:rPr>
        <w:t>②若土层易坍孔，宜用砂浆置换钻渣法清孔。</w:t>
      </w:r>
    </w:p>
    <w:p w:rsidR="00D115D1" w:rsidRDefault="00D115D1" w:rsidP="006D0783">
      <w:pPr>
        <w:spacing w:line="500" w:lineRule="exact"/>
        <w:rPr>
          <w:sz w:val="28"/>
        </w:rPr>
      </w:pPr>
      <w:r>
        <w:rPr>
          <w:sz w:val="28"/>
        </w:rPr>
        <w:t xml:space="preserve">    </w:t>
      </w:r>
      <w:r>
        <w:rPr>
          <w:rFonts w:hint="eastAsia"/>
          <w:sz w:val="28"/>
        </w:rPr>
        <w:t>③清孔后的泥浆，含砂率不大于</w:t>
      </w:r>
      <w:r>
        <w:rPr>
          <w:sz w:val="28"/>
        </w:rPr>
        <w:t>4</w:t>
      </w:r>
      <w:r>
        <w:rPr>
          <w:rFonts w:hint="eastAsia"/>
          <w:sz w:val="28"/>
        </w:rPr>
        <w:t>％，其它指标基本同摩擦桩。</w:t>
      </w:r>
    </w:p>
    <w:p w:rsidR="00D115D1" w:rsidRDefault="00D115D1" w:rsidP="006D0783">
      <w:pPr>
        <w:spacing w:line="500" w:lineRule="exact"/>
        <w:rPr>
          <w:sz w:val="28"/>
        </w:rPr>
      </w:pPr>
      <w:r>
        <w:rPr>
          <w:sz w:val="28"/>
        </w:rPr>
        <w:t xml:space="preserve">    5</w:t>
      </w:r>
      <w:r>
        <w:rPr>
          <w:rFonts w:hint="eastAsia"/>
          <w:sz w:val="28"/>
        </w:rPr>
        <w:t>．钢筋骨架</w:t>
      </w:r>
    </w:p>
    <w:p w:rsidR="00D115D1" w:rsidRDefault="00D115D1" w:rsidP="006D0783">
      <w:pPr>
        <w:spacing w:line="500" w:lineRule="exact"/>
        <w:rPr>
          <w:sz w:val="28"/>
        </w:rPr>
      </w:pPr>
      <w:r>
        <w:rPr>
          <w:sz w:val="28"/>
        </w:rPr>
        <w:t xml:space="preserve">    (1)</w:t>
      </w:r>
      <w:r>
        <w:rPr>
          <w:rFonts w:hint="eastAsia"/>
          <w:sz w:val="28"/>
        </w:rPr>
        <w:t>制作方法</w:t>
      </w:r>
    </w:p>
    <w:p w:rsidR="00D115D1" w:rsidRDefault="00D115D1" w:rsidP="006D0783">
      <w:pPr>
        <w:spacing w:line="500" w:lineRule="exact"/>
        <w:rPr>
          <w:sz w:val="28"/>
        </w:rPr>
      </w:pPr>
      <w:r>
        <w:rPr>
          <w:sz w:val="28"/>
        </w:rPr>
        <w:t xml:space="preserve">    </w:t>
      </w:r>
      <w:r>
        <w:rPr>
          <w:rFonts w:hint="eastAsia"/>
          <w:sz w:val="28"/>
        </w:rPr>
        <w:t>①卡板成型法</w:t>
      </w:r>
    </w:p>
    <w:p w:rsidR="00D115D1" w:rsidRDefault="00D115D1" w:rsidP="006D0783">
      <w:pPr>
        <w:spacing w:line="500" w:lineRule="exact"/>
        <w:ind w:firstLineChars="200" w:firstLine="31680"/>
        <w:rPr>
          <w:sz w:val="28"/>
        </w:rPr>
      </w:pPr>
      <w:r>
        <w:rPr>
          <w:rFonts w:hint="eastAsia"/>
          <w:sz w:val="28"/>
        </w:rPr>
        <w:t>②支架成型法</w:t>
      </w:r>
      <w:r>
        <w:rPr>
          <w:sz w:val="28"/>
        </w:rPr>
        <w:t xml:space="preserve">    </w:t>
      </w:r>
    </w:p>
    <w:p w:rsidR="00D115D1" w:rsidRDefault="00D115D1" w:rsidP="006D0783">
      <w:pPr>
        <w:spacing w:line="500" w:lineRule="exact"/>
        <w:ind w:firstLineChars="200" w:firstLine="31680"/>
        <w:rPr>
          <w:sz w:val="28"/>
        </w:rPr>
      </w:pPr>
      <w:r>
        <w:rPr>
          <w:rFonts w:hint="eastAsia"/>
          <w:sz w:val="28"/>
        </w:rPr>
        <w:t>③箍筋成型法</w:t>
      </w:r>
    </w:p>
    <w:p w:rsidR="00D115D1" w:rsidRDefault="00D115D1" w:rsidP="006D0783">
      <w:pPr>
        <w:spacing w:line="500" w:lineRule="exact"/>
        <w:ind w:firstLineChars="198" w:firstLine="31680"/>
        <w:rPr>
          <w:sz w:val="28"/>
        </w:rPr>
      </w:pPr>
      <w:r>
        <w:rPr>
          <w:rFonts w:hint="eastAsia"/>
          <w:sz w:val="28"/>
        </w:rPr>
        <w:t>④加劲筋成型法</w:t>
      </w:r>
    </w:p>
    <w:p w:rsidR="00D115D1" w:rsidRDefault="00D115D1" w:rsidP="006D0783">
      <w:pPr>
        <w:spacing w:line="500" w:lineRule="exact"/>
        <w:ind w:firstLineChars="200" w:firstLine="31680"/>
        <w:rPr>
          <w:sz w:val="28"/>
        </w:rPr>
      </w:pPr>
      <w:r>
        <w:rPr>
          <w:sz w:val="28"/>
        </w:rPr>
        <w:t>(2)</w:t>
      </w:r>
      <w:r>
        <w:rPr>
          <w:rFonts w:hint="eastAsia"/>
          <w:sz w:val="28"/>
        </w:rPr>
        <w:t>设置保护层</w:t>
      </w:r>
    </w:p>
    <w:p w:rsidR="00D115D1" w:rsidRDefault="00D115D1" w:rsidP="006D0783">
      <w:pPr>
        <w:spacing w:line="500" w:lineRule="exact"/>
        <w:rPr>
          <w:sz w:val="28"/>
        </w:rPr>
      </w:pPr>
      <w:r>
        <w:rPr>
          <w:sz w:val="28"/>
        </w:rPr>
        <w:t xml:space="preserve">    </w:t>
      </w:r>
      <w:r>
        <w:rPr>
          <w:rFonts w:hint="eastAsia"/>
          <w:sz w:val="28"/>
        </w:rPr>
        <w:t>保护层厚度一般为</w:t>
      </w:r>
      <w:r>
        <w:rPr>
          <w:sz w:val="28"/>
        </w:rPr>
        <w:t>6—8cm</w:t>
      </w:r>
      <w:r>
        <w:rPr>
          <w:rFonts w:hint="eastAsia"/>
          <w:sz w:val="28"/>
        </w:rPr>
        <w:t>，设置方法主要有：</w:t>
      </w:r>
    </w:p>
    <w:p w:rsidR="00D115D1" w:rsidRDefault="00D115D1" w:rsidP="006D0783">
      <w:pPr>
        <w:spacing w:line="500" w:lineRule="exact"/>
        <w:rPr>
          <w:sz w:val="28"/>
        </w:rPr>
      </w:pPr>
      <w:r>
        <w:rPr>
          <w:sz w:val="28"/>
        </w:rPr>
        <w:t xml:space="preserve">    </w:t>
      </w:r>
      <w:r>
        <w:rPr>
          <w:rFonts w:hint="eastAsia"/>
          <w:sz w:val="28"/>
        </w:rPr>
        <w:t>①绑扎混凝土预制块</w:t>
      </w:r>
    </w:p>
    <w:p w:rsidR="00D115D1" w:rsidRDefault="00D115D1" w:rsidP="006D0783">
      <w:pPr>
        <w:spacing w:line="500" w:lineRule="exact"/>
        <w:ind w:firstLineChars="200" w:firstLine="31680"/>
        <w:rPr>
          <w:sz w:val="28"/>
        </w:rPr>
      </w:pPr>
      <w:r>
        <w:rPr>
          <w:rFonts w:hint="eastAsia"/>
          <w:sz w:val="28"/>
        </w:rPr>
        <w:t>②焊接钢筋混凝土预制垫块</w:t>
      </w:r>
    </w:p>
    <w:p w:rsidR="00D115D1" w:rsidRDefault="00D115D1" w:rsidP="006D0783">
      <w:pPr>
        <w:spacing w:line="500" w:lineRule="exact"/>
        <w:ind w:firstLineChars="200" w:firstLine="31680"/>
        <w:rPr>
          <w:sz w:val="28"/>
        </w:rPr>
      </w:pPr>
      <w:r>
        <w:rPr>
          <w:rFonts w:hint="eastAsia"/>
          <w:sz w:val="28"/>
        </w:rPr>
        <w:t>③焊接钢筋“耳朵”</w:t>
      </w:r>
    </w:p>
    <w:p w:rsidR="00D115D1" w:rsidRPr="00D31A57" w:rsidRDefault="00D115D1" w:rsidP="00D31A57">
      <w:pPr>
        <w:spacing w:line="500" w:lineRule="exact"/>
        <w:ind w:firstLineChars="198" w:firstLine="31680"/>
        <w:rPr>
          <w:sz w:val="28"/>
          <w:szCs w:val="28"/>
        </w:rPr>
      </w:pPr>
      <w:r w:rsidRPr="00D31A57">
        <w:rPr>
          <w:rFonts w:hint="eastAsia"/>
          <w:sz w:val="28"/>
          <w:szCs w:val="28"/>
        </w:rPr>
        <w:t>④用导向钢管控制保护层厚度</w:t>
      </w:r>
    </w:p>
    <w:p w:rsidR="00D115D1" w:rsidRDefault="00D115D1" w:rsidP="00D31A57">
      <w:pPr>
        <w:autoSpaceDE w:val="0"/>
        <w:autoSpaceDN w:val="0"/>
        <w:adjustRightInd w:val="0"/>
        <w:spacing w:line="500" w:lineRule="exact"/>
        <w:rPr>
          <w:rFonts w:ascii="宋体"/>
          <w:b/>
          <w:bCs/>
          <w:kern w:val="0"/>
          <w:sz w:val="28"/>
          <w:szCs w:val="28"/>
        </w:rPr>
      </w:pPr>
    </w:p>
    <w:p w:rsidR="00D115D1" w:rsidRDefault="00D115D1" w:rsidP="00E10B0F">
      <w:pPr>
        <w:spacing w:line="500" w:lineRule="exact"/>
        <w:jc w:val="center"/>
        <w:rPr>
          <w:b/>
          <w:sz w:val="28"/>
          <w:szCs w:val="28"/>
        </w:rPr>
      </w:pPr>
      <w:r w:rsidRPr="00DB2E86">
        <w:rPr>
          <w:rFonts w:hint="eastAsia"/>
          <w:b/>
          <w:sz w:val="28"/>
          <w:szCs w:val="28"/>
        </w:rPr>
        <w:t>第二节</w:t>
      </w:r>
      <w:r w:rsidRPr="00DB2E86">
        <w:rPr>
          <w:b/>
          <w:sz w:val="28"/>
          <w:szCs w:val="28"/>
        </w:rPr>
        <w:t xml:space="preserve">    </w:t>
      </w:r>
      <w:r w:rsidRPr="00DB2E86">
        <w:rPr>
          <w:rFonts w:hint="eastAsia"/>
          <w:b/>
          <w:sz w:val="28"/>
          <w:szCs w:val="28"/>
        </w:rPr>
        <w:t>模板、支架与吊装</w:t>
      </w:r>
    </w:p>
    <w:p w:rsidR="00D115D1" w:rsidRPr="004B29CE" w:rsidRDefault="00D115D1" w:rsidP="00E10B0F">
      <w:pPr>
        <w:spacing w:line="500" w:lineRule="exact"/>
        <w:ind w:firstLineChars="200" w:firstLine="31680"/>
        <w:rPr>
          <w:sz w:val="28"/>
          <w:szCs w:val="28"/>
        </w:rPr>
      </w:pPr>
      <w:r w:rsidRPr="004B29CE">
        <w:rPr>
          <w:rFonts w:hint="eastAsia"/>
          <w:sz w:val="28"/>
          <w:szCs w:val="28"/>
        </w:rPr>
        <w:t>一、模板</w:t>
      </w:r>
    </w:p>
    <w:p w:rsidR="00D115D1" w:rsidRDefault="00D115D1" w:rsidP="00E10B0F">
      <w:pPr>
        <w:spacing w:line="500" w:lineRule="exact"/>
        <w:rPr>
          <w:sz w:val="28"/>
          <w:szCs w:val="28"/>
        </w:rPr>
      </w:pPr>
      <w:r>
        <w:rPr>
          <w:b/>
          <w:sz w:val="28"/>
          <w:szCs w:val="28"/>
        </w:rPr>
        <w:t xml:space="preserve">  </w:t>
      </w:r>
      <w:r w:rsidRPr="004B29CE">
        <w:rPr>
          <w:sz w:val="28"/>
          <w:szCs w:val="28"/>
        </w:rPr>
        <w:t xml:space="preserve">  1</w:t>
      </w:r>
      <w:r w:rsidRPr="004B29CE">
        <w:rPr>
          <w:rFonts w:hint="eastAsia"/>
          <w:sz w:val="28"/>
          <w:szCs w:val="28"/>
        </w:rPr>
        <w:t>、</w:t>
      </w:r>
      <w:r>
        <w:rPr>
          <w:rFonts w:hint="eastAsia"/>
          <w:sz w:val="28"/>
          <w:szCs w:val="28"/>
        </w:rPr>
        <w:t>梁体模板</w:t>
      </w:r>
    </w:p>
    <w:p w:rsidR="00D115D1" w:rsidRDefault="00D115D1" w:rsidP="00E10B0F">
      <w:pPr>
        <w:spacing w:line="500" w:lineRule="exact"/>
        <w:rPr>
          <w:sz w:val="28"/>
          <w:szCs w:val="28"/>
        </w:rPr>
      </w:pPr>
      <w:r>
        <w:rPr>
          <w:sz w:val="28"/>
          <w:szCs w:val="28"/>
        </w:rPr>
        <w:t xml:space="preserve">    </w:t>
      </w:r>
      <w:r>
        <w:rPr>
          <w:rFonts w:hint="eastAsia"/>
          <w:sz w:val="28"/>
          <w:szCs w:val="28"/>
        </w:rPr>
        <w:t>梁体模板的种类、构造、制作与安装</w:t>
      </w:r>
    </w:p>
    <w:p w:rsidR="00D115D1" w:rsidRDefault="00D115D1" w:rsidP="00E10B0F">
      <w:pPr>
        <w:spacing w:line="500" w:lineRule="exact"/>
        <w:rPr>
          <w:sz w:val="28"/>
          <w:szCs w:val="28"/>
        </w:rPr>
      </w:pPr>
      <w:r>
        <w:rPr>
          <w:sz w:val="28"/>
          <w:szCs w:val="28"/>
        </w:rPr>
        <w:t xml:space="preserve">    2</w:t>
      </w:r>
      <w:r>
        <w:rPr>
          <w:rFonts w:hint="eastAsia"/>
          <w:sz w:val="28"/>
          <w:szCs w:val="28"/>
        </w:rPr>
        <w:t>、墩台模板</w:t>
      </w:r>
    </w:p>
    <w:p w:rsidR="00D115D1" w:rsidRDefault="00D115D1" w:rsidP="00E10B0F">
      <w:pPr>
        <w:spacing w:line="500" w:lineRule="exact"/>
        <w:rPr>
          <w:sz w:val="28"/>
          <w:szCs w:val="28"/>
        </w:rPr>
      </w:pPr>
      <w:r>
        <w:rPr>
          <w:sz w:val="28"/>
          <w:szCs w:val="28"/>
        </w:rPr>
        <w:t xml:space="preserve">    </w:t>
      </w:r>
      <w:r>
        <w:rPr>
          <w:rFonts w:hint="eastAsia"/>
          <w:sz w:val="28"/>
          <w:szCs w:val="28"/>
        </w:rPr>
        <w:t>要求、模板类型</w:t>
      </w:r>
    </w:p>
    <w:p w:rsidR="00D115D1" w:rsidRDefault="00D115D1" w:rsidP="00E10B0F">
      <w:pPr>
        <w:spacing w:line="500" w:lineRule="exact"/>
        <w:rPr>
          <w:sz w:val="28"/>
          <w:szCs w:val="28"/>
        </w:rPr>
      </w:pPr>
      <w:r>
        <w:rPr>
          <w:sz w:val="28"/>
          <w:szCs w:val="28"/>
        </w:rPr>
        <w:t xml:space="preserve">    </w:t>
      </w:r>
      <w:r>
        <w:rPr>
          <w:rFonts w:hint="eastAsia"/>
          <w:sz w:val="28"/>
          <w:szCs w:val="28"/>
        </w:rPr>
        <w:t>二、支架</w:t>
      </w:r>
    </w:p>
    <w:p w:rsidR="00D115D1" w:rsidRDefault="00D115D1" w:rsidP="00E10B0F">
      <w:pPr>
        <w:spacing w:line="500" w:lineRule="exact"/>
        <w:rPr>
          <w:sz w:val="28"/>
          <w:szCs w:val="28"/>
        </w:rPr>
      </w:pPr>
      <w:r>
        <w:rPr>
          <w:sz w:val="28"/>
          <w:szCs w:val="28"/>
        </w:rPr>
        <w:t xml:space="preserve">    1</w:t>
      </w:r>
      <w:r>
        <w:rPr>
          <w:rFonts w:hint="eastAsia"/>
          <w:sz w:val="28"/>
          <w:szCs w:val="28"/>
        </w:rPr>
        <w:t>、拱圈施工支架</w:t>
      </w:r>
    </w:p>
    <w:p w:rsidR="00D115D1" w:rsidRDefault="00D115D1" w:rsidP="00E10B0F">
      <w:pPr>
        <w:spacing w:line="500" w:lineRule="exact"/>
        <w:rPr>
          <w:sz w:val="28"/>
          <w:szCs w:val="28"/>
        </w:rPr>
      </w:pPr>
      <w:r>
        <w:rPr>
          <w:sz w:val="28"/>
          <w:szCs w:val="28"/>
        </w:rPr>
        <w:t xml:space="preserve">    </w:t>
      </w:r>
      <w:r>
        <w:rPr>
          <w:rFonts w:hint="eastAsia"/>
          <w:sz w:val="28"/>
          <w:szCs w:val="28"/>
        </w:rPr>
        <w:t>拱架是拱桥施工期间用来支撑拱圈、保证拱圈能符合设计形状的临时构造物。因此，拱架必须具备足够的稳定性、不变形、刚度和强度，并且构造简单，便于制作、拼装和架立，省工省料。</w:t>
      </w:r>
    </w:p>
    <w:p w:rsidR="00D115D1" w:rsidRDefault="00D115D1" w:rsidP="00E10B0F">
      <w:pPr>
        <w:spacing w:line="500" w:lineRule="exact"/>
        <w:rPr>
          <w:sz w:val="28"/>
          <w:szCs w:val="28"/>
        </w:rPr>
      </w:pPr>
      <w:r>
        <w:rPr>
          <w:sz w:val="28"/>
          <w:szCs w:val="28"/>
        </w:rPr>
        <w:t xml:space="preserve">    2</w:t>
      </w:r>
      <w:r>
        <w:rPr>
          <w:rFonts w:hint="eastAsia"/>
          <w:sz w:val="28"/>
          <w:szCs w:val="28"/>
        </w:rPr>
        <w:t>、墩台施工支架</w:t>
      </w:r>
    </w:p>
    <w:p w:rsidR="00D115D1" w:rsidRDefault="00D115D1" w:rsidP="00E10B0F">
      <w:pPr>
        <w:spacing w:line="500" w:lineRule="exact"/>
        <w:rPr>
          <w:sz w:val="28"/>
          <w:szCs w:val="28"/>
        </w:rPr>
      </w:pPr>
      <w:r>
        <w:rPr>
          <w:sz w:val="28"/>
          <w:szCs w:val="28"/>
        </w:rPr>
        <w:t xml:space="preserve">    </w:t>
      </w:r>
      <w:r>
        <w:rPr>
          <w:rFonts w:hint="eastAsia"/>
          <w:sz w:val="28"/>
          <w:szCs w:val="28"/>
        </w:rPr>
        <w:t>三、吊庄、运输</w:t>
      </w:r>
    </w:p>
    <w:p w:rsidR="00D115D1" w:rsidRPr="004B29CE" w:rsidRDefault="00D115D1" w:rsidP="00E10B0F">
      <w:pPr>
        <w:spacing w:line="500" w:lineRule="exact"/>
        <w:rPr>
          <w:sz w:val="28"/>
          <w:szCs w:val="28"/>
        </w:rPr>
      </w:pPr>
      <w:r>
        <w:rPr>
          <w:sz w:val="28"/>
          <w:szCs w:val="28"/>
        </w:rPr>
        <w:t xml:space="preserve">    1</w:t>
      </w:r>
      <w:r>
        <w:rPr>
          <w:rFonts w:hint="eastAsia"/>
          <w:sz w:val="28"/>
          <w:szCs w:val="28"/>
        </w:rPr>
        <w:t>、主梁起吊、运输、安装</w:t>
      </w:r>
    </w:p>
    <w:p w:rsidR="00D115D1" w:rsidRPr="00D31A57" w:rsidRDefault="00D115D1" w:rsidP="00E10B0F">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第三节</w:t>
      </w:r>
      <w:r w:rsidRPr="00D31A57">
        <w:rPr>
          <w:rFonts w:ascii="宋体"/>
          <w:b/>
          <w:bCs/>
          <w:kern w:val="0"/>
          <w:sz w:val="28"/>
          <w:szCs w:val="28"/>
          <w:lang w:val="zh-CN"/>
        </w:rPr>
        <w:t xml:space="preserve">  </w:t>
      </w:r>
      <w:r w:rsidRPr="00D31A57">
        <w:rPr>
          <w:rFonts w:ascii="宋体" w:hint="eastAsia"/>
          <w:b/>
          <w:bCs/>
          <w:kern w:val="0"/>
          <w:sz w:val="28"/>
          <w:szCs w:val="28"/>
          <w:lang w:val="zh-CN"/>
        </w:rPr>
        <w:t>施工方法</w:t>
      </w:r>
    </w:p>
    <w:p w:rsidR="00D115D1" w:rsidRPr="00D31A57" w:rsidRDefault="00D115D1" w:rsidP="00D31A57">
      <w:pPr>
        <w:autoSpaceDE w:val="0"/>
        <w:autoSpaceDN w:val="0"/>
        <w:adjustRightInd w:val="0"/>
        <w:spacing w:line="500" w:lineRule="exact"/>
        <w:ind w:firstLineChars="300" w:firstLine="31680"/>
        <w:rPr>
          <w:rFonts w:ascii="宋体"/>
          <w:kern w:val="0"/>
          <w:sz w:val="28"/>
          <w:szCs w:val="28"/>
          <w:lang w:val="zh-CN"/>
        </w:rPr>
      </w:pPr>
      <w:r w:rsidRPr="00D31A57">
        <w:rPr>
          <w:rFonts w:ascii="宋体" w:hint="eastAsia"/>
          <w:kern w:val="0"/>
          <w:sz w:val="28"/>
          <w:szCs w:val="28"/>
          <w:lang w:val="zh-CN"/>
        </w:rPr>
        <w:t>一、粱桥的施工方法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rPr>
        <w:t>1</w:t>
      </w:r>
      <w:r w:rsidRPr="00D31A57">
        <w:rPr>
          <w:rFonts w:ascii="宋体" w:hint="eastAsia"/>
          <w:kern w:val="0"/>
          <w:sz w:val="28"/>
          <w:szCs w:val="28"/>
        </w:rPr>
        <w:t>、</w:t>
      </w:r>
      <w:r w:rsidRPr="00D31A57">
        <w:rPr>
          <w:rFonts w:ascii="宋体" w:hint="eastAsia"/>
          <w:kern w:val="0"/>
          <w:sz w:val="28"/>
          <w:szCs w:val="28"/>
          <w:lang w:val="zh-CN"/>
        </w:rPr>
        <w:t>现浇钢筋混凝土梁体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lang w:val="zh-CN"/>
        </w:rPr>
        <w:t>1)</w:t>
      </w:r>
      <w:r w:rsidRPr="00D31A57">
        <w:rPr>
          <w:rFonts w:ascii="宋体" w:hint="eastAsia"/>
          <w:kern w:val="0"/>
          <w:sz w:val="28"/>
          <w:szCs w:val="28"/>
          <w:lang w:val="zh-CN"/>
        </w:rPr>
        <w:t>钢筋骨架的安装</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Ansi="宋体" w:hint="eastAsia"/>
          <w:kern w:val="0"/>
          <w:sz w:val="28"/>
          <w:szCs w:val="28"/>
          <w:lang w:val="zh-CN"/>
        </w:rPr>
        <w:t>（</w:t>
      </w:r>
      <w:r w:rsidRPr="00D31A57">
        <w:rPr>
          <w:rFonts w:ascii="宋体" w:hAnsi="宋体"/>
          <w:kern w:val="0"/>
          <w:sz w:val="28"/>
          <w:szCs w:val="28"/>
          <w:lang w:val="zh-CN"/>
        </w:rPr>
        <w:t>1</w:t>
      </w:r>
      <w:r w:rsidRPr="00D31A57">
        <w:rPr>
          <w:rFonts w:ascii="宋体" w:hAnsi="宋体" w:hint="eastAsia"/>
          <w:kern w:val="0"/>
          <w:sz w:val="28"/>
          <w:szCs w:val="28"/>
          <w:lang w:val="zh-CN"/>
        </w:rPr>
        <w:t>）</w:t>
      </w:r>
      <w:r w:rsidRPr="00D31A57">
        <w:rPr>
          <w:rFonts w:ascii="宋体" w:hint="eastAsia"/>
          <w:kern w:val="0"/>
          <w:sz w:val="28"/>
          <w:szCs w:val="28"/>
          <w:lang w:val="zh-CN"/>
        </w:rPr>
        <w:t>钢筋的加工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hAnsi="宋体" w:hint="eastAsia"/>
          <w:kern w:val="0"/>
          <w:sz w:val="28"/>
          <w:szCs w:val="28"/>
          <w:lang w:val="zh-CN"/>
        </w:rPr>
        <w:t>①</w:t>
      </w:r>
      <w:r w:rsidRPr="00D31A57">
        <w:rPr>
          <w:rFonts w:ascii="宋体" w:hint="eastAsia"/>
          <w:kern w:val="0"/>
          <w:sz w:val="28"/>
          <w:szCs w:val="28"/>
          <w:lang w:val="zh-CN"/>
        </w:rPr>
        <w:t>应对进场钢筋通过抽样试验作抗拉极限强度，屈服点和冷弯试验。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hAnsi="宋体" w:hint="eastAsia"/>
          <w:kern w:val="0"/>
          <w:sz w:val="28"/>
          <w:szCs w:val="28"/>
          <w:lang w:val="zh-CN"/>
        </w:rPr>
        <w:t>②</w:t>
      </w:r>
      <w:r w:rsidRPr="00D31A57">
        <w:rPr>
          <w:rFonts w:ascii="宋体" w:hint="eastAsia"/>
          <w:kern w:val="0"/>
          <w:sz w:val="28"/>
          <w:szCs w:val="28"/>
          <w:lang w:val="zh-CN"/>
        </w:rPr>
        <w:t>钢筋经整直、除去污锈后，根据计算划线，准确下料。</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）钢筋的成型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hAnsi="宋体" w:hint="eastAsia"/>
          <w:kern w:val="0"/>
          <w:sz w:val="28"/>
          <w:szCs w:val="28"/>
          <w:lang w:val="zh-CN"/>
        </w:rPr>
        <w:t>①</w:t>
      </w:r>
      <w:r w:rsidRPr="00D31A57">
        <w:rPr>
          <w:rFonts w:ascii="宋体" w:hint="eastAsia"/>
          <w:kern w:val="0"/>
          <w:sz w:val="28"/>
          <w:szCs w:val="28"/>
          <w:lang w:val="zh-CN"/>
        </w:rPr>
        <w:t>下料后的钢筋根据设计的弯曲半径弯制成型，较长的钢筋宜先接长后弯制。</w:t>
      </w:r>
    </w:p>
    <w:p w:rsidR="00D115D1" w:rsidRPr="00D31A57" w:rsidRDefault="00D115D1" w:rsidP="00D31A57">
      <w:pPr>
        <w:autoSpaceDE w:val="0"/>
        <w:autoSpaceDN w:val="0"/>
        <w:adjustRightInd w:val="0"/>
        <w:spacing w:line="500" w:lineRule="exact"/>
        <w:ind w:firstLineChars="262" w:firstLine="31680"/>
        <w:jc w:val="left"/>
        <w:rPr>
          <w:rFonts w:ascii="宋体"/>
          <w:kern w:val="0"/>
          <w:sz w:val="28"/>
          <w:szCs w:val="28"/>
          <w:lang w:val="zh-CN"/>
        </w:rPr>
      </w:pPr>
      <w:r w:rsidRPr="00D31A57">
        <w:rPr>
          <w:rFonts w:ascii="宋体" w:hAnsi="宋体" w:hint="eastAsia"/>
          <w:kern w:val="0"/>
          <w:sz w:val="28"/>
          <w:szCs w:val="28"/>
          <w:lang w:val="zh-CN"/>
        </w:rPr>
        <w:t>②</w:t>
      </w:r>
      <w:r w:rsidRPr="00D31A57">
        <w:rPr>
          <w:rFonts w:ascii="宋体" w:hint="eastAsia"/>
          <w:kern w:val="0"/>
          <w:sz w:val="28"/>
          <w:szCs w:val="28"/>
          <w:lang w:val="zh-CN"/>
        </w:rPr>
        <w:t>钢筋的接头宜采用闪光接触对焊或电弧焊，接头在构件内应尽量错开布置。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hint="eastAsia"/>
          <w:kern w:val="0"/>
          <w:sz w:val="28"/>
          <w:szCs w:val="28"/>
          <w:lang w:val="zh-CN"/>
        </w:rPr>
        <w:t>③直径小大于</w:t>
      </w:r>
      <w:r w:rsidRPr="00D31A57">
        <w:rPr>
          <w:rFonts w:ascii="宋体"/>
          <w:kern w:val="0"/>
          <w:sz w:val="28"/>
          <w:szCs w:val="28"/>
          <w:lang w:val="zh-CN"/>
        </w:rPr>
        <w:t>25mm</w:t>
      </w:r>
      <w:r w:rsidRPr="00D31A57">
        <w:rPr>
          <w:rFonts w:ascii="宋体" w:hint="eastAsia"/>
          <w:kern w:val="0"/>
          <w:sz w:val="28"/>
          <w:szCs w:val="28"/>
          <w:lang w:val="zh-CN"/>
        </w:rPr>
        <w:t>的受力钢筋，可采用绑扎搭接长度不应小于表</w:t>
      </w:r>
      <w:r w:rsidRPr="00D31A57">
        <w:rPr>
          <w:rFonts w:ascii="宋体"/>
          <w:kern w:val="0"/>
          <w:sz w:val="28"/>
          <w:szCs w:val="28"/>
          <w:lang w:val="zh-CN"/>
        </w:rPr>
        <w:t>2-8</w:t>
      </w:r>
      <w:r w:rsidRPr="00D31A57">
        <w:rPr>
          <w:rFonts w:ascii="宋体"/>
          <w:kern w:val="0"/>
          <w:sz w:val="28"/>
          <w:szCs w:val="28"/>
          <w:lang w:val="zh-CN"/>
        </w:rPr>
        <w:t>—</w:t>
      </w:r>
      <w:r w:rsidRPr="00D31A57">
        <w:rPr>
          <w:rFonts w:ascii="宋体"/>
          <w:kern w:val="0"/>
          <w:sz w:val="28"/>
          <w:szCs w:val="28"/>
          <w:lang w:val="zh-CN"/>
        </w:rPr>
        <w:t>13</w:t>
      </w:r>
      <w:r w:rsidRPr="00D31A57">
        <w:rPr>
          <w:rFonts w:ascii="宋体" w:hint="eastAsia"/>
          <w:kern w:val="0"/>
          <w:sz w:val="28"/>
          <w:szCs w:val="28"/>
          <w:lang w:val="zh-CN"/>
        </w:rPr>
        <w:t>的规定。</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）钢筋骨架组装</w:t>
      </w:r>
    </w:p>
    <w:p w:rsidR="00D115D1" w:rsidRPr="00D31A57" w:rsidRDefault="00D115D1" w:rsidP="00D31A57">
      <w:pPr>
        <w:autoSpaceDE w:val="0"/>
        <w:autoSpaceDN w:val="0"/>
        <w:adjustRightInd w:val="0"/>
        <w:spacing w:line="500" w:lineRule="exact"/>
        <w:ind w:leftChars="73" w:left="31680" w:firstLineChars="200" w:firstLine="31680"/>
        <w:jc w:val="left"/>
        <w:rPr>
          <w:rFonts w:ascii="宋体"/>
          <w:kern w:val="0"/>
          <w:sz w:val="28"/>
          <w:szCs w:val="28"/>
          <w:lang w:val="zh-CN"/>
        </w:rPr>
      </w:pPr>
      <w:r w:rsidRPr="00D31A57">
        <w:rPr>
          <w:rFonts w:ascii="宋体" w:hAnsi="宋体" w:hint="eastAsia"/>
          <w:kern w:val="0"/>
          <w:sz w:val="28"/>
          <w:szCs w:val="28"/>
          <w:lang w:val="zh-CN"/>
        </w:rPr>
        <w:t>①</w:t>
      </w:r>
      <w:r w:rsidRPr="00D31A57">
        <w:rPr>
          <w:rFonts w:ascii="宋体" w:hint="eastAsia"/>
          <w:kern w:val="0"/>
          <w:sz w:val="28"/>
          <w:szCs w:val="28"/>
          <w:lang w:val="zh-CN"/>
        </w:rPr>
        <w:t>焊接骨架应在工作台上进行。</w:t>
      </w:r>
    </w:p>
    <w:p w:rsidR="00D115D1" w:rsidRPr="00D31A57" w:rsidRDefault="00D115D1" w:rsidP="00D31A57">
      <w:pPr>
        <w:autoSpaceDE w:val="0"/>
        <w:autoSpaceDN w:val="0"/>
        <w:adjustRightInd w:val="0"/>
        <w:spacing w:line="500" w:lineRule="exact"/>
        <w:ind w:leftChars="73" w:left="31680" w:firstLineChars="200" w:firstLine="31680"/>
        <w:jc w:val="left"/>
        <w:rPr>
          <w:rFonts w:ascii="宋体"/>
          <w:kern w:val="0"/>
          <w:sz w:val="28"/>
          <w:szCs w:val="28"/>
        </w:rPr>
      </w:pPr>
      <w:r w:rsidRPr="00D31A57">
        <w:rPr>
          <w:rFonts w:ascii="宋体" w:hAnsi="宋体" w:hint="eastAsia"/>
          <w:kern w:val="0"/>
          <w:sz w:val="28"/>
          <w:szCs w:val="28"/>
          <w:lang w:val="zh-CN"/>
        </w:rPr>
        <w:t>②</w:t>
      </w:r>
      <w:r w:rsidRPr="00D31A57">
        <w:rPr>
          <w:rFonts w:ascii="宋体" w:hint="eastAsia"/>
          <w:kern w:val="0"/>
          <w:sz w:val="28"/>
          <w:szCs w:val="28"/>
          <w:lang w:val="zh-CN"/>
        </w:rPr>
        <w:t>应减小焊接引起的收缩应力。</w:t>
      </w:r>
    </w:p>
    <w:p w:rsidR="00D115D1" w:rsidRPr="00D31A57" w:rsidRDefault="00D115D1" w:rsidP="00D31A57">
      <w:pPr>
        <w:pStyle w:val="BodyTextIndent2"/>
        <w:spacing w:line="500" w:lineRule="exact"/>
        <w:ind w:left="31680" w:firstLineChars="200" w:firstLine="31680"/>
        <w:rPr>
          <w:szCs w:val="28"/>
        </w:rPr>
      </w:pPr>
      <w:r w:rsidRPr="00D31A57">
        <w:rPr>
          <w:rFonts w:hint="eastAsia"/>
          <w:szCs w:val="28"/>
        </w:rPr>
        <w:t>③焊缝可分层焊足高度，直径不同时，可先焊相同直径的钢筋，再焊不同直径的钢筋。</w:t>
      </w:r>
    </w:p>
    <w:p w:rsidR="00D115D1" w:rsidRPr="00D31A57" w:rsidRDefault="00D115D1" w:rsidP="00D31A57">
      <w:pPr>
        <w:pStyle w:val="BodyTextIndent2"/>
        <w:spacing w:line="500" w:lineRule="exact"/>
        <w:ind w:left="31680" w:firstLineChars="200" w:firstLine="31680"/>
        <w:rPr>
          <w:kern w:val="0"/>
          <w:szCs w:val="28"/>
        </w:rPr>
      </w:pPr>
      <w:r w:rsidRPr="00D31A57">
        <w:rPr>
          <w:rFonts w:hint="eastAsia"/>
          <w:kern w:val="0"/>
          <w:szCs w:val="28"/>
          <w:lang w:val="zh-CN"/>
        </w:rPr>
        <w:t>④考虑到钢筋骨架焊接后两端上翘的焊接变形，应将骨架拼成具有一定的预拱度，再行焊接。预拱度的数值可由试验计算确定。</w:t>
      </w:r>
    </w:p>
    <w:p w:rsidR="00D115D1" w:rsidRPr="00D31A57" w:rsidRDefault="00D115D1" w:rsidP="00D31A57">
      <w:pPr>
        <w:pStyle w:val="BodyTextIndent2"/>
        <w:spacing w:line="500" w:lineRule="exact"/>
        <w:ind w:left="31680" w:firstLineChars="200" w:firstLine="31680"/>
        <w:rPr>
          <w:rFonts w:ascii="宋体"/>
          <w:kern w:val="0"/>
          <w:szCs w:val="28"/>
          <w:lang w:val="zh-CN"/>
        </w:rPr>
      </w:pPr>
      <w:r w:rsidRPr="00D31A57">
        <w:rPr>
          <w:rFonts w:ascii="宋体" w:hint="eastAsia"/>
          <w:kern w:val="0"/>
          <w:szCs w:val="28"/>
          <w:lang w:val="zh-CN"/>
        </w:rPr>
        <w:t>⑤绑扎钢筋的安装，应先拟定安装顺序。一般先放箍筋，再接下排主筋，后装上排钢筋。安装中应注意：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lang w:val="zh-CN"/>
        </w:rPr>
        <w:t>a</w:t>
      </w:r>
      <w:r w:rsidRPr="00D31A57">
        <w:rPr>
          <w:rFonts w:ascii="宋体" w:hint="eastAsia"/>
          <w:kern w:val="0"/>
          <w:sz w:val="28"/>
          <w:szCs w:val="28"/>
          <w:lang w:val="zh-CN"/>
        </w:rPr>
        <w:t>．接头应按规定错开布置；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．钢筋的交叉点应用铁丝绑扎结实，必要时，可用电焊焊接；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c</w:t>
      </w:r>
      <w:r w:rsidRPr="00D31A57">
        <w:rPr>
          <w:rFonts w:ascii="宋体" w:hint="eastAsia"/>
          <w:kern w:val="0"/>
          <w:sz w:val="28"/>
          <w:szCs w:val="28"/>
          <w:lang w:val="zh-CN"/>
        </w:rPr>
        <w:t>．除设计规定外，箍筋应与主筋垂直；</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d</w:t>
      </w:r>
      <w:r w:rsidRPr="00D31A57">
        <w:rPr>
          <w:rFonts w:ascii="宋体" w:hint="eastAsia"/>
          <w:kern w:val="0"/>
          <w:sz w:val="28"/>
          <w:szCs w:val="28"/>
          <w:lang w:val="zh-CN"/>
        </w:rPr>
        <w:t>．为保证混凝土的保护层厚度，应在钢筋与模板间错位设置水泥浆块、混凝土垫块或钢筋头垫块；</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e</w:t>
      </w:r>
      <w:r w:rsidRPr="00D31A57">
        <w:rPr>
          <w:rFonts w:ascii="宋体" w:hint="eastAsia"/>
          <w:kern w:val="0"/>
          <w:sz w:val="28"/>
          <w:szCs w:val="28"/>
          <w:lang w:val="zh-CN"/>
        </w:rPr>
        <w:t>．为保证和固定钢筋间的横向净距，应在钢筋间设置混凝土分割块或以短钢筋扎接。</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浇注混凝土</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浇注前的准备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浇注前应根据现场的实际情况，拟定相应的施工方案，同时做好下述工作：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①检查原材料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检查进场水泥的品种、性能、标号及强度，砂石材料的强度、性能、级配及杂质含量，水的常规指标等。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②检查混凝土的配合比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根据设计的配合比，施工采用的原材料及施工条件，做混凝土的试块试验，验证其强度及工作性。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③检查钢筋及模板</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检查模板的尺寸、形状、接缝及支架的稳定，钢筋的数量、尺寸、间距及保护层的厚度。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混凝土的拌和</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混凝土的拌和应采用机械拌和，对少量的塑性混凝土可采用人工拌和。</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①人工拌和应在铁板或不渗水的拌和板上进行，按先砂、水泥拌和，后加石子、水的顺序，拌和至满足要求。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②机械拌和台的位置、高度应根据实地情况和运输方式确定。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③混凝土的配料应严格过磅，按先石子、次水泥、后砂或先砂、次水泥、后石子的顺序上料。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④拌和过程中应注意拌和时间、速度和注水量的控制，随时检查混凝土的坍落度，严格控制水灰比。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混凝土的运输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①混凝土拌和站至浇注地点的距离应适中，力求缩短。</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②运输时，要求不漏浆、不吸水，不发生离析。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③水平运输时可采用手推车、倾斗车、运输带、自卸汽车及缆索起重机等，垂直运输可采用悬臂起重机、井字架起重设备及移动式工程起重机械等。</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(4)</w:t>
      </w:r>
      <w:r w:rsidRPr="00D31A57">
        <w:rPr>
          <w:rFonts w:ascii="宋体" w:hint="eastAsia"/>
          <w:kern w:val="0"/>
          <w:sz w:val="28"/>
          <w:szCs w:val="28"/>
          <w:lang w:val="zh-CN"/>
        </w:rPr>
        <w:t>混凝土的浇注</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①主梁的混凝土浇注，一般应由两端开始向跨中方向同时进行。困难时，也可从一端开始，浇注至</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处停止，然后从另一端开始，直至浇注完成，中间的接头按工作缝处理。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w:t>
      </w:r>
      <w:r w:rsidRPr="00D31A57">
        <w:rPr>
          <w:rFonts w:ascii="宋体"/>
          <w:kern w:val="0"/>
          <w:sz w:val="28"/>
          <w:szCs w:val="28"/>
          <w:lang w:val="zh-CN"/>
        </w:rPr>
        <w:t>T</w:t>
      </w:r>
      <w:r w:rsidRPr="00D31A57">
        <w:rPr>
          <w:rFonts w:ascii="宋体" w:hint="eastAsia"/>
          <w:kern w:val="0"/>
          <w:sz w:val="28"/>
          <w:szCs w:val="28"/>
          <w:lang w:val="zh-CN"/>
        </w:rPr>
        <w:t>梁一般采用水平层浇注。空心板梁应先浇注底板，再立心模，扎焊顶面钢筋，然后浇注肋板与面板混凝土，待混凝土初凝后，即可抽卸心模强度。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②增加拌和时间</w:t>
      </w:r>
      <w:r w:rsidRPr="00D31A57">
        <w:rPr>
          <w:rFonts w:ascii="宋体"/>
          <w:kern w:val="0"/>
          <w:sz w:val="28"/>
          <w:szCs w:val="28"/>
          <w:lang w:val="zh-CN"/>
        </w:rPr>
        <w:t>50</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100</w:t>
      </w:r>
      <w:r w:rsidRPr="00D31A57">
        <w:rPr>
          <w:rFonts w:ascii="宋体" w:hint="eastAsia"/>
          <w:kern w:val="0"/>
          <w:sz w:val="28"/>
          <w:szCs w:val="28"/>
          <w:lang w:val="zh-CN"/>
        </w:rPr>
        <w:t>％，加速水泥的凝固。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③采用活性较大、发热量较高的快硬水泥、高强度等级的水泥拌制混凝土。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④将拌和水、骨料加热，提高混凝土的初始温度。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⑤掺加早强剂如含三乙醇胺的硫酸钠复合剂和亚硝酸钠复合剂。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⑥用蒸气养护、暖棚法、蓄热法和电热法等提高养护温度。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．预制、安装梁体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预制场地的布置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应根据主梁设计、施工组织计划合理布置预制场地。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预制场地的基底应力不得小于设计要求。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底板须进行施工放样，以保证足够的几何尺寸及水平要求。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底板混凝土应满足设计及施工要求。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模板安装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宜采用钢模板，安装时应以牢固、密实为原则，具体要求参见现浇混凝土部分。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混凝土浇注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与现浇混凝土基本相同。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养生</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与现浇混凝土基本相同。混凝土主梁的起吊、运输和安装参见第二节有关内容。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．墩台施工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混凝土墩台的施工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墩台混凝土施工时，应严格控制混凝土的配合比、水灰比和坍落度等指标；</w:t>
      </w:r>
    </w:p>
    <w:p w:rsidR="00D115D1"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混凝土的运输方式可参考表</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8-15</w:t>
      </w:r>
      <w:r w:rsidRPr="00D31A57">
        <w:rPr>
          <w:rFonts w:ascii="宋体" w:hint="eastAsia"/>
          <w:kern w:val="0"/>
          <w:sz w:val="28"/>
          <w:szCs w:val="28"/>
          <w:lang w:val="zh-CN"/>
        </w:rPr>
        <w:t>选用；</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混凝土浇筑前，墩台基底应先湿润或填铺一层</w:t>
      </w:r>
      <w:r w:rsidRPr="00D31A57">
        <w:rPr>
          <w:rFonts w:ascii="宋体"/>
          <w:kern w:val="0"/>
          <w:sz w:val="28"/>
          <w:szCs w:val="28"/>
          <w:lang w:val="zh-CN"/>
        </w:rPr>
        <w:t>(</w:t>
      </w:r>
      <w:r w:rsidRPr="00D31A57">
        <w:rPr>
          <w:rFonts w:ascii="宋体" w:hint="eastAsia"/>
          <w:kern w:val="0"/>
          <w:sz w:val="28"/>
          <w:szCs w:val="28"/>
          <w:lang w:val="zh-CN"/>
        </w:rPr>
        <w:t>水泥砂浆</w:t>
      </w:r>
      <w:r w:rsidRPr="00D31A57">
        <w:rPr>
          <w:rFonts w:ascii="宋体"/>
          <w:kern w:val="0"/>
          <w:sz w:val="28"/>
          <w:szCs w:val="28"/>
          <w:lang w:val="zh-CN"/>
        </w:rPr>
        <w:t>)</w:t>
      </w:r>
      <w:r w:rsidRPr="00D31A57">
        <w:rPr>
          <w:rFonts w:ascii="宋体" w:hint="eastAsia"/>
          <w:kern w:val="0"/>
          <w:sz w:val="28"/>
          <w:szCs w:val="28"/>
          <w:lang w:val="zh-CN"/>
        </w:rPr>
        <w:t>砾石层，再浇筑第一层混凝土；</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(4)</w:t>
      </w:r>
      <w:r w:rsidRPr="00D31A57">
        <w:rPr>
          <w:rFonts w:ascii="宋体" w:hint="eastAsia"/>
          <w:kern w:val="0"/>
          <w:sz w:val="28"/>
          <w:szCs w:val="28"/>
          <w:lang w:val="zh-CN"/>
        </w:rPr>
        <w:t>混凝土浇筑同时，应绑扎墩台身钢筋，其接头及保护层应符合设计要求。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钢筋混凝土墩台施工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(1)</w:t>
      </w:r>
      <w:r w:rsidRPr="00D31A57">
        <w:rPr>
          <w:rFonts w:ascii="宋体" w:hint="eastAsia"/>
          <w:kern w:val="0"/>
          <w:sz w:val="28"/>
          <w:szCs w:val="28"/>
          <w:lang w:val="zh-CN"/>
        </w:rPr>
        <w:t>模板组装前，应在基础顶面放出墩台中线及实样；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(2)</w:t>
      </w:r>
      <w:r w:rsidRPr="00D31A57">
        <w:rPr>
          <w:rFonts w:ascii="宋体" w:hint="eastAsia"/>
          <w:kern w:val="0"/>
          <w:sz w:val="28"/>
          <w:szCs w:val="28"/>
          <w:lang w:val="zh-CN"/>
        </w:rPr>
        <w:t>墩台身钢筋的绑扎应和混凝土的灌筑配合进行，且钢筋的接头应内外、上下错开，符合施工规范要求；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(3)</w:t>
      </w:r>
      <w:r w:rsidRPr="00D31A57">
        <w:rPr>
          <w:rFonts w:ascii="宋体" w:hint="eastAsia"/>
          <w:kern w:val="0"/>
          <w:sz w:val="28"/>
          <w:szCs w:val="28"/>
          <w:lang w:val="zh-CN"/>
        </w:rPr>
        <w:t>每层混凝土浇筑前，应将此前的混凝土清扫干净；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(4)</w:t>
      </w:r>
      <w:r w:rsidRPr="00D31A57">
        <w:rPr>
          <w:rFonts w:ascii="宋体" w:hint="eastAsia"/>
          <w:kern w:val="0"/>
          <w:sz w:val="28"/>
          <w:szCs w:val="28"/>
          <w:lang w:val="zh-CN"/>
        </w:rPr>
        <w:t>浇筑中应及时校正预埋螺栓、预留孔及预埋支座的位置；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(5)</w:t>
      </w:r>
      <w:r w:rsidRPr="00D31A57">
        <w:rPr>
          <w:rFonts w:ascii="宋体" w:hint="eastAsia"/>
          <w:kern w:val="0"/>
          <w:sz w:val="28"/>
          <w:szCs w:val="28"/>
          <w:lang w:val="zh-CN"/>
        </w:rPr>
        <w:t>对于非岩石地基上的八字翼墙桥台，台身与翼墙间应设沉降缝。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3)</w:t>
      </w:r>
      <w:r w:rsidRPr="00D31A57">
        <w:rPr>
          <w:rFonts w:ascii="宋体" w:hint="eastAsia"/>
          <w:kern w:val="0"/>
          <w:sz w:val="28"/>
          <w:szCs w:val="28"/>
          <w:lang w:val="zh-CN"/>
        </w:rPr>
        <w:t>施工中墩台尺寸的容许偏差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4</w:t>
      </w:r>
      <w:r w:rsidRPr="00D31A57">
        <w:rPr>
          <w:rFonts w:ascii="宋体" w:hint="eastAsia"/>
          <w:kern w:val="0"/>
          <w:sz w:val="28"/>
          <w:szCs w:val="28"/>
          <w:lang w:val="zh-CN"/>
        </w:rPr>
        <w:t>．墩</w:t>
      </w:r>
      <w:r w:rsidRPr="00D31A57">
        <w:rPr>
          <w:rFonts w:ascii="宋体"/>
          <w:kern w:val="0"/>
          <w:sz w:val="28"/>
          <w:szCs w:val="28"/>
          <w:lang w:val="zh-CN"/>
        </w:rPr>
        <w:t>(</w:t>
      </w:r>
      <w:r w:rsidRPr="00D31A57">
        <w:rPr>
          <w:rFonts w:ascii="宋体" w:hint="eastAsia"/>
          <w:kern w:val="0"/>
          <w:sz w:val="28"/>
          <w:szCs w:val="28"/>
          <w:lang w:val="zh-CN"/>
        </w:rPr>
        <w:t>台</w:t>
      </w:r>
      <w:r w:rsidRPr="00D31A57">
        <w:rPr>
          <w:rFonts w:ascii="宋体"/>
          <w:kern w:val="0"/>
          <w:sz w:val="28"/>
          <w:szCs w:val="28"/>
          <w:lang w:val="zh-CN"/>
        </w:rPr>
        <w:t>)</w:t>
      </w:r>
      <w:r w:rsidRPr="00D31A57">
        <w:rPr>
          <w:rFonts w:ascii="宋体" w:hint="eastAsia"/>
          <w:kern w:val="0"/>
          <w:sz w:val="28"/>
          <w:szCs w:val="28"/>
          <w:lang w:val="zh-CN"/>
        </w:rPr>
        <w:t>帽、支座施工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1)</w:t>
      </w:r>
      <w:r w:rsidRPr="00D31A57">
        <w:rPr>
          <w:rFonts w:ascii="宋体" w:hint="eastAsia"/>
          <w:kern w:val="0"/>
          <w:sz w:val="28"/>
          <w:szCs w:val="28"/>
          <w:lang w:val="zh-CN"/>
        </w:rPr>
        <w:t>墩</w:t>
      </w:r>
      <w:r w:rsidRPr="00D31A57">
        <w:rPr>
          <w:rFonts w:ascii="宋体"/>
          <w:kern w:val="0"/>
          <w:sz w:val="28"/>
          <w:szCs w:val="28"/>
          <w:lang w:val="zh-CN"/>
        </w:rPr>
        <w:t>(</w:t>
      </w:r>
      <w:r w:rsidRPr="00D31A57">
        <w:rPr>
          <w:rFonts w:ascii="宋体" w:hint="eastAsia"/>
          <w:kern w:val="0"/>
          <w:sz w:val="28"/>
          <w:szCs w:val="28"/>
          <w:lang w:val="zh-CN"/>
        </w:rPr>
        <w:t>台</w:t>
      </w:r>
      <w:r w:rsidRPr="00D31A57">
        <w:rPr>
          <w:rFonts w:ascii="宋体"/>
          <w:kern w:val="0"/>
          <w:sz w:val="28"/>
          <w:szCs w:val="28"/>
          <w:lang w:val="zh-CN"/>
        </w:rPr>
        <w:t>)</w:t>
      </w:r>
      <w:r w:rsidRPr="00D31A57">
        <w:rPr>
          <w:rFonts w:ascii="宋体" w:hint="eastAsia"/>
          <w:kern w:val="0"/>
          <w:sz w:val="28"/>
          <w:szCs w:val="28"/>
          <w:lang w:val="zh-CN"/>
        </w:rPr>
        <w:t>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Pr>
          <w:rFonts w:ascii="宋体"/>
          <w:kern w:val="0"/>
          <w:sz w:val="28"/>
          <w:szCs w:val="28"/>
          <w:lang w:val="zh-CN"/>
        </w:rPr>
        <w:t xml:space="preserve">   </w:t>
      </w:r>
      <w:r w:rsidRPr="00D31A57">
        <w:rPr>
          <w:rFonts w:ascii="宋体"/>
          <w:kern w:val="0"/>
          <w:sz w:val="28"/>
          <w:szCs w:val="28"/>
          <w:lang w:val="zh-CN"/>
        </w:rPr>
        <w:t>(1)</w:t>
      </w:r>
      <w:r w:rsidRPr="00D31A57">
        <w:rPr>
          <w:rFonts w:ascii="宋体" w:hint="eastAsia"/>
          <w:kern w:val="0"/>
          <w:sz w:val="28"/>
          <w:szCs w:val="28"/>
          <w:lang w:val="zh-CN"/>
        </w:rPr>
        <w:t>墩、台砌筑至台帽底约</w:t>
      </w:r>
      <w:r w:rsidRPr="00D31A57">
        <w:rPr>
          <w:rFonts w:ascii="宋体"/>
          <w:kern w:val="0"/>
          <w:sz w:val="28"/>
          <w:szCs w:val="28"/>
          <w:lang w:val="zh-CN"/>
        </w:rPr>
        <w:t>30</w:t>
      </w:r>
      <w:r w:rsidRPr="00D31A57">
        <w:rPr>
          <w:rFonts w:ascii="宋体"/>
          <w:kern w:val="0"/>
          <w:sz w:val="28"/>
          <w:szCs w:val="28"/>
          <w:lang w:val="zh-CN"/>
        </w:rPr>
        <w:t>—</w:t>
      </w:r>
      <w:r w:rsidRPr="00D31A57">
        <w:rPr>
          <w:rFonts w:ascii="宋体"/>
          <w:kern w:val="0"/>
          <w:sz w:val="28"/>
          <w:szCs w:val="28"/>
          <w:lang w:val="zh-CN"/>
        </w:rPr>
        <w:t>50em</w:t>
      </w:r>
      <w:r w:rsidRPr="00D31A57">
        <w:rPr>
          <w:rFonts w:ascii="宋体" w:hint="eastAsia"/>
          <w:kern w:val="0"/>
          <w:sz w:val="28"/>
          <w:szCs w:val="28"/>
          <w:lang w:val="zh-CN"/>
        </w:rPr>
        <w:t>高时，应测出墩台纵横中心轴线，并安设模板、锚栓孔及绑扎钢筋。放样时，不得以基础中心线作为台帽背墙线。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lang w:val="zh-CN"/>
        </w:rPr>
        <w:t>(2)</w:t>
      </w:r>
      <w:r w:rsidRPr="00D31A57">
        <w:rPr>
          <w:rFonts w:ascii="宋体" w:hint="eastAsia"/>
          <w:kern w:val="0"/>
          <w:sz w:val="28"/>
          <w:szCs w:val="28"/>
          <w:lang w:val="zh-CN"/>
        </w:rPr>
        <w:t>台帽底</w:t>
      </w:r>
      <w:r w:rsidRPr="00D31A57">
        <w:rPr>
          <w:rFonts w:ascii="宋体"/>
          <w:kern w:val="0"/>
          <w:sz w:val="28"/>
          <w:szCs w:val="28"/>
          <w:lang w:val="zh-CN"/>
        </w:rPr>
        <w:t>30-50cm</w:t>
      </w:r>
      <w:r w:rsidRPr="00D31A57">
        <w:rPr>
          <w:rFonts w:ascii="宋体" w:hint="eastAsia"/>
          <w:kern w:val="0"/>
          <w:sz w:val="28"/>
          <w:szCs w:val="28"/>
          <w:lang w:val="zh-CN"/>
        </w:rPr>
        <w:t>与帽顶应一次浇筑，其模板安装如图</w:t>
      </w:r>
      <w:r w:rsidRPr="00D31A57">
        <w:rPr>
          <w:rFonts w:ascii="宋体"/>
          <w:kern w:val="0"/>
          <w:sz w:val="28"/>
          <w:szCs w:val="28"/>
          <w:lang w:val="zh-CN"/>
        </w:rPr>
        <w:t>2-8-32</w:t>
      </w:r>
      <w:r w:rsidRPr="00D31A57">
        <w:rPr>
          <w:rFonts w:ascii="宋体" w:hint="eastAsia"/>
          <w:kern w:val="0"/>
          <w:sz w:val="28"/>
          <w:szCs w:val="28"/>
          <w:lang w:val="zh-CN"/>
        </w:rPr>
        <w:t>所示。应特别注意纵向支撑或拉条的刚度。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lang w:val="zh-CN"/>
        </w:rPr>
        <w:t>(3)</w:t>
      </w:r>
      <w:r w:rsidRPr="00D31A57">
        <w:rPr>
          <w:rFonts w:ascii="宋体" w:hint="eastAsia"/>
          <w:kern w:val="0"/>
          <w:sz w:val="28"/>
          <w:szCs w:val="28"/>
          <w:lang w:val="zh-CN"/>
        </w:rPr>
        <w:t>墩、台帽的钢筋绑扎应按照《公路桥涵施工技术规范》</w:t>
      </w:r>
      <w:r w:rsidRPr="00D31A57">
        <w:rPr>
          <w:rFonts w:ascii="宋体"/>
          <w:kern w:val="0"/>
          <w:sz w:val="28"/>
          <w:szCs w:val="28"/>
          <w:lang w:val="zh-CN"/>
        </w:rPr>
        <w:t>(JTJ041</w:t>
      </w:r>
      <w:r w:rsidRPr="00D31A57">
        <w:rPr>
          <w:rFonts w:ascii="宋体"/>
          <w:kern w:val="0"/>
          <w:sz w:val="28"/>
          <w:szCs w:val="28"/>
          <w:lang w:val="zh-CN"/>
        </w:rPr>
        <w:t>—</w:t>
      </w:r>
      <w:r w:rsidRPr="00D31A57">
        <w:rPr>
          <w:rFonts w:ascii="宋体"/>
          <w:kern w:val="0"/>
          <w:sz w:val="28"/>
          <w:szCs w:val="28"/>
          <w:lang w:val="zh-CN"/>
        </w:rPr>
        <w:t>2000)</w:t>
      </w:r>
      <w:r w:rsidRPr="00D31A57">
        <w:rPr>
          <w:rFonts w:ascii="宋体" w:hint="eastAsia"/>
          <w:kern w:val="0"/>
          <w:sz w:val="28"/>
          <w:szCs w:val="28"/>
          <w:lang w:val="zh-CN"/>
        </w:rPr>
        <w:t>的有关规定。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墩、台帽支座垫板的安设可采用预埋支座垫板和预留锚栓孔的方法。前者将锚固钢筋和墩、台帽骨架钢筋焊接固定，其垫板位置应准确。后者在安装墩、台帽模板时应安装好预留孔模板，绑扎钢筋时应将锚栓孔位置留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支座</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梁桥的支座应根据桥梁跨径的长短、支点反力的大小、梁体变形的程度及支座结构高度等要求，结合具体情况进行选用。通常有以下几种类型：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简易垫层支座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适用于跨径小于</w:t>
      </w:r>
      <w:r w:rsidRPr="00D31A57">
        <w:rPr>
          <w:rFonts w:ascii="宋体"/>
          <w:kern w:val="0"/>
          <w:sz w:val="28"/>
          <w:szCs w:val="28"/>
          <w:lang w:val="zh-CN"/>
        </w:rPr>
        <w:t>10m</w:t>
      </w:r>
      <w:r w:rsidRPr="00D31A57">
        <w:rPr>
          <w:rFonts w:ascii="宋体" w:hint="eastAsia"/>
          <w:kern w:val="0"/>
          <w:sz w:val="28"/>
          <w:szCs w:val="28"/>
          <w:lang w:val="zh-CN"/>
        </w:rPr>
        <w:t>的简支桥梁，可不设专门的支座结构，而直接将梁端支承在几层油毛毡或石棉做成的简易垫层上。为避免梁端和墩、台顶部被拉裂，常将墩、台顶部的前缘削成斜角，并在梁端底部及墩、台顶部内增设</w:t>
      </w:r>
      <w:r w:rsidRPr="00D31A57">
        <w:rPr>
          <w:rFonts w:ascii="宋体"/>
          <w:kern w:val="0"/>
          <w:sz w:val="28"/>
          <w:szCs w:val="28"/>
          <w:lang w:val="zh-CN"/>
        </w:rPr>
        <w:t>1-2</w:t>
      </w:r>
      <w:r w:rsidRPr="00D31A57">
        <w:rPr>
          <w:rFonts w:ascii="宋体" w:hint="eastAsia"/>
          <w:kern w:val="0"/>
          <w:sz w:val="28"/>
          <w:szCs w:val="28"/>
          <w:lang w:val="zh-CN"/>
        </w:rPr>
        <w:t>层钢筋网予以加强。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钢支座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hint="eastAsia"/>
          <w:kern w:val="0"/>
          <w:sz w:val="28"/>
          <w:szCs w:val="28"/>
          <w:lang w:val="zh-CN"/>
        </w:rPr>
        <w:t>①类型</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 xml:space="preserve">   </w:t>
      </w:r>
      <w:r>
        <w:rPr>
          <w:rFonts w:ascii="宋体"/>
          <w:kern w:val="0"/>
          <w:sz w:val="28"/>
          <w:szCs w:val="28"/>
        </w:rPr>
        <w:t xml:space="preserve"> </w:t>
      </w:r>
      <w:r w:rsidRPr="00D31A57">
        <w:rPr>
          <w:rFonts w:ascii="宋体"/>
          <w:kern w:val="0"/>
          <w:sz w:val="28"/>
          <w:szCs w:val="28"/>
        </w:rPr>
        <w:t>a</w:t>
      </w:r>
      <w:r w:rsidRPr="00D31A57">
        <w:rPr>
          <w:rFonts w:ascii="宋体" w:hint="eastAsia"/>
          <w:kern w:val="0"/>
          <w:sz w:val="28"/>
          <w:szCs w:val="28"/>
        </w:rPr>
        <w:t>．</w:t>
      </w:r>
      <w:r w:rsidRPr="00D31A57">
        <w:rPr>
          <w:rFonts w:ascii="宋体" w:hint="eastAsia"/>
          <w:kern w:val="0"/>
          <w:sz w:val="28"/>
          <w:szCs w:val="28"/>
          <w:lang w:val="zh-CN"/>
        </w:rPr>
        <w:t>平板式支座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适用于</w:t>
      </w:r>
      <w:r w:rsidRPr="00D31A57">
        <w:rPr>
          <w:rFonts w:ascii="宋体"/>
          <w:kern w:val="0"/>
          <w:sz w:val="28"/>
          <w:szCs w:val="28"/>
          <w:lang w:val="zh-CN"/>
        </w:rPr>
        <w:t>8-12m</w:t>
      </w:r>
      <w:r w:rsidRPr="00D31A57">
        <w:rPr>
          <w:rFonts w:ascii="宋体" w:hint="eastAsia"/>
          <w:kern w:val="0"/>
          <w:sz w:val="28"/>
          <w:szCs w:val="28"/>
          <w:lang w:val="zh-CN"/>
        </w:rPr>
        <w:t>跨径的桥梁。支座的上下钢板表面做成水平。</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 xml:space="preserve">  </w:t>
      </w:r>
      <w:r>
        <w:rPr>
          <w:rFonts w:ascii="宋体"/>
          <w:kern w:val="0"/>
          <w:sz w:val="28"/>
          <w:szCs w:val="28"/>
        </w:rPr>
        <w:t xml:space="preserve">  </w:t>
      </w:r>
      <w:r w:rsidRPr="00D31A57">
        <w:rPr>
          <w:rFonts w:ascii="宋体"/>
          <w:kern w:val="0"/>
          <w:sz w:val="28"/>
          <w:szCs w:val="28"/>
        </w:rPr>
        <w:t>b</w:t>
      </w:r>
      <w:r w:rsidRPr="00D31A57">
        <w:rPr>
          <w:rFonts w:ascii="宋体" w:hint="eastAsia"/>
          <w:kern w:val="0"/>
          <w:sz w:val="28"/>
          <w:szCs w:val="28"/>
        </w:rPr>
        <w:t>．</w:t>
      </w:r>
      <w:r w:rsidRPr="00D31A57">
        <w:rPr>
          <w:rFonts w:ascii="宋体" w:hint="eastAsia"/>
          <w:kern w:val="0"/>
          <w:sz w:val="28"/>
          <w:szCs w:val="28"/>
          <w:lang w:val="zh-CN"/>
        </w:rPr>
        <w:t>弧形支座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适用于</w:t>
      </w:r>
      <w:r w:rsidRPr="00D31A57">
        <w:rPr>
          <w:rFonts w:ascii="宋体"/>
          <w:kern w:val="0"/>
          <w:sz w:val="28"/>
          <w:szCs w:val="28"/>
          <w:lang w:val="zh-CN"/>
        </w:rPr>
        <w:t>20m</w:t>
      </w:r>
      <w:r w:rsidRPr="00D31A57">
        <w:rPr>
          <w:rFonts w:ascii="宋体" w:hint="eastAsia"/>
          <w:kern w:val="0"/>
          <w:sz w:val="28"/>
          <w:szCs w:val="28"/>
          <w:lang w:val="zh-CN"/>
        </w:rPr>
        <w:t>以下和支承反力不超过</w:t>
      </w:r>
      <w:r w:rsidRPr="00D31A57">
        <w:rPr>
          <w:rFonts w:ascii="宋体"/>
          <w:kern w:val="0"/>
          <w:sz w:val="28"/>
          <w:szCs w:val="28"/>
          <w:lang w:val="zh-CN"/>
        </w:rPr>
        <w:t>600kN</w:t>
      </w:r>
      <w:r w:rsidRPr="00D31A57">
        <w:rPr>
          <w:rFonts w:ascii="宋体" w:hint="eastAsia"/>
          <w:kern w:val="0"/>
          <w:sz w:val="28"/>
          <w:szCs w:val="28"/>
          <w:lang w:val="zh-CN"/>
        </w:rPr>
        <w:t>的桥梁。支座的上下两块钢垫板，上块为水平顶面，下块为圆弧形顶面，滑动接触。如图</w:t>
      </w:r>
      <w:r w:rsidRPr="00D31A57">
        <w:rPr>
          <w:rFonts w:ascii="宋体"/>
          <w:kern w:val="0"/>
          <w:sz w:val="28"/>
          <w:szCs w:val="28"/>
          <w:lang w:val="zh-CN"/>
        </w:rPr>
        <w:t>2-8-34</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②安装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支座一般在墩、台施工时留下预留孔，在上部构造施工时与模板同时安装。安装时，应严格控制高度和平面位置。支座定位后，即可向预留孔中填充水泥砂浆，同时应注意将垫板下的空缝填满，并采用收缩水泥砂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钢筋混凝土摆柱式支座</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摆柱上下两端各用两块与弧形支座相同的钢板支座，用</w:t>
      </w:r>
      <w:r w:rsidRPr="00D31A57">
        <w:rPr>
          <w:rFonts w:ascii="宋体"/>
          <w:kern w:val="0"/>
          <w:sz w:val="28"/>
          <w:szCs w:val="28"/>
          <w:lang w:val="zh-CN"/>
        </w:rPr>
        <w:t>C40-C50</w:t>
      </w:r>
      <w:r w:rsidRPr="00D31A57">
        <w:rPr>
          <w:rFonts w:ascii="宋体" w:hint="eastAsia"/>
          <w:kern w:val="0"/>
          <w:sz w:val="28"/>
          <w:szCs w:val="28"/>
          <w:lang w:val="zh-CN"/>
        </w:rPr>
        <w:t>混凝土制成，柱体内除放置竖向钢筋外，还需设水平钢筋网。摆柱的高度为弧形钢板曲面半径的</w:t>
      </w:r>
      <w:r w:rsidRPr="00D31A57">
        <w:rPr>
          <w:rFonts w:ascii="宋体"/>
          <w:kern w:val="0"/>
          <w:sz w:val="28"/>
          <w:szCs w:val="28"/>
          <w:lang w:val="zh-CN"/>
        </w:rPr>
        <w:t>2</w:t>
      </w:r>
      <w:r w:rsidRPr="00D31A57">
        <w:rPr>
          <w:rFonts w:ascii="宋体" w:hint="eastAsia"/>
          <w:kern w:val="0"/>
          <w:sz w:val="28"/>
          <w:szCs w:val="28"/>
          <w:lang w:val="zh-CN"/>
        </w:rPr>
        <w:t>倍，梁底与支座接触部位及墩顶垫石内，均需用水平钢筋加强。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板式橡胶支座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①构造</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板式橡胶支座是用橡胶或橡胶内嵌进多层加劲材料制成的矩形平板式支座，较普通的型式为钢板加劲的橡胶支座。钢板厚度均为</w:t>
      </w:r>
      <w:r w:rsidRPr="00D31A57">
        <w:rPr>
          <w:rFonts w:ascii="宋体"/>
          <w:kern w:val="0"/>
          <w:sz w:val="28"/>
          <w:szCs w:val="28"/>
          <w:lang w:val="zh-CN"/>
        </w:rPr>
        <w:t>2mm</w:t>
      </w:r>
      <w:r w:rsidRPr="00D31A57">
        <w:rPr>
          <w:rFonts w:ascii="宋体" w:hint="eastAsia"/>
          <w:kern w:val="0"/>
          <w:sz w:val="28"/>
          <w:szCs w:val="28"/>
          <w:lang w:val="zh-CN"/>
        </w:rPr>
        <w:t>，最多用</w:t>
      </w:r>
      <w:r w:rsidRPr="00D31A57">
        <w:rPr>
          <w:rFonts w:ascii="宋体"/>
          <w:kern w:val="0"/>
          <w:sz w:val="28"/>
          <w:szCs w:val="28"/>
          <w:lang w:val="zh-CN"/>
        </w:rPr>
        <w:t>11</w:t>
      </w:r>
      <w:r w:rsidRPr="00D31A57">
        <w:rPr>
          <w:rFonts w:ascii="宋体" w:hint="eastAsia"/>
          <w:kern w:val="0"/>
          <w:sz w:val="28"/>
          <w:szCs w:val="28"/>
          <w:lang w:val="zh-CN"/>
        </w:rPr>
        <w:t>层，钢板间橡胶层厚度均为</w:t>
      </w:r>
      <w:r w:rsidRPr="00D31A57">
        <w:rPr>
          <w:rFonts w:ascii="宋体"/>
          <w:kern w:val="0"/>
          <w:sz w:val="28"/>
          <w:szCs w:val="28"/>
          <w:lang w:val="zh-CN"/>
        </w:rPr>
        <w:t>5mm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②安装</w:t>
      </w:r>
      <w:r>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kern w:val="0"/>
          <w:sz w:val="28"/>
          <w:szCs w:val="28"/>
          <w:lang w:val="zh-CN"/>
        </w:rPr>
        <w:t xml:space="preserve"> </w:t>
      </w:r>
      <w:r w:rsidRPr="00D31A57">
        <w:rPr>
          <w:rFonts w:ascii="宋体"/>
          <w:kern w:val="0"/>
          <w:sz w:val="28"/>
          <w:szCs w:val="28"/>
          <w:lang w:val="zh-CN"/>
        </w:rPr>
        <w:t>a</w:t>
      </w:r>
      <w:r w:rsidRPr="00D31A57">
        <w:rPr>
          <w:rFonts w:ascii="宋体" w:hint="eastAsia"/>
          <w:kern w:val="0"/>
          <w:sz w:val="28"/>
          <w:szCs w:val="28"/>
          <w:lang w:val="zh-CN"/>
        </w:rPr>
        <w:t>．应严格按计算支承中心正确就位。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．安装时，梁底面和墩台顶面应清洁、平整。必要时，可在墩台顶面敷设一层</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水泥砂浆。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c</w:t>
      </w:r>
      <w:r w:rsidRPr="00D31A57">
        <w:rPr>
          <w:rFonts w:ascii="宋体" w:hint="eastAsia"/>
          <w:kern w:val="0"/>
          <w:sz w:val="28"/>
          <w:szCs w:val="28"/>
          <w:lang w:val="zh-CN"/>
        </w:rPr>
        <w:t>．为防止支座滑动，可在支座顶面、底面上设置浅的定位孔槽，并使梁底和墩台顶预埋的伸出锚钉伸人定位孔槽加以固定。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d</w:t>
      </w:r>
      <w:r w:rsidRPr="00D31A57">
        <w:rPr>
          <w:rFonts w:ascii="宋体" w:hint="eastAsia"/>
          <w:kern w:val="0"/>
          <w:sz w:val="28"/>
          <w:szCs w:val="28"/>
          <w:lang w:val="zh-CN"/>
        </w:rPr>
        <w:t>．梁体在纵向斜置时，应按梁体坡度大小予以处理：坡度小于或等于</w:t>
      </w:r>
      <w:r w:rsidRPr="00D31A57">
        <w:rPr>
          <w:rFonts w:ascii="宋体"/>
          <w:kern w:val="0"/>
          <w:sz w:val="28"/>
          <w:szCs w:val="28"/>
          <w:lang w:val="zh-CN"/>
        </w:rPr>
        <w:t>1</w:t>
      </w:r>
      <w:r w:rsidRPr="00D31A57">
        <w:rPr>
          <w:rFonts w:ascii="宋体" w:hint="eastAsia"/>
          <w:kern w:val="0"/>
          <w:sz w:val="28"/>
          <w:szCs w:val="28"/>
          <w:lang w:val="zh-CN"/>
        </w:rPr>
        <w:t>％时，支座可斜放；纵坡大于</w:t>
      </w:r>
      <w:r w:rsidRPr="00D31A57">
        <w:rPr>
          <w:rFonts w:ascii="宋体"/>
          <w:kern w:val="0"/>
          <w:sz w:val="28"/>
          <w:szCs w:val="28"/>
          <w:lang w:val="zh-CN"/>
        </w:rPr>
        <w:t>1</w:t>
      </w:r>
      <w:r w:rsidRPr="00D31A57">
        <w:rPr>
          <w:rFonts w:ascii="宋体" w:hint="eastAsia"/>
          <w:kern w:val="0"/>
          <w:sz w:val="28"/>
          <w:szCs w:val="28"/>
          <w:lang w:val="zh-CN"/>
        </w:rPr>
        <w:t>％、小于或等于</w:t>
      </w:r>
      <w:r w:rsidRPr="00D31A57">
        <w:rPr>
          <w:rFonts w:ascii="宋体"/>
          <w:kern w:val="0"/>
          <w:sz w:val="28"/>
          <w:szCs w:val="28"/>
          <w:lang w:val="zh-CN"/>
        </w:rPr>
        <w:t>3</w:t>
      </w:r>
      <w:r w:rsidRPr="00D31A57">
        <w:rPr>
          <w:rFonts w:ascii="宋体" w:hint="eastAsia"/>
          <w:kern w:val="0"/>
          <w:sz w:val="28"/>
          <w:szCs w:val="28"/>
          <w:lang w:val="zh-CN"/>
        </w:rPr>
        <w:t>％时，支座可平放。</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e</w:t>
      </w:r>
      <w:r w:rsidRPr="00D31A57">
        <w:rPr>
          <w:rFonts w:ascii="宋体" w:hint="eastAsia"/>
          <w:kern w:val="0"/>
          <w:sz w:val="28"/>
          <w:szCs w:val="28"/>
          <w:lang w:val="zh-CN"/>
        </w:rPr>
        <w:t>．在支座旁边空间处的墩台顶面，应设置凹槽，以备在更换或调整支座时安放千斤顶。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．桥面铺装及桥面排水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桥面铺装是保护主梁部分的行车道板不受车辆轮胎的直接磨损，防止主梁遭受雨水浸蚀。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另外，小桥的桥面铺装部分在桥梁恒载中占有相当比重，应尽量设法减轻铺装的质量。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桥面铺装的类型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目前主要有以下几种类型：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混凝土铺装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在非严寒地区的小桥上，通常桥面不做专门的防水层，直接铺装</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8cm</w:t>
      </w:r>
      <w:r w:rsidRPr="00D31A57">
        <w:rPr>
          <w:rFonts w:ascii="宋体" w:hint="eastAsia"/>
          <w:kern w:val="0"/>
          <w:sz w:val="28"/>
          <w:szCs w:val="28"/>
          <w:lang w:val="zh-CN"/>
        </w:rPr>
        <w:t>的普通混凝土或沥青混凝土铺装层。其标号一般不低于桥面混凝土，铺筑时要有较好的密实度，表面做成粗糙形式，以防滑和减弱光线的反应。普通混凝土耐磨性能好，养生期较长，修补困难。沥青混凝土施工、维修方便，可以做成单层式</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8cm)</w:t>
      </w:r>
      <w:r w:rsidRPr="00D31A57">
        <w:rPr>
          <w:rFonts w:ascii="宋体" w:hint="eastAsia"/>
          <w:kern w:val="0"/>
          <w:sz w:val="28"/>
          <w:szCs w:val="28"/>
          <w:lang w:val="zh-CN"/>
        </w:rPr>
        <w:t>或双层式</w:t>
      </w:r>
      <w:r w:rsidRPr="00D31A57">
        <w:rPr>
          <w:rFonts w:ascii="宋体"/>
          <w:kern w:val="0"/>
          <w:sz w:val="28"/>
          <w:szCs w:val="28"/>
          <w:lang w:val="zh-CN"/>
        </w:rPr>
        <w:t>(</w:t>
      </w:r>
      <w:r w:rsidRPr="00D31A57">
        <w:rPr>
          <w:rFonts w:ascii="宋体" w:hint="eastAsia"/>
          <w:kern w:val="0"/>
          <w:sz w:val="28"/>
          <w:szCs w:val="28"/>
          <w:lang w:val="zh-CN"/>
        </w:rPr>
        <w:t>底层</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5 cm</w:t>
      </w:r>
      <w:r w:rsidRPr="00D31A57">
        <w:rPr>
          <w:rFonts w:ascii="宋体" w:hint="eastAsia"/>
          <w:kern w:val="0"/>
          <w:sz w:val="28"/>
          <w:szCs w:val="28"/>
          <w:lang w:val="zh-CN"/>
        </w:rPr>
        <w:t>，面层</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4cm)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防水混凝土铺装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在非冰冻地区的桥梁，桥面需作</w:t>
      </w:r>
      <w:r w:rsidRPr="00D31A57">
        <w:rPr>
          <w:rFonts w:ascii="宋体"/>
          <w:kern w:val="0"/>
          <w:sz w:val="28"/>
          <w:szCs w:val="28"/>
          <w:lang w:val="zh-CN"/>
        </w:rPr>
        <w:t>8-lOcm</w:t>
      </w:r>
      <w:r w:rsidRPr="00D31A57">
        <w:rPr>
          <w:rFonts w:ascii="宋体" w:hint="eastAsia"/>
          <w:kern w:val="0"/>
          <w:sz w:val="28"/>
          <w:szCs w:val="28"/>
          <w:lang w:val="zh-CN"/>
        </w:rPr>
        <w:t>厚的防水混凝土铺装层。其标号一般不低于桥面板的混凝土标号，其上可不另设铺装层，也可铺筑</w:t>
      </w:r>
      <w:r w:rsidRPr="00D31A57">
        <w:rPr>
          <w:rFonts w:ascii="宋体"/>
          <w:kern w:val="0"/>
          <w:sz w:val="28"/>
          <w:szCs w:val="28"/>
          <w:lang w:val="zh-CN"/>
        </w:rPr>
        <w:t>2cm</w:t>
      </w:r>
      <w:r w:rsidRPr="00D31A57">
        <w:rPr>
          <w:rFonts w:ascii="宋体" w:hint="eastAsia"/>
          <w:kern w:val="0"/>
          <w:sz w:val="28"/>
          <w:szCs w:val="28"/>
          <w:lang w:val="zh-CN"/>
        </w:rPr>
        <w:t>厚的沥青表面处治作为磨耗层，以延长桥面的使用年限。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桥面横坡的设置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为了迅速排除桥面雨水，应将桥面铺装沿横向设置双向的桥面横坡，横坡值一般为</w:t>
      </w:r>
      <w:r w:rsidRPr="00D31A57">
        <w:rPr>
          <w:rFonts w:ascii="宋体"/>
          <w:kern w:val="0"/>
          <w:sz w:val="28"/>
          <w:szCs w:val="28"/>
          <w:lang w:val="zh-CN"/>
        </w:rPr>
        <w:t>1.5</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％。行车道部分做成抛物线形，人行道则用直线形。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对于板桥或就地浇注的肋梁桥，为节约材料和减轻自重，可将横坡设在墩台顶部而做成倾斜的桥面板。对于装配式肋梁桥，为架设和拼装方便，通常采用不等厚的铺装层以构成桥面横坡。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桥面排水设施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雨水渗入混凝土中，使混凝土产生破坏作用，且会锈蚀钢筋。因此，为使桥上雨水迅速排除，应设置必要的排水设施。其中泄水管为桥面的主要排水管道，应在浇注上部构造混凝土时留置安装孔洞，铺设混凝土前进行安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当纵坡大于</w:t>
      </w:r>
      <w:r w:rsidRPr="00D31A57">
        <w:rPr>
          <w:rFonts w:ascii="宋体"/>
          <w:kern w:val="0"/>
          <w:sz w:val="28"/>
          <w:szCs w:val="28"/>
          <w:lang w:val="zh-CN"/>
        </w:rPr>
        <w:t>2</w:t>
      </w:r>
      <w:r w:rsidRPr="00D31A57">
        <w:rPr>
          <w:rFonts w:ascii="宋体" w:hint="eastAsia"/>
          <w:kern w:val="0"/>
          <w:sz w:val="28"/>
          <w:szCs w:val="28"/>
          <w:lang w:val="zh-CN"/>
        </w:rPr>
        <w:t>％时，雨水可流至桥头从引道上排出，在引道的两侧设置流水槽，以防冲刷引道路基。纵坡小于</w:t>
      </w:r>
      <w:r w:rsidRPr="00D31A57">
        <w:rPr>
          <w:rFonts w:ascii="宋体"/>
          <w:kern w:val="0"/>
          <w:sz w:val="28"/>
          <w:szCs w:val="28"/>
          <w:lang w:val="zh-CN"/>
        </w:rPr>
        <w:t>2</w:t>
      </w:r>
      <w:r w:rsidRPr="00D31A57">
        <w:rPr>
          <w:rFonts w:ascii="宋体" w:hint="eastAsia"/>
          <w:kern w:val="0"/>
          <w:sz w:val="28"/>
          <w:szCs w:val="28"/>
          <w:lang w:val="zh-CN"/>
        </w:rPr>
        <w:t>％则宜在行车道两侧每隔</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8m</w:t>
      </w:r>
      <w:r w:rsidRPr="00D31A57">
        <w:rPr>
          <w:rFonts w:ascii="宋体" w:hint="eastAsia"/>
          <w:kern w:val="0"/>
          <w:sz w:val="28"/>
          <w:szCs w:val="28"/>
          <w:lang w:val="zh-CN"/>
        </w:rPr>
        <w:t>设置一个泄水管，距离缘石</w:t>
      </w:r>
      <w:r w:rsidRPr="00D31A57">
        <w:rPr>
          <w:rFonts w:ascii="宋体"/>
          <w:kern w:val="0"/>
          <w:sz w:val="28"/>
          <w:szCs w:val="28"/>
          <w:lang w:val="zh-CN"/>
        </w:rPr>
        <w:t>20</w:t>
      </w:r>
      <w:r w:rsidRPr="00D31A57">
        <w:rPr>
          <w:rFonts w:ascii="宋体"/>
          <w:kern w:val="0"/>
          <w:sz w:val="28"/>
          <w:szCs w:val="28"/>
          <w:lang w:val="zh-CN"/>
        </w:rPr>
        <w:t>—</w:t>
      </w:r>
      <w:r w:rsidRPr="00D31A57">
        <w:rPr>
          <w:rFonts w:ascii="宋体"/>
          <w:kern w:val="0"/>
          <w:sz w:val="28"/>
          <w:szCs w:val="28"/>
          <w:lang w:val="zh-CN"/>
        </w:rPr>
        <w:t>50cm</w:t>
      </w:r>
      <w:r w:rsidRPr="00D31A57">
        <w:rPr>
          <w:rFonts w:ascii="宋体" w:hint="eastAsia"/>
          <w:kern w:val="0"/>
          <w:sz w:val="28"/>
          <w:szCs w:val="28"/>
          <w:lang w:val="zh-CN"/>
        </w:rPr>
        <w:t>。泄水管的类型主要有：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金属泄水管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钢筋混凝土泄水管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横向排水管道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．伸缩缝装置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桥面行车道及人行道的伸缩缝</w:t>
      </w:r>
      <w:r w:rsidRPr="00D31A57">
        <w:rPr>
          <w:rFonts w:ascii="宋体"/>
          <w:kern w:val="0"/>
          <w:sz w:val="28"/>
          <w:szCs w:val="28"/>
          <w:lang w:val="zh-CN"/>
        </w:rPr>
        <w:t>——</w:t>
      </w:r>
      <w:r w:rsidRPr="00D31A57">
        <w:rPr>
          <w:rFonts w:ascii="宋体" w:hint="eastAsia"/>
          <w:kern w:val="0"/>
          <w:sz w:val="28"/>
          <w:szCs w:val="28"/>
          <w:lang w:val="zh-CN"/>
        </w:rPr>
        <w:t>般设置在桥跨结构与前墙衔接处、桥墩两侧独立桥跨结构衔接处等，伸缩装置的类型与桥跨结构位移量大小有关，通常有以下几种型式：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1)U</w:t>
      </w:r>
      <w:r w:rsidRPr="00D31A57">
        <w:rPr>
          <w:rFonts w:ascii="宋体" w:hint="eastAsia"/>
          <w:kern w:val="0"/>
          <w:sz w:val="28"/>
          <w:szCs w:val="28"/>
          <w:lang w:val="zh-CN"/>
        </w:rPr>
        <w:t>形锌铁皮式伸缩缝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跨搭钢板式伸缩缝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．人行道、栏杆及防撞护栏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人行道及安全带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在行人稀少地区可不设人行道，为保证行车安全，可改用宽度和高度均不少于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25m</w:t>
      </w:r>
      <w:r w:rsidRPr="00D31A57">
        <w:rPr>
          <w:rFonts w:ascii="宋体" w:hint="eastAsia"/>
          <w:kern w:val="0"/>
          <w:sz w:val="28"/>
          <w:szCs w:val="28"/>
          <w:lang w:val="zh-CN"/>
        </w:rPr>
        <w:t>的护轮安全带。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人行道顶面一般均铺设</w:t>
      </w:r>
      <w:r w:rsidRPr="00D31A57">
        <w:rPr>
          <w:rFonts w:ascii="宋体"/>
          <w:kern w:val="0"/>
          <w:sz w:val="28"/>
          <w:szCs w:val="28"/>
          <w:lang w:val="zh-CN"/>
        </w:rPr>
        <w:t>2cm</w:t>
      </w:r>
      <w:r w:rsidRPr="00D31A57">
        <w:rPr>
          <w:rFonts w:ascii="宋体" w:hint="eastAsia"/>
          <w:kern w:val="0"/>
          <w:sz w:val="28"/>
          <w:szCs w:val="28"/>
          <w:lang w:val="zh-CN"/>
        </w:rPr>
        <w:t>厚的水泥砂浆或沥青砂作为面层，并做成倾向桥面</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％的排水坡度。此外，人行道在桥面断缝处也必须做伸缩缝。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栏杆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作为桥梁的安全防护设备，高度通常为</w:t>
      </w:r>
      <w:r w:rsidRPr="00D31A57">
        <w:rPr>
          <w:rFonts w:ascii="宋体"/>
          <w:kern w:val="0"/>
          <w:sz w:val="28"/>
          <w:szCs w:val="28"/>
          <w:lang w:val="zh-CN"/>
        </w:rPr>
        <w:t>80</w:t>
      </w:r>
      <w:r w:rsidRPr="00D31A57">
        <w:rPr>
          <w:rFonts w:ascii="宋体"/>
          <w:kern w:val="0"/>
          <w:sz w:val="28"/>
          <w:szCs w:val="28"/>
          <w:lang w:val="zh-CN"/>
        </w:rPr>
        <w:t>—</w:t>
      </w:r>
      <w:r w:rsidRPr="00D31A57">
        <w:rPr>
          <w:rFonts w:ascii="宋体"/>
          <w:kern w:val="0"/>
          <w:sz w:val="28"/>
          <w:szCs w:val="28"/>
          <w:lang w:val="zh-CN"/>
        </w:rPr>
        <w:t>lOOcm</w:t>
      </w:r>
      <w:r w:rsidRPr="00D31A57">
        <w:rPr>
          <w:rFonts w:ascii="宋体" w:hint="eastAsia"/>
          <w:kern w:val="0"/>
          <w:sz w:val="28"/>
          <w:szCs w:val="28"/>
          <w:lang w:val="zh-CN"/>
        </w:rPr>
        <w:t>，对于跨径小而宽度不大的桥梁可为</w:t>
      </w:r>
      <w:r w:rsidRPr="00D31A57">
        <w:rPr>
          <w:rFonts w:ascii="宋体"/>
          <w:kern w:val="0"/>
          <w:sz w:val="28"/>
          <w:szCs w:val="28"/>
          <w:lang w:val="zh-CN"/>
        </w:rPr>
        <w:t>40</w:t>
      </w:r>
      <w:r w:rsidRPr="00D31A57">
        <w:rPr>
          <w:rFonts w:ascii="宋体"/>
          <w:kern w:val="0"/>
          <w:sz w:val="28"/>
          <w:szCs w:val="28"/>
          <w:lang w:val="zh-CN"/>
        </w:rPr>
        <w:t>—</w:t>
      </w:r>
      <w:r w:rsidRPr="00D31A57">
        <w:rPr>
          <w:rFonts w:ascii="宋体"/>
          <w:kern w:val="0"/>
          <w:sz w:val="28"/>
          <w:szCs w:val="28"/>
          <w:lang w:val="zh-CN"/>
        </w:rPr>
        <w:t>60cm</w:t>
      </w:r>
      <w:r w:rsidRPr="00D31A57">
        <w:rPr>
          <w:rFonts w:ascii="宋体" w:hint="eastAsia"/>
          <w:kern w:val="0"/>
          <w:sz w:val="28"/>
          <w:szCs w:val="28"/>
          <w:lang w:val="zh-CN"/>
        </w:rPr>
        <w:t>。栏杆的间距一般为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w:t>
      </w:r>
      <w:r w:rsidRPr="00D31A57">
        <w:rPr>
          <w:rFonts w:ascii="宋体"/>
          <w:kern w:val="0"/>
          <w:sz w:val="28"/>
          <w:szCs w:val="28"/>
        </w:rPr>
        <w:t>2</w:t>
      </w:r>
      <w:r w:rsidRPr="00D31A57">
        <w:rPr>
          <w:rFonts w:ascii="宋体" w:hint="eastAsia"/>
          <w:kern w:val="0"/>
          <w:sz w:val="28"/>
          <w:szCs w:val="28"/>
        </w:rPr>
        <w:t>．</w:t>
      </w:r>
      <w:r w:rsidRPr="00D31A57">
        <w:rPr>
          <w:rFonts w:ascii="宋体"/>
          <w:kern w:val="0"/>
          <w:sz w:val="28"/>
          <w:szCs w:val="28"/>
        </w:rPr>
        <w:t>7m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钢筋混凝土防撞护栏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．附属工程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桥台锥体护坡</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①施工前，应检查护坡基底及附近有无陷洞，以保证护坡稳定。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②锥体填土应按标高及坡度填满，不足应边砌边补填。同时，坡顶应多填</w:t>
      </w:r>
      <w:r w:rsidRPr="00D31A57">
        <w:rPr>
          <w:rFonts w:ascii="宋体"/>
          <w:kern w:val="0"/>
          <w:sz w:val="28"/>
          <w:szCs w:val="28"/>
          <w:lang w:val="zh-CN"/>
        </w:rPr>
        <w:t>2-4cm</w:t>
      </w:r>
      <w:r w:rsidRPr="00D31A57">
        <w:rPr>
          <w:rFonts w:ascii="宋体" w:hint="eastAsia"/>
          <w:kern w:val="0"/>
          <w:sz w:val="28"/>
          <w:szCs w:val="28"/>
          <w:lang w:val="zh-CN"/>
        </w:rPr>
        <w:t>以防沉陷。</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③护坡片石背后应按规定做碎石倒六滤层，以防锥体土被水浸湿。</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 xml:space="preserve">    (2)</w:t>
      </w:r>
      <w:r w:rsidRPr="00D31A57">
        <w:rPr>
          <w:rFonts w:ascii="宋体" w:hint="eastAsia"/>
          <w:kern w:val="0"/>
          <w:sz w:val="28"/>
          <w:szCs w:val="28"/>
          <w:lang w:val="zh-CN"/>
        </w:rPr>
        <w:t>台后填土</w:t>
      </w:r>
      <w:r w:rsidRPr="00D31A57">
        <w:rPr>
          <w:rFonts w:ascii="宋体"/>
          <w:kern w:val="0"/>
          <w:sz w:val="28"/>
          <w:szCs w:val="28"/>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①台背填土应尽量选用渗水土，含水量要刮中。若遇软土地基，可采用掺</w:t>
      </w:r>
      <w:r w:rsidRPr="00D31A57">
        <w:rPr>
          <w:rFonts w:ascii="宋体"/>
          <w:kern w:val="0"/>
          <w:sz w:val="28"/>
          <w:szCs w:val="28"/>
          <w:lang w:val="zh-CN"/>
        </w:rPr>
        <w:t>5</w:t>
      </w:r>
      <w:r w:rsidRPr="00D31A57">
        <w:rPr>
          <w:rFonts w:ascii="宋体" w:hint="eastAsia"/>
          <w:kern w:val="0"/>
          <w:sz w:val="28"/>
          <w:szCs w:val="28"/>
          <w:lang w:val="zh-CN"/>
        </w:rPr>
        <w:t>％的石灰土。</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②填土应分层夯实，压实厚度、遍数及密引度应满足规定要求。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③填土较高时，应增大夯实长度。</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台后泄水盲沟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盲沟应以片石、碎石或卵石等透水材料砌筑，沟底用粘土夯实，盲沟应建在下游方向，出口处应高出一般水位</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2m</w:t>
      </w:r>
      <w:r w:rsidRPr="00D31A57">
        <w:rPr>
          <w:rFonts w:ascii="宋体" w:hint="eastAsia"/>
          <w:kern w:val="0"/>
          <w:sz w:val="28"/>
          <w:szCs w:val="28"/>
          <w:lang w:val="zh-CN"/>
        </w:rPr>
        <w:t>。</w:t>
      </w:r>
    </w:p>
    <w:p w:rsidR="00D115D1" w:rsidRPr="00D31A57" w:rsidRDefault="00D115D1" w:rsidP="00B05B9F">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二、拱桥的施工方法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拱桥的上部施工按程序可分为拱圈放样、拱架设置、拱圈和拱上建筑砌筑、拱架斜落等。按设计图纸先在地上放出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的拱圈大样，按照大样制作拱架、拱块样板。放样必须在样台上进行，样台应在施工期间不发生超过容许的变形，宜在位于桥位附近的平地上，用碎石或卵石夯实，再铺一层</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3cm</w:t>
      </w:r>
      <w:r w:rsidRPr="00D31A57">
        <w:rPr>
          <w:rFonts w:ascii="宋体" w:hint="eastAsia"/>
          <w:kern w:val="0"/>
          <w:sz w:val="28"/>
          <w:szCs w:val="28"/>
          <w:lang w:val="zh-CN"/>
        </w:rPr>
        <w:t>厚的水泥砂浆。对于左右对称的拱圈，一般只须放出半孔。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圆弧拱圈放样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悬链线拱圈放样</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．拱石放样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根据确定的拱石宽度</w:t>
      </w:r>
      <w:r w:rsidRPr="00D31A57">
        <w:rPr>
          <w:rFonts w:ascii="宋体"/>
          <w:kern w:val="0"/>
          <w:sz w:val="28"/>
          <w:szCs w:val="28"/>
          <w:lang w:val="zh-CN"/>
        </w:rPr>
        <w:t>(</w:t>
      </w:r>
      <w:r w:rsidRPr="00D31A57">
        <w:rPr>
          <w:rFonts w:ascii="宋体" w:hint="eastAsia"/>
          <w:kern w:val="0"/>
          <w:sz w:val="28"/>
          <w:szCs w:val="28"/>
          <w:lang w:val="zh-CN"/>
        </w:rPr>
        <w:t>一般为</w:t>
      </w:r>
      <w:r w:rsidRPr="00D31A57">
        <w:rPr>
          <w:rFonts w:ascii="宋体"/>
          <w:kern w:val="0"/>
          <w:sz w:val="28"/>
          <w:szCs w:val="28"/>
          <w:lang w:val="zh-CN"/>
        </w:rPr>
        <w:t>30</w:t>
      </w:r>
      <w:r w:rsidRPr="00D31A57">
        <w:rPr>
          <w:rFonts w:ascii="宋体" w:hint="eastAsia"/>
          <w:kern w:val="0"/>
          <w:sz w:val="28"/>
          <w:szCs w:val="28"/>
          <w:lang w:val="zh-CN"/>
        </w:rPr>
        <w:t>～</w:t>
      </w:r>
      <w:r w:rsidRPr="00D31A57">
        <w:rPr>
          <w:rFonts w:ascii="宋体"/>
          <w:kern w:val="0"/>
          <w:sz w:val="28"/>
          <w:szCs w:val="28"/>
          <w:lang w:val="zh-CN"/>
        </w:rPr>
        <w:t>40cm)</w:t>
      </w:r>
      <w:r w:rsidRPr="00D31A57">
        <w:rPr>
          <w:rFonts w:ascii="宋体" w:hint="eastAsia"/>
          <w:kern w:val="0"/>
          <w:sz w:val="28"/>
          <w:szCs w:val="28"/>
          <w:lang w:val="zh-CN"/>
        </w:rPr>
        <w:t>和灰浆宽度</w:t>
      </w:r>
      <w:r w:rsidRPr="00D31A57">
        <w:rPr>
          <w:rFonts w:ascii="宋体"/>
          <w:kern w:val="0"/>
          <w:sz w:val="28"/>
          <w:szCs w:val="28"/>
          <w:lang w:val="zh-CN"/>
        </w:rPr>
        <w:t>(</w:t>
      </w:r>
      <w:r w:rsidRPr="00D31A57">
        <w:rPr>
          <w:rFonts w:ascii="宋体" w:hint="eastAsia"/>
          <w:kern w:val="0"/>
          <w:sz w:val="28"/>
          <w:szCs w:val="28"/>
          <w:lang w:val="zh-CN"/>
        </w:rPr>
        <w:t>一般</w:t>
      </w:r>
      <w:r w:rsidRPr="00D31A57">
        <w:rPr>
          <w:rFonts w:ascii="宋体"/>
          <w:kern w:val="0"/>
          <w:sz w:val="28"/>
          <w:szCs w:val="28"/>
          <w:lang w:val="zh-CN"/>
        </w:rPr>
        <w:t>1-2cm)</w:t>
      </w:r>
      <w:r w:rsidRPr="00D31A57">
        <w:rPr>
          <w:rFonts w:ascii="宋体" w:hint="eastAsia"/>
          <w:kern w:val="0"/>
          <w:sz w:val="28"/>
          <w:szCs w:val="28"/>
          <w:lang w:val="zh-CN"/>
        </w:rPr>
        <w:t>，沿拱圈内弧用铡定出每一灰缝中点，再经此点顺相应的内弧半径方向划线，即可定出外弧线上的灰缝中点。内外弧灰缝中点，垂直此线向两边各量出缝宽一半画线，即得灰缝边线。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．拱圈砌筑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砌筑拱圈前，须对拱架进行全面检查，注意支撑是否稳固，杆件接头是否紧密，并校核模</w:t>
      </w:r>
      <w:r w:rsidRPr="00D31A57">
        <w:rPr>
          <w:rFonts w:ascii="宋体"/>
          <w:kern w:val="0"/>
          <w:sz w:val="28"/>
          <w:szCs w:val="28"/>
          <w:lang w:val="zh-CN"/>
        </w:rPr>
        <w:t>1</w:t>
      </w:r>
      <w:r w:rsidRPr="00D31A57">
        <w:rPr>
          <w:rFonts w:ascii="宋体" w:hint="eastAsia"/>
          <w:kern w:val="0"/>
          <w:sz w:val="28"/>
          <w:szCs w:val="28"/>
          <w:lang w:val="zh-CN"/>
        </w:rPr>
        <w:t>顶面的标高和拱腹线的长度。拱圈砌筑应尽快合龙成拱，不可中途停顿。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砌筑方法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拱圈的砌筑程序应是保证拱架受力均匀，变形均匀。根据跨径的大小，一般采用下列法：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连续砌筑法适用于</w:t>
      </w:r>
      <w:r w:rsidRPr="00D31A57">
        <w:rPr>
          <w:rFonts w:ascii="宋体"/>
          <w:kern w:val="0"/>
          <w:sz w:val="28"/>
          <w:szCs w:val="28"/>
          <w:lang w:val="zh-CN"/>
        </w:rPr>
        <w:t>16m</w:t>
      </w:r>
      <w:r w:rsidRPr="00D31A57">
        <w:rPr>
          <w:rFonts w:ascii="宋体" w:hint="eastAsia"/>
          <w:kern w:val="0"/>
          <w:sz w:val="28"/>
          <w:szCs w:val="28"/>
          <w:lang w:val="zh-CN"/>
        </w:rPr>
        <w:t>以内的拱圈砌筑。砌筑时，按拱圈的全厚和全宽，同时由拱脚两端开始连续对称地向．拱顶砌筑，并在拱顶部分堆压适当数量的拱石，以保持平衡。</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分段砌筑法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当跨径较大时一般采用分段砌筑法。即全拱分为数段，同时对称砌筑，以保持拱架受力平衡，如图</w:t>
      </w:r>
      <w:r w:rsidRPr="00D31A57">
        <w:rPr>
          <w:rFonts w:ascii="宋体"/>
          <w:kern w:val="0"/>
          <w:sz w:val="28"/>
          <w:szCs w:val="28"/>
          <w:lang w:val="zh-CN"/>
        </w:rPr>
        <w:t>2-8-48</w:t>
      </w:r>
      <w:r w:rsidRPr="00D31A57">
        <w:rPr>
          <w:rFonts w:ascii="宋体" w:hint="eastAsia"/>
          <w:kern w:val="0"/>
          <w:sz w:val="28"/>
          <w:szCs w:val="28"/>
          <w:lang w:val="zh-CN"/>
        </w:rPr>
        <w:t>所示。如全拱分为</w:t>
      </w:r>
      <w:r w:rsidRPr="00D31A57">
        <w:rPr>
          <w:rFonts w:ascii="宋体"/>
          <w:kern w:val="0"/>
          <w:sz w:val="28"/>
          <w:szCs w:val="28"/>
          <w:lang w:val="zh-CN"/>
        </w:rPr>
        <w:t>6</w:t>
      </w:r>
      <w:r w:rsidRPr="00D31A57">
        <w:rPr>
          <w:rFonts w:ascii="宋体" w:hint="eastAsia"/>
          <w:kern w:val="0"/>
          <w:sz w:val="28"/>
          <w:szCs w:val="28"/>
          <w:lang w:val="zh-CN"/>
        </w:rPr>
        <w:t>段砌筑，应先砌第</w:t>
      </w:r>
      <w:r w:rsidRPr="00D31A57">
        <w:rPr>
          <w:rFonts w:ascii="宋体"/>
          <w:kern w:val="0"/>
          <w:sz w:val="28"/>
          <w:szCs w:val="28"/>
          <w:lang w:val="zh-CN"/>
        </w:rPr>
        <w:t>1</w:t>
      </w:r>
      <w:r w:rsidRPr="00D31A57">
        <w:rPr>
          <w:rFonts w:ascii="宋体" w:hint="eastAsia"/>
          <w:kern w:val="0"/>
          <w:sz w:val="28"/>
          <w:szCs w:val="28"/>
          <w:lang w:val="zh-CN"/>
        </w:rPr>
        <w:t>段，后砌第</w:t>
      </w:r>
      <w:r w:rsidRPr="00D31A57">
        <w:rPr>
          <w:rFonts w:ascii="宋体"/>
          <w:kern w:val="0"/>
          <w:sz w:val="28"/>
          <w:szCs w:val="28"/>
          <w:lang w:val="zh-CN"/>
        </w:rPr>
        <w:t>3</w:t>
      </w:r>
      <w:r w:rsidRPr="00D31A57">
        <w:rPr>
          <w:rFonts w:ascii="宋体" w:hint="eastAsia"/>
          <w:kern w:val="0"/>
          <w:sz w:val="28"/>
          <w:szCs w:val="28"/>
          <w:lang w:val="zh-CN"/>
        </w:rPr>
        <w:t>段，最后砌第</w:t>
      </w:r>
      <w:r w:rsidRPr="00D31A57">
        <w:rPr>
          <w:rFonts w:ascii="宋体"/>
          <w:kern w:val="0"/>
          <w:sz w:val="28"/>
          <w:szCs w:val="28"/>
          <w:lang w:val="zh-CN"/>
        </w:rPr>
        <w:t>2</w:t>
      </w:r>
      <w:r w:rsidRPr="00D31A57">
        <w:rPr>
          <w:rFonts w:ascii="宋体" w:hint="eastAsia"/>
          <w:kern w:val="0"/>
          <w:sz w:val="28"/>
          <w:szCs w:val="28"/>
          <w:lang w:val="zh-CN"/>
        </w:rPr>
        <w:t>段，或先砌第</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段，再砌第</w:t>
      </w:r>
      <w:r w:rsidRPr="00D31A57">
        <w:rPr>
          <w:rFonts w:ascii="宋体"/>
          <w:kern w:val="0"/>
          <w:sz w:val="28"/>
          <w:szCs w:val="28"/>
          <w:lang w:val="zh-CN"/>
        </w:rPr>
        <w:t>3</w:t>
      </w:r>
      <w:r w:rsidRPr="00D31A57">
        <w:rPr>
          <w:rFonts w:ascii="宋体" w:hint="eastAsia"/>
          <w:kern w:val="0"/>
          <w:sz w:val="28"/>
          <w:szCs w:val="28"/>
          <w:lang w:val="zh-CN"/>
        </w:rPr>
        <w:t>段。</w:t>
      </w:r>
    </w:p>
    <w:p w:rsidR="00D115D1" w:rsidRPr="00D31A57" w:rsidRDefault="00D115D1" w:rsidP="00D31A57">
      <w:pPr>
        <w:autoSpaceDE w:val="0"/>
        <w:autoSpaceDN w:val="0"/>
        <w:adjustRightInd w:val="0"/>
        <w:spacing w:line="500" w:lineRule="exact"/>
        <w:ind w:firstLineChars="100" w:firstLine="31680"/>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块、料石拱圈砌筑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①座浆法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②抹浆法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③灌浆法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片石拱圈砌筑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①立砌面轴</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②错缝咬马</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③嵌缺平修脚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④座浆挤实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⑤宁高勿低</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干砌拱圈砌筑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干砌石拱圈是靠石块间的摩阻力和挤压力的作用而成拱的。砌筑时，应注意以下几点。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①石块大面必须顺辐射面。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②石块接触面应尽可能多，空隙必须用小石块嵌填紧密。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③必须采用刹尖合龙和刹尖卸拱的办法进行施工，</w:t>
      </w:r>
      <w:r>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拱圈合龙</w:t>
      </w:r>
      <w:r>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砌筑拱圈时，在拱顶留一缺口，待拱圈的所有缺口和空缝全部填封后，再封闭拱顶缺口，刮为合龙。可在拱顶缺口内直接用拱顶石及砂浆砌筑；可以采用尖拱法进行合龙，对需要调整内力的拱圈可以采用千斤顶法进行合龙</w:t>
      </w:r>
      <w:r w:rsidRPr="00D31A57">
        <w:rPr>
          <w:rFonts w:ascii="宋体"/>
          <w:kern w:val="0"/>
          <w:sz w:val="28"/>
          <w:szCs w:val="28"/>
          <w:lang w:val="zh-CN"/>
        </w:rPr>
        <w:t>(</w:t>
      </w:r>
      <w:r w:rsidRPr="00D31A57">
        <w:rPr>
          <w:rFonts w:ascii="宋体" w:hint="eastAsia"/>
          <w:kern w:val="0"/>
          <w:sz w:val="28"/>
          <w:szCs w:val="28"/>
          <w:lang w:val="zh-CN"/>
        </w:rPr>
        <w:t>这两种方法都可以稍微调整拱圈截面的内力</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尖拱法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千斤顶法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．拱上建筑砌筑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砌筑拱上建筑的时间：当拱桥跨径不大时，在封拱后</w:t>
      </w:r>
      <w:r w:rsidRPr="00D31A57">
        <w:rPr>
          <w:rFonts w:ascii="宋体"/>
          <w:kern w:val="0"/>
          <w:sz w:val="28"/>
          <w:szCs w:val="28"/>
          <w:lang w:val="zh-CN"/>
        </w:rPr>
        <w:t>3d</w:t>
      </w:r>
      <w:r w:rsidRPr="00D31A57">
        <w:rPr>
          <w:rFonts w:ascii="宋体" w:hint="eastAsia"/>
          <w:kern w:val="0"/>
          <w:sz w:val="28"/>
          <w:szCs w:val="28"/>
          <w:lang w:val="zh-CN"/>
        </w:rPr>
        <w:t>即可开始；当拱桥跨径较大时，最好在封拱</w:t>
      </w:r>
      <w:r w:rsidRPr="00D31A57">
        <w:rPr>
          <w:rFonts w:ascii="宋体"/>
          <w:kern w:val="0"/>
          <w:sz w:val="28"/>
          <w:szCs w:val="28"/>
          <w:lang w:val="zh-CN"/>
        </w:rPr>
        <w:t>lOd</w:t>
      </w:r>
      <w:r w:rsidRPr="00D31A57">
        <w:rPr>
          <w:rFonts w:ascii="宋体" w:hint="eastAsia"/>
          <w:kern w:val="0"/>
          <w:sz w:val="28"/>
          <w:szCs w:val="28"/>
          <w:lang w:val="zh-CN"/>
        </w:rPr>
        <w:t>以后开始拱上建筑的砌筑，使灰缝具有抵抗上突的强度。</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hint="eastAsia"/>
          <w:kern w:val="0"/>
          <w:sz w:val="28"/>
          <w:szCs w:val="28"/>
          <w:lang w:val="zh-CN"/>
        </w:rPr>
        <w:t>三、涵洞的施工方法</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1</w:t>
      </w:r>
      <w:r w:rsidRPr="00D31A57">
        <w:rPr>
          <w:rFonts w:ascii="宋体" w:hint="eastAsia"/>
          <w:kern w:val="0"/>
          <w:sz w:val="28"/>
          <w:szCs w:val="28"/>
          <w:lang w:val="zh-CN"/>
        </w:rPr>
        <w:t>．钢筋混凝土圆管涵的预制</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Chars="198" w:firstLine="31680"/>
        <w:jc w:val="left"/>
        <w:rPr>
          <w:rFonts w:ascii="宋体"/>
          <w:kern w:val="0"/>
          <w:sz w:val="28"/>
          <w:szCs w:val="28"/>
          <w:lang w:val="zh-CN"/>
        </w:rPr>
      </w:pPr>
      <w:r w:rsidRPr="00D31A57">
        <w:rPr>
          <w:rFonts w:ascii="宋体"/>
          <w:kern w:val="0"/>
          <w:sz w:val="28"/>
          <w:szCs w:val="28"/>
          <w:lang w:val="zh-CN"/>
        </w:rPr>
        <w:t>1)</w:t>
      </w:r>
      <w:r w:rsidRPr="00D31A57">
        <w:rPr>
          <w:rFonts w:ascii="宋体" w:hint="eastAsia"/>
          <w:kern w:val="0"/>
          <w:sz w:val="28"/>
          <w:szCs w:val="28"/>
          <w:lang w:val="zh-CN"/>
        </w:rPr>
        <w:t>管节预制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管节的运输与装卸</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管节安装</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滚动安装法</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滚木安装法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压绳下管法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钢筋混凝土管涵施工注意事项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管座混凝土应与管身紧密相贴，使圆管受力均匀。无基圆管的基底应夯填密实，并做好弧形管座。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管节接头采用对头拼接，接缝应不大于</w:t>
      </w:r>
      <w:r w:rsidRPr="00D31A57">
        <w:rPr>
          <w:rFonts w:ascii="宋体"/>
          <w:kern w:val="0"/>
          <w:sz w:val="28"/>
          <w:szCs w:val="28"/>
          <w:lang w:val="zh-CN"/>
        </w:rPr>
        <w:t>1em</w:t>
      </w:r>
      <w:r w:rsidRPr="00D31A57">
        <w:rPr>
          <w:rFonts w:ascii="宋体" w:hint="eastAsia"/>
          <w:kern w:val="0"/>
          <w:sz w:val="28"/>
          <w:szCs w:val="28"/>
          <w:lang w:val="zh-CN"/>
        </w:rPr>
        <w:t>，并用沥青麻絮或其它具有弹性的不透水材料填塞。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管节沉降必须与基础沉降一致。沉降缝宽约</w:t>
      </w:r>
      <w:r w:rsidRPr="00D31A57">
        <w:rPr>
          <w:rFonts w:ascii="宋体"/>
          <w:kern w:val="0"/>
          <w:sz w:val="28"/>
          <w:szCs w:val="28"/>
          <w:lang w:val="zh-CN"/>
        </w:rPr>
        <w:t>2-3em</w:t>
      </w:r>
      <w:r w:rsidRPr="00D31A57">
        <w:rPr>
          <w:rFonts w:ascii="宋体" w:hint="eastAsia"/>
          <w:kern w:val="0"/>
          <w:sz w:val="28"/>
          <w:szCs w:val="28"/>
          <w:lang w:val="zh-CN"/>
        </w:rPr>
        <w:t>，应用沥青麻絮或其它具有弹性的不透水材料填塞。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所有管节接缝和沉降缝均应密不透水。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各管节应顺流水坡度或平顺直线，如管壁厚度不一致时，应在内壁取平。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．拱涵与盖板涵施工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土牛拱胎</w:t>
      </w:r>
      <w:r w:rsidRPr="00D31A57">
        <w:rPr>
          <w:rFonts w:ascii="宋体"/>
          <w:kern w:val="0"/>
          <w:sz w:val="28"/>
          <w:szCs w:val="28"/>
          <w:lang w:val="zh-CN"/>
        </w:rPr>
        <w:t>(</w:t>
      </w:r>
      <w:r w:rsidRPr="00D31A57">
        <w:rPr>
          <w:rFonts w:ascii="宋体" w:hint="eastAsia"/>
          <w:kern w:val="0"/>
          <w:sz w:val="28"/>
          <w:szCs w:val="28"/>
          <w:lang w:val="zh-CN"/>
        </w:rPr>
        <w:t>土模</w:t>
      </w:r>
      <w:r w:rsidRPr="00D31A57">
        <w:rPr>
          <w:rFonts w:ascii="宋体"/>
          <w:kern w:val="0"/>
          <w:sz w:val="28"/>
          <w:szCs w:val="28"/>
          <w:lang w:val="zh-CN"/>
        </w:rPr>
        <w:t>)</w:t>
      </w:r>
      <w:r w:rsidRPr="00D31A57">
        <w:rPr>
          <w:rFonts w:ascii="宋体" w:hint="eastAsia"/>
          <w:kern w:val="0"/>
          <w:sz w:val="28"/>
          <w:szCs w:val="28"/>
          <w:lang w:val="zh-CN"/>
        </w:rPr>
        <w:t>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用土牛拱胎代替拱架，在小桥涵中使用较多，这种方法能节省木料，既经济又安全。根据实地水流情况，土牛拱胎可做成全填土拱胎、三角形木架的土拱胎等。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拱胎填土应在边墙圬工达到设计强度等级的</w:t>
      </w:r>
      <w:r w:rsidRPr="00D31A57">
        <w:rPr>
          <w:rFonts w:ascii="宋体"/>
          <w:kern w:val="0"/>
          <w:sz w:val="28"/>
          <w:szCs w:val="28"/>
          <w:lang w:val="zh-CN"/>
        </w:rPr>
        <w:t>70</w:t>
      </w:r>
      <w:r w:rsidRPr="00D31A57">
        <w:rPr>
          <w:rFonts w:ascii="宋体" w:hint="eastAsia"/>
          <w:kern w:val="0"/>
          <w:sz w:val="28"/>
          <w:szCs w:val="28"/>
          <w:lang w:val="zh-CN"/>
        </w:rPr>
        <w:t>％后，分层浇水夯填。每层厚度</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5m</w:t>
      </w:r>
      <w:r w:rsidRPr="00D31A57">
        <w:rPr>
          <w:rFonts w:ascii="宋体" w:hint="eastAsia"/>
          <w:kern w:val="0"/>
          <w:sz w:val="28"/>
          <w:szCs w:val="28"/>
          <w:lang w:val="zh-CN"/>
        </w:rPr>
        <w:t>，跨度小的可以厚一些，但亦视土质情况决定。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填土在端墙外伸出</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Om</w:t>
      </w:r>
      <w:r w:rsidRPr="00D31A57">
        <w:rPr>
          <w:rFonts w:ascii="宋体" w:hint="eastAsia"/>
          <w:kern w:val="0"/>
          <w:sz w:val="28"/>
          <w:szCs w:val="28"/>
          <w:lang w:val="zh-CN"/>
        </w:rPr>
        <w:t>，并保持</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边坡，填土将达拱坡时，分段用样板校正，每隔</w:t>
      </w:r>
      <w:r w:rsidRPr="00D31A57">
        <w:rPr>
          <w:rFonts w:ascii="宋体"/>
          <w:kern w:val="0"/>
          <w:sz w:val="28"/>
          <w:szCs w:val="28"/>
          <w:lang w:val="zh-CN"/>
        </w:rPr>
        <w:t>30em</w:t>
      </w:r>
      <w:r w:rsidRPr="00D31A57">
        <w:rPr>
          <w:rFonts w:ascii="宋体" w:hint="eastAsia"/>
          <w:kern w:val="0"/>
          <w:sz w:val="28"/>
          <w:szCs w:val="28"/>
          <w:lang w:val="zh-CN"/>
        </w:rPr>
        <w:t>挂线检查。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土胎面上应设保护层。保护层可以铺设油毡或抹一层</w:t>
      </w:r>
      <w:r w:rsidRPr="00D31A57">
        <w:rPr>
          <w:rFonts w:ascii="宋体"/>
          <w:kern w:val="0"/>
          <w:sz w:val="28"/>
          <w:szCs w:val="28"/>
          <w:lang w:val="zh-CN"/>
        </w:rPr>
        <w:t>15mm</w:t>
      </w:r>
      <w:r w:rsidRPr="00D31A57">
        <w:rPr>
          <w:rFonts w:ascii="宋体" w:hint="eastAsia"/>
          <w:kern w:val="0"/>
          <w:sz w:val="28"/>
          <w:szCs w:val="28"/>
          <w:lang w:val="zh-CN"/>
        </w:rPr>
        <w:t>厚的水泥砂浆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对砌石拱圈，土牛拱胎上若不设保护层时，可用下述方法砌筑拱圈。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起拱线以上</w:t>
      </w:r>
      <w:r w:rsidRPr="00D31A57">
        <w:rPr>
          <w:rFonts w:ascii="宋体"/>
          <w:kern w:val="0"/>
          <w:sz w:val="28"/>
          <w:szCs w:val="28"/>
          <w:lang w:val="zh-CN"/>
        </w:rPr>
        <w:t>3-4</w:t>
      </w:r>
      <w:r w:rsidRPr="00D31A57">
        <w:rPr>
          <w:rFonts w:ascii="宋体" w:hint="eastAsia"/>
          <w:kern w:val="0"/>
          <w:sz w:val="28"/>
          <w:szCs w:val="28"/>
          <w:lang w:val="zh-CN"/>
        </w:rPr>
        <w:t>层拱石不受拱胎支撑，可直接砌起。再往上砌时，可用木板顺拱石灰缝按规定拱度放在拱石灰缝处的土牛上，木板下面以土石垫好，随即开始安砌这一层的拱石。砌好后把垫板取出，并将空隙用土填满捣实，再把垫板按规定拱度垫在上一层拱石砌缝处的土牛上，继续砌上一层拱石。拱石砌至拱顶附近时，应先将这部分的土模夯打坚实，填到与标准拱模相差</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5em</w:t>
      </w:r>
      <w:r w:rsidRPr="00D31A57">
        <w:rPr>
          <w:rFonts w:ascii="宋体" w:hint="eastAsia"/>
          <w:kern w:val="0"/>
          <w:sz w:val="28"/>
          <w:szCs w:val="28"/>
          <w:lang w:val="zh-CN"/>
        </w:rPr>
        <w:t>为止。在拱石下面的四角垫上片石，使拱石与土牛保持一定的空隙，以便校正拱石位置。拱石位置校正后，将其下面的空隙填砂捣实，然后在砌缝中灌以砂浆，这样可以保持不漏浆。在施工中有洪水到来的河沟中不能采用土牛拱胎法砌筑拱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土牛拱胎浇筑盖板涵，其土牛填至桥台顶面标高即可，施工方法与拱涵相同。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预制、安装拱圈及盖板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常用模板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①木楔：木模与混凝土接触的表面应平直，耷拼装前，应仔细选择木模厚度，并将模板表面刨光。木模接缝可做成平缝、搭接缝或企口缝，当采用平缝时，应在拼缝内镶嵌塑料管</w:t>
      </w:r>
      <w:r w:rsidRPr="00D31A57">
        <w:rPr>
          <w:rFonts w:ascii="宋体"/>
          <w:kern w:val="0"/>
          <w:sz w:val="28"/>
          <w:szCs w:val="28"/>
          <w:lang w:val="zh-CN"/>
        </w:rPr>
        <w:t>(</w:t>
      </w:r>
      <w:r w:rsidRPr="00D31A57">
        <w:rPr>
          <w:rFonts w:ascii="宋体" w:hint="eastAsia"/>
          <w:kern w:val="0"/>
          <w:sz w:val="28"/>
          <w:szCs w:val="28"/>
          <w:lang w:val="zh-CN"/>
        </w:rPr>
        <w:t>线</w:t>
      </w:r>
      <w:r w:rsidRPr="00D31A57">
        <w:rPr>
          <w:rFonts w:ascii="宋体"/>
          <w:kern w:val="0"/>
          <w:sz w:val="28"/>
          <w:szCs w:val="28"/>
          <w:lang w:val="zh-CN"/>
        </w:rPr>
        <w:t>)</w:t>
      </w:r>
      <w:r w:rsidRPr="00D31A57">
        <w:rPr>
          <w:rFonts w:ascii="宋体" w:hint="eastAsia"/>
          <w:kern w:val="0"/>
          <w:sz w:val="28"/>
          <w:szCs w:val="28"/>
          <w:lang w:val="zh-CN"/>
        </w:rPr>
        <w:t>或在接缝外钉以板条内压水泥袋纸，以防漏浆。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②土模：</w:t>
      </w:r>
      <w:r w:rsidRPr="00D31A57">
        <w:rPr>
          <w:rFonts w:ascii="宋体"/>
          <w:kern w:val="0"/>
          <w:sz w:val="28"/>
          <w:szCs w:val="28"/>
          <w:lang w:val="zh-CN"/>
        </w:rPr>
        <w:t>(</w:t>
      </w:r>
      <w:r w:rsidRPr="00D31A57">
        <w:rPr>
          <w:rFonts w:ascii="宋体" w:hint="eastAsia"/>
          <w:kern w:val="0"/>
          <w:sz w:val="28"/>
          <w:szCs w:val="28"/>
          <w:lang w:val="zh-CN"/>
        </w:rPr>
        <w:t>如图</w:t>
      </w:r>
      <w:r w:rsidRPr="00D31A57">
        <w:rPr>
          <w:rFonts w:ascii="宋体"/>
          <w:kern w:val="0"/>
          <w:sz w:val="28"/>
          <w:szCs w:val="28"/>
          <w:lang w:val="zh-CN"/>
        </w:rPr>
        <w:t>2-8-66)</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④拼装式模板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构件运输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构件达到设计强度后才能搬运，常用的运输方法有：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①近距离搬运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②远距离运输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构件安装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①检查构件及边墙尺寸，调整沉降缝。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②拱座接触面及拱圈两边均应凿毛</w:t>
      </w:r>
      <w:r w:rsidRPr="00D31A57">
        <w:rPr>
          <w:rFonts w:ascii="宋体"/>
          <w:kern w:val="0"/>
          <w:sz w:val="28"/>
          <w:szCs w:val="28"/>
          <w:lang w:val="zh-CN"/>
        </w:rPr>
        <w:t>(</w:t>
      </w:r>
      <w:r w:rsidRPr="00D31A57">
        <w:rPr>
          <w:rFonts w:ascii="宋体" w:hint="eastAsia"/>
          <w:kern w:val="0"/>
          <w:sz w:val="28"/>
          <w:szCs w:val="28"/>
          <w:lang w:val="zh-CN"/>
        </w:rPr>
        <w:t>沉降缝除外</w:t>
      </w:r>
      <w:r w:rsidRPr="00D31A57">
        <w:rPr>
          <w:rFonts w:ascii="宋体"/>
          <w:kern w:val="0"/>
          <w:sz w:val="28"/>
          <w:szCs w:val="28"/>
          <w:lang w:val="zh-CN"/>
        </w:rPr>
        <w:t>)</w:t>
      </w:r>
      <w:r w:rsidRPr="00D31A57">
        <w:rPr>
          <w:rFonts w:ascii="宋体" w:hint="eastAsia"/>
          <w:kern w:val="0"/>
          <w:sz w:val="28"/>
          <w:szCs w:val="28"/>
          <w:lang w:val="zh-CN"/>
        </w:rPr>
        <w:t>并浇水湿润，用灰浆砌筑。灰浆坍落度宜小一些，以免流失。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③拱圈和盖板装吊可用扒杆、链滑车或吊车进行。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．涵洞附属工程的施工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防水层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涵洞的洞身及端墙，在基础面上凡被土掩埋部分，均涂以热沥青两层，每层厚</w:t>
      </w:r>
      <w:r w:rsidRPr="00D31A57">
        <w:rPr>
          <w:rFonts w:ascii="宋体"/>
          <w:kern w:val="0"/>
          <w:sz w:val="28"/>
          <w:szCs w:val="28"/>
          <w:lang w:val="zh-CN"/>
        </w:rPr>
        <w:t>1</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，不另抹砂浆。管节接头采用对头拼接，接头处理用麻絮浸以热沥青填满接缝，管上半部从外往里填，下半部从管里向外填。外面用满涂热沥青的油毛毡围裹两道。明涵可采用</w:t>
      </w:r>
      <w:r w:rsidRPr="00D31A57">
        <w:rPr>
          <w:rFonts w:ascii="宋体"/>
          <w:kern w:val="0"/>
          <w:sz w:val="28"/>
          <w:szCs w:val="28"/>
          <w:lang w:val="zh-CN"/>
        </w:rPr>
        <w:t>2cm</w:t>
      </w:r>
      <w:r w:rsidRPr="00D31A57">
        <w:rPr>
          <w:rFonts w:ascii="宋体" w:hint="eastAsia"/>
          <w:kern w:val="0"/>
          <w:sz w:val="28"/>
          <w:szCs w:val="28"/>
          <w:lang w:val="zh-CN"/>
        </w:rPr>
        <w:t>厚的防水砂浆或</w:t>
      </w:r>
      <w:r w:rsidRPr="00D31A57">
        <w:rPr>
          <w:rFonts w:ascii="宋体"/>
          <w:kern w:val="0"/>
          <w:sz w:val="28"/>
          <w:szCs w:val="28"/>
          <w:lang w:val="zh-CN"/>
        </w:rPr>
        <w:t>4-6cm</w:t>
      </w:r>
      <w:r w:rsidRPr="00D31A57">
        <w:rPr>
          <w:rFonts w:ascii="宋体" w:hint="eastAsia"/>
          <w:kern w:val="0"/>
          <w:sz w:val="28"/>
          <w:szCs w:val="28"/>
          <w:lang w:val="zh-CN"/>
        </w:rPr>
        <w:t>厚防水混凝土。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沉降缝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涵洞和急流槽、端墙、翼墙等，须在结构分段处设置沉降缝。同时，须贯穿整个断面</w:t>
      </w:r>
      <w:r w:rsidRPr="00D31A57">
        <w:rPr>
          <w:rFonts w:ascii="宋体"/>
          <w:kern w:val="0"/>
          <w:sz w:val="28"/>
          <w:szCs w:val="28"/>
          <w:lang w:val="zh-CN"/>
        </w:rPr>
        <w:t>(</w:t>
      </w:r>
      <w:r w:rsidRPr="00D31A57">
        <w:rPr>
          <w:rFonts w:ascii="宋体" w:hint="eastAsia"/>
          <w:kern w:val="0"/>
          <w:sz w:val="28"/>
          <w:szCs w:val="28"/>
          <w:lang w:val="zh-CN"/>
        </w:rPr>
        <w:t>包括基础</w:t>
      </w:r>
      <w:r w:rsidRPr="00D31A57">
        <w:rPr>
          <w:rFonts w:ascii="宋体"/>
          <w:kern w:val="0"/>
          <w:sz w:val="28"/>
          <w:szCs w:val="28"/>
          <w:lang w:val="zh-CN"/>
        </w:rPr>
        <w:t>)</w:t>
      </w:r>
      <w:r w:rsidRPr="00D31A57">
        <w:rPr>
          <w:rFonts w:ascii="宋体" w:hint="eastAsia"/>
          <w:kern w:val="0"/>
          <w:sz w:val="28"/>
          <w:szCs w:val="28"/>
          <w:lang w:val="zh-CN"/>
        </w:rPr>
        <w:t>，缝宽约</w:t>
      </w:r>
      <w:r w:rsidRPr="00D31A57">
        <w:rPr>
          <w:rFonts w:ascii="宋体"/>
          <w:kern w:val="0"/>
          <w:sz w:val="28"/>
          <w:szCs w:val="28"/>
          <w:lang w:val="zh-CN"/>
        </w:rPr>
        <w:t>2-3cm</w:t>
      </w:r>
      <w:r w:rsidRPr="00D31A57">
        <w:rPr>
          <w:rFonts w:ascii="宋体" w:hint="eastAsia"/>
          <w:kern w:val="0"/>
          <w:sz w:val="28"/>
          <w:szCs w:val="28"/>
          <w:lang w:val="zh-CN"/>
        </w:rPr>
        <w:t>。涵身一般每隔</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6cra</w:t>
      </w:r>
      <w:r w:rsidRPr="00D31A57">
        <w:rPr>
          <w:rFonts w:ascii="宋体" w:hint="eastAsia"/>
          <w:kern w:val="0"/>
          <w:sz w:val="28"/>
          <w:szCs w:val="28"/>
          <w:lang w:val="zh-CN"/>
        </w:rPr>
        <w:t>应设沉降缝一道。凡地质发生变化，基础埋置深度不一，基础对地基的压力发生较大变化，基础填挖交界处，及采用填石抬高基础的涵洞，都应设置沉降缝。置于岩石地基上的涵洞或圆管涵，可不设沉降缝。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沉降缝的填塞方法如下：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基础襟边以下，填嵌沥青木板或沥青砂板，也可用粘土填人捣实，并在流水面边缘以</w:t>
      </w:r>
      <w:r w:rsidRPr="00D31A57">
        <w:rPr>
          <w:rFonts w:ascii="宋体"/>
          <w:kern w:val="0"/>
          <w:sz w:val="28"/>
          <w:szCs w:val="28"/>
          <w:lang w:val="zh-CN"/>
        </w:rPr>
        <w:t xml:space="preserve"> 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水泥砂浆填塞，深度约</w:t>
      </w:r>
      <w:r w:rsidRPr="00D31A57">
        <w:rPr>
          <w:rFonts w:ascii="宋体"/>
          <w:kern w:val="0"/>
          <w:sz w:val="28"/>
          <w:szCs w:val="28"/>
          <w:lang w:val="zh-CN"/>
        </w:rPr>
        <w:t>15cm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在基础襟边接缝外侧以热沥青浸制麻筋填塞，深度约</w:t>
      </w:r>
      <w:r w:rsidRPr="00D31A57">
        <w:rPr>
          <w:rFonts w:ascii="宋体"/>
          <w:kern w:val="0"/>
          <w:sz w:val="28"/>
          <w:szCs w:val="28"/>
          <w:lang w:val="zh-CN"/>
        </w:rPr>
        <w:t>5cm</w:t>
      </w:r>
      <w:r w:rsidRPr="00D31A57">
        <w:rPr>
          <w:rFonts w:ascii="宋体" w:hint="eastAsia"/>
          <w:kern w:val="0"/>
          <w:sz w:val="28"/>
          <w:szCs w:val="28"/>
          <w:lang w:val="zh-CN"/>
        </w:rPr>
        <w:t>，内侧以</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水泥砂浆填塞，深约</w:t>
      </w:r>
      <w:r w:rsidRPr="00D31A57">
        <w:rPr>
          <w:rFonts w:ascii="宋体"/>
          <w:kern w:val="0"/>
          <w:sz w:val="28"/>
          <w:szCs w:val="28"/>
          <w:lang w:val="zh-CN"/>
        </w:rPr>
        <w:t>15cm</w:t>
      </w:r>
      <w:r w:rsidRPr="00D31A57">
        <w:rPr>
          <w:rFonts w:ascii="宋体" w:hint="eastAsia"/>
          <w:kern w:val="0"/>
          <w:sz w:val="28"/>
          <w:szCs w:val="28"/>
          <w:lang w:val="zh-CN"/>
        </w:rPr>
        <w:t>，中间若有空隙，可填以粘土。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各式有基础涵洞的基础襟边以上，均应</w:t>
      </w:r>
      <w:r>
        <w:rPr>
          <w:rFonts w:ascii="宋体" w:hint="eastAsia"/>
          <w:kern w:val="0"/>
          <w:sz w:val="28"/>
          <w:szCs w:val="28"/>
          <w:lang w:val="zh-CN"/>
        </w:rPr>
        <w:t>在</w:t>
      </w:r>
      <w:r w:rsidRPr="00D31A57">
        <w:rPr>
          <w:rFonts w:ascii="宋体" w:hint="eastAsia"/>
          <w:kern w:val="0"/>
          <w:sz w:val="28"/>
          <w:szCs w:val="28"/>
          <w:lang w:val="zh-CN"/>
        </w:rPr>
        <w:t>沉降缝周围设置粘土保护层，厚约</w:t>
      </w:r>
      <w:r w:rsidRPr="00D31A57">
        <w:rPr>
          <w:rFonts w:ascii="宋体"/>
          <w:kern w:val="0"/>
          <w:sz w:val="28"/>
          <w:szCs w:val="28"/>
          <w:lang w:val="zh-CN"/>
        </w:rPr>
        <w:t>20cm</w:t>
      </w:r>
      <w:r w:rsidRPr="00D31A57">
        <w:rPr>
          <w:rFonts w:ascii="宋体" w:hint="eastAsia"/>
          <w:kern w:val="0"/>
          <w:sz w:val="28"/>
          <w:szCs w:val="28"/>
          <w:lang w:val="zh-CN"/>
        </w:rPr>
        <w:t>，顶宽约</w:t>
      </w:r>
      <w:r w:rsidRPr="00D31A57">
        <w:rPr>
          <w:rFonts w:ascii="宋体"/>
          <w:kern w:val="0"/>
          <w:sz w:val="28"/>
          <w:szCs w:val="28"/>
          <w:lang w:val="zh-CN"/>
        </w:rPr>
        <w:t>20cm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回填土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涵洞完成后，主体圬工强度应达到</w:t>
      </w:r>
      <w:r w:rsidRPr="00D31A57">
        <w:rPr>
          <w:rFonts w:ascii="宋体"/>
          <w:kern w:val="0"/>
          <w:sz w:val="28"/>
          <w:szCs w:val="28"/>
          <w:lang w:val="zh-CN"/>
        </w:rPr>
        <w:t>70</w:t>
      </w:r>
      <w:r w:rsidRPr="00D31A57">
        <w:rPr>
          <w:rFonts w:ascii="宋体" w:hint="eastAsia"/>
          <w:kern w:val="0"/>
          <w:sz w:val="28"/>
          <w:szCs w:val="28"/>
          <w:lang w:val="zh-CN"/>
        </w:rPr>
        <w:t>％以上才可回填土。对于拱涵，则必须达到设计强度才可填土；若拱架未拆除，拱圈强度达到设计强度的</w:t>
      </w:r>
      <w:r w:rsidRPr="00D31A57">
        <w:rPr>
          <w:rFonts w:ascii="宋体"/>
          <w:kern w:val="0"/>
          <w:sz w:val="28"/>
          <w:szCs w:val="28"/>
          <w:lang w:val="zh-CN"/>
        </w:rPr>
        <w:t>70</w:t>
      </w:r>
      <w:r w:rsidRPr="00D31A57">
        <w:rPr>
          <w:rFonts w:ascii="宋体" w:hint="eastAsia"/>
          <w:kern w:val="0"/>
          <w:sz w:val="28"/>
          <w:szCs w:val="28"/>
          <w:lang w:val="zh-CN"/>
        </w:rPr>
        <w:t>％时，可进行拱顶填土，但应在拱圈达到设计强度后，方可拆除。涵洞洞顶及洞身两侧在不小于两倍孔径范围内的填土须分层对称水平填筑，并夯</w:t>
      </w:r>
      <w:r w:rsidRPr="00D31A57">
        <w:rPr>
          <w:rFonts w:ascii="宋体"/>
          <w:kern w:val="0"/>
          <w:sz w:val="28"/>
          <w:szCs w:val="28"/>
          <w:lang w:val="zh-CN"/>
        </w:rPr>
        <w:t>(</w:t>
      </w:r>
      <w:r w:rsidRPr="00D31A57">
        <w:rPr>
          <w:rFonts w:ascii="宋体" w:hint="eastAsia"/>
          <w:kern w:val="0"/>
          <w:sz w:val="28"/>
          <w:szCs w:val="28"/>
          <w:lang w:val="zh-CN"/>
        </w:rPr>
        <w:t>压</w:t>
      </w:r>
      <w:r w:rsidRPr="00D31A57">
        <w:rPr>
          <w:rFonts w:ascii="宋体"/>
          <w:kern w:val="0"/>
          <w:sz w:val="28"/>
          <w:szCs w:val="28"/>
          <w:lang w:val="zh-CN"/>
        </w:rPr>
        <w:t>)</w:t>
      </w:r>
      <w:r w:rsidRPr="00D31A57">
        <w:rPr>
          <w:rFonts w:ascii="宋体" w:hint="eastAsia"/>
          <w:kern w:val="0"/>
          <w:sz w:val="28"/>
          <w:szCs w:val="28"/>
          <w:lang w:val="zh-CN"/>
        </w:rPr>
        <w:t>实至路基施工规范的要求。涵洞顶上不小于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5m</w:t>
      </w:r>
      <w:r w:rsidRPr="00D31A57">
        <w:rPr>
          <w:rFonts w:ascii="宋体" w:hint="eastAsia"/>
          <w:kern w:val="0"/>
          <w:sz w:val="28"/>
          <w:szCs w:val="28"/>
          <w:lang w:val="zh-CN"/>
        </w:rPr>
        <w:t>的填土厚度时，方可用机械填土压实。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．明挖扩大基础的施工要点有哪些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．灌注桩基础的钻孑</w:t>
      </w:r>
      <w:r w:rsidRPr="00D31A57">
        <w:rPr>
          <w:rFonts w:ascii="宋体"/>
          <w:kern w:val="0"/>
          <w:sz w:val="28"/>
          <w:szCs w:val="28"/>
          <w:lang w:val="zh-CN"/>
        </w:rPr>
        <w:t>L</w:t>
      </w:r>
      <w:r w:rsidRPr="00D31A57">
        <w:rPr>
          <w:rFonts w:ascii="宋体" w:hint="eastAsia"/>
          <w:kern w:val="0"/>
          <w:sz w:val="28"/>
          <w:szCs w:val="28"/>
          <w:lang w:val="zh-CN"/>
        </w:rPr>
        <w:t>方式有哪些</w:t>
      </w:r>
      <w:r w:rsidRPr="00D31A57">
        <w:rPr>
          <w:rFonts w:ascii="宋体"/>
          <w:kern w:val="0"/>
          <w:sz w:val="28"/>
          <w:szCs w:val="28"/>
          <w:lang w:val="zh-CN"/>
        </w:rPr>
        <w:t>?</w:t>
      </w:r>
      <w:r w:rsidRPr="00D31A57">
        <w:rPr>
          <w:rFonts w:ascii="宋体" w:hint="eastAsia"/>
          <w:kern w:val="0"/>
          <w:sz w:val="28"/>
          <w:szCs w:val="28"/>
          <w:lang w:val="zh-CN"/>
        </w:rPr>
        <w:t>各苇何特点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．钻孔常见的工程事故有哪些</w:t>
      </w:r>
      <w:r w:rsidRPr="00D31A57">
        <w:rPr>
          <w:rFonts w:ascii="宋体"/>
          <w:kern w:val="0"/>
          <w:sz w:val="28"/>
          <w:szCs w:val="28"/>
          <w:lang w:val="zh-CN"/>
        </w:rPr>
        <w:t>?</w:t>
      </w:r>
      <w:r w:rsidRPr="00D31A57">
        <w:rPr>
          <w:rFonts w:ascii="宋体" w:hint="eastAsia"/>
          <w:kern w:val="0"/>
          <w:sz w:val="28"/>
          <w:szCs w:val="28"/>
          <w:lang w:val="zh-CN"/>
        </w:rPr>
        <w:t>如何预防和处理</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4</w:t>
      </w:r>
      <w:r w:rsidRPr="00D31A57">
        <w:rPr>
          <w:rFonts w:ascii="宋体" w:hint="eastAsia"/>
          <w:kern w:val="0"/>
          <w:sz w:val="28"/>
          <w:szCs w:val="28"/>
          <w:lang w:val="zh-CN"/>
        </w:rPr>
        <w:t>．钻孔灌注桩的施工程序是什么</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5</w:t>
      </w:r>
      <w:r w:rsidRPr="00D31A57">
        <w:rPr>
          <w:rFonts w:ascii="宋体" w:hint="eastAsia"/>
          <w:kern w:val="0"/>
          <w:sz w:val="28"/>
          <w:szCs w:val="28"/>
          <w:lang w:val="zh-CN"/>
        </w:rPr>
        <w:t>、如何保证钻孔灌注桩的质量</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6</w:t>
      </w:r>
      <w:r w:rsidRPr="00D31A57">
        <w:rPr>
          <w:rFonts w:ascii="宋体" w:hint="eastAsia"/>
          <w:kern w:val="0"/>
          <w:sz w:val="28"/>
          <w:szCs w:val="28"/>
          <w:lang w:val="zh-CN"/>
        </w:rPr>
        <w:t>、模板和支架的形式有几种</w:t>
      </w:r>
      <w:r w:rsidRPr="00D31A57">
        <w:rPr>
          <w:rFonts w:ascii="宋体"/>
          <w:kern w:val="0"/>
          <w:sz w:val="28"/>
          <w:szCs w:val="28"/>
          <w:lang w:val="zh-CN"/>
        </w:rPr>
        <w:t>?</w:t>
      </w:r>
      <w:r w:rsidRPr="00D31A57">
        <w:rPr>
          <w:rFonts w:ascii="宋体" w:hint="eastAsia"/>
          <w:kern w:val="0"/>
          <w:sz w:val="28"/>
          <w:szCs w:val="28"/>
          <w:lang w:val="zh-CN"/>
        </w:rPr>
        <w:t>制作上有伺</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7</w:t>
      </w:r>
      <w:r w:rsidRPr="00D31A57">
        <w:rPr>
          <w:rFonts w:ascii="宋体" w:hint="eastAsia"/>
          <w:kern w:val="0"/>
          <w:sz w:val="28"/>
          <w:szCs w:val="28"/>
          <w:lang w:val="zh-CN"/>
        </w:rPr>
        <w:t>．吊装的方法有哪些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第九章</w:t>
      </w:r>
      <w:r w:rsidRPr="00D31A57">
        <w:rPr>
          <w:rFonts w:ascii="宋体"/>
          <w:b/>
          <w:bCs/>
          <w:kern w:val="0"/>
          <w:sz w:val="28"/>
          <w:szCs w:val="28"/>
          <w:lang w:val="zh-CN"/>
        </w:rPr>
        <w:t xml:space="preserve">  </w:t>
      </w:r>
      <w:r w:rsidRPr="00D31A57">
        <w:rPr>
          <w:rFonts w:ascii="宋体" w:hint="eastAsia"/>
          <w:b/>
          <w:bCs/>
          <w:kern w:val="0"/>
          <w:sz w:val="28"/>
          <w:szCs w:val="28"/>
          <w:lang w:val="zh-CN"/>
        </w:rPr>
        <w:t>路基病害处理</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路基病害的成因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一、翻</w:t>
      </w:r>
      <w:r w:rsidRPr="00D31A57">
        <w:rPr>
          <w:rFonts w:ascii="宋体"/>
          <w:kern w:val="0"/>
          <w:sz w:val="28"/>
          <w:szCs w:val="28"/>
          <w:lang w:val="zh-CN"/>
        </w:rPr>
        <w:t xml:space="preserve">    </w:t>
      </w:r>
      <w:r w:rsidRPr="00D31A57">
        <w:rPr>
          <w:rFonts w:ascii="宋体" w:hint="eastAsia"/>
          <w:kern w:val="0"/>
          <w:sz w:val="28"/>
          <w:szCs w:val="28"/>
          <w:lang w:val="zh-CN"/>
        </w:rPr>
        <w:t>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．产生的原因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冬季路基开始结冻，不断向深处发展，上下层形成了温度坡差。在负温区内，土中的毛细水、自由水首先结冻，薄膜水逐渐移向冰晶体而结冻，于是该处土粒周围的水膜减薄而剩余了许多表面能，增加了从水膜较厚的土粒处吸温的能力。土中温度高处的水分便向上移动，补充低温处土粒薄膜水的转移。在正温区内，下层水分向零度等温线附近移动，气态水由于冷处比暖处气压小而移向冰晶体，凝成液态水而结冰；毛细水通过毛细作用上升移向冰晶体，部分冻结，部分转变为薄膜水以补给负温区的水分转移，从而造成大量水分积聚在土基上层。由于气候的变化，零度等温线不断下移，形成一层、两层或多层聚冰层。土基中水分冻结后体积膨胀，由于土质不均匀，使路面冻死或冻胀隆起。春季气温回升到</w:t>
      </w:r>
      <w:r w:rsidRPr="00D31A57">
        <w:rPr>
          <w:rFonts w:ascii="宋体"/>
          <w:kern w:val="0"/>
          <w:sz w:val="28"/>
          <w:szCs w:val="28"/>
          <w:lang w:val="zh-CN"/>
        </w:rPr>
        <w:t>0</w:t>
      </w:r>
      <w:r w:rsidRPr="00D31A57">
        <w:rPr>
          <w:rFonts w:ascii="宋体" w:hint="eastAsia"/>
          <w:kern w:val="0"/>
          <w:sz w:val="28"/>
          <w:szCs w:val="28"/>
          <w:lang w:val="zh-CN"/>
        </w:rPr>
        <w:t>℃以上，土基开始解冻，由于路面导热性大，路中的融解速度较两侧快，水分不易向下及两侧排泄，土基上层便呈现过湿状态。当融解到聚冰层时，土层的湿度有时会超过液限。土基承载力极低，在车辆通过时稀软的泥浆便会沿着开裂的路面缝隙挤出或形成较深的车辙和鼓包，此即为翻浆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．造成土基冻胀与翻浆的条件</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土质。采用粉性土质做路基，便构成了冻胀与翻浆的内因，粉性土质毛细上升速度快，作用强烈，为水分向上积聚创造了条件。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水文。地面排水困难；路基填土高度不足；边沟积水或利用边沟作农田灌渠，路基靠近坑塘；地下水位较高的路段；为水分积聚提供充足的水源。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气候。多雨的秋天；暖和的冬天；骤热的晚春；春融期降雨等都是加剧湿度积聚和翻浆现象的不利气候。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行车。通行过大的交通量或过重的汽车，能加速翻浆发生。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养护。不及时排泄积水，弥补裂缝，会促成或加剧翻浆的出现。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二、滑</w:t>
      </w:r>
      <w:r w:rsidRPr="00D31A57">
        <w:rPr>
          <w:rFonts w:ascii="宋体"/>
          <w:kern w:val="0"/>
          <w:sz w:val="28"/>
          <w:szCs w:val="28"/>
          <w:lang w:val="zh-CN"/>
        </w:rPr>
        <w:t xml:space="preserve">  </w:t>
      </w:r>
      <w:r w:rsidRPr="00D31A57">
        <w:rPr>
          <w:rFonts w:ascii="宋体" w:hint="eastAsia"/>
          <w:kern w:val="0"/>
          <w:sz w:val="28"/>
          <w:szCs w:val="28"/>
          <w:lang w:val="zh-CN"/>
        </w:rPr>
        <w:t>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滑坡的成因很多，主要由水害引起的。因此，重视导水、排水是防止滑坡的主要措施。坍方滑坡的主要有：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、堆积层滑坡。其主要由于地下水引起的；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、残积层滑坡。由于强烈的化学风化作用，使坚硬的基岩风化成土和碎石而形成的；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、黄土滑坡。由于黄土对水的不稳定而引起的；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、粘性土滑坡。水沿裂缝下渗，使土的强度降低而引起的；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、破碎岩体滑坡。由碎</w:t>
      </w:r>
      <w:r w:rsidRPr="00D31A57">
        <w:rPr>
          <w:rFonts w:ascii="宋体"/>
          <w:kern w:val="0"/>
          <w:sz w:val="28"/>
          <w:szCs w:val="28"/>
          <w:lang w:val="zh-CN"/>
        </w:rPr>
        <w:t>(</w:t>
      </w:r>
      <w:r w:rsidRPr="00D31A57">
        <w:rPr>
          <w:rFonts w:ascii="宋体" w:hint="eastAsia"/>
          <w:kern w:val="0"/>
          <w:sz w:val="28"/>
          <w:szCs w:val="28"/>
          <w:lang w:val="zh-CN"/>
        </w:rPr>
        <w:t>块</w:t>
      </w:r>
      <w:r w:rsidRPr="00D31A57">
        <w:rPr>
          <w:rFonts w:ascii="宋体"/>
          <w:kern w:val="0"/>
          <w:sz w:val="28"/>
          <w:szCs w:val="28"/>
          <w:lang w:val="zh-CN"/>
        </w:rPr>
        <w:t>)</w:t>
      </w:r>
      <w:r w:rsidRPr="00D31A57">
        <w:rPr>
          <w:rFonts w:ascii="宋体" w:hint="eastAsia"/>
          <w:kern w:val="0"/>
          <w:sz w:val="28"/>
          <w:szCs w:val="28"/>
          <w:lang w:val="zh-CN"/>
        </w:rPr>
        <w:t>石和粘土混合组成的岩体，失去完整性，且地下水位较多而引起的。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三、崩塌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在比较陡峻的斜坡上，岩体或土体在自重作用下，由高处崩落下来，损坏路基，这种现象称为崩塌。崩塌形成的原因主要有：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．地形。陡峻的山坡是产生崩塌的基本条件；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．岩性。节理发达的块状或层状岩石，层后硬岩覆盖在软弱岩层之上的陡壁易发生崩塌；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．降水。暴雨或久雨之后，水分沿缝隙渗入岩层，降低了岩石裂隙间的粘聚力和摩擦力，增加了岩体的重力而引起崩塌；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．此外，冲刷、地震和人为开挖也可引起崩塌。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四、泥</w:t>
      </w:r>
      <w:r w:rsidRPr="00D31A57">
        <w:rPr>
          <w:rFonts w:ascii="宋体"/>
          <w:kern w:val="0"/>
          <w:sz w:val="28"/>
          <w:szCs w:val="28"/>
          <w:lang w:val="zh-CN"/>
        </w:rPr>
        <w:t xml:space="preserve">  </w:t>
      </w:r>
      <w:r w:rsidRPr="00D31A57">
        <w:rPr>
          <w:rFonts w:ascii="宋体" w:hint="eastAsia"/>
          <w:kern w:val="0"/>
          <w:sz w:val="28"/>
          <w:szCs w:val="28"/>
          <w:lang w:val="zh-CN"/>
        </w:rPr>
        <w:t>石</w:t>
      </w:r>
      <w:r w:rsidRPr="00D31A57">
        <w:rPr>
          <w:rFonts w:ascii="宋体"/>
          <w:kern w:val="0"/>
          <w:sz w:val="28"/>
          <w:szCs w:val="28"/>
          <w:lang w:val="zh-CN"/>
        </w:rPr>
        <w:t xml:space="preserve">  </w:t>
      </w:r>
      <w:r w:rsidRPr="00D31A57">
        <w:rPr>
          <w:rFonts w:ascii="宋体" w:hint="eastAsia"/>
          <w:kern w:val="0"/>
          <w:sz w:val="28"/>
          <w:szCs w:val="28"/>
          <w:lang w:val="zh-CN"/>
        </w:rPr>
        <w:t>流</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泥石流是一种突发性的含大量泥砂石块的洪流。泥石流对路基的危害主要是通过堵塞、淤埋、冲刷、撞击等造成的，也可通过压缩、堵塞河路使水位壅升，淹没上游沿河路基，或者迫使主河槽改道，引起对岸的冲刷，造成间接水毁。泥石流的形成主要有以下原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．流域内有丰富的松散固体物质；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．地形陡峻，沟槽纵坡较大；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．流域中上游有大量的降雨、急剧消融的冰雪或渠道、水库的溃决。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五、高填路堤下沉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高填路堤下沉主要有堤身下沉与地基下陷两种类型，不均匀下沉将造成局部路段的破坏。高填路堤下沉是公路工程主要质量通病之一，其形成原因主要有：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．工程地质与地形情况所引起；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．水文与气候情况；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．路堤填料不符合要求；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．设计中存在缺陷；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．未能严格按施工规范进行施工。</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路基病害的处理方法及施工工艺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一、翻浆处治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路基一但发生了翻浆，可适当地选用下面的方法处治。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．挖渗水坑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在翻浆路段的中心线上，顺路向每隔</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6m</w:t>
      </w:r>
      <w:r w:rsidRPr="00D31A57">
        <w:rPr>
          <w:rFonts w:ascii="宋体" w:hint="eastAsia"/>
          <w:kern w:val="0"/>
          <w:sz w:val="28"/>
          <w:szCs w:val="28"/>
          <w:lang w:val="zh-CN"/>
        </w:rPr>
        <w:t>挖一个圆坑，其直径</w:t>
      </w:r>
      <w:r w:rsidRPr="00D31A57">
        <w:rPr>
          <w:rFonts w:ascii="宋体"/>
          <w:kern w:val="0"/>
          <w:sz w:val="28"/>
          <w:szCs w:val="28"/>
          <w:lang w:val="zh-CN"/>
        </w:rPr>
        <w:t>30</w:t>
      </w:r>
      <w:r w:rsidRPr="00D31A57">
        <w:rPr>
          <w:rFonts w:ascii="宋体" w:hint="eastAsia"/>
          <w:kern w:val="0"/>
          <w:sz w:val="28"/>
          <w:szCs w:val="28"/>
          <w:lang w:val="zh-CN"/>
        </w:rPr>
        <w:t>～</w:t>
      </w:r>
      <w:r w:rsidRPr="00D31A57">
        <w:rPr>
          <w:rFonts w:ascii="宋体"/>
          <w:kern w:val="0"/>
          <w:sz w:val="28"/>
          <w:szCs w:val="28"/>
          <w:lang w:val="zh-CN"/>
        </w:rPr>
        <w:t>40m</w:t>
      </w:r>
      <w:r w:rsidRPr="00D31A57">
        <w:rPr>
          <w:rFonts w:ascii="宋体" w:hint="eastAsia"/>
          <w:kern w:val="0"/>
          <w:sz w:val="28"/>
          <w:szCs w:val="28"/>
          <w:lang w:val="zh-CN"/>
        </w:rPr>
        <w:t>，坑深要挖到冻土层以下</w:t>
      </w:r>
      <w:r w:rsidRPr="00D31A57">
        <w:rPr>
          <w:rFonts w:ascii="宋体"/>
          <w:kern w:val="0"/>
          <w:sz w:val="28"/>
          <w:szCs w:val="28"/>
          <w:lang w:val="zh-CN"/>
        </w:rPr>
        <w:t>10cm</w:t>
      </w:r>
      <w:r w:rsidRPr="00D31A57">
        <w:rPr>
          <w:rFonts w:ascii="宋体" w:hint="eastAsia"/>
          <w:kern w:val="0"/>
          <w:sz w:val="28"/>
          <w:szCs w:val="28"/>
          <w:lang w:val="zh-CN"/>
        </w:rPr>
        <w:t>左右，以便把融化的冰水引聚到坑内，再加以掏除。适用于土路及粒料路面路段。但要设立交通安全标志，以保行车安全。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．挖换土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把翻浆路段上的土挖出来，挖到稳定土层，然后把挖出的土摊在路肩晾干再回填。或换铺一层水稳性较佳的土壤。此法适用于翻浆较严重的路段。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．换铺粒料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挖除稀泥填以碎石、碎砖或炉渣等粒料，表面整平后直接通车，或在下面填一层干土，再铺上粒料，垫平后通车。此法也是用于翻浆严重地段。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．掺石灰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在翻浆路段上，撒铺石灰块，并用木棍或木榔头捣夯，使石灰进入路基里面去。此法可用于土路已经翻浆破坏了的路段。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二、滑坡的防治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滑坡的防治主要有以下措施：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、水。滑坡体上及以外的地表水，应拦截引离，可采用截水沟、明沟、渗沟等排水构造物；地下水可采用支撑渗沟、边坡渗沟及截水渗沟等措施。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、减重。在滑坡体后缘挖除一定数量的滑体，以减小滑体的下滑力，常与其他方法配合使用。减重的弃土，应尽量堆填于滑坡前缘，以稳定滑坡，减重后的坡面，应注意整平、排水及防渗。</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、支挡措施。根据滑坡性质，可采用干砌石垛、重力式防护挡土墙、锚杆及加筋土挡土墙等构造物进行处理。具体可参见挡土墙施工部分的有关内容。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三、崩塌的防治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崩塌的防止措施主要有：</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1</w:t>
      </w:r>
      <w:r w:rsidRPr="00D31A57">
        <w:rPr>
          <w:rFonts w:ascii="宋体" w:hint="eastAsia"/>
          <w:kern w:val="0"/>
          <w:sz w:val="28"/>
          <w:szCs w:val="28"/>
          <w:lang w:val="zh-CN"/>
        </w:rPr>
        <w:t>、拦截构造物</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、支补构造物</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四、泥石流的防治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泥石流的防止措施主要有：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．水土保持措施。在易发生泥石流地区植树造林，平整填洼，修筑截水沟、边坡渗沟等排水工程，设置支挡工程。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．跨越措施。以桥梁、涵洞、过水路面、明洞、渡槽等形式跨越泥石流区域。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五、路基下沉的处治技术路基下沉一般可用换土复填法、固化剂法、粉喷桩法、灌浆法进行处治。</w:t>
      </w: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第十章</w:t>
      </w:r>
      <w:r w:rsidRPr="00D31A57">
        <w:rPr>
          <w:rFonts w:ascii="宋体"/>
          <w:b/>
          <w:bCs/>
          <w:kern w:val="0"/>
          <w:sz w:val="28"/>
          <w:szCs w:val="28"/>
          <w:lang w:val="zh-CN"/>
        </w:rPr>
        <w:t xml:space="preserve">  </w:t>
      </w:r>
      <w:r w:rsidRPr="00D31A57">
        <w:rPr>
          <w:rFonts w:ascii="宋体" w:hint="eastAsia"/>
          <w:b/>
          <w:bCs/>
          <w:kern w:val="0"/>
          <w:sz w:val="28"/>
          <w:szCs w:val="28"/>
          <w:lang w:val="zh-CN"/>
        </w:rPr>
        <w:t>施工过程管理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根据工程建设项目的形式、具体条件和施工组织的需要，路基工程的施工过程管理可分为施工的组织管理、工程质量保证体系和施工过程的质量控制。</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施工组织管理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路基施工的特点，路基工程大体可分为土石方工程、小桥涵工程、防护支挡工程和排水工程。路基工程作为建设项目的单位工程，按工程量的大小、工程实体的类型和施工单位的条件可划分为一个或几个施工路段。因此，施工组织管理应根据工程的实际情况而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一、施工组织设计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应根据施工图设计文件中的施工组织设计，编制可实施性施工组织计划，用以引导、安排路基工程的施工，它是施工单位制定年度、季度施工计划和编制月、旬作业计划的重到依据，是施工单位保证工程质量和工程进度的必要措施。</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．施工组织设计的内容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施工组织设计的内容主要有：</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工程情况简介，如工程规模、数量、工期、特征，主要地质、水文、气候情况，技术要求等。</w:t>
      </w:r>
      <w:r w:rsidRPr="00D31A57">
        <w:rPr>
          <w:rFonts w:ascii="宋体"/>
          <w:kern w:val="0"/>
          <w:sz w:val="28"/>
          <w:szCs w:val="28"/>
          <w:lang w:val="zh-CN"/>
        </w:rPr>
        <w:t>1</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施工技术方案，尤其是特殊季节的施工方法，新技术、新工艺、新材料、新设备的施工剧量保证措施。</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施工进度计划，包括工程总进度计划和分年度计划，以及需要的工日数、机械台班数。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施工总体及部分工程平面布置，施工现场平面布置。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劳动需要量及来源，包括总需要量和分工种、分年度的需要量。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施工机械、筑路材料、施工用水、用电的分年度需要量和供应情况、解决方案。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施工准备工作进度表。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施工组织设计可用文、图、表三种形式表示，做到形象、准确、简单。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．施工组织设计的编制依据和程序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施工组织设计的编制依据为：设计文件和施工组织总体设计；现场核对、恢复定线的补充资料；施工单位的资质水平和机具装备水平；有关规范、规程、合同等。</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二、施工组织设计的实施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施工组织设计是一种指导施工的技术经济文件，为保证其顺利进行，除了一般的管理工作外，还必须随时根据现场实际情况，不断进行修正和平衡，以保证计划的实现。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．施工作业计划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作业计划是施工单位的施工任务、施工进度计划和现场具体情况的综合产物，是施工单位进行施工的直接依据，是改进现场管理和执行施工进度计划的关键措施。施工作业计划可分为月作业计划和旬作业计划，一般包括本月内应完成的施工任务和资源需要等内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施工作业计划由直接进行施工的基层单位编制，经管理部门批准后，以施工任务单的形式下达给所属的施工技术人员执行。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．施工调度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调度工作，是组织施工中各个环节、各专业、各工种协调动作的中心。必须随时掌握施工进度，了解施工计划完成情况；了解材料、燃料供应、进场情况和电力供应情况；对停水、停电、停工、断路及工程事故等申请进行审查、批复，把对工程的不利影响降低到最低限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．施工原始记录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从事施工活动的原始记录，是各项工程完成情况的文字和数据反映，是鉴定工程质量等级的可靠资料，还是交付使用后进行养护管理、维修的依据。原始记录主要包括：各种原材料、半成品、成品的检验、试验记录；主要测试记录；隐蔽工程检查记录及照片；各种有关质量问题的报告，如变更设计申请、质量事故报告等；工程进度日记，交接检查记录。</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工程质量控制体系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使工程顺利有序地进行，保证工程的整体质量，创造优质精晶工程，工程建设项目的管理部门在工程的组织、施工、交工验收、质量监督等环节应根据工程项目的具体特点和特定条件建立相应的工程质量控制体系。</w:t>
      </w:r>
      <w:r w:rsidRPr="00D31A57">
        <w:rPr>
          <w:rFonts w:ascii="宋体"/>
          <w:kern w:val="0"/>
          <w:sz w:val="28"/>
          <w:szCs w:val="28"/>
          <w:lang w:val="zh-CN"/>
        </w:rPr>
        <w:t xml:space="preserve">    </w:t>
      </w:r>
      <w:r w:rsidRPr="00D31A57">
        <w:rPr>
          <w:rFonts w:ascii="宋体" w:hint="eastAsia"/>
          <w:kern w:val="0"/>
          <w:sz w:val="28"/>
          <w:szCs w:val="28"/>
          <w:lang w:val="zh-CN"/>
        </w:rPr>
        <w:t>工程质量控制体系一般由工程项目建设部门</w:t>
      </w:r>
      <w:r w:rsidRPr="00D31A57">
        <w:rPr>
          <w:rFonts w:ascii="宋体"/>
          <w:kern w:val="0"/>
          <w:sz w:val="28"/>
          <w:szCs w:val="28"/>
          <w:lang w:val="zh-CN"/>
        </w:rPr>
        <w:t>(</w:t>
      </w:r>
      <w:r w:rsidRPr="00D31A57">
        <w:rPr>
          <w:rFonts w:ascii="宋体" w:hint="eastAsia"/>
          <w:kern w:val="0"/>
          <w:sz w:val="28"/>
          <w:szCs w:val="28"/>
          <w:lang w:val="zh-CN"/>
        </w:rPr>
        <w:t>业主</w:t>
      </w:r>
      <w:r w:rsidRPr="00D31A57">
        <w:rPr>
          <w:rFonts w:ascii="宋体"/>
          <w:kern w:val="0"/>
          <w:sz w:val="28"/>
          <w:szCs w:val="28"/>
          <w:lang w:val="zh-CN"/>
        </w:rPr>
        <w:t>)</w:t>
      </w:r>
      <w:r w:rsidRPr="00D31A57">
        <w:rPr>
          <w:rFonts w:ascii="宋体" w:hint="eastAsia"/>
          <w:kern w:val="0"/>
          <w:sz w:val="28"/>
          <w:szCs w:val="28"/>
          <w:lang w:val="zh-CN"/>
        </w:rPr>
        <w:t>、施工部门</w:t>
      </w:r>
      <w:r w:rsidRPr="00D31A57">
        <w:rPr>
          <w:rFonts w:ascii="宋体"/>
          <w:kern w:val="0"/>
          <w:sz w:val="28"/>
          <w:szCs w:val="28"/>
          <w:lang w:val="zh-CN"/>
        </w:rPr>
        <w:t>(</w:t>
      </w:r>
      <w:r w:rsidRPr="00D31A57">
        <w:rPr>
          <w:rFonts w:ascii="宋体" w:hint="eastAsia"/>
          <w:kern w:val="0"/>
          <w:sz w:val="28"/>
          <w:szCs w:val="28"/>
          <w:lang w:val="zh-CN"/>
        </w:rPr>
        <w:t>承包方</w:t>
      </w:r>
      <w:r w:rsidRPr="00D31A57">
        <w:rPr>
          <w:rFonts w:ascii="宋体"/>
          <w:kern w:val="0"/>
          <w:sz w:val="28"/>
          <w:szCs w:val="28"/>
          <w:lang w:val="zh-CN"/>
        </w:rPr>
        <w:t>)</w:t>
      </w:r>
      <w:r w:rsidRPr="00D31A57">
        <w:rPr>
          <w:rFonts w:ascii="宋体" w:hint="eastAsia"/>
          <w:kern w:val="0"/>
          <w:sz w:val="28"/>
          <w:szCs w:val="28"/>
          <w:lang w:val="zh-CN"/>
        </w:rPr>
        <w:t>、专业部门</w:t>
      </w:r>
      <w:r w:rsidRPr="00D31A57">
        <w:rPr>
          <w:rFonts w:ascii="宋体"/>
          <w:kern w:val="0"/>
          <w:sz w:val="28"/>
          <w:szCs w:val="28"/>
          <w:lang w:val="zh-CN"/>
        </w:rPr>
        <w:t>(</w:t>
      </w:r>
      <w:r w:rsidRPr="00D31A57">
        <w:rPr>
          <w:rFonts w:ascii="宋体" w:hint="eastAsia"/>
          <w:kern w:val="0"/>
          <w:sz w:val="28"/>
          <w:szCs w:val="28"/>
          <w:lang w:val="zh-CN"/>
        </w:rPr>
        <w:t>工程监理</w:t>
      </w:r>
      <w:r w:rsidRPr="00D31A57">
        <w:rPr>
          <w:rFonts w:ascii="宋体"/>
          <w:kern w:val="0"/>
          <w:sz w:val="28"/>
          <w:szCs w:val="28"/>
          <w:lang w:val="zh-CN"/>
        </w:rPr>
        <w:t>)</w:t>
      </w:r>
      <w:r w:rsidRPr="00D31A57">
        <w:rPr>
          <w:rFonts w:ascii="宋体" w:hint="eastAsia"/>
          <w:kern w:val="0"/>
          <w:sz w:val="28"/>
          <w:szCs w:val="28"/>
          <w:lang w:val="zh-CN"/>
        </w:rPr>
        <w:t>和政府部门</w:t>
      </w:r>
      <w:r w:rsidRPr="00D31A57">
        <w:rPr>
          <w:rFonts w:ascii="宋体"/>
          <w:kern w:val="0"/>
          <w:sz w:val="28"/>
          <w:szCs w:val="28"/>
          <w:lang w:val="zh-CN"/>
        </w:rPr>
        <w:t>(</w:t>
      </w:r>
      <w:r w:rsidRPr="00D31A57">
        <w:rPr>
          <w:rFonts w:ascii="宋体" w:hint="eastAsia"/>
          <w:kern w:val="0"/>
          <w:sz w:val="28"/>
          <w:szCs w:val="28"/>
          <w:lang w:val="zh-CN"/>
        </w:rPr>
        <w:t>工程质量监督</w:t>
      </w:r>
      <w:r w:rsidRPr="00D31A57">
        <w:rPr>
          <w:rFonts w:ascii="宋体"/>
          <w:kern w:val="0"/>
          <w:sz w:val="28"/>
          <w:szCs w:val="28"/>
          <w:lang w:val="zh-CN"/>
        </w:rPr>
        <w:t>)</w:t>
      </w:r>
      <w:r w:rsidRPr="00D31A57">
        <w:rPr>
          <w:rFonts w:ascii="宋体" w:hint="eastAsia"/>
          <w:kern w:val="0"/>
          <w:sz w:val="28"/>
          <w:szCs w:val="28"/>
          <w:lang w:val="zh-CN"/>
        </w:rPr>
        <w:t>共同组成。各部门应设置相应的质量保证机构，层层控制，相互制约，共同保证工程质量。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一、建设部门</w:t>
      </w:r>
      <w:r w:rsidRPr="00D31A57">
        <w:rPr>
          <w:rFonts w:ascii="宋体"/>
          <w:kern w:val="0"/>
          <w:sz w:val="28"/>
          <w:szCs w:val="28"/>
          <w:lang w:val="zh-CN"/>
        </w:rPr>
        <w:t>(</w:t>
      </w:r>
      <w:r w:rsidRPr="00D31A57">
        <w:rPr>
          <w:rFonts w:ascii="宋体" w:hint="eastAsia"/>
          <w:kern w:val="0"/>
          <w:sz w:val="28"/>
          <w:szCs w:val="28"/>
          <w:lang w:val="zh-CN"/>
        </w:rPr>
        <w:t>业主</w:t>
      </w:r>
      <w:r w:rsidRPr="00D31A57">
        <w:rPr>
          <w:rFonts w:ascii="宋体"/>
          <w:kern w:val="0"/>
          <w:sz w:val="28"/>
          <w:szCs w:val="28"/>
          <w:lang w:val="zh-CN"/>
        </w:rPr>
        <w:t>)</w:t>
      </w:r>
      <w:r w:rsidRPr="00D31A57">
        <w:rPr>
          <w:rFonts w:ascii="宋体" w:hint="eastAsia"/>
          <w:kern w:val="0"/>
          <w:sz w:val="28"/>
          <w:szCs w:val="28"/>
          <w:lang w:val="zh-CN"/>
        </w:rPr>
        <w:t>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建设部门</w:t>
      </w:r>
      <w:r w:rsidRPr="00D31A57">
        <w:rPr>
          <w:rFonts w:ascii="宋体"/>
          <w:kern w:val="0"/>
          <w:sz w:val="28"/>
          <w:szCs w:val="28"/>
          <w:lang w:val="zh-CN"/>
        </w:rPr>
        <w:t>(</w:t>
      </w:r>
      <w:r w:rsidRPr="00D31A57">
        <w:rPr>
          <w:rFonts w:ascii="宋体" w:hint="eastAsia"/>
          <w:kern w:val="0"/>
          <w:sz w:val="28"/>
          <w:szCs w:val="28"/>
          <w:lang w:val="zh-CN"/>
        </w:rPr>
        <w:t>业主</w:t>
      </w:r>
      <w:r w:rsidRPr="00D31A57">
        <w:rPr>
          <w:rFonts w:ascii="宋体"/>
          <w:kern w:val="0"/>
          <w:sz w:val="28"/>
          <w:szCs w:val="28"/>
          <w:lang w:val="zh-CN"/>
        </w:rPr>
        <w:t>)</w:t>
      </w:r>
      <w:r w:rsidRPr="00D31A57">
        <w:rPr>
          <w:rFonts w:ascii="宋体" w:hint="eastAsia"/>
          <w:kern w:val="0"/>
          <w:sz w:val="28"/>
          <w:szCs w:val="28"/>
          <w:lang w:val="zh-CN"/>
        </w:rPr>
        <w:t>为了控制工程项目的整体质量和投入营运后的公路服务水平，在工程实施过程中，需要设置相应的临时部门</w:t>
      </w:r>
      <w:r w:rsidRPr="00D31A57">
        <w:rPr>
          <w:rFonts w:ascii="宋体"/>
          <w:kern w:val="0"/>
          <w:sz w:val="28"/>
          <w:szCs w:val="28"/>
          <w:lang w:val="zh-CN"/>
        </w:rPr>
        <w:t>(</w:t>
      </w:r>
      <w:r w:rsidRPr="00D31A57">
        <w:rPr>
          <w:rFonts w:ascii="宋体" w:hint="eastAsia"/>
          <w:kern w:val="0"/>
          <w:sz w:val="28"/>
          <w:szCs w:val="28"/>
          <w:lang w:val="zh-CN"/>
        </w:rPr>
        <w:t>如建设指挥部</w:t>
      </w:r>
      <w:r w:rsidRPr="00D31A57">
        <w:rPr>
          <w:rFonts w:ascii="宋体"/>
          <w:kern w:val="0"/>
          <w:sz w:val="28"/>
          <w:szCs w:val="28"/>
          <w:lang w:val="zh-CN"/>
        </w:rPr>
        <w:t>)</w:t>
      </w:r>
      <w:r w:rsidRPr="00D31A57">
        <w:rPr>
          <w:rFonts w:ascii="宋体" w:hint="eastAsia"/>
          <w:kern w:val="0"/>
          <w:sz w:val="28"/>
          <w:szCs w:val="28"/>
          <w:lang w:val="zh-CN"/>
        </w:rPr>
        <w:t>，合理地协调工程的质量、进度和资金的关系。其中，工地中心试验室对施工标段、工程项目的施工阶段和施工部位进行全面的技术控制，通过组织抽检、复查、验收等环节，将工程隐患尽量消除在施工的各个阶段中。</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二、施工部门</w:t>
      </w:r>
      <w:r w:rsidRPr="00D31A57">
        <w:rPr>
          <w:rFonts w:ascii="宋体"/>
          <w:kern w:val="0"/>
          <w:sz w:val="28"/>
          <w:szCs w:val="28"/>
          <w:lang w:val="zh-CN"/>
        </w:rPr>
        <w:t>(</w:t>
      </w:r>
      <w:r w:rsidRPr="00D31A57">
        <w:rPr>
          <w:rFonts w:ascii="宋体" w:hint="eastAsia"/>
          <w:kern w:val="0"/>
          <w:sz w:val="28"/>
          <w:szCs w:val="28"/>
          <w:lang w:val="zh-CN"/>
        </w:rPr>
        <w:t>承包方</w:t>
      </w:r>
      <w:r w:rsidRPr="00D31A57">
        <w:rPr>
          <w:rFonts w:ascii="宋体"/>
          <w:kern w:val="0"/>
          <w:sz w:val="28"/>
          <w:szCs w:val="28"/>
          <w:lang w:val="zh-CN"/>
        </w:rPr>
        <w:t>)</w:t>
      </w:r>
      <w:r w:rsidRPr="00D31A57">
        <w:rPr>
          <w:rFonts w:ascii="宋体" w:hint="eastAsia"/>
          <w:kern w:val="0"/>
          <w:sz w:val="28"/>
          <w:szCs w:val="28"/>
          <w:lang w:val="zh-CN"/>
        </w:rPr>
        <w:t>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施工部门</w:t>
      </w:r>
      <w:r w:rsidRPr="00D31A57">
        <w:rPr>
          <w:rFonts w:ascii="宋体"/>
          <w:kern w:val="0"/>
          <w:sz w:val="28"/>
          <w:szCs w:val="28"/>
          <w:lang w:val="zh-CN"/>
        </w:rPr>
        <w:t>(</w:t>
      </w:r>
      <w:r w:rsidRPr="00D31A57">
        <w:rPr>
          <w:rFonts w:ascii="宋体" w:hint="eastAsia"/>
          <w:kern w:val="0"/>
          <w:sz w:val="28"/>
          <w:szCs w:val="28"/>
          <w:lang w:val="zh-CN"/>
        </w:rPr>
        <w:t>承包方</w:t>
      </w:r>
      <w:r w:rsidRPr="00D31A57">
        <w:rPr>
          <w:rFonts w:ascii="宋体"/>
          <w:kern w:val="0"/>
          <w:sz w:val="28"/>
          <w:szCs w:val="28"/>
          <w:lang w:val="zh-CN"/>
        </w:rPr>
        <w:t>)</w:t>
      </w:r>
      <w:r w:rsidRPr="00D31A57">
        <w:rPr>
          <w:rFonts w:ascii="宋体" w:hint="eastAsia"/>
          <w:kern w:val="0"/>
          <w:sz w:val="28"/>
          <w:szCs w:val="28"/>
          <w:lang w:val="zh-CN"/>
        </w:rPr>
        <w:t>根据合同文件，建立工程质量保证体系，组建行之有效的机构，全面、具体、系统地控制工程质量。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施工单位设置与工程质量相关的机构主要有工程技术、施工机械、试验检测、质量验收等组别。工程技术组全面负责工程各环节的质量及相互组别间的协调，控制工程的关键工序；施工机械组根据可实施的施工组织计划，合理地选用机械的型号、性能及数量；试验检测组负责所有的工程试验</w:t>
      </w:r>
      <w:r w:rsidRPr="00D31A57">
        <w:rPr>
          <w:rFonts w:ascii="宋体"/>
          <w:kern w:val="0"/>
          <w:sz w:val="28"/>
          <w:szCs w:val="28"/>
          <w:lang w:val="zh-CN"/>
        </w:rPr>
        <w:t>(</w:t>
      </w:r>
      <w:r w:rsidRPr="00D31A57">
        <w:rPr>
          <w:rFonts w:ascii="宋体" w:hint="eastAsia"/>
          <w:kern w:val="0"/>
          <w:sz w:val="28"/>
          <w:szCs w:val="28"/>
          <w:lang w:val="zh-CN"/>
        </w:rPr>
        <w:t>标准试验和阶段性常规试验</w:t>
      </w:r>
      <w:r w:rsidRPr="00D31A57">
        <w:rPr>
          <w:rFonts w:ascii="宋体"/>
          <w:kern w:val="0"/>
          <w:sz w:val="28"/>
          <w:szCs w:val="28"/>
          <w:lang w:val="zh-CN"/>
        </w:rPr>
        <w:t>)</w:t>
      </w:r>
      <w:r w:rsidRPr="00D31A57">
        <w:rPr>
          <w:rFonts w:ascii="宋体" w:hint="eastAsia"/>
          <w:kern w:val="0"/>
          <w:sz w:val="28"/>
          <w:szCs w:val="28"/>
          <w:lang w:val="zh-CN"/>
        </w:rPr>
        <w:t>和施工各阶段、各部位的试验与检测，为工程的阶段性实施提供可靠、可行的指导性建议；质量验收组全面掌握工程项目的质量，施工原始资料，为工程的竣工验收提供详实、可靠的资料。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三、专业部门</w:t>
      </w:r>
      <w:r w:rsidRPr="00D31A57">
        <w:rPr>
          <w:rFonts w:ascii="宋体"/>
          <w:kern w:val="0"/>
          <w:sz w:val="28"/>
          <w:szCs w:val="28"/>
          <w:lang w:val="zh-CN"/>
        </w:rPr>
        <w:t>(</w:t>
      </w:r>
      <w:r w:rsidRPr="00D31A57">
        <w:rPr>
          <w:rFonts w:ascii="宋体" w:hint="eastAsia"/>
          <w:kern w:val="0"/>
          <w:sz w:val="28"/>
          <w:szCs w:val="28"/>
          <w:lang w:val="zh-CN"/>
        </w:rPr>
        <w:t>工程监理</w:t>
      </w:r>
      <w:r w:rsidRPr="00D31A57">
        <w:rPr>
          <w:rFonts w:ascii="宋体"/>
          <w:kern w:val="0"/>
          <w:sz w:val="28"/>
          <w:szCs w:val="28"/>
          <w:lang w:val="zh-CN"/>
        </w:rPr>
        <w:t>)</w:t>
      </w:r>
      <w:r w:rsidRPr="00D31A57">
        <w:rPr>
          <w:rFonts w:ascii="宋体" w:hint="eastAsia"/>
          <w:kern w:val="0"/>
          <w:sz w:val="28"/>
          <w:szCs w:val="28"/>
          <w:lang w:val="zh-CN"/>
        </w:rPr>
        <w:t>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工程监理是工程顺利、有序进行的重要保证，是工程项目实施全过程的监控核心。作为相对独立的部门，工程监理以业主与承包方签订的合同文件为依据，执行与业主签订的监理委托合同，平等、公正、依法保证业主与承包方在质量、进度、资金等合同的履行。监理工程师按照合同要求对影响工程质量的各个因素从原材料、施工工艺到成品进行全过程的质量控制。对工程实施中的实际情况和可预见性的工程隐患采取合理的处理措施，并利用旁站、抽检、试验、验收和指令性文件等手段进行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四、政府部门</w:t>
      </w:r>
      <w:r w:rsidRPr="00D31A57">
        <w:rPr>
          <w:rFonts w:ascii="宋体"/>
          <w:kern w:val="0"/>
          <w:sz w:val="28"/>
          <w:szCs w:val="28"/>
          <w:lang w:val="zh-CN"/>
        </w:rPr>
        <w:t>(</w:t>
      </w:r>
      <w:r w:rsidRPr="00D31A57">
        <w:rPr>
          <w:rFonts w:ascii="宋体" w:hint="eastAsia"/>
          <w:kern w:val="0"/>
          <w:sz w:val="28"/>
          <w:szCs w:val="28"/>
          <w:lang w:val="zh-CN"/>
        </w:rPr>
        <w:t>工程监督</w:t>
      </w:r>
      <w:r w:rsidRPr="00D31A57">
        <w:rPr>
          <w:rFonts w:ascii="宋体"/>
          <w:kern w:val="0"/>
          <w:sz w:val="28"/>
          <w:szCs w:val="28"/>
          <w:lang w:val="zh-CN"/>
        </w:rPr>
        <w:t>)</w:t>
      </w:r>
      <w:r w:rsidRPr="00D31A57">
        <w:rPr>
          <w:rFonts w:ascii="宋体" w:hint="eastAsia"/>
          <w:kern w:val="0"/>
          <w:sz w:val="28"/>
          <w:szCs w:val="28"/>
          <w:lang w:val="zh-CN"/>
        </w:rPr>
        <w:t>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作为独立的政府部门的工程质量监督站，对工程项目的质量进行全方位的监督。对工程实施中的建设业主在工程的立项、审批、组织形式、招</w:t>
      </w:r>
      <w:r w:rsidRPr="00D31A57">
        <w:rPr>
          <w:rFonts w:ascii="宋体"/>
          <w:kern w:val="0"/>
          <w:sz w:val="28"/>
          <w:szCs w:val="28"/>
          <w:lang w:val="zh-CN"/>
        </w:rPr>
        <w:t>(</w:t>
      </w:r>
      <w:r w:rsidRPr="00D31A57">
        <w:rPr>
          <w:rFonts w:ascii="宋体" w:hint="eastAsia"/>
          <w:kern w:val="0"/>
          <w:sz w:val="28"/>
          <w:szCs w:val="28"/>
          <w:lang w:val="zh-CN"/>
        </w:rPr>
        <w:t>投</w:t>
      </w:r>
      <w:r w:rsidRPr="00D31A57">
        <w:rPr>
          <w:rFonts w:ascii="宋体"/>
          <w:kern w:val="0"/>
          <w:sz w:val="28"/>
          <w:szCs w:val="28"/>
          <w:lang w:val="zh-CN"/>
        </w:rPr>
        <w:t>)</w:t>
      </w:r>
      <w:r w:rsidRPr="00D31A57">
        <w:rPr>
          <w:rFonts w:ascii="宋体" w:hint="eastAsia"/>
          <w:kern w:val="0"/>
          <w:sz w:val="28"/>
          <w:szCs w:val="28"/>
          <w:lang w:val="zh-CN"/>
        </w:rPr>
        <w:t>标及合同文件的执行、工程的计量支付等方面进行监督；对现场施工单位的企业资质、技术人员素质、机械设备力量、管理水平及模式等进行抽查、测试和复审。对工程监理的组织模式、人员素质、业务水平、执法能力进行全面的复查和督导。工程质量监督站对工程的重要环节、主要部位通过工程试验与检测不定期地进行跟踪监督，并对整个工程项目进行质量验收与质量评定。</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第三节</w:t>
      </w:r>
      <w:r w:rsidRPr="00D31A57">
        <w:rPr>
          <w:rFonts w:ascii="宋体"/>
          <w:b/>
          <w:bCs/>
          <w:kern w:val="0"/>
          <w:sz w:val="28"/>
          <w:szCs w:val="28"/>
          <w:lang w:val="zh-CN"/>
        </w:rPr>
        <w:t xml:space="preserve">  </w:t>
      </w:r>
      <w:r w:rsidRPr="00D31A57">
        <w:rPr>
          <w:rFonts w:ascii="宋体" w:hint="eastAsia"/>
          <w:b/>
          <w:bCs/>
          <w:kern w:val="0"/>
          <w:sz w:val="28"/>
          <w:szCs w:val="28"/>
          <w:lang w:val="zh-CN"/>
        </w:rPr>
        <w:t>施工过程的质量控制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一、前期工作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施工单位进入现场后，需要熟悉所承包的施工路段的周围环境，以便统筹考虑生活住所、料场位置、出行交通及工程初期的安排等。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．施工现场核对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熟悉设计文件后，施工单位应会同业主、设计单位代表、工程监理进行现场核对，与设计文件有严重不符的地方，应按相应的合同条款执行。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．材料检验与标准试验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施工单位应会同业主、工程监理对设计文件中确定的料场进行实地复查，核定材料的工程性能和产量，必要时，可增加候补的料厂，以满足工程需要。对取土场和路基以内远运利用的料样应取样做试验鉴定。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工程中的钢材、水泥等材料应使用国家免检产品，并随机抽样检验。砂、石、石灰等材料须做常规的工程试验，以确定其路用性能。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对现场材料随机取样，做路基的标准试验。一般有：最佳含水量试验、最大干密度试验、液塑性试验、钢筋的强度和韧度试验、石灰的钙镁含量试验、水泥的强度试验、改善土的灰</w:t>
      </w:r>
      <w:r w:rsidRPr="00D31A57">
        <w:rPr>
          <w:rFonts w:ascii="宋体"/>
          <w:kern w:val="0"/>
          <w:sz w:val="28"/>
          <w:szCs w:val="28"/>
          <w:lang w:val="zh-CN"/>
        </w:rPr>
        <w:t>(</w:t>
      </w:r>
      <w:r w:rsidRPr="00D31A57">
        <w:rPr>
          <w:rFonts w:ascii="宋体" w:hint="eastAsia"/>
          <w:kern w:val="0"/>
          <w:sz w:val="28"/>
          <w:szCs w:val="28"/>
          <w:lang w:val="zh-CN"/>
        </w:rPr>
        <w:t>石灰、水泥等</w:t>
      </w:r>
      <w:r w:rsidRPr="00D31A57">
        <w:rPr>
          <w:rFonts w:ascii="宋体"/>
          <w:kern w:val="0"/>
          <w:sz w:val="28"/>
          <w:szCs w:val="28"/>
          <w:lang w:val="zh-CN"/>
        </w:rPr>
        <w:t>)</w:t>
      </w:r>
      <w:r w:rsidRPr="00D31A57">
        <w:rPr>
          <w:rFonts w:ascii="宋体" w:hint="eastAsia"/>
          <w:kern w:val="0"/>
          <w:sz w:val="28"/>
          <w:szCs w:val="28"/>
          <w:lang w:val="zh-CN"/>
        </w:rPr>
        <w:t>剂量试验、构造物的混凝土及砂浆强度试验等。试验的结果应与工程监理的试验结果作对比，经双方确认后，报工地中心试验室审批。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．拟定施工方式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编制的施工作业计划和工程量的分布情况、难易程度，合理安排施工段落，拟定施工方式。土石方和构造物可以同时施工，也可以分期分段施工，一般采用平行作业法和流水作业法进行多劳力、多作业面施工，以缩短工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二、施工过程质量控制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路基工程包括的项目较多，工作点散，且施工方式不同。因此，施工单位应根据自身的条件和技术人员的数量、素质合理地确定作业计划，以免影响工程质量。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．过程的控制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原地面的处理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路堤地基土密实，且地面横坡不陡于</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10</w:t>
      </w:r>
      <w:r w:rsidRPr="00D31A57">
        <w:rPr>
          <w:rFonts w:ascii="宋体" w:hint="eastAsia"/>
          <w:kern w:val="0"/>
          <w:sz w:val="28"/>
          <w:szCs w:val="28"/>
          <w:lang w:val="zh-CN"/>
        </w:rPr>
        <w:t>时，可直接填筑；零填或填土高度低于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50m</w:t>
      </w:r>
      <w:r w:rsidRPr="00D31A57">
        <w:rPr>
          <w:rFonts w:ascii="宋体" w:hint="eastAsia"/>
          <w:kern w:val="0"/>
          <w:sz w:val="28"/>
          <w:szCs w:val="28"/>
          <w:lang w:val="zh-CN"/>
        </w:rPr>
        <w:t>，应清除表层草皮及腐殖土；横坡较陡时，应开挖台阶。当地基土为耕地或松土时，应压实后再填筑；经过水田、池塘、洼地时，应先排水清淤，后回填、压实，特殊时，可采取挖除、填碎砾石等措施，以保证基底有足够的稳定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挖方路堑处的表层土，若利用在路基上，应清除表层草皮、树</w:t>
      </w:r>
      <w:r w:rsidRPr="00D31A57">
        <w:rPr>
          <w:rFonts w:ascii="宋体"/>
          <w:kern w:val="0"/>
          <w:sz w:val="28"/>
          <w:szCs w:val="28"/>
          <w:lang w:val="zh-CN"/>
        </w:rPr>
        <w:t>(</w:t>
      </w:r>
      <w:r w:rsidRPr="00D31A57">
        <w:rPr>
          <w:rFonts w:ascii="宋体" w:hint="eastAsia"/>
          <w:kern w:val="0"/>
          <w:sz w:val="28"/>
          <w:szCs w:val="28"/>
          <w:lang w:val="zh-CN"/>
        </w:rPr>
        <w:t>竹</w:t>
      </w:r>
      <w:r w:rsidRPr="00D31A57">
        <w:rPr>
          <w:rFonts w:ascii="宋体"/>
          <w:kern w:val="0"/>
          <w:sz w:val="28"/>
          <w:szCs w:val="28"/>
          <w:lang w:val="zh-CN"/>
        </w:rPr>
        <w:t>)</w:t>
      </w:r>
      <w:r w:rsidRPr="00D31A57">
        <w:rPr>
          <w:rFonts w:ascii="宋体" w:hint="eastAsia"/>
          <w:kern w:val="0"/>
          <w:sz w:val="28"/>
          <w:szCs w:val="28"/>
          <w:lang w:val="zh-CN"/>
        </w:rPr>
        <w:t>根及腐殖土等。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隐蔽工程施工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特殊地基的处理如砂桩、砂井、碎石桩、插板桩、粉喷桩、土工布等应严格遵循相应的设计和施工规范，并进行数据记录，跟踪检测，掌握地基的变形和沉降速度，以控制路基的稳定。对构造物的天然基础施工，应检查其基底的平面位置、尺寸大小、基底标高，基地土质的均匀性、地基稳定性及承载力，施工日记及有关试验资料等。对构造物的桩基础的施工，应由具备相应资质的部门进行桩身检测</w:t>
      </w:r>
      <w:r w:rsidRPr="00D31A57">
        <w:rPr>
          <w:rFonts w:ascii="宋体"/>
          <w:kern w:val="0"/>
          <w:sz w:val="28"/>
          <w:szCs w:val="28"/>
          <w:lang w:val="zh-CN"/>
        </w:rPr>
        <w:t>(</w:t>
      </w:r>
      <w:r w:rsidRPr="00D31A57">
        <w:rPr>
          <w:rFonts w:ascii="宋体" w:hint="eastAsia"/>
          <w:kern w:val="0"/>
          <w:sz w:val="28"/>
          <w:szCs w:val="28"/>
          <w:lang w:val="zh-CN"/>
        </w:rPr>
        <w:t>结构完整性检测</w:t>
      </w:r>
      <w:r w:rsidRPr="00D31A57">
        <w:rPr>
          <w:rFonts w:ascii="宋体"/>
          <w:kern w:val="0"/>
          <w:sz w:val="28"/>
          <w:szCs w:val="28"/>
          <w:lang w:val="zh-CN"/>
        </w:rPr>
        <w:t>)</w:t>
      </w:r>
      <w:r w:rsidRPr="00D31A57">
        <w:rPr>
          <w:rFonts w:ascii="宋体" w:hint="eastAsia"/>
          <w:kern w:val="0"/>
          <w:sz w:val="28"/>
          <w:szCs w:val="28"/>
          <w:lang w:val="zh-CN"/>
        </w:rPr>
        <w:t>和单桩承载力检测。同时应对桩基的原材料及半成品、人工挖孔桩孔底检测。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路基施工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路基的填筑，主要控制填土路基土的颗粒大小、杂质含量、分层厚度、含水量、塑性指别和分区的压实度等指标；对填石或土石混填路基，主要控制石块的尺寸、空隙、分层厚度、碾剧机械类型、施工方式和压实度等。零填及挖方地段的施工，应检测地基的承载力和翻松层的压实，挖方边坡的坡面是否平顺，有无浮石、扎堆、坑穴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构造物的施工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应检查构造物的施工方式是否合理，施工工序是否规范，控制现场材料的质量、砂浆和混凝土的强度。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特殊地段的施工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挖方地段施工时，应检查开挖面的排水设施，挖方边坡与有关防护工程的衔接，结构物台后填料类型、施工方式和压实度检测。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特殊季节的施工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冬季施工时，应不得填筑冻土块；基底应清除积雪；填方路堤应在全宽内分层压实，并预留沉落量；施工工序要紧凑，随挖、随填、随压；路基的填挖结合部，应在冬季前做完，或在天暖后用解冻土填压。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雨季施工时，应加强路基的排水工作，特别注意填料的选择。对低洼地段、高填深挖地段、工程地质水文条件不良地段及受水浸害地段，不宜施工。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．施工过程的质量抽检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路基的含水量和压实度，应分层分路段全幅控制，路基范围内任意点都应满足规范要求。一般粘性土可采用环刀法，石质土或改善土结合施工方法可采用灌砂法，有条件时，可采用贯人仪法和圆锥仪法。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对取土场的土质应根据开挖的深度，经常进行检测，并根据土质的变化</w:t>
      </w:r>
      <w:r w:rsidRPr="00D31A57">
        <w:rPr>
          <w:rFonts w:ascii="宋体"/>
          <w:kern w:val="0"/>
          <w:sz w:val="28"/>
          <w:szCs w:val="28"/>
          <w:lang w:val="zh-CN"/>
        </w:rPr>
        <w:t>(</w:t>
      </w:r>
      <w:r w:rsidRPr="00D31A57">
        <w:rPr>
          <w:rFonts w:ascii="宋体" w:hint="eastAsia"/>
          <w:kern w:val="0"/>
          <w:sz w:val="28"/>
          <w:szCs w:val="28"/>
          <w:lang w:val="zh-CN"/>
        </w:rPr>
        <w:t>成分、含水量</w:t>
      </w:r>
      <w:r w:rsidRPr="00D31A57">
        <w:rPr>
          <w:rFonts w:ascii="宋体"/>
          <w:kern w:val="0"/>
          <w:sz w:val="28"/>
          <w:szCs w:val="28"/>
          <w:lang w:val="zh-CN"/>
        </w:rPr>
        <w:t>)</w:t>
      </w:r>
      <w:r w:rsidRPr="00D31A57">
        <w:rPr>
          <w:rFonts w:ascii="宋体" w:hint="eastAsia"/>
          <w:kern w:val="0"/>
          <w:sz w:val="28"/>
          <w:szCs w:val="28"/>
          <w:lang w:val="zh-CN"/>
        </w:rPr>
        <w:t>随时调整施工的标准试验。同时对进场材料</w:t>
      </w:r>
      <w:r w:rsidRPr="00D31A57">
        <w:rPr>
          <w:rFonts w:ascii="宋体"/>
          <w:kern w:val="0"/>
          <w:sz w:val="28"/>
          <w:szCs w:val="28"/>
          <w:lang w:val="zh-CN"/>
        </w:rPr>
        <w:t>(</w:t>
      </w:r>
      <w:r w:rsidRPr="00D31A57">
        <w:rPr>
          <w:rFonts w:ascii="宋体" w:hint="eastAsia"/>
          <w:kern w:val="0"/>
          <w:sz w:val="28"/>
          <w:szCs w:val="28"/>
          <w:lang w:val="zh-CN"/>
        </w:rPr>
        <w:t>砂、石等</w:t>
      </w:r>
      <w:r w:rsidRPr="00D31A57">
        <w:rPr>
          <w:rFonts w:ascii="宋体"/>
          <w:kern w:val="0"/>
          <w:sz w:val="28"/>
          <w:szCs w:val="28"/>
          <w:lang w:val="zh-CN"/>
        </w:rPr>
        <w:t>)</w:t>
      </w:r>
      <w:r w:rsidRPr="00D31A57">
        <w:rPr>
          <w:rFonts w:ascii="宋体" w:hint="eastAsia"/>
          <w:kern w:val="0"/>
          <w:sz w:val="28"/>
          <w:szCs w:val="28"/>
          <w:lang w:val="zh-CN"/>
        </w:rPr>
        <w:t>根据料源经常进行检测，以指导施工配合比。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对路基改善土，应控制其含水量和含灰量，同时现场取样，以</w:t>
      </w:r>
      <w:r w:rsidRPr="00D31A57">
        <w:rPr>
          <w:rFonts w:ascii="宋体"/>
          <w:kern w:val="0"/>
          <w:sz w:val="28"/>
          <w:szCs w:val="28"/>
          <w:lang w:val="zh-CN"/>
        </w:rPr>
        <w:t>7d</w:t>
      </w:r>
      <w:r w:rsidRPr="00D31A57">
        <w:rPr>
          <w:rFonts w:ascii="宋体" w:hint="eastAsia"/>
          <w:kern w:val="0"/>
          <w:sz w:val="28"/>
          <w:szCs w:val="28"/>
          <w:lang w:val="zh-CN"/>
        </w:rPr>
        <w:t>无侧限抗压强度控制其施工质量。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对构造物工程，应检查石料的强度，砂浆和混凝土试块的抗压强度。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．阶段性验收</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1)</w:t>
      </w:r>
      <w:r w:rsidRPr="00D31A57">
        <w:rPr>
          <w:rFonts w:ascii="宋体" w:hint="eastAsia"/>
          <w:kern w:val="0"/>
          <w:sz w:val="28"/>
          <w:szCs w:val="28"/>
          <w:lang w:val="zh-CN"/>
        </w:rPr>
        <w:t>路基的构造物施工完后</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特殊路基地段施工完成后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路基施工应根据路槽深度建压实度的控制，并在路基施工结束后，按《公路工程质量检验评定标准》</w:t>
      </w:r>
      <w:r w:rsidRPr="00D31A57">
        <w:rPr>
          <w:rFonts w:ascii="宋体"/>
          <w:kern w:val="0"/>
          <w:sz w:val="28"/>
          <w:szCs w:val="28"/>
          <w:lang w:val="zh-CN"/>
        </w:rPr>
        <w:t>(JTJ071</w:t>
      </w:r>
      <w:r w:rsidRPr="00D31A57">
        <w:rPr>
          <w:rFonts w:ascii="宋体"/>
          <w:kern w:val="0"/>
          <w:sz w:val="28"/>
          <w:szCs w:val="28"/>
          <w:lang w:val="zh-CN"/>
        </w:rPr>
        <w:t>—</w:t>
      </w:r>
      <w:r w:rsidRPr="00D31A57">
        <w:rPr>
          <w:rFonts w:ascii="宋体"/>
          <w:kern w:val="0"/>
          <w:sz w:val="28"/>
          <w:szCs w:val="28"/>
          <w:lang w:val="zh-CN"/>
        </w:rPr>
        <w:t>98)</w:t>
      </w:r>
      <w:r w:rsidRPr="00D31A57">
        <w:rPr>
          <w:rFonts w:ascii="宋体" w:hint="eastAsia"/>
          <w:kern w:val="0"/>
          <w:sz w:val="28"/>
          <w:szCs w:val="28"/>
          <w:lang w:val="zh-CN"/>
        </w:rPr>
        <w:t>进行路基检测。</w:t>
      </w:r>
    </w:p>
    <w:p w:rsidR="00D115D1" w:rsidRPr="00D31A57" w:rsidRDefault="00D115D1" w:rsidP="00D31A57">
      <w:pPr>
        <w:autoSpaceDE w:val="0"/>
        <w:autoSpaceDN w:val="0"/>
        <w:adjustRightInd w:val="0"/>
        <w:spacing w:line="500" w:lineRule="exact"/>
        <w:rPr>
          <w:rFonts w:ascii="宋体"/>
          <w:b/>
          <w:bCs/>
          <w:kern w:val="0"/>
          <w:sz w:val="28"/>
          <w:szCs w:val="28"/>
        </w:rPr>
      </w:pPr>
    </w:p>
    <w:p w:rsidR="00D115D1" w:rsidRPr="00D31A57" w:rsidRDefault="00D115D1" w:rsidP="00D31A57">
      <w:pPr>
        <w:autoSpaceDE w:val="0"/>
        <w:autoSpaceDN w:val="0"/>
        <w:adjustRightInd w:val="0"/>
        <w:spacing w:line="500" w:lineRule="exact"/>
        <w:jc w:val="center"/>
        <w:rPr>
          <w:rFonts w:ascii="宋体"/>
          <w:b/>
          <w:bCs/>
          <w:kern w:val="0"/>
          <w:sz w:val="28"/>
          <w:szCs w:val="28"/>
        </w:rPr>
      </w:pPr>
      <w:r w:rsidRPr="00D31A57">
        <w:rPr>
          <w:rFonts w:ascii="宋体" w:hint="eastAsia"/>
          <w:b/>
          <w:bCs/>
          <w:kern w:val="0"/>
          <w:sz w:val="28"/>
          <w:szCs w:val="28"/>
          <w:lang w:val="zh-CN"/>
        </w:rPr>
        <w:t>第三篇</w:t>
      </w:r>
      <w:r w:rsidRPr="00D31A57">
        <w:rPr>
          <w:rFonts w:ascii="宋体"/>
          <w:b/>
          <w:bCs/>
          <w:kern w:val="0"/>
          <w:sz w:val="28"/>
          <w:szCs w:val="28"/>
        </w:rPr>
        <w:t xml:space="preserve">  </w:t>
      </w:r>
      <w:r w:rsidRPr="00D31A57">
        <w:rPr>
          <w:rFonts w:ascii="宋体" w:hint="eastAsia"/>
          <w:b/>
          <w:bCs/>
          <w:kern w:val="0"/>
          <w:sz w:val="28"/>
          <w:szCs w:val="28"/>
          <w:lang w:val="zh-CN"/>
        </w:rPr>
        <w:t>路面施工</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第一章</w:t>
      </w:r>
      <w:r w:rsidRPr="00D31A57">
        <w:rPr>
          <w:rFonts w:ascii="宋体"/>
          <w:b/>
          <w:bCs/>
          <w:kern w:val="0"/>
          <w:sz w:val="28"/>
          <w:szCs w:val="28"/>
          <w:lang w:val="zh-CN"/>
        </w:rPr>
        <w:t xml:space="preserve">  </w:t>
      </w:r>
      <w:r w:rsidRPr="00D31A57">
        <w:rPr>
          <w:rFonts w:ascii="宋体" w:hint="eastAsia"/>
          <w:b/>
          <w:bCs/>
          <w:kern w:val="0"/>
          <w:sz w:val="28"/>
          <w:szCs w:val="28"/>
          <w:lang w:val="zh-CN"/>
        </w:rPr>
        <w:t>概</w:t>
      </w:r>
      <w:r w:rsidRPr="00D31A57">
        <w:rPr>
          <w:rFonts w:ascii="宋体"/>
          <w:b/>
          <w:bCs/>
          <w:kern w:val="0"/>
          <w:sz w:val="28"/>
          <w:szCs w:val="28"/>
          <w:lang w:val="zh-CN"/>
        </w:rPr>
        <w:t xml:space="preserve">    </w:t>
      </w:r>
      <w:r w:rsidRPr="00D31A57">
        <w:rPr>
          <w:rFonts w:ascii="宋体" w:hint="eastAsia"/>
          <w:b/>
          <w:bCs/>
          <w:kern w:val="0"/>
          <w:sz w:val="28"/>
          <w:szCs w:val="28"/>
          <w:lang w:val="zh-CN"/>
        </w:rPr>
        <w:t>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一、路面工程的特点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作为公路的重要组成部分，除了直接承受行车荷载外，还受到温度、水、阳光和空气等自然因素的影响。路面工程的施工工艺和施工质量，直接影响到公路的行车速度、行车安全和营运效益，是关系到公路整体服务水平的关键。路面必须具备下列基本要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．足够的强度</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路面的整体结构和各组成部分，必须具有一定的强度，以防止路面在各种力的综合作用下出现磨损、开裂、坑槽、波浪和沉陷等破坏现象。</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．足够的稳定性</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路面在外界各种影响因素作用下，强度的变化幅度越小，其稳定性就越好。路面的稳定性主要有水稳定性、温度稳定性和时间稳定性等。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．足够的平整度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路面的平整度，对行车的速度、安全和舒适有较大的影响，不平整的路面还会产生积水，加速路面的破坏。路面等级越高，对平整度的要求也越高。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．足够的抗滑性能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行驶在路面上的车辆，车轮与路面之间应具备足够的摩阻力，特别是雨天或冰滑的路面，为保证行车安全，路面应具有足够的抗滑性能，即要有足够的粗糙度。路面施工包括：施工前的准备工作、施工过程、施工管理</w:t>
      </w:r>
      <w:r w:rsidRPr="00D31A57">
        <w:rPr>
          <w:rFonts w:ascii="宋体"/>
          <w:kern w:val="0"/>
          <w:sz w:val="28"/>
          <w:szCs w:val="28"/>
          <w:lang w:val="zh-CN"/>
        </w:rPr>
        <w:t>(</w:t>
      </w:r>
      <w:r w:rsidRPr="00D31A57">
        <w:rPr>
          <w:rFonts w:ascii="宋体" w:hint="eastAsia"/>
          <w:kern w:val="0"/>
          <w:sz w:val="28"/>
          <w:szCs w:val="28"/>
          <w:lang w:val="zh-CN"/>
        </w:rPr>
        <w:t>进度控制、质量控制、资金控制、施工安全管理</w:t>
      </w:r>
      <w:r w:rsidRPr="00D31A57">
        <w:rPr>
          <w:rFonts w:ascii="宋体"/>
          <w:kern w:val="0"/>
          <w:sz w:val="28"/>
          <w:szCs w:val="28"/>
          <w:lang w:val="zh-CN"/>
        </w:rPr>
        <w:t>)</w:t>
      </w:r>
      <w:r w:rsidRPr="00D31A57">
        <w:rPr>
          <w:rFonts w:ascii="宋体" w:hint="eastAsia"/>
          <w:kern w:val="0"/>
          <w:sz w:val="28"/>
          <w:szCs w:val="28"/>
          <w:lang w:val="zh-CN"/>
        </w:rPr>
        <w:t>以及工程质量的验收与评定。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二、施工的前期工作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．组织准备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组织准备包括路面工程项目的施工组织机构和施工劳动组织两方面。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建立施工组织机构</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根据路面工程及项目的特点，组建技术配备精良、设备先进齐全、生产快速高效的施工组织管理机构，建立工程项目分工责任制，完善工程质量分级管理体系。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建立劳动组织体系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根据确定的工程施工进度、工期计划安排及劳动力的调配，合理地组织安排施工环节和施工过程，严格劳动纪律，严把工程质量关，实施奖惩制度，最大限度地创造最佳效益。</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．技术准备</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1)</w:t>
      </w:r>
      <w:r w:rsidRPr="00D31A57">
        <w:rPr>
          <w:rFonts w:ascii="宋体" w:hint="eastAsia"/>
          <w:kern w:val="0"/>
          <w:sz w:val="28"/>
          <w:szCs w:val="28"/>
          <w:lang w:val="zh-CN"/>
        </w:rPr>
        <w:t>熟悉设计文件</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Chars="198" w:firstLine="31680"/>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编制施工方案</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技术咨询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施工放样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．现场准备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施工现场的准备，直接影响到工程质量和工程进度，应做好以下工作：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kern w:val="0"/>
          <w:sz w:val="28"/>
          <w:szCs w:val="28"/>
          <w:lang w:val="zh-CN"/>
        </w:rPr>
        <w:t>“</w:t>
      </w:r>
      <w:r w:rsidRPr="00D31A57">
        <w:rPr>
          <w:rFonts w:ascii="宋体" w:hint="eastAsia"/>
          <w:kern w:val="0"/>
          <w:sz w:val="28"/>
          <w:szCs w:val="28"/>
          <w:lang w:val="zh-CN"/>
        </w:rPr>
        <w:t>三通一平</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根据施工方向、运输路线、生活场所、料场及水电供应等临时设施，做好相应区域的通电、通水、通路及场地平整的工作。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原有路基的检查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交通管理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．物资准备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机械设备准备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材料准备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生活设施准备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第二章</w:t>
      </w:r>
      <w:r w:rsidRPr="00D31A57">
        <w:rPr>
          <w:rFonts w:ascii="宋体"/>
          <w:b/>
          <w:bCs/>
          <w:kern w:val="0"/>
          <w:sz w:val="28"/>
          <w:szCs w:val="28"/>
          <w:lang w:val="zh-CN"/>
        </w:rPr>
        <w:t xml:space="preserve">  </w:t>
      </w:r>
      <w:r w:rsidRPr="00D31A57">
        <w:rPr>
          <w:rFonts w:ascii="宋体" w:hint="eastAsia"/>
          <w:b/>
          <w:bCs/>
          <w:kern w:val="0"/>
          <w:sz w:val="28"/>
          <w:szCs w:val="28"/>
          <w:lang w:val="zh-CN"/>
        </w:rPr>
        <w:t>路面基层</w:t>
      </w:r>
      <w:r w:rsidRPr="00D31A57">
        <w:rPr>
          <w:rFonts w:ascii="宋体"/>
          <w:b/>
          <w:bCs/>
          <w:kern w:val="0"/>
          <w:sz w:val="28"/>
          <w:szCs w:val="28"/>
          <w:lang w:val="zh-CN"/>
        </w:rPr>
        <w:t>(</w:t>
      </w:r>
      <w:r w:rsidRPr="00D31A57">
        <w:rPr>
          <w:rFonts w:ascii="宋体" w:hint="eastAsia"/>
          <w:b/>
          <w:bCs/>
          <w:kern w:val="0"/>
          <w:sz w:val="28"/>
          <w:szCs w:val="28"/>
          <w:lang w:val="zh-CN"/>
        </w:rPr>
        <w:t>底基层</w:t>
      </w:r>
      <w:r w:rsidRPr="00D31A57">
        <w:rPr>
          <w:rFonts w:ascii="宋体"/>
          <w:b/>
          <w:bCs/>
          <w:kern w:val="0"/>
          <w:sz w:val="28"/>
          <w:szCs w:val="28"/>
          <w:lang w:val="zh-CN"/>
        </w:rPr>
        <w:t>)</w:t>
      </w:r>
      <w:r w:rsidRPr="00D31A57">
        <w:rPr>
          <w:rFonts w:ascii="宋体" w:hint="eastAsia"/>
          <w:b/>
          <w:bCs/>
          <w:kern w:val="0"/>
          <w:sz w:val="28"/>
          <w:szCs w:val="28"/>
          <w:lang w:val="zh-CN"/>
        </w:rPr>
        <w:t>施工</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路面基层</w:t>
      </w:r>
      <w:r w:rsidRPr="00D31A57">
        <w:rPr>
          <w:rFonts w:ascii="宋体"/>
          <w:b/>
          <w:bCs/>
          <w:kern w:val="0"/>
          <w:sz w:val="28"/>
          <w:szCs w:val="28"/>
          <w:lang w:val="zh-CN"/>
        </w:rPr>
        <w:t>(</w:t>
      </w:r>
      <w:r w:rsidRPr="00D31A57">
        <w:rPr>
          <w:rFonts w:ascii="宋体" w:hint="eastAsia"/>
          <w:b/>
          <w:bCs/>
          <w:kern w:val="0"/>
          <w:sz w:val="28"/>
          <w:szCs w:val="28"/>
          <w:lang w:val="zh-CN"/>
        </w:rPr>
        <w:t>底基层</w:t>
      </w:r>
      <w:r w:rsidRPr="00D31A57">
        <w:rPr>
          <w:rFonts w:ascii="宋体"/>
          <w:b/>
          <w:bCs/>
          <w:kern w:val="0"/>
          <w:sz w:val="28"/>
          <w:szCs w:val="28"/>
          <w:lang w:val="zh-CN"/>
        </w:rPr>
        <w:t>)</w:t>
      </w:r>
      <w:r w:rsidRPr="00D31A57">
        <w:rPr>
          <w:rFonts w:ascii="宋体" w:hint="eastAsia"/>
          <w:b/>
          <w:bCs/>
          <w:kern w:val="0"/>
          <w:sz w:val="28"/>
          <w:szCs w:val="28"/>
          <w:lang w:val="zh-CN"/>
        </w:rPr>
        <w:t>结构简介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路面的基层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可分为无机结合料稳定类和粒料类。无机结合料稳定类又称半刚性类，一般包括水泥稳定类、石灰稳定类和综合稳定类。粒料类包括级配碎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石、填隙碎石、泥</w:t>
      </w:r>
      <w:r w:rsidRPr="00D31A57">
        <w:rPr>
          <w:rFonts w:ascii="宋体"/>
          <w:kern w:val="0"/>
          <w:sz w:val="28"/>
          <w:szCs w:val="28"/>
          <w:lang w:val="zh-CN"/>
        </w:rPr>
        <w:t xml:space="preserve"> (</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结碎石和天然砂砾</w:t>
      </w:r>
      <w:r w:rsidRPr="00D31A57">
        <w:rPr>
          <w:rFonts w:ascii="宋体"/>
          <w:kern w:val="0"/>
          <w:sz w:val="28"/>
          <w:szCs w:val="28"/>
          <w:lang w:val="zh-CN"/>
        </w:rPr>
        <w:t>(</w:t>
      </w:r>
      <w:r w:rsidRPr="00D31A57">
        <w:rPr>
          <w:rFonts w:ascii="宋体" w:hint="eastAsia"/>
          <w:kern w:val="0"/>
          <w:sz w:val="28"/>
          <w:szCs w:val="28"/>
          <w:lang w:val="zh-CN"/>
        </w:rPr>
        <w:t>石</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一、半刚性基层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．半刚性基层材料的特点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整体性好、承载力高、刚度大、水稳性好，且较为经济。目前，已广泛地应用于各等级公路的路面基层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．半刚性基层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路用性能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半刚性基层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路用性能的比较如表</w:t>
      </w:r>
      <w:r w:rsidRPr="00D31A57">
        <w:rPr>
          <w:rFonts w:ascii="宋体"/>
          <w:kern w:val="0"/>
          <w:sz w:val="28"/>
          <w:szCs w:val="28"/>
          <w:lang w:val="zh-CN"/>
        </w:rPr>
        <w:t>3-2</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二、粒料类基层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粒料类中的泥</w:t>
      </w:r>
      <w:r w:rsidRPr="00D31A57">
        <w:rPr>
          <w:rFonts w:ascii="宋体"/>
          <w:kern w:val="0"/>
          <w:sz w:val="28"/>
          <w:szCs w:val="28"/>
          <w:lang w:val="zh-CN"/>
        </w:rPr>
        <w:t>(</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结碎石、填隙碎石属于嵌锁型基层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，强度主要依靠碎石之间的嵌锁和摩阻作用所形成的内摩阻力以及粘结力，其强度和稳定性取决于石料的强度、形状、尺寸、均匀性、表面粗糙度以及施工时的压实程度等。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粒料类中的级配碎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石、符合级配的天然砂砾属于级配型基层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，其强度和稳定性取决于粒料之间的内摩阻力和粘结力的大小，即很大程度上取决于碎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石的类型、最大粒径、细料的含量及塑性指数以及密实度等。</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常用材料的要求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一、半刚性基层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要易于粉碎，便于碾压成型。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最大粒径：用作基层时，不超过</w:t>
      </w:r>
      <w:r w:rsidRPr="00D31A57">
        <w:rPr>
          <w:rFonts w:ascii="宋体"/>
          <w:kern w:val="0"/>
          <w:sz w:val="28"/>
          <w:szCs w:val="28"/>
          <w:lang w:val="zh-CN"/>
        </w:rPr>
        <w:t>40mm(</w:t>
      </w:r>
      <w:r w:rsidRPr="00D31A57">
        <w:rPr>
          <w:rFonts w:ascii="宋体" w:hint="eastAsia"/>
          <w:kern w:val="0"/>
          <w:sz w:val="28"/>
          <w:szCs w:val="28"/>
          <w:lang w:val="zh-CN"/>
        </w:rPr>
        <w:t>方孔筛，下同</w:t>
      </w:r>
      <w:r w:rsidRPr="00D31A57">
        <w:rPr>
          <w:rFonts w:ascii="宋体"/>
          <w:kern w:val="0"/>
          <w:sz w:val="28"/>
          <w:szCs w:val="28"/>
          <w:lang w:val="zh-CN"/>
        </w:rPr>
        <w:t>)</w:t>
      </w:r>
      <w:r w:rsidRPr="00D31A57">
        <w:rPr>
          <w:rFonts w:ascii="宋体" w:hint="eastAsia"/>
          <w:kern w:val="0"/>
          <w:sz w:val="28"/>
          <w:szCs w:val="28"/>
          <w:lang w:val="zh-CN"/>
        </w:rPr>
        <w:t>；用作底基层时，不超过</w:t>
      </w:r>
      <w:r w:rsidRPr="00D31A57">
        <w:rPr>
          <w:rFonts w:ascii="宋体"/>
          <w:kern w:val="0"/>
          <w:sz w:val="28"/>
          <w:szCs w:val="28"/>
          <w:lang w:val="zh-CN"/>
        </w:rPr>
        <w:t>50mm</w:t>
      </w:r>
      <w:r w:rsidRPr="00D31A57">
        <w:rPr>
          <w:rFonts w:ascii="宋体" w:hint="eastAsia"/>
          <w:kern w:val="0"/>
          <w:sz w:val="28"/>
          <w:szCs w:val="28"/>
          <w:lang w:val="zh-CN"/>
        </w:rPr>
        <w:t>，颗粒组成应满足表</w:t>
      </w:r>
      <w:r w:rsidRPr="00D31A57">
        <w:rPr>
          <w:rFonts w:ascii="宋体"/>
          <w:kern w:val="0"/>
          <w:sz w:val="28"/>
          <w:szCs w:val="28"/>
          <w:lang w:val="zh-CN"/>
        </w:rPr>
        <w:t>3-2-2</w:t>
      </w:r>
      <w:r w:rsidRPr="00D31A57">
        <w:rPr>
          <w:rFonts w:ascii="宋体" w:hint="eastAsia"/>
          <w:kern w:val="0"/>
          <w:sz w:val="28"/>
          <w:szCs w:val="28"/>
          <w:lang w:val="zh-CN"/>
        </w:rPr>
        <w:t>的要求。水泥稳定类作底基层时，土的均匀系数应大于</w:t>
      </w:r>
      <w:r w:rsidRPr="00D31A57">
        <w:rPr>
          <w:rFonts w:ascii="宋体"/>
          <w:kern w:val="0"/>
          <w:sz w:val="28"/>
          <w:szCs w:val="28"/>
          <w:lang w:val="zh-CN"/>
        </w:rPr>
        <w:t>5</w:t>
      </w:r>
      <w:r w:rsidRPr="00D31A57">
        <w:rPr>
          <w:rFonts w:ascii="宋体" w:hint="eastAsia"/>
          <w:kern w:val="0"/>
          <w:sz w:val="28"/>
          <w:szCs w:val="28"/>
          <w:lang w:val="zh-CN"/>
        </w:rPr>
        <w:t>，实际中宜大于</w:t>
      </w:r>
      <w:r w:rsidRPr="00D31A57">
        <w:rPr>
          <w:rFonts w:ascii="宋体"/>
          <w:kern w:val="0"/>
          <w:sz w:val="28"/>
          <w:szCs w:val="28"/>
          <w:lang w:val="zh-CN"/>
        </w:rPr>
        <w:t>10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液、塑性指数：水泥稳定类时，液限不宜超过</w:t>
      </w:r>
      <w:r w:rsidRPr="00D31A57">
        <w:rPr>
          <w:rFonts w:ascii="宋体"/>
          <w:kern w:val="0"/>
          <w:sz w:val="28"/>
          <w:szCs w:val="28"/>
          <w:lang w:val="zh-CN"/>
        </w:rPr>
        <w:t>25</w:t>
      </w:r>
      <w:r w:rsidRPr="00D31A57">
        <w:rPr>
          <w:rFonts w:ascii="宋体" w:hint="eastAsia"/>
          <w:kern w:val="0"/>
          <w:sz w:val="28"/>
          <w:szCs w:val="28"/>
          <w:lang w:val="zh-CN"/>
        </w:rPr>
        <w:t>％，塑性指数不宜超过</w:t>
      </w:r>
      <w:r w:rsidRPr="00D31A57">
        <w:rPr>
          <w:rFonts w:ascii="宋体"/>
          <w:kern w:val="0"/>
          <w:sz w:val="28"/>
          <w:szCs w:val="28"/>
          <w:lang w:val="zh-CN"/>
        </w:rPr>
        <w:t>17</w:t>
      </w:r>
      <w:r w:rsidRPr="00D31A57">
        <w:rPr>
          <w:rFonts w:ascii="宋体" w:hint="eastAsia"/>
          <w:kern w:val="0"/>
          <w:sz w:val="28"/>
          <w:szCs w:val="28"/>
          <w:lang w:val="zh-CN"/>
        </w:rPr>
        <w:t>；水泥稳定砂时，可在砂中掺人少量塑性指数小于</w:t>
      </w:r>
      <w:r w:rsidRPr="00D31A57">
        <w:rPr>
          <w:rFonts w:ascii="宋体"/>
          <w:kern w:val="0"/>
          <w:sz w:val="28"/>
          <w:szCs w:val="28"/>
          <w:lang w:val="zh-CN"/>
        </w:rPr>
        <w:t>12</w:t>
      </w:r>
      <w:r w:rsidRPr="00D31A57">
        <w:rPr>
          <w:rFonts w:ascii="宋体" w:hint="eastAsia"/>
          <w:kern w:val="0"/>
          <w:sz w:val="28"/>
          <w:szCs w:val="28"/>
          <w:lang w:val="zh-CN"/>
        </w:rPr>
        <w:t>的粘性土</w:t>
      </w:r>
      <w:r w:rsidRPr="00D31A57">
        <w:rPr>
          <w:rFonts w:ascii="宋体"/>
          <w:kern w:val="0"/>
          <w:sz w:val="28"/>
          <w:szCs w:val="28"/>
          <w:lang w:val="zh-CN"/>
        </w:rPr>
        <w:t>(</w:t>
      </w:r>
      <w:r w:rsidRPr="00D31A57">
        <w:rPr>
          <w:rFonts w:ascii="宋体" w:hint="eastAsia"/>
          <w:kern w:val="0"/>
          <w:sz w:val="28"/>
          <w:szCs w:val="28"/>
          <w:lang w:val="zh-CN"/>
        </w:rPr>
        <w:t>亚粘土</w:t>
      </w:r>
      <w:r w:rsidRPr="00D31A57">
        <w:rPr>
          <w:rFonts w:ascii="宋体"/>
          <w:kern w:val="0"/>
          <w:sz w:val="28"/>
          <w:szCs w:val="28"/>
          <w:lang w:val="zh-CN"/>
        </w:rPr>
        <w:t>)</w:t>
      </w:r>
      <w:r w:rsidRPr="00D31A57">
        <w:rPr>
          <w:rFonts w:ascii="宋体" w:hint="eastAsia"/>
          <w:kern w:val="0"/>
          <w:sz w:val="28"/>
          <w:szCs w:val="28"/>
          <w:lang w:val="zh-CN"/>
        </w:rPr>
        <w:t>，以便于碾压；石灰稳定类时，塑性指数宜为</w:t>
      </w:r>
      <w:r w:rsidRPr="00D31A57">
        <w:rPr>
          <w:rFonts w:ascii="宋体"/>
          <w:kern w:val="0"/>
          <w:sz w:val="28"/>
          <w:szCs w:val="28"/>
          <w:lang w:val="zh-CN"/>
        </w:rPr>
        <w:t>15</w:t>
      </w:r>
      <w:r w:rsidRPr="00D31A57">
        <w:rPr>
          <w:rFonts w:ascii="宋体"/>
          <w:kern w:val="0"/>
          <w:sz w:val="28"/>
          <w:szCs w:val="28"/>
          <w:lang w:val="zh-CN"/>
        </w:rPr>
        <w:t>—</w:t>
      </w:r>
      <w:r w:rsidRPr="00D31A57">
        <w:rPr>
          <w:rFonts w:ascii="宋体"/>
          <w:kern w:val="0"/>
          <w:sz w:val="28"/>
          <w:szCs w:val="28"/>
          <w:lang w:val="zh-CN"/>
        </w:rPr>
        <w:t>20</w:t>
      </w:r>
      <w:r w:rsidRPr="00D31A57">
        <w:rPr>
          <w:rFonts w:ascii="宋体" w:hint="eastAsia"/>
          <w:kern w:val="0"/>
          <w:sz w:val="28"/>
          <w:szCs w:val="28"/>
          <w:lang w:val="zh-CN"/>
        </w:rPr>
        <w:t>；综合稳定类时，塑性指数宜为</w:t>
      </w:r>
      <w:r w:rsidRPr="00D31A57">
        <w:rPr>
          <w:rFonts w:ascii="宋体"/>
          <w:kern w:val="0"/>
          <w:sz w:val="28"/>
          <w:szCs w:val="28"/>
          <w:lang w:val="zh-CN"/>
        </w:rPr>
        <w:t>12</w:t>
      </w:r>
      <w:r w:rsidRPr="00D31A57">
        <w:rPr>
          <w:rFonts w:ascii="宋体"/>
          <w:kern w:val="0"/>
          <w:sz w:val="28"/>
          <w:szCs w:val="28"/>
          <w:lang w:val="zh-CN"/>
        </w:rPr>
        <w:t>—</w:t>
      </w:r>
      <w:r w:rsidRPr="00D31A57">
        <w:rPr>
          <w:rFonts w:ascii="宋体"/>
          <w:kern w:val="0"/>
          <w:sz w:val="28"/>
          <w:szCs w:val="28"/>
          <w:lang w:val="zh-CN"/>
        </w:rPr>
        <w:t>20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硫酸盐、有机质含量：水泥稳定时，有机质含量不应大于</w:t>
      </w:r>
      <w:r w:rsidRPr="00D31A57">
        <w:rPr>
          <w:rFonts w:ascii="宋体"/>
          <w:kern w:val="0"/>
          <w:sz w:val="28"/>
          <w:szCs w:val="28"/>
          <w:lang w:val="zh-CN"/>
        </w:rPr>
        <w:t>2</w:t>
      </w:r>
      <w:r w:rsidRPr="00D31A57">
        <w:rPr>
          <w:rFonts w:ascii="宋体" w:hint="eastAsia"/>
          <w:kern w:val="0"/>
          <w:sz w:val="28"/>
          <w:szCs w:val="28"/>
          <w:lang w:val="zh-CN"/>
        </w:rPr>
        <w:t>％，硫酸盐含量不应大于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25</w:t>
      </w:r>
      <w:r w:rsidRPr="00D31A57">
        <w:rPr>
          <w:rFonts w:ascii="宋体" w:hint="eastAsia"/>
          <w:kern w:val="0"/>
          <w:sz w:val="28"/>
          <w:szCs w:val="28"/>
          <w:lang w:val="zh-CN"/>
        </w:rPr>
        <w:t>％；有机质含量超过</w:t>
      </w:r>
      <w:r w:rsidRPr="00D31A57">
        <w:rPr>
          <w:rFonts w:ascii="宋体"/>
          <w:kern w:val="0"/>
          <w:sz w:val="28"/>
          <w:szCs w:val="28"/>
          <w:lang w:val="zh-CN"/>
        </w:rPr>
        <w:t>2</w:t>
      </w:r>
      <w:r w:rsidRPr="00D31A57">
        <w:rPr>
          <w:rFonts w:ascii="宋体" w:hint="eastAsia"/>
          <w:kern w:val="0"/>
          <w:sz w:val="28"/>
          <w:szCs w:val="28"/>
          <w:lang w:val="zh-CN"/>
        </w:rPr>
        <w:t>％以及塑性指数偏高的土必须先用石灰进行处理，才可用水泥稳定；石灰稳定类的土的有机质含量不应超过</w:t>
      </w:r>
      <w:r w:rsidRPr="00D31A57">
        <w:rPr>
          <w:rFonts w:ascii="宋体"/>
          <w:kern w:val="0"/>
          <w:sz w:val="28"/>
          <w:szCs w:val="28"/>
          <w:lang w:val="zh-CN"/>
        </w:rPr>
        <w:t>10</w:t>
      </w:r>
      <w:r w:rsidRPr="00D31A57">
        <w:rPr>
          <w:rFonts w:ascii="宋体" w:hint="eastAsia"/>
          <w:kern w:val="0"/>
          <w:sz w:val="28"/>
          <w:szCs w:val="28"/>
          <w:lang w:val="zh-CN"/>
        </w:rPr>
        <w:t>％，硫酸盐含量不应超过</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8</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压碎值：基层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所用的碎、砾石应具有一定的抗压能力，一般公路的基层不大于</w:t>
      </w:r>
      <w:r w:rsidRPr="00D31A57">
        <w:rPr>
          <w:rFonts w:ascii="宋体"/>
          <w:kern w:val="0"/>
          <w:sz w:val="28"/>
          <w:szCs w:val="28"/>
          <w:lang w:val="zh-CN"/>
        </w:rPr>
        <w:t xml:space="preserve"> 35</w:t>
      </w:r>
      <w:r w:rsidRPr="00D31A57">
        <w:rPr>
          <w:rFonts w:ascii="宋体" w:hint="eastAsia"/>
          <w:kern w:val="0"/>
          <w:sz w:val="28"/>
          <w:szCs w:val="28"/>
          <w:lang w:val="zh-CN"/>
        </w:rPr>
        <w:t>％，底基层不大于</w:t>
      </w:r>
      <w:r w:rsidRPr="00D31A57">
        <w:rPr>
          <w:rFonts w:ascii="宋体"/>
          <w:kern w:val="0"/>
          <w:sz w:val="28"/>
          <w:szCs w:val="28"/>
          <w:lang w:val="zh-CN"/>
        </w:rPr>
        <w:t>40</w:t>
      </w:r>
      <w:r w:rsidRPr="00D31A57">
        <w:rPr>
          <w:rFonts w:ascii="宋体" w:hint="eastAsia"/>
          <w:kern w:val="0"/>
          <w:sz w:val="28"/>
          <w:szCs w:val="28"/>
          <w:lang w:val="zh-CN"/>
        </w:rPr>
        <w:t>％；高等级公路不大于</w:t>
      </w:r>
      <w:r w:rsidRPr="00D31A57">
        <w:rPr>
          <w:rFonts w:ascii="宋体"/>
          <w:kern w:val="0"/>
          <w:sz w:val="28"/>
          <w:szCs w:val="28"/>
          <w:lang w:val="zh-CN"/>
        </w:rPr>
        <w:t>30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颗粒组成：水泥稳定类、石灰稳定类及综合稳定类的集料的颗粒组成应满足表</w:t>
      </w:r>
      <w:r w:rsidRPr="00D31A57">
        <w:rPr>
          <w:rFonts w:ascii="宋体"/>
          <w:kern w:val="0"/>
          <w:sz w:val="28"/>
          <w:szCs w:val="28"/>
          <w:lang w:val="zh-CN"/>
        </w:rPr>
        <w:t>3-2-3</w:t>
      </w:r>
      <w:r w:rsidRPr="00D31A57">
        <w:rPr>
          <w:rFonts w:ascii="宋体" w:hint="eastAsia"/>
          <w:kern w:val="0"/>
          <w:sz w:val="28"/>
          <w:szCs w:val="28"/>
          <w:lang w:val="zh-CN"/>
        </w:rPr>
        <w:t>、表</w:t>
      </w:r>
      <w:r w:rsidRPr="00D31A57">
        <w:rPr>
          <w:rFonts w:ascii="宋体"/>
          <w:kern w:val="0"/>
          <w:sz w:val="28"/>
          <w:szCs w:val="28"/>
          <w:lang w:val="zh-CN"/>
        </w:rPr>
        <w:t>3-2-4</w:t>
      </w:r>
      <w:r w:rsidRPr="00D31A57">
        <w:rPr>
          <w:rFonts w:ascii="宋体" w:hint="eastAsia"/>
          <w:kern w:val="0"/>
          <w:sz w:val="28"/>
          <w:szCs w:val="28"/>
          <w:lang w:val="zh-CN"/>
        </w:rPr>
        <w:t>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．水泥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技术指标满足要求的硅酸盐水泥、矿渣水泥或火山灰水泥都可用于稳定土，但应选用终凝时间较长</w:t>
      </w:r>
      <w:r w:rsidRPr="00D31A57">
        <w:rPr>
          <w:rFonts w:ascii="宋体"/>
          <w:kern w:val="0"/>
          <w:sz w:val="28"/>
          <w:szCs w:val="28"/>
          <w:lang w:val="zh-CN"/>
        </w:rPr>
        <w:t>(</w:t>
      </w:r>
      <w:r w:rsidRPr="00D31A57">
        <w:rPr>
          <w:rFonts w:ascii="宋体" w:hint="eastAsia"/>
          <w:kern w:val="0"/>
          <w:sz w:val="28"/>
          <w:szCs w:val="28"/>
          <w:lang w:val="zh-CN"/>
        </w:rPr>
        <w:t>宜在</w:t>
      </w:r>
      <w:r w:rsidRPr="00D31A57">
        <w:rPr>
          <w:rFonts w:ascii="宋体"/>
          <w:kern w:val="0"/>
          <w:sz w:val="28"/>
          <w:szCs w:val="28"/>
          <w:lang w:val="zh-CN"/>
        </w:rPr>
        <w:t>6h</w:t>
      </w:r>
      <w:r w:rsidRPr="00D31A57">
        <w:rPr>
          <w:rFonts w:ascii="宋体" w:hint="eastAsia"/>
          <w:kern w:val="0"/>
          <w:sz w:val="28"/>
          <w:szCs w:val="28"/>
          <w:lang w:val="zh-CN"/>
        </w:rPr>
        <w:t>以上</w:t>
      </w:r>
      <w:r w:rsidRPr="00D31A57">
        <w:rPr>
          <w:rFonts w:ascii="宋体"/>
          <w:kern w:val="0"/>
          <w:sz w:val="28"/>
          <w:szCs w:val="28"/>
          <w:lang w:val="zh-CN"/>
        </w:rPr>
        <w:t>)</w:t>
      </w:r>
      <w:r w:rsidRPr="00D31A57">
        <w:rPr>
          <w:rFonts w:ascii="宋体" w:hint="eastAsia"/>
          <w:kern w:val="0"/>
          <w:sz w:val="28"/>
          <w:szCs w:val="28"/>
          <w:lang w:val="zh-CN"/>
        </w:rPr>
        <w:t>的水泥。不得使用快凝水泥、早强水泥以及受潮变质水泥，宜采用低标号的水泥</w:t>
      </w:r>
      <w:r w:rsidRPr="00D31A57">
        <w:rPr>
          <w:rFonts w:ascii="宋体"/>
          <w:kern w:val="0"/>
          <w:sz w:val="28"/>
          <w:szCs w:val="28"/>
          <w:lang w:val="zh-CN"/>
        </w:rPr>
        <w:t>(</w:t>
      </w:r>
      <w:r w:rsidRPr="00D31A57">
        <w:rPr>
          <w:rFonts w:ascii="宋体" w:hint="eastAsia"/>
          <w:kern w:val="0"/>
          <w:sz w:val="28"/>
          <w:szCs w:val="28"/>
          <w:lang w:val="zh-CN"/>
        </w:rPr>
        <w:t>如原</w:t>
      </w:r>
      <w:r w:rsidRPr="00D31A57">
        <w:rPr>
          <w:rFonts w:ascii="宋体"/>
          <w:kern w:val="0"/>
          <w:sz w:val="28"/>
          <w:szCs w:val="28"/>
          <w:lang w:val="zh-CN"/>
        </w:rPr>
        <w:t>325</w:t>
      </w:r>
      <w:r w:rsidRPr="00D31A57">
        <w:rPr>
          <w:rFonts w:ascii="宋体" w:hint="eastAsia"/>
          <w:kern w:val="0"/>
          <w:sz w:val="28"/>
          <w:szCs w:val="28"/>
          <w:lang w:val="zh-CN"/>
        </w:rPr>
        <w:t>号</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应满足</w:t>
      </w:r>
      <w:r w:rsidRPr="00D31A57">
        <w:rPr>
          <w:rFonts w:ascii="宋体"/>
          <w:kern w:val="0"/>
          <w:sz w:val="28"/>
          <w:szCs w:val="28"/>
          <w:lang w:val="zh-CN"/>
        </w:rPr>
        <w:t>m</w:t>
      </w:r>
      <w:r w:rsidRPr="00D31A57">
        <w:rPr>
          <w:rFonts w:ascii="宋体" w:hint="eastAsia"/>
          <w:kern w:val="0"/>
          <w:sz w:val="28"/>
          <w:szCs w:val="28"/>
          <w:lang w:val="zh-CN"/>
        </w:rPr>
        <w:t>级以上的生石灰或消石灰的技术指标。实际使用时，应尽量缩短石灰的存放时间，如需存放较长时间，应覆盖封存，妥善保管。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外石灰、贝壳石灰、珊瑚石灰等应通过试验，若稳定土混合料的强度符合规范的要求，也可使用。高等级公路的基层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宜采用磨细生石灰。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．粉煤灰</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干粉煤灰堆放时应加水，以防止飞扬造成污染。湿粉煤灰的含水量不宜超过</w:t>
      </w:r>
      <w:r w:rsidRPr="00D31A57">
        <w:rPr>
          <w:rFonts w:ascii="宋体"/>
          <w:kern w:val="0"/>
          <w:sz w:val="28"/>
          <w:szCs w:val="28"/>
          <w:lang w:val="zh-CN"/>
        </w:rPr>
        <w:t>35</w:t>
      </w:r>
      <w:r w:rsidRPr="00D31A57">
        <w:rPr>
          <w:rFonts w:ascii="宋体" w:hint="eastAsia"/>
          <w:kern w:val="0"/>
          <w:sz w:val="28"/>
          <w:szCs w:val="28"/>
          <w:lang w:val="zh-CN"/>
        </w:rPr>
        <w:t>％。使用时，应将凝固的粉煤灰打碎或过筛，同时清除有害杂质。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无有害物质的人、畜饮用的水均可使用。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二、粒料类基层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．级配碎、砾石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石料应具有足够的强度，且不低于Ⅳ级。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碎、砾石的压碎值，高等级公路不大于</w:t>
      </w:r>
      <w:r w:rsidRPr="00D31A57">
        <w:rPr>
          <w:rFonts w:ascii="宋体"/>
          <w:kern w:val="0"/>
          <w:sz w:val="28"/>
          <w:szCs w:val="28"/>
          <w:lang w:val="zh-CN"/>
        </w:rPr>
        <w:t>30</w:t>
      </w:r>
      <w:r w:rsidRPr="00D31A57">
        <w:rPr>
          <w:rFonts w:ascii="宋体" w:hint="eastAsia"/>
          <w:kern w:val="0"/>
          <w:sz w:val="28"/>
          <w:szCs w:val="28"/>
          <w:lang w:val="zh-CN"/>
        </w:rPr>
        <w:t>％，一般公路不大于</w:t>
      </w:r>
      <w:r w:rsidRPr="00D31A57">
        <w:rPr>
          <w:rFonts w:ascii="宋体"/>
          <w:kern w:val="0"/>
          <w:sz w:val="28"/>
          <w:szCs w:val="28"/>
          <w:lang w:val="zh-CN"/>
        </w:rPr>
        <w:t>35</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碎、砾石中的扁平、长条颗粒总含量应不超过</w:t>
      </w:r>
      <w:r w:rsidRPr="00D31A57">
        <w:rPr>
          <w:rFonts w:ascii="宋体"/>
          <w:kern w:val="0"/>
          <w:sz w:val="28"/>
          <w:szCs w:val="28"/>
          <w:lang w:val="zh-CN"/>
        </w:rPr>
        <w:t>20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用于基层时，碎、砾石的最大粒径不应超过</w:t>
      </w:r>
      <w:r w:rsidRPr="00D31A57">
        <w:rPr>
          <w:rFonts w:ascii="宋体"/>
          <w:kern w:val="0"/>
          <w:sz w:val="28"/>
          <w:szCs w:val="28"/>
          <w:lang w:val="zh-CN"/>
        </w:rPr>
        <w:t>40mm</w:t>
      </w:r>
      <w:r w:rsidRPr="00D31A57">
        <w:rPr>
          <w:rFonts w:ascii="宋体" w:hint="eastAsia"/>
          <w:kern w:val="0"/>
          <w:sz w:val="28"/>
          <w:szCs w:val="28"/>
          <w:lang w:val="zh-CN"/>
        </w:rPr>
        <w:t>；用作底基层时，碎、砾石的最大粒径不应超过</w:t>
      </w:r>
      <w:r w:rsidRPr="00D31A57">
        <w:rPr>
          <w:rFonts w:ascii="宋体"/>
          <w:kern w:val="0"/>
          <w:sz w:val="28"/>
          <w:szCs w:val="28"/>
          <w:lang w:val="zh-CN"/>
        </w:rPr>
        <w:t>50mm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颗粒组成和塑性指数应满足表</w:t>
      </w:r>
      <w:r w:rsidRPr="00D31A57">
        <w:rPr>
          <w:rFonts w:ascii="宋体"/>
          <w:kern w:val="0"/>
          <w:sz w:val="28"/>
          <w:szCs w:val="28"/>
          <w:lang w:val="zh-CN"/>
        </w:rPr>
        <w:t>3-2-5</w:t>
      </w:r>
      <w:r w:rsidRPr="00D31A57">
        <w:rPr>
          <w:rFonts w:ascii="宋体" w:hint="eastAsia"/>
          <w:kern w:val="0"/>
          <w:sz w:val="28"/>
          <w:szCs w:val="28"/>
          <w:lang w:val="zh-CN"/>
        </w:rPr>
        <w:t>，表</w:t>
      </w:r>
      <w:r w:rsidRPr="00D31A57">
        <w:rPr>
          <w:rFonts w:ascii="宋体"/>
          <w:kern w:val="0"/>
          <w:sz w:val="28"/>
          <w:szCs w:val="28"/>
          <w:lang w:val="zh-CN"/>
        </w:rPr>
        <w:t>3-2-6</w:t>
      </w:r>
      <w:r w:rsidRPr="00D31A57">
        <w:rPr>
          <w:rFonts w:ascii="宋体" w:hint="eastAsia"/>
          <w:kern w:val="0"/>
          <w:sz w:val="28"/>
          <w:szCs w:val="28"/>
          <w:lang w:val="zh-CN"/>
        </w:rPr>
        <w:t>中的有关规定。同时，级配曲线宜圆滑居中，严格控制小于</w:t>
      </w:r>
      <w:r w:rsidRPr="00D31A57">
        <w:rPr>
          <w:rFonts w:ascii="宋体"/>
          <w:kern w:val="0"/>
          <w:sz w:val="28"/>
          <w:szCs w:val="28"/>
          <w:lang w:val="zh-CN"/>
        </w:rPr>
        <w:t>0</w:t>
      </w:r>
      <w:r>
        <w:rPr>
          <w:rFonts w:ascii="宋体"/>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以下的细料含量与塑性指数，且两者的乘积对于中、干旱地区不应大于</w:t>
      </w:r>
      <w:r w:rsidRPr="00D31A57">
        <w:rPr>
          <w:rFonts w:ascii="宋体"/>
          <w:kern w:val="0"/>
          <w:sz w:val="28"/>
          <w:szCs w:val="28"/>
          <w:lang w:val="zh-CN"/>
        </w:rPr>
        <w:t>120</w:t>
      </w:r>
      <w:r w:rsidRPr="00D31A57">
        <w:rPr>
          <w:rFonts w:ascii="宋体" w:hint="eastAsia"/>
          <w:kern w:val="0"/>
          <w:sz w:val="28"/>
          <w:szCs w:val="28"/>
          <w:lang w:val="zh-CN"/>
        </w:rPr>
        <w:t>，对于潮湿多雨地区不应大于</w:t>
      </w:r>
      <w:r w:rsidRPr="00D31A57">
        <w:rPr>
          <w:rFonts w:ascii="宋体"/>
          <w:kern w:val="0"/>
          <w:sz w:val="28"/>
          <w:szCs w:val="28"/>
          <w:lang w:val="zh-CN"/>
        </w:rPr>
        <w:t>100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．填隙碎石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用作基层时，碎石的最大粒径不应超过</w:t>
      </w:r>
      <w:r w:rsidRPr="00D31A57">
        <w:rPr>
          <w:rFonts w:ascii="宋体"/>
          <w:kern w:val="0"/>
          <w:sz w:val="28"/>
          <w:szCs w:val="28"/>
          <w:lang w:val="zh-CN"/>
        </w:rPr>
        <w:t>60mm(</w:t>
      </w:r>
      <w:r w:rsidRPr="00D31A57">
        <w:rPr>
          <w:rFonts w:ascii="宋体" w:hint="eastAsia"/>
          <w:kern w:val="0"/>
          <w:sz w:val="28"/>
          <w:szCs w:val="28"/>
          <w:lang w:val="zh-CN"/>
        </w:rPr>
        <w:t>圆孔筛</w:t>
      </w:r>
      <w:r w:rsidRPr="00D31A57">
        <w:rPr>
          <w:rFonts w:ascii="宋体"/>
          <w:kern w:val="0"/>
          <w:sz w:val="28"/>
          <w:szCs w:val="28"/>
          <w:lang w:val="zh-CN"/>
        </w:rPr>
        <w:t>)</w:t>
      </w:r>
      <w:r w:rsidRPr="00D31A57">
        <w:rPr>
          <w:rFonts w:ascii="宋体" w:hint="eastAsia"/>
          <w:kern w:val="0"/>
          <w:sz w:val="28"/>
          <w:szCs w:val="28"/>
          <w:lang w:val="zh-CN"/>
        </w:rPr>
        <w:t>；用作底基层时，最大粒径不应超过</w:t>
      </w:r>
      <w:r w:rsidRPr="00D31A57">
        <w:rPr>
          <w:rFonts w:ascii="宋体"/>
          <w:kern w:val="0"/>
          <w:sz w:val="28"/>
          <w:szCs w:val="28"/>
          <w:lang w:val="zh-CN"/>
        </w:rPr>
        <w:t>80mm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扁平、长条颗粒总含量应不超过</w:t>
      </w:r>
      <w:r w:rsidRPr="00D31A57">
        <w:rPr>
          <w:rFonts w:ascii="宋体"/>
          <w:kern w:val="0"/>
          <w:sz w:val="28"/>
          <w:szCs w:val="28"/>
          <w:lang w:val="zh-CN"/>
        </w:rPr>
        <w:t>15</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粗碎石的颗粒组成应满足表</w:t>
      </w:r>
      <w:r w:rsidRPr="00D31A57">
        <w:rPr>
          <w:rFonts w:ascii="宋体"/>
          <w:kern w:val="0"/>
          <w:sz w:val="28"/>
          <w:szCs w:val="28"/>
          <w:lang w:val="zh-CN"/>
        </w:rPr>
        <w:t>3-2-7</w:t>
      </w:r>
      <w:r w:rsidRPr="00D31A57">
        <w:rPr>
          <w:rFonts w:ascii="宋体" w:hint="eastAsia"/>
          <w:kern w:val="0"/>
          <w:sz w:val="28"/>
          <w:szCs w:val="28"/>
          <w:lang w:val="zh-CN"/>
        </w:rPr>
        <w:t>中的有关规定。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轧制碎石的</w:t>
      </w:r>
      <w:r w:rsidRPr="00D31A57">
        <w:rPr>
          <w:rFonts w:ascii="宋体"/>
          <w:kern w:val="0"/>
          <w:sz w:val="28"/>
          <w:szCs w:val="28"/>
          <w:lang w:val="zh-CN"/>
        </w:rPr>
        <w:t>5mm</w:t>
      </w:r>
      <w:r w:rsidRPr="00D31A57">
        <w:rPr>
          <w:rFonts w:ascii="宋体" w:hint="eastAsia"/>
          <w:kern w:val="0"/>
          <w:sz w:val="28"/>
          <w:szCs w:val="28"/>
          <w:lang w:val="zh-CN"/>
        </w:rPr>
        <w:t>以下的石屑作为填隙料，宜满足表</w:t>
      </w:r>
      <w:r w:rsidRPr="00D31A57">
        <w:rPr>
          <w:rFonts w:ascii="宋体"/>
          <w:kern w:val="0"/>
          <w:sz w:val="28"/>
          <w:szCs w:val="28"/>
          <w:lang w:val="zh-CN"/>
        </w:rPr>
        <w:t>3-2-8</w:t>
      </w:r>
      <w:r w:rsidRPr="00D31A57">
        <w:rPr>
          <w:rFonts w:ascii="宋体" w:hint="eastAsia"/>
          <w:kern w:val="0"/>
          <w:sz w:val="28"/>
          <w:szCs w:val="28"/>
          <w:lang w:val="zh-CN"/>
        </w:rPr>
        <w:t>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石料的压碎值，用作基层时不大于</w:t>
      </w:r>
      <w:r w:rsidRPr="00D31A57">
        <w:rPr>
          <w:rFonts w:ascii="宋体"/>
          <w:kern w:val="0"/>
          <w:sz w:val="28"/>
          <w:szCs w:val="28"/>
          <w:lang w:val="zh-CN"/>
        </w:rPr>
        <w:t>26</w:t>
      </w:r>
      <w:r w:rsidRPr="00D31A57">
        <w:rPr>
          <w:rFonts w:ascii="宋体" w:hint="eastAsia"/>
          <w:kern w:val="0"/>
          <w:sz w:val="28"/>
          <w:szCs w:val="28"/>
          <w:lang w:val="zh-CN"/>
        </w:rPr>
        <w:t>％；用作底基层时不大于</w:t>
      </w:r>
      <w:r w:rsidRPr="00D31A57">
        <w:rPr>
          <w:rFonts w:ascii="宋体"/>
          <w:kern w:val="0"/>
          <w:sz w:val="28"/>
          <w:szCs w:val="28"/>
          <w:lang w:val="zh-CN"/>
        </w:rPr>
        <w:t>30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．泥</w:t>
      </w:r>
      <w:r w:rsidRPr="00D31A57">
        <w:rPr>
          <w:rFonts w:ascii="宋体"/>
          <w:kern w:val="0"/>
          <w:sz w:val="28"/>
          <w:szCs w:val="28"/>
          <w:lang w:val="zh-CN"/>
        </w:rPr>
        <w:t>(</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采用机轧碎石或天然碎石，应坚硬且尽量接近立方体并具有棱角。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扁平、细长颗粒含量不宜超过</w:t>
      </w:r>
      <w:r w:rsidRPr="00D31A57">
        <w:rPr>
          <w:rFonts w:ascii="宋体"/>
          <w:kern w:val="0"/>
          <w:sz w:val="28"/>
          <w:szCs w:val="28"/>
          <w:lang w:val="zh-CN"/>
        </w:rPr>
        <w:t>20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碎石的颗粒组成范围应满足表</w:t>
      </w:r>
      <w:r w:rsidRPr="00D31A57">
        <w:rPr>
          <w:rFonts w:ascii="宋体"/>
          <w:kern w:val="0"/>
          <w:sz w:val="28"/>
          <w:szCs w:val="28"/>
          <w:lang w:val="zh-CN"/>
        </w:rPr>
        <w:t>3-2-9</w:t>
      </w:r>
      <w:r w:rsidRPr="00D31A57">
        <w:rPr>
          <w:rFonts w:ascii="宋体" w:hint="eastAsia"/>
          <w:kern w:val="0"/>
          <w:sz w:val="28"/>
          <w:szCs w:val="28"/>
          <w:lang w:val="zh-CN"/>
        </w:rPr>
        <w:t>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粘土的塑性指数一般为</w:t>
      </w:r>
      <w:r w:rsidRPr="00D31A57">
        <w:rPr>
          <w:rFonts w:ascii="宋体"/>
          <w:kern w:val="0"/>
          <w:sz w:val="28"/>
          <w:szCs w:val="28"/>
          <w:lang w:val="zh-CN"/>
        </w:rPr>
        <w:t>18-27</w:t>
      </w:r>
      <w:r w:rsidRPr="00D31A57">
        <w:rPr>
          <w:rFonts w:ascii="宋体" w:hint="eastAsia"/>
          <w:kern w:val="0"/>
          <w:sz w:val="28"/>
          <w:szCs w:val="28"/>
          <w:lang w:val="zh-CN"/>
        </w:rPr>
        <w:t>，且不得含有腐殖质和其他杂质。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石灰质量不得低于Ⅲ级，土和石灰的总含量不应大于</w:t>
      </w:r>
      <w:r w:rsidRPr="00D31A57">
        <w:rPr>
          <w:rFonts w:ascii="宋体"/>
          <w:kern w:val="0"/>
          <w:sz w:val="28"/>
          <w:szCs w:val="28"/>
          <w:lang w:val="zh-CN"/>
        </w:rPr>
        <w:t>20</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hint="eastAsia"/>
          <w:kern w:val="0"/>
          <w:sz w:val="28"/>
          <w:szCs w:val="28"/>
          <w:lang w:val="zh-CN"/>
        </w:rPr>
        <w:t>与石料质量比</w:t>
      </w:r>
      <w:r w:rsidRPr="00D31A57">
        <w:rPr>
          <w:rFonts w:ascii="宋体"/>
          <w:kern w:val="0"/>
          <w:sz w:val="28"/>
          <w:szCs w:val="28"/>
          <w:lang w:val="zh-CN"/>
        </w:rPr>
        <w:t>)</w:t>
      </w:r>
      <w:r w:rsidRPr="00D31A57">
        <w:rPr>
          <w:rFonts w:ascii="宋体" w:hint="eastAsia"/>
          <w:kern w:val="0"/>
          <w:sz w:val="28"/>
          <w:szCs w:val="28"/>
          <w:lang w:val="zh-CN"/>
        </w:rPr>
        <w:t>，石灰剂量占土重的</w:t>
      </w:r>
      <w:r w:rsidRPr="00D31A57">
        <w:rPr>
          <w:rFonts w:ascii="宋体"/>
          <w:kern w:val="0"/>
          <w:sz w:val="28"/>
          <w:szCs w:val="28"/>
          <w:lang w:val="zh-CN"/>
        </w:rPr>
        <w:t>8</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12</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第三节</w:t>
      </w:r>
      <w:r w:rsidRPr="00D31A57">
        <w:rPr>
          <w:rFonts w:ascii="宋体"/>
          <w:b/>
          <w:bCs/>
          <w:kern w:val="0"/>
          <w:sz w:val="28"/>
          <w:szCs w:val="28"/>
          <w:lang w:val="zh-CN"/>
        </w:rPr>
        <w:t xml:space="preserve">  </w:t>
      </w:r>
      <w:r w:rsidRPr="00D31A57">
        <w:rPr>
          <w:rFonts w:ascii="宋体" w:hint="eastAsia"/>
          <w:b/>
          <w:bCs/>
          <w:kern w:val="0"/>
          <w:sz w:val="28"/>
          <w:szCs w:val="28"/>
          <w:lang w:val="zh-CN"/>
        </w:rPr>
        <w:t>施工工序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目前，在路面的基层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的施工中，混合料的拌和方式主要有路拌法和厂拌法，其摊铺方式有人工和机械两种。对于高等级公路，一般先通过修筑试验路段，制定标准施工方法后进行大面积施工。修筑试验路段的目的：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．检验计划投入拌和、运输、摊铺、碾压、养生等过程的使用设备的可靠性；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．检验混合料的组成设计是否符合质量要求，以及各道工序的质量控制措施；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．确定大面积施工的材料配合比及松铺系数；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．确定每一作业段的合适长度和合理厚度；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．提出标准施工方法。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一、石灰稳定土的施工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石灰稳定土一般采用路拌法，高等级公路施工中，已较多地采用集中拌和法。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．路拌法施工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路拌法的主要工序如图</w:t>
      </w:r>
      <w:r w:rsidRPr="00D31A57">
        <w:rPr>
          <w:rFonts w:ascii="宋体"/>
          <w:kern w:val="0"/>
          <w:sz w:val="28"/>
          <w:szCs w:val="28"/>
          <w:lang w:val="zh-CN"/>
        </w:rPr>
        <w:t>3-2-1</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包括流程图中的前三道个工序。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①施工前应对下承层</w:t>
      </w:r>
      <w:r w:rsidRPr="00D31A57">
        <w:rPr>
          <w:rFonts w:ascii="宋体"/>
          <w:kern w:val="0"/>
          <w:sz w:val="28"/>
          <w:szCs w:val="28"/>
          <w:lang w:val="zh-CN"/>
        </w:rPr>
        <w:t>(</w:t>
      </w:r>
      <w:r w:rsidRPr="00D31A57">
        <w:rPr>
          <w:rFonts w:ascii="宋体" w:hint="eastAsia"/>
          <w:kern w:val="0"/>
          <w:sz w:val="28"/>
          <w:szCs w:val="28"/>
          <w:lang w:val="zh-CN"/>
        </w:rPr>
        <w:t>土基或底基层</w:t>
      </w:r>
      <w:r w:rsidRPr="00D31A57">
        <w:rPr>
          <w:rFonts w:ascii="宋体"/>
          <w:kern w:val="0"/>
          <w:sz w:val="28"/>
          <w:szCs w:val="28"/>
          <w:lang w:val="zh-CN"/>
        </w:rPr>
        <w:t>)</w:t>
      </w:r>
      <w:r w:rsidRPr="00D31A57">
        <w:rPr>
          <w:rFonts w:ascii="宋体" w:hint="eastAsia"/>
          <w:kern w:val="0"/>
          <w:sz w:val="28"/>
          <w:szCs w:val="28"/>
          <w:lang w:val="zh-CN"/>
        </w:rPr>
        <w:t>按质量验收标准进行验收，合格后，才能进行中线放样，并在两侧路面边缘外</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5m</w:t>
      </w:r>
      <w:r w:rsidRPr="00D31A57">
        <w:rPr>
          <w:rFonts w:ascii="宋体" w:hint="eastAsia"/>
          <w:kern w:val="0"/>
          <w:sz w:val="28"/>
          <w:szCs w:val="28"/>
          <w:lang w:val="zh-CN"/>
        </w:rPr>
        <w:t>处设指示桩，在指示桩上标出基层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边缘设计标高及松铺厚度位置。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②根据各路段基层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的宽度、厚度及预定的干密度，计算各路段需要的干燥集料数量。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③根据混合料的配合比、材料的含水量以及运输车辆的吨位，计算各种材料每车料的堆放距离。对于以袋为计量单位的石灰等结合料，应计算出每袋结合料的堆放距离。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④根据各集料所占比例及松干密度，计算各集料的松铺厚度，以控制集料的施工配合比。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集料摊铺</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hint="eastAsia"/>
          <w:kern w:val="0"/>
          <w:sz w:val="28"/>
          <w:szCs w:val="28"/>
          <w:lang w:val="zh-CN"/>
        </w:rPr>
        <w:t>根据试验或试验路段确定的松铺系数，准备集料用量。摊铺前，如下承层的表面过分干燥，应适当洒水，使表面湿润。集料或土应尽可能摊铺均匀，不应有离析现象。</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集料整型轻压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只有集料或土层表面平整并具有一定的密实度，人工摊铺时，才能将表面摊铺均匀。因此，集料或土摊铺均匀后，必须进行整型，使表面具有规定的路拱，并用两轮压路机碾压一至两遍，使集料或土的表面平整和较密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摊铺石灰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根据计算的石灰堆放间距，在现场用石灰做标记，同时划出摊铺石灰的边线。用刮板均匀摊铺，并量测石灰的松铺厚度，根据石灰的含水量和松密度，校核石灰的用量。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拌和洒水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①使用灰土拌和机或稳定土拌和机进行</w:t>
      </w:r>
      <w:r w:rsidRPr="00D31A57">
        <w:rPr>
          <w:rFonts w:ascii="宋体"/>
          <w:kern w:val="0"/>
          <w:sz w:val="28"/>
          <w:szCs w:val="28"/>
          <w:lang w:val="zh-CN"/>
        </w:rPr>
        <w:t>“</w:t>
      </w:r>
      <w:r w:rsidRPr="00D31A57">
        <w:rPr>
          <w:rFonts w:ascii="宋体" w:hint="eastAsia"/>
          <w:kern w:val="0"/>
          <w:sz w:val="28"/>
          <w:szCs w:val="28"/>
          <w:lang w:val="zh-CN"/>
        </w:rPr>
        <w:t>干拌</w:t>
      </w:r>
      <w:r w:rsidRPr="00D31A57">
        <w:rPr>
          <w:rFonts w:ascii="宋体"/>
          <w:kern w:val="0"/>
          <w:sz w:val="28"/>
          <w:szCs w:val="28"/>
          <w:lang w:val="zh-CN"/>
        </w:rPr>
        <w:t>”</w:t>
      </w:r>
      <w:r w:rsidRPr="00D31A57">
        <w:rPr>
          <w:rFonts w:ascii="宋体"/>
          <w:kern w:val="0"/>
          <w:sz w:val="28"/>
          <w:szCs w:val="28"/>
          <w:lang w:val="zh-CN"/>
        </w:rPr>
        <w:t>1</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遍，使石灰分布到全部土中，不要求完全拌和，而是预防加水过程中石灰成团。然后边洒水边拌和，进行</w:t>
      </w:r>
      <w:r w:rsidRPr="00D31A57">
        <w:rPr>
          <w:rFonts w:ascii="宋体"/>
          <w:kern w:val="0"/>
          <w:sz w:val="28"/>
          <w:szCs w:val="28"/>
          <w:lang w:val="zh-CN"/>
        </w:rPr>
        <w:t>“</w:t>
      </w:r>
      <w:r w:rsidRPr="00D31A57">
        <w:rPr>
          <w:rFonts w:ascii="宋体" w:hint="eastAsia"/>
          <w:kern w:val="0"/>
          <w:sz w:val="28"/>
          <w:szCs w:val="28"/>
          <w:lang w:val="zh-CN"/>
        </w:rPr>
        <w:t>湿拌</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②使用犁进行拌和时，犁翻的遍数应成双数。第一遍由路中心开犁，将混合料向中间翻，此时应慢速前进，使土层翻透。第二遍应相反，从两边开犁，将混合料向外侧翻。犁翻过程中，</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应注意犁翻的深度，不得在稳定土和下承层间残留一层</w:t>
      </w:r>
      <w:r w:rsidRPr="00D31A57">
        <w:rPr>
          <w:rFonts w:ascii="宋体"/>
          <w:kern w:val="0"/>
          <w:sz w:val="28"/>
          <w:szCs w:val="28"/>
          <w:lang w:val="zh-CN"/>
        </w:rPr>
        <w:t>“</w:t>
      </w:r>
      <w:r w:rsidRPr="00D31A57">
        <w:rPr>
          <w:rFonts w:ascii="宋体" w:hint="eastAsia"/>
          <w:kern w:val="0"/>
          <w:sz w:val="28"/>
          <w:szCs w:val="28"/>
          <w:lang w:val="zh-CN"/>
        </w:rPr>
        <w:t>素土</w:t>
      </w:r>
      <w:r w:rsidRPr="00D31A57">
        <w:rPr>
          <w:rFonts w:ascii="宋体"/>
          <w:kern w:val="0"/>
          <w:sz w:val="28"/>
          <w:szCs w:val="28"/>
          <w:lang w:val="zh-CN"/>
        </w:rPr>
        <w:t>”</w:t>
      </w:r>
      <w:r w:rsidRPr="00D31A57">
        <w:rPr>
          <w:rFonts w:ascii="宋体" w:hint="eastAsia"/>
          <w:kern w:val="0"/>
          <w:sz w:val="28"/>
          <w:szCs w:val="28"/>
          <w:lang w:val="zh-CN"/>
        </w:rPr>
        <w:t>，宜将下承层表面</w:t>
      </w:r>
      <w:r w:rsidRPr="00D31A57">
        <w:rPr>
          <w:rFonts w:ascii="宋体"/>
          <w:kern w:val="0"/>
          <w:sz w:val="28"/>
          <w:szCs w:val="28"/>
          <w:lang w:val="zh-CN"/>
        </w:rPr>
        <w:t>1-2cm</w:t>
      </w:r>
      <w:r w:rsidRPr="00D31A57">
        <w:rPr>
          <w:rFonts w:ascii="宋体" w:hint="eastAsia"/>
          <w:kern w:val="0"/>
          <w:sz w:val="28"/>
          <w:szCs w:val="28"/>
          <w:lang w:val="zh-CN"/>
        </w:rPr>
        <w:t>刮破。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③洒水车洒水时，不要中断，不得在正进行的路段上掉头或停留。拌和机械在洒水机后配合进行过程中，应及时检查混合料的含水量，一般宜比最佳含水量略大</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％，拌和直至水量足够、混合料颜色及含水量均匀为止。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④对于石灰稳定粒料，应先将石灰拌和均匀，然后均匀地摊铺在具有规定路拱、表面平整并有一定密实度的粒料层上，再一起进行拌和。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整平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①混合料拌和均匀后应立即用平地机进行初平。一般在直线段，由两侧向路中心刮乎；在曲线段，由内侧向外侧刮乎。然后，用轮胎压路机、轮胎拖拉机或平地机快速碾压一遍。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②不平整的地方，用齿耙把表面</w:t>
      </w:r>
      <w:r w:rsidRPr="00D31A57">
        <w:rPr>
          <w:rFonts w:ascii="宋体"/>
          <w:kern w:val="0"/>
          <w:sz w:val="28"/>
          <w:szCs w:val="28"/>
          <w:lang w:val="zh-CN"/>
        </w:rPr>
        <w:t>5em</w:t>
      </w:r>
      <w:r w:rsidRPr="00D31A57">
        <w:rPr>
          <w:rFonts w:ascii="宋体" w:hint="eastAsia"/>
          <w:kern w:val="0"/>
          <w:sz w:val="28"/>
          <w:szCs w:val="28"/>
          <w:lang w:val="zh-CN"/>
        </w:rPr>
        <w:t>耙松；必要时，用新拌的混合料找平，再进行碾压。每次整平碾压，均需按要求调整坡度和路拱。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③接缝处的整平，应顺适平整，并应包括路肩。</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④为避免出现薄层贴补，在总厚度满足要求的情况下，摊铺时宜</w:t>
      </w:r>
      <w:r w:rsidRPr="00D31A57">
        <w:rPr>
          <w:rFonts w:ascii="宋体"/>
          <w:kern w:val="0"/>
          <w:sz w:val="28"/>
          <w:szCs w:val="28"/>
          <w:lang w:val="zh-CN"/>
        </w:rPr>
        <w:t>“</w:t>
      </w:r>
      <w:r w:rsidRPr="00D31A57">
        <w:rPr>
          <w:rFonts w:ascii="宋体" w:hint="eastAsia"/>
          <w:kern w:val="0"/>
          <w:sz w:val="28"/>
          <w:szCs w:val="28"/>
          <w:lang w:val="zh-CN"/>
        </w:rPr>
        <w:t>宁高勿低</w:t>
      </w:r>
      <w:r w:rsidRPr="00D31A57">
        <w:rPr>
          <w:rFonts w:ascii="宋体"/>
          <w:kern w:val="0"/>
          <w:sz w:val="28"/>
          <w:szCs w:val="28"/>
          <w:lang w:val="zh-CN"/>
        </w:rPr>
        <w:t>”</w:t>
      </w:r>
      <w:r w:rsidRPr="00D31A57">
        <w:rPr>
          <w:rFonts w:ascii="宋体" w:hint="eastAsia"/>
          <w:kern w:val="0"/>
          <w:sz w:val="28"/>
          <w:szCs w:val="28"/>
          <w:lang w:val="zh-CN"/>
        </w:rPr>
        <w:t>；整平时，宜</w:t>
      </w:r>
      <w:r w:rsidRPr="00D31A57">
        <w:rPr>
          <w:rFonts w:ascii="宋体"/>
          <w:kern w:val="0"/>
          <w:sz w:val="28"/>
          <w:szCs w:val="28"/>
          <w:lang w:val="zh-CN"/>
        </w:rPr>
        <w:t>“</w:t>
      </w:r>
      <w:r w:rsidRPr="00D31A57">
        <w:rPr>
          <w:rFonts w:ascii="宋体" w:hint="eastAsia"/>
          <w:kern w:val="0"/>
          <w:sz w:val="28"/>
          <w:szCs w:val="28"/>
          <w:lang w:val="zh-CN"/>
        </w:rPr>
        <w:t>宁刮勿补</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碾压</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①整型后当混合料处于最佳含水量不超过</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％范围时，进行碾压。如表面水分不足，应适当洒水。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②在人工摊铺和整型的情况下，应先用拖拉机、</w:t>
      </w:r>
      <w:r w:rsidRPr="00D31A57">
        <w:rPr>
          <w:rFonts w:ascii="宋体"/>
          <w:kern w:val="0"/>
          <w:sz w:val="28"/>
          <w:szCs w:val="28"/>
          <w:lang w:val="zh-CN"/>
        </w:rPr>
        <w:t>6-8t</w:t>
      </w:r>
      <w:r w:rsidRPr="00D31A57">
        <w:rPr>
          <w:rFonts w:ascii="宋体" w:hint="eastAsia"/>
          <w:kern w:val="0"/>
          <w:sz w:val="28"/>
          <w:szCs w:val="28"/>
          <w:lang w:val="zh-CN"/>
        </w:rPr>
        <w:t>两轮压路机或轮胎压路机碾压一至两遍，再用重型轮胎压路机、振动压路机或</w:t>
      </w:r>
      <w:r w:rsidRPr="00D31A57">
        <w:rPr>
          <w:rFonts w:ascii="宋体"/>
          <w:kern w:val="0"/>
          <w:sz w:val="28"/>
          <w:szCs w:val="28"/>
          <w:lang w:val="zh-CN"/>
        </w:rPr>
        <w:t>12t</w:t>
      </w:r>
      <w:r w:rsidRPr="00D31A57">
        <w:rPr>
          <w:rFonts w:ascii="宋体" w:hint="eastAsia"/>
          <w:kern w:val="0"/>
          <w:sz w:val="28"/>
          <w:szCs w:val="28"/>
          <w:lang w:val="zh-CN"/>
        </w:rPr>
        <w:t>以上的三轮压路机进行碾压。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③如有</w:t>
      </w:r>
      <w:r w:rsidRPr="00D31A57">
        <w:rPr>
          <w:rFonts w:ascii="宋体"/>
          <w:kern w:val="0"/>
          <w:sz w:val="28"/>
          <w:szCs w:val="28"/>
          <w:lang w:val="zh-CN"/>
        </w:rPr>
        <w:t>“</w:t>
      </w:r>
      <w:r w:rsidRPr="00D31A57">
        <w:rPr>
          <w:rFonts w:ascii="宋体" w:hint="eastAsia"/>
          <w:kern w:val="0"/>
          <w:sz w:val="28"/>
          <w:szCs w:val="28"/>
          <w:lang w:val="zh-CN"/>
        </w:rPr>
        <w:t>弹簧</w:t>
      </w:r>
      <w:r w:rsidRPr="00D31A57">
        <w:rPr>
          <w:rFonts w:ascii="宋体"/>
          <w:kern w:val="0"/>
          <w:sz w:val="28"/>
          <w:szCs w:val="28"/>
          <w:lang w:val="zh-CN"/>
        </w:rPr>
        <w:t>”</w:t>
      </w:r>
      <w:r w:rsidRPr="00D31A57">
        <w:rPr>
          <w:rFonts w:ascii="宋体" w:hint="eastAsia"/>
          <w:kern w:val="0"/>
          <w:sz w:val="28"/>
          <w:szCs w:val="28"/>
          <w:lang w:val="zh-CN"/>
        </w:rPr>
        <w:t>、松散、起皮等现象，应及时翻开重新拌和，或用其他方法处理，使其达到质量要求。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④碾压结束之前，用平地机终平一次，使高程、路拱和超高符合设计要求，局部低洼之处，不得找补，以免出现薄层贴补现象。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养生及交通管理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①养生期应采取洒水保湿措施，一般为</w:t>
      </w:r>
      <w:r w:rsidRPr="00D31A57">
        <w:rPr>
          <w:rFonts w:ascii="宋体"/>
          <w:kern w:val="0"/>
          <w:sz w:val="28"/>
          <w:szCs w:val="28"/>
          <w:lang w:val="zh-CN"/>
        </w:rPr>
        <w:t>7d</w:t>
      </w:r>
      <w:r w:rsidRPr="00D31A57">
        <w:rPr>
          <w:rFonts w:ascii="宋体" w:hint="eastAsia"/>
          <w:kern w:val="0"/>
          <w:sz w:val="28"/>
          <w:szCs w:val="28"/>
          <w:lang w:val="zh-CN"/>
        </w:rPr>
        <w:t>左右。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②未采用覆盖措施时，应封闭交通。采用覆盖砂或喷洒沥青膜养生，不能封闭交通时，应限制车速不得超过</w:t>
      </w:r>
      <w:r w:rsidRPr="00D31A57">
        <w:rPr>
          <w:rFonts w:ascii="宋体"/>
          <w:kern w:val="0"/>
          <w:sz w:val="28"/>
          <w:szCs w:val="28"/>
          <w:lang w:val="zh-CN"/>
        </w:rPr>
        <w:t>30km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③养生期结束，应立即施工上层，以免产生收缩裂缝；或先铺一封层，开放交通，待基层充分开裂后，再施工上层，以减少反射裂缝。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④每层施工厚度一般为</w:t>
      </w:r>
      <w:r w:rsidRPr="00D31A57">
        <w:rPr>
          <w:rFonts w:ascii="宋体"/>
          <w:kern w:val="0"/>
          <w:sz w:val="28"/>
          <w:szCs w:val="28"/>
          <w:lang w:val="zh-CN"/>
        </w:rPr>
        <w:t>15</w:t>
      </w:r>
      <w:r w:rsidRPr="00D31A57">
        <w:rPr>
          <w:rFonts w:ascii="宋体"/>
          <w:kern w:val="0"/>
          <w:sz w:val="28"/>
          <w:szCs w:val="28"/>
          <w:lang w:val="zh-CN"/>
        </w:rPr>
        <w:t>—</w:t>
      </w:r>
      <w:r w:rsidRPr="00D31A57">
        <w:rPr>
          <w:rFonts w:ascii="宋体"/>
          <w:kern w:val="0"/>
          <w:sz w:val="28"/>
          <w:szCs w:val="28"/>
          <w:lang w:val="zh-CN"/>
        </w:rPr>
        <w:t>20~m</w:t>
      </w:r>
      <w:r w:rsidRPr="00D31A57">
        <w:rPr>
          <w:rFonts w:ascii="宋体" w:hint="eastAsia"/>
          <w:kern w:val="0"/>
          <w:sz w:val="28"/>
          <w:szCs w:val="28"/>
          <w:lang w:val="zh-CN"/>
        </w:rPr>
        <w:t>，当采用振动羊足碾与三轮压路机配合碾压时，厚度可以达</w:t>
      </w:r>
      <w:r w:rsidRPr="00D31A57">
        <w:rPr>
          <w:rFonts w:ascii="宋体"/>
          <w:kern w:val="0"/>
          <w:sz w:val="28"/>
          <w:szCs w:val="28"/>
          <w:lang w:val="zh-CN"/>
        </w:rPr>
        <w:t>25cm</w:t>
      </w:r>
      <w:r w:rsidRPr="00D31A57">
        <w:rPr>
          <w:rFonts w:ascii="宋体" w:hint="eastAsia"/>
          <w:kern w:val="0"/>
          <w:sz w:val="28"/>
          <w:szCs w:val="28"/>
          <w:lang w:val="zh-CN"/>
        </w:rPr>
        <w:t>。设计厚度过大时，应分层施工，下层应稍厚些。但上层不宜少于</w:t>
      </w:r>
      <w:r w:rsidRPr="00D31A57">
        <w:rPr>
          <w:rFonts w:ascii="宋体"/>
          <w:kern w:val="0"/>
          <w:sz w:val="28"/>
          <w:szCs w:val="28"/>
          <w:lang w:val="zh-CN"/>
        </w:rPr>
        <w:t>lOem</w:t>
      </w:r>
      <w:r w:rsidRPr="00D31A57">
        <w:rPr>
          <w:rFonts w:ascii="宋体" w:hint="eastAsia"/>
          <w:kern w:val="0"/>
          <w:sz w:val="28"/>
          <w:szCs w:val="28"/>
          <w:lang w:val="zh-CN"/>
        </w:rPr>
        <w:t>，下层碾压后，应立即施工上层，不需专门养生。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．集中拌和法</w:t>
      </w:r>
      <w:r w:rsidRPr="00D31A57">
        <w:rPr>
          <w:rFonts w:ascii="宋体"/>
          <w:kern w:val="0"/>
          <w:sz w:val="28"/>
          <w:szCs w:val="28"/>
          <w:lang w:val="zh-CN"/>
        </w:rPr>
        <w:t>(</w:t>
      </w:r>
      <w:r w:rsidRPr="00D31A57">
        <w:rPr>
          <w:rFonts w:ascii="宋体" w:hint="eastAsia"/>
          <w:kern w:val="0"/>
          <w:sz w:val="28"/>
          <w:szCs w:val="28"/>
          <w:lang w:val="zh-CN"/>
        </w:rPr>
        <w:t>厂拌法</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一般利用强制式拌和机或双转轴桨叶式拌和机在中心站集中拌和，也可用路拌机械或人工在场地上进行分批集中拌和。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集中拌和法的生产流程如图</w:t>
      </w:r>
      <w:r w:rsidRPr="00D31A57">
        <w:rPr>
          <w:rFonts w:ascii="宋体"/>
          <w:kern w:val="0"/>
          <w:sz w:val="28"/>
          <w:szCs w:val="28"/>
          <w:lang w:val="zh-CN"/>
        </w:rPr>
        <w:t>3-2-2</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拌和时，土块要粉碎，且最大尺寸不超过</w:t>
      </w:r>
      <w:r w:rsidRPr="00D31A57">
        <w:rPr>
          <w:rFonts w:ascii="宋体"/>
          <w:kern w:val="0"/>
          <w:sz w:val="28"/>
          <w:szCs w:val="28"/>
          <w:lang w:val="zh-CN"/>
        </w:rPr>
        <w:t>15mm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配料要准确，含水量要略大于最佳含水量</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拌成的混合料运送到现场，用摊铺机、平地机或人工按松铺厚度摊铺均匀，如有离析现象，应用机械或人工补充拌和。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整型、碾压及养生交通管理与路拌法相同。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．人工路拌法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在工程量不大，又没有拌和机械的情况下，可以采用人工沿路拌和。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按事先计算的数量将土料、石灰分堆运到路上，不连续间隔放置。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拌和可采用筛拌法或翻拌法。采用筛拌法时，将细粒土和石灰混合或交替过孔径</w:t>
      </w:r>
      <w:r w:rsidRPr="00D31A57">
        <w:rPr>
          <w:rFonts w:ascii="宋体"/>
          <w:kern w:val="0"/>
          <w:sz w:val="28"/>
          <w:szCs w:val="28"/>
          <w:lang w:val="zh-CN"/>
        </w:rPr>
        <w:t>15</w:t>
      </w:r>
      <w:r w:rsidRPr="00D31A57">
        <w:rPr>
          <w:rFonts w:ascii="宋体"/>
          <w:kern w:val="0"/>
          <w:sz w:val="28"/>
          <w:szCs w:val="28"/>
          <w:lang w:val="zh-CN"/>
        </w:rPr>
        <w:t>—</w:t>
      </w:r>
      <w:r w:rsidRPr="00D31A57">
        <w:rPr>
          <w:rFonts w:ascii="宋体"/>
          <w:kern w:val="0"/>
          <w:sz w:val="28"/>
          <w:szCs w:val="28"/>
          <w:lang w:val="zh-CN"/>
        </w:rPr>
        <w:t>20mm</w:t>
      </w:r>
      <w:r w:rsidRPr="00D31A57">
        <w:rPr>
          <w:rFonts w:ascii="宋体" w:hint="eastAsia"/>
          <w:kern w:val="0"/>
          <w:sz w:val="28"/>
          <w:szCs w:val="28"/>
          <w:lang w:val="zh-CN"/>
        </w:rPr>
        <w:t>的筛，然后加水拌和至均匀为止。采用翻拌法时，将过筛的土和石灰先干拌</w:t>
      </w:r>
      <w:r w:rsidRPr="00D31A57">
        <w:rPr>
          <w:rFonts w:ascii="宋体"/>
          <w:kern w:val="0"/>
          <w:sz w:val="28"/>
          <w:szCs w:val="28"/>
          <w:lang w:val="zh-CN"/>
        </w:rPr>
        <w:t>1-2</w:t>
      </w:r>
      <w:r w:rsidRPr="00D31A57">
        <w:rPr>
          <w:rFonts w:ascii="宋体" w:hint="eastAsia"/>
          <w:kern w:val="0"/>
          <w:sz w:val="28"/>
          <w:szCs w:val="28"/>
          <w:lang w:val="zh-CN"/>
        </w:rPr>
        <w:t>遍，再加水拌和至均匀为止。为使水分充分均匀，可当天堆方闷料。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石灰稳定低塑性指数的砂性土和粉性土时，为便于成型，可采用下列方法：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①大量洒水，分两阶段碾压。第一阶段，洒水后用履带拖拉机或轮胎压瞎轨先压</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遍，初步稳定。第二阶段，待水分接近最佳含水量时，再用</w:t>
      </w:r>
      <w:r w:rsidRPr="00D31A57">
        <w:rPr>
          <w:rFonts w:ascii="宋体"/>
          <w:kern w:val="0"/>
          <w:sz w:val="28"/>
          <w:szCs w:val="28"/>
          <w:lang w:val="zh-CN"/>
        </w:rPr>
        <w:t>12t</w:t>
      </w:r>
      <w:r w:rsidRPr="00D31A57">
        <w:rPr>
          <w:rFonts w:ascii="宋体" w:hint="eastAsia"/>
          <w:kern w:val="0"/>
          <w:sz w:val="28"/>
          <w:szCs w:val="28"/>
          <w:lang w:val="zh-CN"/>
        </w:rPr>
        <w:t>以上压路机压实。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②当没有履带拖拉机时，洒水后先用轻型压路机碾压两遍，然后，覆盖一层素土，再用</w:t>
      </w:r>
      <w:r w:rsidRPr="00D31A57">
        <w:rPr>
          <w:rFonts w:ascii="宋体"/>
          <w:kern w:val="0"/>
          <w:sz w:val="28"/>
          <w:szCs w:val="28"/>
          <w:lang w:val="zh-CN"/>
        </w:rPr>
        <w:t>12t</w:t>
      </w:r>
      <w:r w:rsidRPr="00D31A57">
        <w:rPr>
          <w:rFonts w:ascii="宋体" w:hint="eastAsia"/>
          <w:kern w:val="0"/>
          <w:sz w:val="28"/>
          <w:szCs w:val="28"/>
          <w:lang w:val="zh-CN"/>
        </w:rPr>
        <w:t>压路机压实，养生后，将素土层清除干净。</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二、水泥稳定土的施工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水泥稳定土的施工，按拌和方法有路拌法</w:t>
      </w:r>
      <w:r w:rsidRPr="00D31A57">
        <w:rPr>
          <w:rFonts w:ascii="宋体"/>
          <w:kern w:val="0"/>
          <w:sz w:val="28"/>
          <w:szCs w:val="28"/>
          <w:lang w:val="zh-CN"/>
        </w:rPr>
        <w:t>(</w:t>
      </w:r>
      <w:r w:rsidRPr="00D31A57">
        <w:rPr>
          <w:rFonts w:ascii="宋体" w:hint="eastAsia"/>
          <w:kern w:val="0"/>
          <w:sz w:val="28"/>
          <w:szCs w:val="28"/>
          <w:lang w:val="zh-CN"/>
        </w:rPr>
        <w:t>就地拌和法</w:t>
      </w:r>
      <w:r w:rsidRPr="00D31A57">
        <w:rPr>
          <w:rFonts w:ascii="宋体"/>
          <w:kern w:val="0"/>
          <w:sz w:val="28"/>
          <w:szCs w:val="28"/>
          <w:lang w:val="zh-CN"/>
        </w:rPr>
        <w:t>)</w:t>
      </w:r>
      <w:r w:rsidRPr="00D31A57">
        <w:rPr>
          <w:rFonts w:ascii="宋体" w:hint="eastAsia"/>
          <w:kern w:val="0"/>
          <w:sz w:val="28"/>
          <w:szCs w:val="28"/>
          <w:lang w:val="zh-CN"/>
        </w:rPr>
        <w:t>：集中拌和法</w:t>
      </w:r>
      <w:r w:rsidRPr="00D31A57">
        <w:rPr>
          <w:rFonts w:ascii="宋体"/>
          <w:kern w:val="0"/>
          <w:sz w:val="28"/>
          <w:szCs w:val="28"/>
          <w:lang w:val="zh-CN"/>
        </w:rPr>
        <w:t>(</w:t>
      </w:r>
      <w:r w:rsidRPr="00D31A57">
        <w:rPr>
          <w:rFonts w:ascii="宋体" w:hint="eastAsia"/>
          <w:kern w:val="0"/>
          <w:sz w:val="28"/>
          <w:szCs w:val="28"/>
          <w:lang w:val="zh-CN"/>
        </w:rPr>
        <w:t>厂拌法</w:t>
      </w:r>
      <w:r w:rsidRPr="00D31A57">
        <w:rPr>
          <w:rFonts w:ascii="宋体"/>
          <w:kern w:val="0"/>
          <w:sz w:val="28"/>
          <w:szCs w:val="28"/>
          <w:lang w:val="zh-CN"/>
        </w:rPr>
        <w:t>)</w:t>
      </w:r>
      <w:r w:rsidRPr="00D31A57">
        <w:rPr>
          <w:rFonts w:ascii="宋体" w:hint="eastAsia"/>
          <w:kern w:val="0"/>
          <w:sz w:val="28"/>
          <w:szCs w:val="28"/>
          <w:lang w:val="zh-CN"/>
        </w:rPr>
        <w:t>、移动拌和机沿线拌和法。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施工准备</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①在水泥稳定土的下承层</w:t>
      </w:r>
      <w:r w:rsidRPr="00D31A57">
        <w:rPr>
          <w:rFonts w:ascii="宋体"/>
          <w:kern w:val="0"/>
          <w:sz w:val="28"/>
          <w:szCs w:val="28"/>
          <w:lang w:val="zh-CN"/>
        </w:rPr>
        <w:t>(</w:t>
      </w:r>
      <w:r w:rsidRPr="00D31A57">
        <w:rPr>
          <w:rFonts w:ascii="宋体" w:hint="eastAsia"/>
          <w:kern w:val="0"/>
          <w:sz w:val="28"/>
          <w:szCs w:val="28"/>
          <w:lang w:val="zh-CN"/>
        </w:rPr>
        <w:t>土基或底基层</w:t>
      </w:r>
      <w:r w:rsidRPr="00D31A57">
        <w:rPr>
          <w:rFonts w:ascii="宋体"/>
          <w:kern w:val="0"/>
          <w:sz w:val="28"/>
          <w:szCs w:val="28"/>
          <w:lang w:val="zh-CN"/>
        </w:rPr>
        <w:t>)</w:t>
      </w:r>
      <w:r w:rsidRPr="00D31A57">
        <w:rPr>
          <w:rFonts w:ascii="宋体" w:hint="eastAsia"/>
          <w:kern w:val="0"/>
          <w:sz w:val="28"/>
          <w:szCs w:val="28"/>
          <w:lang w:val="zh-CN"/>
        </w:rPr>
        <w:t>上恢复中线，测量断面高程，并在两侧路肩边缘外设置指示桩，在桩上标定水泥稳定土的设计高程。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②水泥稳定土施工前，应检查下承层是否合格。对于土基，应用</w:t>
      </w:r>
      <w:r w:rsidRPr="00D31A57">
        <w:rPr>
          <w:rFonts w:ascii="宋体"/>
          <w:kern w:val="0"/>
          <w:sz w:val="28"/>
          <w:szCs w:val="28"/>
          <w:lang w:val="zh-CN"/>
        </w:rPr>
        <w:t>12</w:t>
      </w:r>
      <w:r w:rsidRPr="00D31A57">
        <w:rPr>
          <w:rFonts w:ascii="宋体"/>
          <w:kern w:val="0"/>
          <w:sz w:val="28"/>
          <w:szCs w:val="28"/>
          <w:lang w:val="zh-CN"/>
        </w:rPr>
        <w:t>—</w:t>
      </w:r>
      <w:r w:rsidRPr="00D31A57">
        <w:rPr>
          <w:rFonts w:ascii="宋体"/>
          <w:kern w:val="0"/>
          <w:sz w:val="28"/>
          <w:szCs w:val="28"/>
          <w:lang w:val="zh-CN"/>
        </w:rPr>
        <w:t>15t</w:t>
      </w:r>
      <w:r w:rsidRPr="00D31A57">
        <w:rPr>
          <w:rFonts w:ascii="宋体" w:hint="eastAsia"/>
          <w:kern w:val="0"/>
          <w:sz w:val="28"/>
          <w:szCs w:val="28"/>
          <w:lang w:val="zh-CN"/>
        </w:rPr>
        <w:t>三轮压路机或等</w:t>
      </w:r>
      <w:r w:rsidRPr="00D31A57">
        <w:rPr>
          <w:rFonts w:ascii="宋体"/>
          <w:kern w:val="0"/>
          <w:sz w:val="28"/>
          <w:szCs w:val="28"/>
          <w:lang w:val="zh-CN"/>
        </w:rPr>
        <w:t xml:space="preserve"> I</w:t>
      </w:r>
      <w:r w:rsidRPr="00D31A57">
        <w:rPr>
          <w:rFonts w:ascii="宋体" w:hint="eastAsia"/>
          <w:kern w:val="0"/>
          <w:sz w:val="28"/>
          <w:szCs w:val="28"/>
          <w:lang w:val="zh-CN"/>
        </w:rPr>
        <w:t>效的碾压机械进行碾压检验，发现土过干，表面松散或土过湿</w:t>
      </w:r>
      <w:r w:rsidRPr="00D31A57">
        <w:rPr>
          <w:rFonts w:ascii="宋体"/>
          <w:kern w:val="0"/>
          <w:sz w:val="28"/>
          <w:szCs w:val="28"/>
          <w:lang w:val="zh-CN"/>
        </w:rPr>
        <w:t>“</w:t>
      </w:r>
      <w:r w:rsidRPr="00D31A57">
        <w:rPr>
          <w:rFonts w:ascii="宋体" w:hint="eastAsia"/>
          <w:kern w:val="0"/>
          <w:sz w:val="28"/>
          <w:szCs w:val="28"/>
          <w:lang w:val="zh-CN"/>
        </w:rPr>
        <w:t>弹簧</w:t>
      </w:r>
      <w:r w:rsidRPr="00D31A57">
        <w:rPr>
          <w:rFonts w:ascii="宋体"/>
          <w:kern w:val="0"/>
          <w:sz w:val="28"/>
          <w:szCs w:val="28"/>
          <w:lang w:val="zh-CN"/>
        </w:rPr>
        <w:t>”</w:t>
      </w:r>
      <w:r w:rsidRPr="00D31A57">
        <w:rPr>
          <w:rFonts w:ascii="宋体" w:hint="eastAsia"/>
          <w:kern w:val="0"/>
          <w:sz w:val="28"/>
          <w:szCs w:val="28"/>
          <w:lang w:val="zh-CN"/>
        </w:rPr>
        <w:t>现象，应采取挖开晾晒、换土、掺生石灰或粒料等措施进行处理。对于底基层或老路，应进行弯沉的测定、坡度和路拱的检验。强度达不到要求的，须采用</w:t>
      </w:r>
      <w:r w:rsidRPr="00D31A57">
        <w:rPr>
          <w:rFonts w:ascii="宋体"/>
          <w:kern w:val="0"/>
          <w:sz w:val="28"/>
          <w:szCs w:val="28"/>
          <w:lang w:val="zh-CN"/>
        </w:rPr>
        <w:t xml:space="preserve"> [</w:t>
      </w:r>
      <w:r w:rsidRPr="00D31A57">
        <w:rPr>
          <w:rFonts w:ascii="宋体" w:hint="eastAsia"/>
          <w:kern w:val="0"/>
          <w:sz w:val="28"/>
          <w:szCs w:val="28"/>
          <w:lang w:val="zh-CN"/>
        </w:rPr>
        <w:t>增加底基层的密实度，加厚底基层，改善底基层的材料或挖换质量好的材料等措施进行修补；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对坑槽、搓板等现象应进行处理，以满足设计要求。运料前，应用洒水车对底基层均匀洒水，使表面湿润。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粉碎土。当水泥稳定土所用的土为土基上层的一部分时，需翻松一定深度的土层，并粉碎直至适合与水泥拌和。翻松和粉碎的深度与混合料中的水泥剂量、稳定土层厚度有关，根据翻松层的土的干密度与水泥稳定土层的预期干密度相比，可确定合适的深度。可采用圆盘耙、旋转耕作机、稳定</w:t>
      </w:r>
      <w:r w:rsidRPr="00D31A57">
        <w:rPr>
          <w:rFonts w:ascii="宋体"/>
          <w:kern w:val="0"/>
          <w:sz w:val="28"/>
          <w:szCs w:val="28"/>
          <w:lang w:val="zh-CN"/>
        </w:rPr>
        <w:t>i</w:t>
      </w:r>
      <w:r w:rsidRPr="00D31A57">
        <w:rPr>
          <w:rFonts w:ascii="宋体" w:hint="eastAsia"/>
          <w:kern w:val="0"/>
          <w:sz w:val="28"/>
          <w:szCs w:val="28"/>
          <w:lang w:val="zh-CN"/>
        </w:rPr>
        <w:t>拌和机或旋转松土机等设备配合平地机或铧犁进行粉碎。为便于粉碎，可在</w:t>
      </w:r>
      <w:r w:rsidRPr="00D31A57">
        <w:rPr>
          <w:rFonts w:ascii="宋体"/>
          <w:kern w:val="0"/>
          <w:sz w:val="28"/>
          <w:szCs w:val="28"/>
          <w:lang w:val="zh-CN"/>
        </w:rPr>
        <w:t>8</w:t>
      </w:r>
      <w:r w:rsidRPr="00D31A57">
        <w:rPr>
          <w:rFonts w:ascii="宋体"/>
          <w:kern w:val="0"/>
          <w:sz w:val="28"/>
          <w:szCs w:val="28"/>
          <w:lang w:val="zh-CN"/>
        </w:rPr>
        <w:t>—</w:t>
      </w:r>
      <w:r w:rsidRPr="00D31A57">
        <w:rPr>
          <w:rFonts w:ascii="宋体"/>
          <w:kern w:val="0"/>
          <w:sz w:val="28"/>
          <w:szCs w:val="28"/>
          <w:lang w:val="zh-CN"/>
        </w:rPr>
        <w:t>24h</w:t>
      </w:r>
      <w:r w:rsidRPr="00D31A57">
        <w:rPr>
          <w:rFonts w:ascii="宋体" w:hint="eastAsia"/>
          <w:kern w:val="0"/>
          <w:sz w:val="28"/>
          <w:szCs w:val="28"/>
          <w:lang w:val="zh-CN"/>
        </w:rPr>
        <w:t>之前，喷洒合适的水量预湿土壤。粉碎结束后，用平地机整平，均匀地摊铺在预定长度和宽度的路段上。</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④准备选料。主要是选择稳定混合料中的土料。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料场选择：从沿线初步选定的料场，分别选取代表性的土样，做土的性能试验和水泥土混合料的力学试验，以选定料场。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选料采集：将料场表层覆盖土、草皮、植被、树根等杂物用推土机清除干净，按预定深度自上而下采集土料，有明显分层变化时，应及时采集样品做各项试验。选料的运输与堆放：土料应按计算的数量和间距进行堆放，并做好排水工作。较大的土块应进行粉碎和筛除，然后用平地机整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洒水预湿与整平轻压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翻松、粉碎和运到现场的选料，均需洒水预湿。一般预湿后土的含水量应为最佳含水量的</w:t>
      </w:r>
      <w:r w:rsidRPr="00D31A57">
        <w:rPr>
          <w:rFonts w:ascii="宋体"/>
          <w:kern w:val="0"/>
          <w:sz w:val="28"/>
          <w:szCs w:val="28"/>
          <w:lang w:val="zh-CN"/>
        </w:rPr>
        <w:t>70</w:t>
      </w:r>
      <w:r w:rsidRPr="00D31A57">
        <w:rPr>
          <w:rFonts w:ascii="宋体" w:hint="eastAsia"/>
          <w:kern w:val="0"/>
          <w:sz w:val="28"/>
          <w:szCs w:val="28"/>
          <w:lang w:val="zh-CN"/>
        </w:rPr>
        <w:t>％左右。对中粒土、粗粒土预湿后的含水量比最佳含水量低</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％为宜；对含砂较多的土，可比最佳含水量大</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％，预湿后，应整型成要求的路拱和坡度，并用两轮压路机碾压</w:t>
      </w:r>
      <w:r w:rsidRPr="00D31A57">
        <w:rPr>
          <w:rFonts w:ascii="宋体"/>
          <w:kern w:val="0"/>
          <w:sz w:val="28"/>
          <w:szCs w:val="28"/>
          <w:lang w:val="zh-CN"/>
        </w:rPr>
        <w:t>1-2</w:t>
      </w:r>
      <w:r w:rsidRPr="00D31A57">
        <w:rPr>
          <w:rFonts w:ascii="宋体" w:hint="eastAsia"/>
          <w:kern w:val="0"/>
          <w:sz w:val="28"/>
          <w:szCs w:val="28"/>
          <w:lang w:val="zh-CN"/>
        </w:rPr>
        <w:t>遍，使表面平整，具有一定的密实度。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摊铺水泥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根据水泥稳定土层的压实厚度、预定的干密度、水泥剂量及施工作业面计算每袋水泥的摊铺面积和堆放间距。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①根据计算的间距，在现场放置标记，并划出摊铺水泥的边线。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②用刮木板将水泥均匀摊开，有条件时，用散装水泥撒布车撒铺水泥将更准确、均匀。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拌和、洒水湿拌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拌和、洒水湿拌的方法和要求与石灰稳定土相同。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整型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整型的方法和要求与石灰稳定土相同。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水泥稳定土整平后，应立即用</w:t>
      </w:r>
      <w:r w:rsidRPr="00D31A57">
        <w:rPr>
          <w:rFonts w:ascii="宋体"/>
          <w:kern w:val="0"/>
          <w:sz w:val="28"/>
          <w:szCs w:val="28"/>
          <w:lang w:val="zh-CN"/>
        </w:rPr>
        <w:t>15t</w:t>
      </w:r>
      <w:r w:rsidRPr="00D31A57">
        <w:rPr>
          <w:rFonts w:ascii="宋体" w:hint="eastAsia"/>
          <w:kern w:val="0"/>
          <w:sz w:val="28"/>
          <w:szCs w:val="28"/>
          <w:lang w:val="zh-CN"/>
        </w:rPr>
        <w:t>三轮压路机、振动压路机或轮胎压路机在路基全宽内进行碾压。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①含水量合适时，碾压不得少于</w:t>
      </w:r>
      <w:r w:rsidRPr="00D31A57">
        <w:rPr>
          <w:rFonts w:ascii="宋体"/>
          <w:kern w:val="0"/>
          <w:sz w:val="28"/>
          <w:szCs w:val="28"/>
          <w:lang w:val="zh-CN"/>
        </w:rPr>
        <w:t>6</w:t>
      </w:r>
      <w:r w:rsidRPr="00D31A57">
        <w:rPr>
          <w:rFonts w:ascii="宋体" w:hint="eastAsia"/>
          <w:kern w:val="0"/>
          <w:sz w:val="28"/>
          <w:szCs w:val="28"/>
          <w:lang w:val="zh-CN"/>
        </w:rPr>
        <w:t>遍。碾压时，应由两侧路肩向路中心，由曲线内侧向侧进行碾压。错轮时，后轮迹的重叠宽度不得少于后轮宽度的二分之一。边部及路肩宜多月</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遍。</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②压路机不得在已完成的或正在碾压的路段上</w:t>
      </w:r>
      <w:r w:rsidRPr="00D31A57">
        <w:rPr>
          <w:rFonts w:ascii="宋体"/>
          <w:kern w:val="0"/>
          <w:sz w:val="28"/>
          <w:szCs w:val="28"/>
          <w:lang w:val="zh-CN"/>
        </w:rPr>
        <w:t>“</w:t>
      </w:r>
      <w:r w:rsidRPr="00D31A57">
        <w:rPr>
          <w:rFonts w:ascii="宋体" w:hint="eastAsia"/>
          <w:kern w:val="0"/>
          <w:sz w:val="28"/>
          <w:szCs w:val="28"/>
          <w:lang w:val="zh-CN"/>
        </w:rPr>
        <w:t>掉头</w:t>
      </w:r>
      <w:r w:rsidRPr="00D31A57">
        <w:rPr>
          <w:rFonts w:ascii="宋体"/>
          <w:kern w:val="0"/>
          <w:sz w:val="28"/>
          <w:szCs w:val="28"/>
          <w:lang w:val="zh-CN"/>
        </w:rPr>
        <w:t>”</w:t>
      </w:r>
      <w:r w:rsidRPr="00D31A57">
        <w:rPr>
          <w:rFonts w:ascii="宋体" w:hint="eastAsia"/>
          <w:kern w:val="0"/>
          <w:sz w:val="28"/>
          <w:szCs w:val="28"/>
          <w:lang w:val="zh-CN"/>
        </w:rPr>
        <w:t>或急刹车：，以避免破坏基层表面。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③碾压过程中，发生</w:t>
      </w:r>
      <w:r w:rsidRPr="00D31A57">
        <w:rPr>
          <w:rFonts w:ascii="宋体"/>
          <w:kern w:val="0"/>
          <w:sz w:val="28"/>
          <w:szCs w:val="28"/>
          <w:lang w:val="zh-CN"/>
        </w:rPr>
        <w:t>“</w:t>
      </w:r>
      <w:r w:rsidRPr="00D31A57">
        <w:rPr>
          <w:rFonts w:ascii="宋体" w:hint="eastAsia"/>
          <w:kern w:val="0"/>
          <w:sz w:val="28"/>
          <w:szCs w:val="28"/>
          <w:lang w:val="zh-CN"/>
        </w:rPr>
        <w:t>弹簧</w:t>
      </w:r>
      <w:r w:rsidRPr="00D31A57">
        <w:rPr>
          <w:rFonts w:ascii="宋体"/>
          <w:kern w:val="0"/>
          <w:sz w:val="28"/>
          <w:szCs w:val="28"/>
          <w:lang w:val="zh-CN"/>
        </w:rPr>
        <w:t>”</w:t>
      </w:r>
      <w:r w:rsidRPr="00D31A57">
        <w:rPr>
          <w:rFonts w:ascii="宋体" w:hint="eastAsia"/>
          <w:kern w:val="0"/>
          <w:sz w:val="28"/>
          <w:szCs w:val="28"/>
          <w:lang w:val="zh-CN"/>
        </w:rPr>
        <w:t>、松散起皮等现象，应及时翻开换料或加水泥重新拌和，碾压至规定的干密度为止。终压前，应用平地机终平一次，局部低洼之处，不得找补，以免出现贴补薄层。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④为满足水泥稳定土表面的平整，对于砂</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质土，适宜用轮胎压路机或钢轮压路机；对于砂质粘土，适宜用轮胎压路机；振动压路机适用性较广，且压实效果</w:t>
      </w:r>
      <w:r w:rsidRPr="00D31A57">
        <w:rPr>
          <w:rFonts w:ascii="宋体"/>
          <w:kern w:val="0"/>
          <w:sz w:val="28"/>
          <w:szCs w:val="28"/>
          <w:lang w:val="zh-CN"/>
        </w:rPr>
        <w:t>”</w:t>
      </w:r>
      <w:r w:rsidRPr="00D31A57">
        <w:rPr>
          <w:rFonts w:ascii="宋体" w:hint="eastAsia"/>
          <w:kern w:val="0"/>
          <w:sz w:val="28"/>
          <w:szCs w:val="28"/>
          <w:lang w:val="zh-CN"/>
        </w:rPr>
        <w:t>良好，现已被广泛用于工程中。</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(7)</w:t>
      </w:r>
      <w:r w:rsidRPr="00D31A57">
        <w:rPr>
          <w:rFonts w:ascii="宋体" w:hint="eastAsia"/>
          <w:kern w:val="0"/>
          <w:sz w:val="28"/>
          <w:szCs w:val="28"/>
          <w:lang w:val="zh-CN"/>
        </w:rPr>
        <w:t>接缝和掉头处的处理</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555"/>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两个工作段的衔接处，应搭接拌和。第一段拌和后，留</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8m</w:t>
      </w:r>
      <w:r w:rsidRPr="00D31A57">
        <w:rPr>
          <w:rFonts w:ascii="宋体" w:hint="eastAsia"/>
          <w:kern w:val="0"/>
          <w:sz w:val="28"/>
          <w:szCs w:val="28"/>
          <w:lang w:val="zh-CN"/>
        </w:rPr>
        <w:t>不进行碾压。第二段施工时，将前段留下的部分，再加部分水泥，重新拌和，并与第二段一起碾。压。具体方法如图</w:t>
      </w:r>
      <w:r w:rsidRPr="00D31A57">
        <w:rPr>
          <w:rFonts w:ascii="宋体"/>
          <w:kern w:val="0"/>
          <w:sz w:val="28"/>
          <w:szCs w:val="28"/>
          <w:lang w:val="zh-CN"/>
        </w:rPr>
        <w:t>3-2-4</w:t>
      </w:r>
      <w:r w:rsidRPr="00D31A57">
        <w:rPr>
          <w:rFonts w:ascii="宋体" w:hint="eastAsia"/>
          <w:kern w:val="0"/>
          <w:sz w:val="28"/>
          <w:szCs w:val="28"/>
          <w:lang w:val="zh-CN"/>
        </w:rPr>
        <w:t>所示。</w:t>
      </w:r>
      <w:r w:rsidRPr="00D31A57">
        <w:rPr>
          <w:rFonts w:ascii="宋体"/>
          <w:kern w:val="0"/>
          <w:sz w:val="28"/>
          <w:szCs w:val="28"/>
          <w:lang w:val="zh-CN"/>
        </w:rPr>
        <w:t xml:space="preserve">    </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a)</w:t>
      </w:r>
      <w:r w:rsidRPr="00D31A57">
        <w:rPr>
          <w:rFonts w:ascii="宋体" w:hint="eastAsia"/>
          <w:kern w:val="0"/>
          <w:sz w:val="28"/>
          <w:szCs w:val="28"/>
          <w:lang w:val="zh-CN"/>
        </w:rPr>
        <w:t>把已压实段的末段切成垂直面，并将下一段已粉碎的土推离接缝；</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将一块方木放在已压实段的末端，并用一张厚建，筑纸保护，纸上用土覆盖</w:t>
      </w:r>
      <w:r w:rsidRPr="00D31A57">
        <w:rPr>
          <w:rFonts w:ascii="宋体"/>
          <w:kern w:val="0"/>
          <w:sz w:val="28"/>
          <w:szCs w:val="28"/>
          <w:lang w:val="zh-CN"/>
        </w:rPr>
        <w:t>(</w:t>
      </w:r>
      <w:r w:rsidRPr="00D31A57">
        <w:rPr>
          <w:rFonts w:ascii="宋体" w:hint="eastAsia"/>
          <w:kern w:val="0"/>
          <w:sz w:val="28"/>
          <w:szCs w:val="28"/>
          <w:lang w:val="zh-CN"/>
        </w:rPr>
        <w:t>或铺木板</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c)</w:t>
      </w:r>
      <w:r w:rsidRPr="00D31A57">
        <w:rPr>
          <w:rFonts w:ascii="宋体" w:hint="eastAsia"/>
          <w:kern w:val="0"/>
          <w:sz w:val="28"/>
          <w:szCs w:val="28"/>
          <w:lang w:val="zh-CN"/>
        </w:rPr>
        <w:t>将粉碎的土铺开直到接缝处，在新段上洒水，使其含水量达到要求的值，并推铺水泥；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d)</w:t>
      </w:r>
      <w:r w:rsidRPr="00D31A57">
        <w:rPr>
          <w:rFonts w:ascii="宋体" w:hint="eastAsia"/>
          <w:kern w:val="0"/>
          <w:sz w:val="28"/>
          <w:szCs w:val="28"/>
          <w:lang w:val="zh-CN"/>
        </w:rPr>
        <w:t>水泥和土完全拌和，需要时，可加些水；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e)</w:t>
      </w:r>
      <w:r w:rsidRPr="00D31A57">
        <w:rPr>
          <w:rFonts w:ascii="宋体" w:hint="eastAsia"/>
          <w:kern w:val="0"/>
          <w:sz w:val="28"/>
          <w:szCs w:val="28"/>
          <w:lang w:val="zh-CN"/>
        </w:rPr>
        <w:t>将拌好的混合料推离接缝，割断厚纸并将方木移去；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f)</w:t>
      </w:r>
      <w:r w:rsidRPr="00D31A57">
        <w:rPr>
          <w:rFonts w:ascii="宋体" w:hint="eastAsia"/>
          <w:kern w:val="0"/>
          <w:sz w:val="28"/>
          <w:szCs w:val="28"/>
          <w:lang w:val="zh-CN"/>
        </w:rPr>
        <w:t>将拌好的混合料铺回到接缝，并用纸将水泥土混合料与覆盖土隔开；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g)</w:t>
      </w:r>
      <w:r w:rsidRPr="00D31A57">
        <w:rPr>
          <w:rFonts w:ascii="宋体" w:hint="eastAsia"/>
          <w:kern w:val="0"/>
          <w:sz w:val="28"/>
          <w:szCs w:val="28"/>
          <w:lang w:val="zh-CN"/>
        </w:rPr>
        <w:t>新段已压实，仅在接缝处留少量工作，将覆盖土及纸移去，然后将高出部分刮平。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养生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水泥稳定土经拌和、压实后，在规定的</w:t>
      </w:r>
      <w:r w:rsidRPr="00D31A57">
        <w:rPr>
          <w:rFonts w:ascii="宋体"/>
          <w:kern w:val="0"/>
          <w:sz w:val="28"/>
          <w:szCs w:val="28"/>
          <w:lang w:val="zh-CN"/>
        </w:rPr>
        <w:t>7d</w:t>
      </w:r>
      <w:r w:rsidRPr="00D31A57">
        <w:rPr>
          <w:rFonts w:ascii="宋体" w:hint="eastAsia"/>
          <w:kern w:val="0"/>
          <w:sz w:val="28"/>
          <w:szCs w:val="28"/>
          <w:lang w:val="zh-CN"/>
        </w:rPr>
        <w:t>养生期内，可以用帆布、粗麻袋、稻草、麦秸或农用地膜湿润养生。若用砂养生，砂层需</w:t>
      </w:r>
      <w:r w:rsidRPr="00D31A57">
        <w:rPr>
          <w:rFonts w:ascii="宋体"/>
          <w:kern w:val="0"/>
          <w:sz w:val="28"/>
          <w:szCs w:val="28"/>
          <w:lang w:val="zh-CN"/>
        </w:rPr>
        <w:t>7</w:t>
      </w:r>
      <w:r w:rsidRPr="00D31A57">
        <w:rPr>
          <w:rFonts w:ascii="宋体" w:hint="eastAsia"/>
          <w:kern w:val="0"/>
          <w:sz w:val="28"/>
          <w:szCs w:val="28"/>
          <w:lang w:val="zh-CN"/>
        </w:rPr>
        <w:t>～</w:t>
      </w:r>
      <w:r w:rsidRPr="00D31A57">
        <w:rPr>
          <w:rFonts w:ascii="宋体"/>
          <w:kern w:val="0"/>
          <w:sz w:val="28"/>
          <w:szCs w:val="28"/>
          <w:lang w:val="zh-CN"/>
        </w:rPr>
        <w:t>10cm</w:t>
      </w:r>
      <w:r w:rsidRPr="00D31A57">
        <w:rPr>
          <w:rFonts w:ascii="宋体" w:hint="eastAsia"/>
          <w:kern w:val="0"/>
          <w:sz w:val="28"/>
          <w:szCs w:val="28"/>
          <w:lang w:val="zh-CN"/>
        </w:rPr>
        <w:t>厚，铺匀后，洒水保持湿润。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．集中拌和法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对于高等级公路，尤其是高速公路应采用集中拌和法制备基层和底基层混合料，以保证拌和质量和消除</w:t>
      </w:r>
      <w:r w:rsidRPr="00D31A57">
        <w:rPr>
          <w:rFonts w:ascii="宋体"/>
          <w:kern w:val="0"/>
          <w:sz w:val="28"/>
          <w:szCs w:val="28"/>
          <w:lang w:val="zh-CN"/>
        </w:rPr>
        <w:t>“</w:t>
      </w:r>
      <w:r w:rsidRPr="00D31A57">
        <w:rPr>
          <w:rFonts w:ascii="宋体" w:hint="eastAsia"/>
          <w:kern w:val="0"/>
          <w:sz w:val="28"/>
          <w:szCs w:val="28"/>
          <w:lang w:val="zh-CN"/>
        </w:rPr>
        <w:t>素土</w:t>
      </w:r>
      <w:r w:rsidRPr="00D31A57">
        <w:rPr>
          <w:rFonts w:ascii="宋体"/>
          <w:kern w:val="0"/>
          <w:sz w:val="28"/>
          <w:szCs w:val="28"/>
          <w:lang w:val="zh-CN"/>
        </w:rPr>
        <w:t>“</w:t>
      </w:r>
      <w:r w:rsidRPr="00D31A57">
        <w:rPr>
          <w:rFonts w:ascii="宋体" w:hint="eastAsia"/>
          <w:kern w:val="0"/>
          <w:sz w:val="28"/>
          <w:szCs w:val="28"/>
          <w:lang w:val="zh-CN"/>
        </w:rPr>
        <w:t>夹层的危险。集中拌和法除了中心站的一套固定式拌和机械外，所需要的其他机械与路拌法相同。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拌和机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工程中，常采用固定式稳定土拌和机，也可采用强制式的水泥混凝土拌和机或沥青混凝土拌和机来拌和水泥稳定土。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固定式拌和机械目前主要有：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①移动式连续拌和机：适用于沿线料场布置较密的工地，中心站的规模可根据所需的产量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②固定式连续拌和机：适用于相对固定的较大型料场，数个大料斗上的皮带输料器，可供存放和输送规定数量的不同尺寸的集料。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③间歇式拌和机：与水泥混凝土拌和机配合使用拌和水泥稳定粗料土，适用于修补工作的／</w:t>
      </w:r>
      <w:r w:rsidRPr="00D31A57">
        <w:rPr>
          <w:rFonts w:ascii="宋体"/>
          <w:kern w:val="0"/>
          <w:sz w:val="28"/>
          <w:szCs w:val="28"/>
          <w:lang w:val="zh-CN"/>
        </w:rPr>
        <w:t>j</w:t>
      </w:r>
      <w:r w:rsidRPr="00D31A57">
        <w:rPr>
          <w:rFonts w:ascii="宋体" w:hint="eastAsia"/>
          <w:kern w:val="0"/>
          <w:sz w:val="28"/>
          <w:szCs w:val="28"/>
          <w:lang w:val="zh-CN"/>
        </w:rPr>
        <w:t>、工地。目前，主要有普通倾筒式混凝土拌和机、双桨叶拌和机、卧式桨叶拌和机及锅式拌和机。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摊铺混合料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①为减少混合料中水分的散失，运料时应覆盖，且运输时间一般在</w:t>
      </w:r>
      <w:r w:rsidRPr="00D31A57">
        <w:rPr>
          <w:rFonts w:ascii="宋体"/>
          <w:kern w:val="0"/>
          <w:sz w:val="28"/>
          <w:szCs w:val="28"/>
          <w:lang w:val="zh-CN"/>
        </w:rPr>
        <w:t>30min</w:t>
      </w:r>
      <w:r w:rsidRPr="00D31A57">
        <w:rPr>
          <w:rFonts w:ascii="宋体" w:hint="eastAsia"/>
          <w:kern w:val="0"/>
          <w:sz w:val="28"/>
          <w:szCs w:val="28"/>
          <w:lang w:val="zh-CN"/>
        </w:rPr>
        <w:t>以内。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②宜采用两台摊铺机前后错列摊铺</w:t>
      </w:r>
      <w:r w:rsidRPr="00D31A57">
        <w:rPr>
          <w:rFonts w:ascii="宋体"/>
          <w:kern w:val="0"/>
          <w:sz w:val="28"/>
          <w:szCs w:val="28"/>
          <w:lang w:val="zh-CN"/>
        </w:rPr>
        <w:t>(</w:t>
      </w:r>
      <w:r w:rsidRPr="00D31A57">
        <w:rPr>
          <w:rFonts w:ascii="宋体" w:hint="eastAsia"/>
          <w:kern w:val="0"/>
          <w:sz w:val="28"/>
          <w:szCs w:val="28"/>
          <w:lang w:val="zh-CN"/>
        </w:rPr>
        <w:t>相距</w:t>
      </w:r>
      <w:r w:rsidRPr="00D31A57">
        <w:rPr>
          <w:rFonts w:ascii="宋体"/>
          <w:kern w:val="0"/>
          <w:sz w:val="28"/>
          <w:szCs w:val="28"/>
          <w:lang w:val="zh-CN"/>
        </w:rPr>
        <w:t>5-lOm)</w:t>
      </w:r>
      <w:r w:rsidRPr="00D31A57">
        <w:rPr>
          <w:rFonts w:ascii="宋体" w:hint="eastAsia"/>
          <w:kern w:val="0"/>
          <w:sz w:val="28"/>
          <w:szCs w:val="28"/>
          <w:lang w:val="zh-CN"/>
        </w:rPr>
        <w:t>，相邻工作道的混合料摊铺间隔时间不能超过</w:t>
      </w:r>
      <w:r w:rsidRPr="00D31A57">
        <w:rPr>
          <w:rFonts w:ascii="宋体"/>
          <w:kern w:val="0"/>
          <w:sz w:val="28"/>
          <w:szCs w:val="28"/>
          <w:lang w:val="zh-CN"/>
        </w:rPr>
        <w:t>25min</w:t>
      </w:r>
      <w:r w:rsidRPr="00D31A57">
        <w:rPr>
          <w:rFonts w:ascii="宋体" w:hint="eastAsia"/>
          <w:kern w:val="0"/>
          <w:sz w:val="28"/>
          <w:szCs w:val="28"/>
          <w:lang w:val="zh-CN"/>
        </w:rPr>
        <w:t>。摊铺均匀后应立即碾压。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③采用沥青混凝土摊铺机摊铺水泥稳定土时，应严格控制好平整度、高程等，避免出现离析现象。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④采用备有轨道的摊铺机或有自动找平装置的摊铺机，特别是当摊铺机包括适当的压实设备，只需要压路机进行补充碾压时，摊铺预拌的水泥混合料表面的平整度可以达到规定要求。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．移动式拌和法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采用移动式拌和机的施</w:t>
      </w:r>
      <w:r w:rsidRPr="00D31A57">
        <w:rPr>
          <w:rFonts w:ascii="宋体"/>
          <w:kern w:val="0"/>
          <w:sz w:val="28"/>
          <w:szCs w:val="28"/>
          <w:lang w:val="zh-CN"/>
        </w:rPr>
        <w:t>3232</w:t>
      </w:r>
      <w:r w:rsidRPr="00D31A57">
        <w:rPr>
          <w:rFonts w:ascii="宋体" w:hint="eastAsia"/>
          <w:kern w:val="0"/>
          <w:sz w:val="28"/>
          <w:szCs w:val="28"/>
          <w:lang w:val="zh-CN"/>
        </w:rPr>
        <w:t>序包括准备工作及加工处理两部分，具体如下：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准备工作</w:t>
      </w:r>
      <w:r w:rsidRPr="00D31A57">
        <w:rPr>
          <w:rFonts w:ascii="宋体"/>
          <w:kern w:val="0"/>
          <w:sz w:val="28"/>
          <w:szCs w:val="28"/>
          <w:lang w:val="zh-CN"/>
        </w:rPr>
        <w:t>(</w:t>
      </w:r>
      <w:r w:rsidRPr="00D31A57">
        <w:rPr>
          <w:rFonts w:ascii="宋体" w:hint="eastAsia"/>
          <w:kern w:val="0"/>
          <w:sz w:val="28"/>
          <w:szCs w:val="28"/>
          <w:lang w:val="zh-CN"/>
        </w:rPr>
        <w:t>施工放样与其他方法相同</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①采用原路基土作为混合料的土料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a</w:t>
      </w:r>
      <w:r w:rsidRPr="00D31A57">
        <w:rPr>
          <w:rFonts w:ascii="宋体" w:hint="eastAsia"/>
          <w:kern w:val="0"/>
          <w:sz w:val="28"/>
          <w:szCs w:val="28"/>
          <w:lang w:val="zh-CN"/>
        </w:rPr>
        <w:t>．整型路基，使其路拱和坡度符合设计要求。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．翻松路基土到预定的深度。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c</w:t>
      </w:r>
      <w:r w:rsidRPr="00D31A57">
        <w:rPr>
          <w:rFonts w:ascii="宋体" w:hint="eastAsia"/>
          <w:kern w:val="0"/>
          <w:sz w:val="28"/>
          <w:szCs w:val="28"/>
          <w:lang w:val="zh-CN"/>
        </w:rPr>
        <w:t>．如需要，则粉碎土。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d</w:t>
      </w:r>
      <w:r w:rsidRPr="00D31A57">
        <w:rPr>
          <w:rFonts w:ascii="宋体" w:hint="eastAsia"/>
          <w:kern w:val="0"/>
          <w:sz w:val="28"/>
          <w:szCs w:val="28"/>
          <w:lang w:val="zh-CN"/>
        </w:rPr>
        <w:t>．堆积土，并平整料堆。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②采用路外选料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a</w:t>
      </w:r>
      <w:r w:rsidRPr="00D31A57">
        <w:rPr>
          <w:rFonts w:ascii="宋体" w:hint="eastAsia"/>
          <w:kern w:val="0"/>
          <w:sz w:val="28"/>
          <w:szCs w:val="28"/>
          <w:lang w:val="zh-CN"/>
        </w:rPr>
        <w:t>．把路基或底基层整型成要求的路拱和坡度。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．压实路基或底基层。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c</w:t>
      </w:r>
      <w:r w:rsidRPr="00D31A57">
        <w:rPr>
          <w:rFonts w:ascii="宋体" w:hint="eastAsia"/>
          <w:kern w:val="0"/>
          <w:sz w:val="28"/>
          <w:szCs w:val="28"/>
          <w:lang w:val="zh-CN"/>
        </w:rPr>
        <w:t>．选料准备</w:t>
      </w:r>
      <w:r w:rsidRPr="00D31A57">
        <w:rPr>
          <w:rFonts w:ascii="宋体"/>
          <w:kern w:val="0"/>
          <w:sz w:val="28"/>
          <w:szCs w:val="28"/>
          <w:lang w:val="zh-CN"/>
        </w:rPr>
        <w:t>(</w:t>
      </w:r>
      <w:r w:rsidRPr="00D31A57">
        <w:rPr>
          <w:rFonts w:ascii="宋体" w:hint="eastAsia"/>
          <w:kern w:val="0"/>
          <w:sz w:val="28"/>
          <w:szCs w:val="28"/>
          <w:lang w:val="zh-CN"/>
        </w:rPr>
        <w:t>包括采集、运输和摊铺</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d</w:t>
      </w:r>
      <w:r w:rsidRPr="00D31A57">
        <w:rPr>
          <w:rFonts w:ascii="宋体" w:hint="eastAsia"/>
          <w:kern w:val="0"/>
          <w:sz w:val="28"/>
          <w:szCs w:val="28"/>
          <w:lang w:val="zh-CN"/>
        </w:rPr>
        <w:t>．堆积选料。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加工处理</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①撒铺水泥：将水泥撒铺在堆料的顶面后，应立即拌和。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②拌和、摊铺及碾压：与其他方法相同。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移动式拌和机加工水泥稳定土的工作状况参见图</w:t>
      </w:r>
      <w:r w:rsidRPr="00D31A57">
        <w:rPr>
          <w:rFonts w:ascii="宋体"/>
          <w:kern w:val="0"/>
          <w:sz w:val="28"/>
          <w:szCs w:val="28"/>
          <w:lang w:val="zh-CN"/>
        </w:rPr>
        <w:t>3-2-5</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三、石灰粉煤灰稳定土的施工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石灰粉煤灰稳定土，可以利用常规的施工设备进行拌和、摊铺和碾压。其施工要点是混合料的组成成分要拌和均匀，摊铺到合适的厚度，压实至规定的密实度。目前工程中，采用集中拌和法与路拌法。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．集中拌和法</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为保证配料准确，拌和均匀，应尽可能采用中心站集中拌和法。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可在中心站采用强制式拌和机、双转轴桨叶式拌和机，也可用路拌机械在场地上分批集中拌和。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①土块、粉煤灰块要粉碎；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②配料要准确；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③含水量要略大于最佳含水量；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④拌和要均匀；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⑤石灰应贮藏在筒仓中，粉煤灰可露天覆盖堆放，含水量宜在</w:t>
      </w:r>
      <w:r w:rsidRPr="00D31A57">
        <w:rPr>
          <w:rFonts w:ascii="宋体"/>
          <w:kern w:val="0"/>
          <w:sz w:val="28"/>
          <w:szCs w:val="28"/>
          <w:lang w:val="zh-CN"/>
        </w:rPr>
        <w:t>15</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可以用普通的自卸车运料，并适当覆盖，以防水分损失或沿路飞扬。</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摊铺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混合料运到现场后，应尽可能用机械摊铺，应注意摊铺均匀，保证一定的平整度。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可用轮胎压路机、振动压路机等进行压实。轻型压路机初压后，可用重型钢轮压路机进行碾压，并在终压前，用平地机进行整平。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一般压实厚度为</w:t>
      </w:r>
      <w:r w:rsidRPr="00D31A57">
        <w:rPr>
          <w:rFonts w:ascii="宋体"/>
          <w:kern w:val="0"/>
          <w:sz w:val="28"/>
          <w:szCs w:val="28"/>
          <w:lang w:val="zh-CN"/>
        </w:rPr>
        <w:t>15</w:t>
      </w:r>
      <w:r w:rsidRPr="00D31A57">
        <w:rPr>
          <w:rFonts w:ascii="宋体"/>
          <w:kern w:val="0"/>
          <w:sz w:val="28"/>
          <w:szCs w:val="28"/>
          <w:lang w:val="zh-CN"/>
        </w:rPr>
        <w:t>—</w:t>
      </w:r>
      <w:r w:rsidRPr="00D31A57">
        <w:rPr>
          <w:rFonts w:ascii="宋体"/>
          <w:kern w:val="0"/>
          <w:sz w:val="28"/>
          <w:szCs w:val="28"/>
          <w:lang w:val="zh-CN"/>
        </w:rPr>
        <w:t>18cm</w:t>
      </w:r>
      <w:r w:rsidRPr="00D31A57">
        <w:rPr>
          <w:rFonts w:ascii="宋体" w:hint="eastAsia"/>
          <w:kern w:val="0"/>
          <w:sz w:val="28"/>
          <w:szCs w:val="28"/>
          <w:lang w:val="zh-CN"/>
        </w:rPr>
        <w:t>，重型振动压路机可以达</w:t>
      </w:r>
      <w:r w:rsidRPr="00D31A57">
        <w:rPr>
          <w:rFonts w:ascii="宋体"/>
          <w:kern w:val="0"/>
          <w:sz w:val="28"/>
          <w:szCs w:val="28"/>
          <w:lang w:val="zh-CN"/>
        </w:rPr>
        <w:t>20</w:t>
      </w:r>
      <w:r w:rsidRPr="00D31A57">
        <w:rPr>
          <w:rFonts w:ascii="宋体" w:hint="eastAsia"/>
          <w:kern w:val="0"/>
          <w:sz w:val="28"/>
          <w:szCs w:val="28"/>
          <w:lang w:val="zh-CN"/>
        </w:rPr>
        <w:t>～</w:t>
      </w:r>
      <w:r w:rsidRPr="00D31A57">
        <w:rPr>
          <w:rFonts w:ascii="宋体"/>
          <w:kern w:val="0"/>
          <w:sz w:val="28"/>
          <w:szCs w:val="28"/>
          <w:lang w:val="zh-CN"/>
        </w:rPr>
        <w:t>25cm</w:t>
      </w:r>
      <w:r w:rsidRPr="00D31A57">
        <w:rPr>
          <w:rFonts w:ascii="宋体" w:hint="eastAsia"/>
          <w:kern w:val="0"/>
          <w:sz w:val="28"/>
          <w:szCs w:val="28"/>
          <w:lang w:val="zh-CN"/>
        </w:rPr>
        <w:t>。若设计厚度较大，应分层摊铺压实，上下层的施工间隔时间不宜过长，最好在同一天铺筑。下层不应有松散材料，摊铺上层时，下层的表面应保持潮湿。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．路拌法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路拌法一般用于二级和二级以下公路的施工。施工过程中，应注意混合料的均匀性和粗细颗粒的离析现象。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下承层的准备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用石灰粉煤灰处理原路上的集料时，应检验集料是否合格，并能满足混合料的级配要求。若原路上集料中的细料是粘土矿物，可先用石灰处理，增加混合料的和易性。施工步骤为：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①翻挖原路上的土集料，必要时进行粉碎；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②整平按要求的宽度和厚度摊铺的土料层，以便摊铺石灰和粉煤灰；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③撒布拌和均匀的石灰和粉煤灰混合料；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④拌和混合料，并使混合料具有一定的含水量；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⑤整平</w:t>
      </w:r>
      <w:r w:rsidRPr="00D31A57">
        <w:rPr>
          <w:rFonts w:ascii="宋体"/>
          <w:kern w:val="0"/>
          <w:sz w:val="28"/>
          <w:szCs w:val="28"/>
          <w:lang w:val="zh-CN"/>
        </w:rPr>
        <w:t>?</w:t>
      </w:r>
      <w:r w:rsidRPr="00D31A57">
        <w:rPr>
          <w:rFonts w:ascii="宋体" w:hint="eastAsia"/>
          <w:kern w:val="0"/>
          <w:sz w:val="28"/>
          <w:szCs w:val="28"/>
          <w:lang w:val="zh-CN"/>
        </w:rPr>
        <w:t>昆合料达到要求的厚度；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⑥压实达到规定的密实度。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撒布石灰和粉煤灰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①对于密实式石灰粉煤灰混合料，应先将石灰和粉煤灰拌和均匀后，再撒铺到粒料层上。若需作短时间堆放，应处在干燥状态。对于悬浮式混合料，应先撒布粉煤灰再撒布石灰。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②粉煤灰宜在含水量</w:t>
      </w:r>
      <w:r w:rsidRPr="00D31A57">
        <w:rPr>
          <w:rFonts w:ascii="宋体"/>
          <w:kern w:val="0"/>
          <w:sz w:val="28"/>
          <w:szCs w:val="28"/>
          <w:lang w:val="zh-CN"/>
        </w:rPr>
        <w:t>15</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25</w:t>
      </w:r>
      <w:r w:rsidRPr="00D31A57">
        <w:rPr>
          <w:rFonts w:ascii="宋体" w:hint="eastAsia"/>
          <w:kern w:val="0"/>
          <w:sz w:val="28"/>
          <w:szCs w:val="28"/>
          <w:lang w:val="zh-CN"/>
        </w:rPr>
        <w:t>％状态下撒布。</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③石灰和粉煤灰应摊铺均匀。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一般采用转轴式拌和机进行拌和，如宝马拌和机。也可使用平地机进行拌和，但应注意避免出现离析现象。对于没有专用拌和机械的次要公路，可采用四或五铧犁配合旋转耕作机或缺口圆盘耙进行拌和。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拌和过程中，拌和层底部不得留有</w:t>
      </w:r>
      <w:r w:rsidRPr="00D31A57">
        <w:rPr>
          <w:rFonts w:ascii="宋体"/>
          <w:kern w:val="0"/>
          <w:sz w:val="28"/>
          <w:szCs w:val="28"/>
          <w:lang w:val="zh-CN"/>
        </w:rPr>
        <w:t>“</w:t>
      </w:r>
      <w:r w:rsidRPr="00D31A57">
        <w:rPr>
          <w:rFonts w:ascii="宋体" w:hint="eastAsia"/>
          <w:kern w:val="0"/>
          <w:sz w:val="28"/>
          <w:szCs w:val="28"/>
          <w:lang w:val="zh-CN"/>
        </w:rPr>
        <w:t>素土</w:t>
      </w:r>
      <w:r w:rsidRPr="00D31A57">
        <w:rPr>
          <w:rFonts w:ascii="宋体"/>
          <w:kern w:val="0"/>
          <w:sz w:val="28"/>
          <w:szCs w:val="28"/>
          <w:lang w:val="zh-CN"/>
        </w:rPr>
        <w:t>”</w:t>
      </w:r>
      <w:r w:rsidRPr="00D31A57">
        <w:rPr>
          <w:rFonts w:ascii="宋体" w:hint="eastAsia"/>
          <w:kern w:val="0"/>
          <w:sz w:val="28"/>
          <w:szCs w:val="28"/>
          <w:lang w:val="zh-CN"/>
        </w:rPr>
        <w:t>或</w:t>
      </w:r>
      <w:r w:rsidRPr="00D31A57">
        <w:rPr>
          <w:rFonts w:ascii="宋体"/>
          <w:kern w:val="0"/>
          <w:sz w:val="28"/>
          <w:szCs w:val="28"/>
          <w:lang w:val="zh-CN"/>
        </w:rPr>
        <w:t>“</w:t>
      </w:r>
      <w:r w:rsidRPr="00D31A57">
        <w:rPr>
          <w:rFonts w:ascii="宋体" w:hint="eastAsia"/>
          <w:kern w:val="0"/>
          <w:sz w:val="28"/>
          <w:szCs w:val="28"/>
          <w:lang w:val="zh-CN"/>
        </w:rPr>
        <w:t>素粒料</w:t>
      </w:r>
      <w:r w:rsidRPr="00D31A57">
        <w:rPr>
          <w:rFonts w:ascii="宋体"/>
          <w:kern w:val="0"/>
          <w:sz w:val="28"/>
          <w:szCs w:val="28"/>
          <w:lang w:val="zh-CN"/>
        </w:rPr>
        <w:t>”</w:t>
      </w:r>
      <w:r w:rsidRPr="00D31A57">
        <w:rPr>
          <w:rFonts w:ascii="宋体" w:hint="eastAsia"/>
          <w:kern w:val="0"/>
          <w:sz w:val="28"/>
          <w:szCs w:val="28"/>
          <w:lang w:val="zh-CN"/>
        </w:rPr>
        <w:t>夹层。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与集中拌和法施工相同。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养生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养生期一般为</w:t>
      </w:r>
      <w:r w:rsidRPr="00D31A57">
        <w:rPr>
          <w:rFonts w:ascii="宋体"/>
          <w:kern w:val="0"/>
          <w:sz w:val="28"/>
          <w:szCs w:val="28"/>
          <w:lang w:val="zh-CN"/>
        </w:rPr>
        <w:t>7d</w:t>
      </w:r>
      <w:r w:rsidRPr="00D31A57">
        <w:rPr>
          <w:rFonts w:ascii="宋体" w:hint="eastAsia"/>
          <w:kern w:val="0"/>
          <w:sz w:val="28"/>
          <w:szCs w:val="28"/>
          <w:lang w:val="zh-CN"/>
        </w:rPr>
        <w:t>，若石灰粉煤灰作为底基层，需养生</w:t>
      </w:r>
      <w:r w:rsidRPr="00D31A57">
        <w:rPr>
          <w:rFonts w:ascii="宋体"/>
          <w:kern w:val="0"/>
          <w:sz w:val="28"/>
          <w:szCs w:val="28"/>
          <w:lang w:val="zh-CN"/>
        </w:rPr>
        <w:t>10</w:t>
      </w:r>
      <w:r w:rsidRPr="00D31A57">
        <w:rPr>
          <w:rFonts w:ascii="宋体" w:hint="eastAsia"/>
          <w:kern w:val="0"/>
          <w:sz w:val="28"/>
          <w:szCs w:val="28"/>
          <w:lang w:val="zh-CN"/>
        </w:rPr>
        <w:t>～</w:t>
      </w:r>
      <w:r w:rsidRPr="00D31A57">
        <w:rPr>
          <w:rFonts w:ascii="宋体"/>
          <w:kern w:val="0"/>
          <w:sz w:val="28"/>
          <w:szCs w:val="28"/>
          <w:lang w:val="zh-CN"/>
        </w:rPr>
        <w:t>14d</w:t>
      </w:r>
      <w:r w:rsidRPr="00D31A57">
        <w:rPr>
          <w:rFonts w:ascii="宋体" w:hint="eastAsia"/>
          <w:kern w:val="0"/>
          <w:sz w:val="28"/>
          <w:szCs w:val="28"/>
          <w:lang w:val="zh-CN"/>
        </w:rPr>
        <w:t>，再铺筑上面的结构层。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透层或下封层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w:t>
      </w:r>
      <w:r w:rsidRPr="00D31A57">
        <w:rPr>
          <w:rFonts w:ascii="宋体"/>
          <w:kern w:val="0"/>
          <w:sz w:val="28"/>
          <w:szCs w:val="28"/>
          <w:lang w:val="zh-CN"/>
        </w:rPr>
        <w:t>(</w:t>
      </w:r>
      <w:r w:rsidRPr="00D31A57">
        <w:rPr>
          <w:rFonts w:ascii="宋体" w:hint="eastAsia"/>
          <w:kern w:val="0"/>
          <w:sz w:val="28"/>
          <w:szCs w:val="28"/>
          <w:lang w:val="zh-CN"/>
        </w:rPr>
        <w:t>水泥</w:t>
      </w:r>
      <w:r w:rsidRPr="00D31A57">
        <w:rPr>
          <w:rFonts w:ascii="宋体"/>
          <w:kern w:val="0"/>
          <w:sz w:val="28"/>
          <w:szCs w:val="28"/>
          <w:lang w:val="zh-CN"/>
        </w:rPr>
        <w:t>)</w:t>
      </w:r>
      <w:r w:rsidRPr="00D31A57">
        <w:rPr>
          <w:rFonts w:ascii="宋体" w:hint="eastAsia"/>
          <w:kern w:val="0"/>
          <w:sz w:val="28"/>
          <w:szCs w:val="28"/>
          <w:lang w:val="zh-CN"/>
        </w:rPr>
        <w:t>粉煤灰集料基层养生结束后，宜开放交通一段时间，以磨去表面的二灰薄层，露出集料颗粒，清扫表面浮土，然后喷撒透层沥青或做下封层。做透层时，宜采用浓度较稀的慢裂型沥青乳液。</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石的施工应做到：集料级配要满足要求，配料要准确，细料的塑性指数需符合规定，掌握好松铺厚度，路拱横坡符合规定，拌和均匀，避免粗细颗粒离析。级配碎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石的施工一般采用路拌法，为保证质量要求，级配碎石有时采用集中拌和法。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路拌法的施工工艺如图</w:t>
      </w:r>
      <w:r w:rsidRPr="00D31A57">
        <w:rPr>
          <w:rFonts w:ascii="宋体"/>
          <w:kern w:val="0"/>
          <w:sz w:val="28"/>
          <w:szCs w:val="28"/>
          <w:lang w:val="zh-CN"/>
        </w:rPr>
        <w:t>3-2-7</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准备下承层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①土基或垫层等下承层的表面应平整、坚实，具有一定的路拱，没有松散材料和软弱地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②下承层的平整度和压实度应满足规范要求。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③下承层必须用</w:t>
      </w:r>
      <w:r w:rsidRPr="00D31A57">
        <w:rPr>
          <w:rFonts w:ascii="宋体"/>
          <w:kern w:val="0"/>
          <w:sz w:val="28"/>
          <w:szCs w:val="28"/>
          <w:lang w:val="zh-CN"/>
        </w:rPr>
        <w:t>12-15t</w:t>
      </w:r>
      <w:r w:rsidRPr="00D31A57">
        <w:rPr>
          <w:rFonts w:ascii="宋体" w:hint="eastAsia"/>
          <w:kern w:val="0"/>
          <w:sz w:val="28"/>
          <w:szCs w:val="28"/>
          <w:lang w:val="zh-CN"/>
        </w:rPr>
        <w:t>的三轮或等效的压路机进行碾压</w:t>
      </w:r>
      <w:r w:rsidRPr="00D31A57">
        <w:rPr>
          <w:rFonts w:ascii="宋体"/>
          <w:kern w:val="0"/>
          <w:sz w:val="28"/>
          <w:szCs w:val="28"/>
          <w:lang w:val="zh-CN"/>
        </w:rPr>
        <w:t>(</w:t>
      </w:r>
      <w:r w:rsidRPr="00D31A57">
        <w:rPr>
          <w:rFonts w:ascii="宋体" w:hint="eastAsia"/>
          <w:kern w:val="0"/>
          <w:sz w:val="28"/>
          <w:szCs w:val="28"/>
          <w:lang w:val="zh-CN"/>
        </w:rPr>
        <w:t>碾压</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遍</w:t>
      </w:r>
      <w:r w:rsidRPr="00D31A57">
        <w:rPr>
          <w:rFonts w:ascii="宋体"/>
          <w:kern w:val="0"/>
          <w:sz w:val="28"/>
          <w:szCs w:val="28"/>
          <w:lang w:val="zh-CN"/>
        </w:rPr>
        <w:t>)</w:t>
      </w:r>
      <w:r w:rsidRPr="00D31A57">
        <w:rPr>
          <w:rFonts w:ascii="宋体" w:hint="eastAsia"/>
          <w:kern w:val="0"/>
          <w:sz w:val="28"/>
          <w:szCs w:val="28"/>
          <w:lang w:val="zh-CN"/>
        </w:rPr>
        <w:t>检验，发现过干松散、低坑、搓板、车辙或过湿</w:t>
      </w:r>
      <w:r w:rsidRPr="00D31A57">
        <w:rPr>
          <w:rFonts w:ascii="宋体"/>
          <w:kern w:val="0"/>
          <w:sz w:val="28"/>
          <w:szCs w:val="28"/>
          <w:lang w:val="zh-CN"/>
        </w:rPr>
        <w:t>“</w:t>
      </w:r>
      <w:r w:rsidRPr="00D31A57">
        <w:rPr>
          <w:rFonts w:ascii="宋体" w:hint="eastAsia"/>
          <w:kern w:val="0"/>
          <w:sz w:val="28"/>
          <w:szCs w:val="28"/>
          <w:lang w:val="zh-CN"/>
        </w:rPr>
        <w:t>弹簧</w:t>
      </w:r>
      <w:r w:rsidRPr="00D31A57">
        <w:rPr>
          <w:rFonts w:ascii="宋体"/>
          <w:kern w:val="0"/>
          <w:sz w:val="28"/>
          <w:szCs w:val="28"/>
          <w:lang w:val="zh-CN"/>
        </w:rPr>
        <w:t>”</w:t>
      </w:r>
      <w:r w:rsidRPr="00D31A57">
        <w:rPr>
          <w:rFonts w:ascii="宋体" w:hint="eastAsia"/>
          <w:kern w:val="0"/>
          <w:sz w:val="28"/>
          <w:szCs w:val="28"/>
          <w:lang w:val="zh-CN"/>
        </w:rPr>
        <w:t>现象，应采用填补、耙松洒水碾压、挖开晒干、换土、掺石灰或集料等措施进行处理。</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④对于底基层，压实度检查和弯沉测定的结果不符合要求的，应采用补充碾压、换填好料、挖开晾晒等措施。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⑤检查各断面的标高是否满足要求。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⑥槽式断面路段，两侧路肩每隔</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10m</w:t>
      </w:r>
      <w:r w:rsidRPr="00D31A57">
        <w:rPr>
          <w:rFonts w:ascii="宋体" w:hint="eastAsia"/>
          <w:kern w:val="0"/>
          <w:sz w:val="28"/>
          <w:szCs w:val="28"/>
          <w:lang w:val="zh-CN"/>
        </w:rPr>
        <w:t>应交错开挖泄水沟。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恢复中线，并在两侧路肩边缘外</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3-0</w:t>
      </w:r>
      <w:r w:rsidRPr="00D31A57">
        <w:rPr>
          <w:rFonts w:ascii="宋体" w:hint="eastAsia"/>
          <w:kern w:val="0"/>
          <w:sz w:val="28"/>
          <w:szCs w:val="28"/>
          <w:lang w:val="zh-CN"/>
        </w:rPr>
        <w:t>．</w:t>
      </w:r>
      <w:r w:rsidRPr="00D31A57">
        <w:rPr>
          <w:rFonts w:ascii="宋体"/>
          <w:kern w:val="0"/>
          <w:sz w:val="28"/>
          <w:szCs w:val="28"/>
          <w:lang w:val="zh-CN"/>
        </w:rPr>
        <w:t>5m</w:t>
      </w:r>
      <w:r w:rsidRPr="00D31A57">
        <w:rPr>
          <w:rFonts w:ascii="宋体" w:hint="eastAsia"/>
          <w:kern w:val="0"/>
          <w:sz w:val="28"/>
          <w:szCs w:val="28"/>
          <w:lang w:val="zh-CN"/>
        </w:rPr>
        <w:t>设指示桩。逐个断面进行高程测量，并在指示桩上标记结构层的设计高度。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计算材料用量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根据各路段基层或底基层的宽度、厚度及预定的干密度，计算所需要的各种集料的数量，并推算每车材料的堆放间距。</w:t>
      </w:r>
      <w:r>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运输和摊铺集料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同一料场的路段，运输应由远到近按计算的间距堆放，堆放的时间不宜过长，一般仅提，前数天。料堆间每隔一定距离应留缺口用以排水。应事先通过试验确定集料的松铺系数，一般人工摊铺时为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40</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50</w:t>
      </w:r>
      <w:r w:rsidRPr="00D31A57">
        <w:rPr>
          <w:rFonts w:ascii="宋体" w:hint="eastAsia"/>
          <w:kern w:val="0"/>
          <w:sz w:val="28"/>
          <w:szCs w:val="28"/>
          <w:lang w:val="zh-CN"/>
        </w:rPr>
        <w:t>，</w:t>
      </w:r>
      <w:r w:rsidRPr="00D31A57">
        <w:rPr>
          <w:rFonts w:ascii="宋体"/>
          <w:kern w:val="0"/>
          <w:sz w:val="28"/>
          <w:szCs w:val="28"/>
          <w:lang w:val="zh-CN"/>
        </w:rPr>
        <w:t xml:space="preserve">  </w:t>
      </w:r>
      <w:r w:rsidRPr="00D31A57">
        <w:rPr>
          <w:rFonts w:ascii="宋体" w:hint="eastAsia"/>
          <w:kern w:val="0"/>
          <w:sz w:val="28"/>
          <w:szCs w:val="28"/>
          <w:lang w:val="zh-CN"/>
        </w:rPr>
        <w:t>平地机摊铺时，为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25-1</w:t>
      </w:r>
      <w:r w:rsidRPr="00D31A57">
        <w:rPr>
          <w:rFonts w:ascii="宋体" w:hint="eastAsia"/>
          <w:kern w:val="0"/>
          <w:sz w:val="28"/>
          <w:szCs w:val="28"/>
          <w:lang w:val="zh-CN"/>
        </w:rPr>
        <w:t>．</w:t>
      </w:r>
      <w:r w:rsidRPr="00D31A57">
        <w:rPr>
          <w:rFonts w:ascii="宋体"/>
          <w:kern w:val="0"/>
          <w:sz w:val="28"/>
          <w:szCs w:val="28"/>
          <w:lang w:val="zh-CN"/>
        </w:rPr>
        <w:t>35</w:t>
      </w:r>
      <w:r w:rsidRPr="00D31A57">
        <w:rPr>
          <w:rFonts w:ascii="宋体" w:hint="eastAsia"/>
          <w:kern w:val="0"/>
          <w:sz w:val="28"/>
          <w:szCs w:val="28"/>
          <w:lang w:val="zh-CN"/>
        </w:rPr>
        <w:t>。级配碎石的未筛分碎石摊铺平整后，在其较湿润的情况下，向上运送石屑，用平地机并辅以人工将石屑均匀摊铺在碎石层上，或用石屑撒布机将石屑直接均匀撒布在碎石层上。采用粗细不同的多种集料时，应将粗集料铺在下面，并处于湿润状态，再将细集料铺在上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拌和及整型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①对于级配碎石，应用稳定土拌和机拌和。若没有，也可用平地机或多铧犁与缺口圆盘耙配合拌和。对于级配砾石，可采用平地机拌和。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②拌和时，稳定土拌和机应拌</w:t>
      </w:r>
      <w:r w:rsidRPr="00D31A57">
        <w:rPr>
          <w:rFonts w:ascii="宋体"/>
          <w:kern w:val="0"/>
          <w:sz w:val="28"/>
          <w:szCs w:val="28"/>
          <w:lang w:val="zh-CN"/>
        </w:rPr>
        <w:t>2</w:t>
      </w:r>
      <w:r w:rsidRPr="00D31A57">
        <w:rPr>
          <w:rFonts w:ascii="宋体" w:hint="eastAsia"/>
          <w:kern w:val="0"/>
          <w:sz w:val="28"/>
          <w:szCs w:val="28"/>
          <w:lang w:val="zh-CN"/>
        </w:rPr>
        <w:t>遍以上，且深度应到级配碎石底层，最后一遍拌和前，可先用多铧犁贴底面翻拌一遍。一般需拌</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遍，结束时，混合料的含水量应均匀，并较最佳含水量大</w:t>
      </w:r>
      <w:r w:rsidRPr="00D31A57">
        <w:rPr>
          <w:rFonts w:ascii="宋体"/>
          <w:kern w:val="0"/>
          <w:sz w:val="28"/>
          <w:szCs w:val="28"/>
          <w:lang w:val="zh-CN"/>
        </w:rPr>
        <w:t>1</w:t>
      </w:r>
      <w:r w:rsidRPr="00D31A57">
        <w:rPr>
          <w:rFonts w:ascii="宋体" w:hint="eastAsia"/>
          <w:kern w:val="0"/>
          <w:sz w:val="28"/>
          <w:szCs w:val="28"/>
          <w:lang w:val="zh-CN"/>
        </w:rPr>
        <w:t>％左右，且不应出现离析现象。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③平地机整平，并具有一定的路拱后，用拖拉机、平地机或轮胎压路机快速初压一遍，再用平地机进行整平和整型。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④用拖拉机牵引四或五犁铧进行拌和。第一遍，由路中心开始，将混合料向中间翻，同时应慢速前进。第二遍应相反，从两边开始，将混合料向外翻，一般应拌</w:t>
      </w:r>
      <w:r w:rsidRPr="00D31A57">
        <w:rPr>
          <w:rFonts w:ascii="宋体"/>
          <w:kern w:val="0"/>
          <w:sz w:val="28"/>
          <w:szCs w:val="28"/>
          <w:lang w:val="zh-CN"/>
        </w:rPr>
        <w:t>6</w:t>
      </w:r>
      <w:r w:rsidRPr="00D31A57">
        <w:rPr>
          <w:rFonts w:ascii="宋体" w:hint="eastAsia"/>
          <w:kern w:val="0"/>
          <w:sz w:val="28"/>
          <w:szCs w:val="28"/>
          <w:lang w:val="zh-CN"/>
        </w:rPr>
        <w:t>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⑤在整型中，应禁止车辆通行。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碾压</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①整型后，应立即用</w:t>
      </w:r>
      <w:r w:rsidRPr="00D31A57">
        <w:rPr>
          <w:rFonts w:ascii="宋体"/>
          <w:kern w:val="0"/>
          <w:sz w:val="28"/>
          <w:szCs w:val="28"/>
          <w:lang w:val="zh-CN"/>
        </w:rPr>
        <w:t>12t</w:t>
      </w:r>
      <w:r w:rsidRPr="00D31A57">
        <w:rPr>
          <w:rFonts w:ascii="宋体" w:hint="eastAsia"/>
          <w:kern w:val="0"/>
          <w:sz w:val="28"/>
          <w:szCs w:val="28"/>
          <w:lang w:val="zh-CN"/>
        </w:rPr>
        <w:t>以上三轮压路机、振动压路机或轮胎压路机进行碾压。应由两侧路肩向路中心，由曲线内侧向外侧进行碾压，后轮应重叠</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轮宽，且须超过两段的接缝处。一般需碾压</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w:t>
      </w:r>
      <w:r w:rsidRPr="00D31A57">
        <w:rPr>
          <w:rFonts w:ascii="宋体" w:hint="eastAsia"/>
          <w:kern w:val="0"/>
          <w:sz w:val="28"/>
          <w:szCs w:val="28"/>
          <w:lang w:val="zh-CN"/>
        </w:rPr>
        <w:t>遍，并使表面没有明显轮迹。头两遍的速度宜为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7km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，以后为</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0</w:t>
      </w:r>
      <w:r w:rsidRPr="00D31A57">
        <w:rPr>
          <w:rFonts w:ascii="宋体"/>
          <w:kern w:val="0"/>
          <w:sz w:val="28"/>
          <w:szCs w:val="28"/>
        </w:rPr>
        <w:t>—</w:t>
      </w:r>
      <w:r w:rsidRPr="00D31A57">
        <w:rPr>
          <w:rFonts w:ascii="宋体"/>
          <w:kern w:val="0"/>
          <w:sz w:val="28"/>
          <w:szCs w:val="28"/>
        </w:rPr>
        <w:t>2</w:t>
      </w:r>
      <w:r w:rsidRPr="00D31A57">
        <w:rPr>
          <w:rFonts w:ascii="宋体" w:hint="eastAsia"/>
          <w:kern w:val="0"/>
          <w:sz w:val="28"/>
          <w:szCs w:val="28"/>
        </w:rPr>
        <w:t>．</w:t>
      </w:r>
      <w:r w:rsidRPr="00D31A57">
        <w:rPr>
          <w:rFonts w:ascii="宋体"/>
          <w:kern w:val="0"/>
          <w:sz w:val="28"/>
          <w:szCs w:val="28"/>
        </w:rPr>
        <w:t>5km</w:t>
      </w:r>
      <w:r w:rsidRPr="00D31A57">
        <w:rPr>
          <w:rFonts w:ascii="宋体" w:hint="eastAsia"/>
          <w:kern w:val="0"/>
          <w:sz w:val="28"/>
          <w:szCs w:val="28"/>
        </w:rPr>
        <w:t>／</w:t>
      </w:r>
      <w:r w:rsidRPr="00D31A57">
        <w:rPr>
          <w:rFonts w:ascii="宋体"/>
          <w:kern w:val="0"/>
          <w:sz w:val="28"/>
          <w:szCs w:val="28"/>
        </w:rPr>
        <w:t xml:space="preserve">ho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②路面两侧区域应多压</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③严禁在以完成或正在碾压的路段上</w:t>
      </w:r>
      <w:r w:rsidRPr="00D31A57">
        <w:rPr>
          <w:rFonts w:ascii="宋体"/>
          <w:kern w:val="0"/>
          <w:sz w:val="28"/>
          <w:szCs w:val="28"/>
          <w:lang w:val="zh-CN"/>
        </w:rPr>
        <w:t>“</w:t>
      </w:r>
      <w:r w:rsidRPr="00D31A57">
        <w:rPr>
          <w:rFonts w:ascii="宋体" w:hint="eastAsia"/>
          <w:kern w:val="0"/>
          <w:sz w:val="28"/>
          <w:szCs w:val="28"/>
          <w:lang w:val="zh-CN"/>
        </w:rPr>
        <w:t>调头</w:t>
      </w:r>
      <w:r w:rsidRPr="00D31A57">
        <w:rPr>
          <w:rFonts w:ascii="宋体"/>
          <w:kern w:val="0"/>
          <w:sz w:val="28"/>
          <w:szCs w:val="28"/>
          <w:lang w:val="zh-CN"/>
        </w:rPr>
        <w:t>”</w:t>
      </w:r>
      <w:r w:rsidRPr="00D31A57">
        <w:rPr>
          <w:rFonts w:ascii="宋体" w:hint="eastAsia"/>
          <w:kern w:val="0"/>
          <w:sz w:val="28"/>
          <w:szCs w:val="28"/>
          <w:lang w:val="zh-CN"/>
        </w:rPr>
        <w:t>或急刹车。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④含有土的级配碎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石层，应进行滚浆碾压，直到表层没有多余的细土为止，然后将表层薄层土清除干净。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接缝处理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作业段的衔接处，应搭接拌和。第一段拌和后，应留</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8m</w:t>
      </w:r>
      <w:r w:rsidRPr="00D31A57">
        <w:rPr>
          <w:rFonts w:ascii="宋体" w:hint="eastAsia"/>
          <w:kern w:val="0"/>
          <w:sz w:val="28"/>
          <w:szCs w:val="28"/>
          <w:lang w:val="zh-CN"/>
        </w:rPr>
        <w:t>不碾压。第二段施工时，将留下的部分一起加水拌和，整平后进行碾压。施工时，应尽量避免纵向接缝。当分两幅铺筑时，应搭接拌和。前半幅全宽碾压密实，后半幅拌和时，应将前半幅边部</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3m</w:t>
      </w:r>
      <w:r w:rsidRPr="00D31A57">
        <w:rPr>
          <w:rFonts w:ascii="宋体" w:hint="eastAsia"/>
          <w:kern w:val="0"/>
          <w:sz w:val="28"/>
          <w:szCs w:val="28"/>
          <w:lang w:val="zh-CN"/>
        </w:rPr>
        <w:t>左右搭接拌和，整平后一起碾压。另一种方法是在前半幅的边部用高度与结构层的厚度相同的方木或钢模板作支撑，进行碾压。后半幅施工时，再拆除方木或钢模板，进行碾压。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．集中拌和法</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级配碎石混合料可以在中心站利用强制式拌和机、卧式双转轴桨叶式拌和机、普通混凝土。拌和机等进行集中拌和。将混合料运到现场后，用沥青混凝土摊铺机、水泥混凝土摊铺机或稳定土摊铺机等摊铺混合料。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①正式拌和前，应先调试所用的设备，使混合料的组成和含水量达到规定要求。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②运到现场的混合料，应按计算的间距堆放。</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③应设专人消除集料的离析现象。</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④用平地机进行整型与碾压，方法与路拌法相同。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⑤横缝、纵缝的处理与路拌法相同。</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五、填隙碎石的施工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．准备下承层和施工放样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准备下承层和施工放样的过程及施工要点与级配碎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石基层路拌法相同。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．备料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根据各路段基层或底基层的宽度、厚度及松铺系数</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20</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30)</w:t>
      </w:r>
      <w:r w:rsidRPr="00D31A57">
        <w:rPr>
          <w:rFonts w:ascii="宋体" w:hint="eastAsia"/>
          <w:kern w:val="0"/>
          <w:sz w:val="28"/>
          <w:szCs w:val="28"/>
          <w:lang w:val="zh-CN"/>
        </w:rPr>
        <w:t>，计算粗碎石的需要量和每车料的堆放间距，填隙料的用量约为粗碎石的</w:t>
      </w:r>
      <w:r w:rsidRPr="00D31A57">
        <w:rPr>
          <w:rFonts w:ascii="宋体"/>
          <w:kern w:val="0"/>
          <w:sz w:val="28"/>
          <w:szCs w:val="28"/>
          <w:lang w:val="zh-CN"/>
        </w:rPr>
        <w:t>30</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40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．运输和摊铺粗料石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可用平地机或其他合适的机具将粗料石均匀地摊铺，具体的施工过程与级</w:t>
      </w:r>
      <w:r w:rsidRPr="00D31A57">
        <w:rPr>
          <w:rFonts w:ascii="宋体"/>
          <w:kern w:val="0"/>
          <w:sz w:val="28"/>
          <w:szCs w:val="28"/>
          <w:lang w:val="zh-CN"/>
        </w:rPr>
        <w:t>B</w:t>
      </w:r>
      <w:r w:rsidRPr="00D31A57">
        <w:rPr>
          <w:rFonts w:ascii="宋体" w:hint="eastAsia"/>
          <w:kern w:val="0"/>
          <w:sz w:val="28"/>
          <w:szCs w:val="28"/>
          <w:lang w:val="zh-CN"/>
        </w:rPr>
        <w:t>《碎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石基层路拌法相同。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．撒铺填隙料和碾压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干法施工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①初压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w:t>
      </w:r>
      <w:r w:rsidRPr="00D31A57">
        <w:rPr>
          <w:rFonts w:ascii="宋体"/>
          <w:kern w:val="0"/>
          <w:sz w:val="28"/>
          <w:szCs w:val="28"/>
          <w:lang w:val="zh-CN"/>
        </w:rPr>
        <w:t>8t</w:t>
      </w:r>
      <w:r w:rsidRPr="00D31A57">
        <w:rPr>
          <w:rFonts w:ascii="宋体" w:hint="eastAsia"/>
          <w:kern w:val="0"/>
          <w:sz w:val="28"/>
          <w:szCs w:val="28"/>
          <w:lang w:val="zh-CN"/>
        </w:rPr>
        <w:t>两轮压路机碾压</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遍，使粗料石稳定。碾压的顺序与级配碎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石基层路拌法相同。结束时，表面应平整，并具有规定的路拱和纵坡。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②撒铺填隙料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用石屑撒布机或类似设备将干填隙料均匀地撒布在已初压的粗料石层上，松厚约</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w:t>
      </w:r>
      <w:r w:rsidRPr="00D31A57">
        <w:rPr>
          <w:rFonts w:ascii="宋体"/>
          <w:kern w:val="0"/>
          <w:sz w:val="28"/>
          <w:szCs w:val="28"/>
          <w:lang w:val="zh-CN"/>
        </w:rPr>
        <w:t>Oem</w:t>
      </w:r>
      <w:r w:rsidRPr="00D31A57">
        <w:rPr>
          <w:rFonts w:ascii="宋体" w:hint="eastAsia"/>
          <w:kern w:val="0"/>
          <w:sz w:val="28"/>
          <w:szCs w:val="28"/>
          <w:lang w:val="zh-CN"/>
        </w:rPr>
        <w:t>，并扫匀。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用振动压路机慢速碾压，将全部填隙料振人粗料石间的孔隙中，方法与初压相同。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④再撒铺填隙料和碾压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用石屑撒布机或类似设备将干填隙料再次均匀地撒布在已初压的粗料石层上，松厚约</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0</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5cm</w:t>
      </w:r>
      <w:r w:rsidRPr="00D31A57">
        <w:rPr>
          <w:rFonts w:ascii="宋体" w:hint="eastAsia"/>
          <w:kern w:val="0"/>
          <w:sz w:val="28"/>
          <w:szCs w:val="28"/>
          <w:lang w:val="zh-CN"/>
        </w:rPr>
        <w:t>，并扫匀。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振动压路机经补料再次碾压，直至全部孔隙填满，并清扫表面多余的填隙料，须看到粗料石。</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⑤孔隙全部填满后，用</w:t>
      </w:r>
      <w:r w:rsidRPr="00D31A57">
        <w:rPr>
          <w:rFonts w:ascii="宋体"/>
          <w:kern w:val="0"/>
          <w:sz w:val="28"/>
          <w:szCs w:val="28"/>
          <w:lang w:val="zh-CN"/>
        </w:rPr>
        <w:t>12-15t</w:t>
      </w:r>
      <w:r w:rsidRPr="00D31A57">
        <w:rPr>
          <w:rFonts w:ascii="宋体" w:hint="eastAsia"/>
          <w:kern w:val="0"/>
          <w:sz w:val="28"/>
          <w:szCs w:val="28"/>
          <w:lang w:val="zh-CN"/>
        </w:rPr>
        <w:t>三轮压路机再碾压</w:t>
      </w:r>
      <w:r w:rsidRPr="00D31A57">
        <w:rPr>
          <w:rFonts w:ascii="宋体"/>
          <w:kern w:val="0"/>
          <w:sz w:val="28"/>
          <w:szCs w:val="28"/>
          <w:lang w:val="zh-CN"/>
        </w:rPr>
        <w:t>1-2</w:t>
      </w:r>
      <w:r w:rsidRPr="00D31A57">
        <w:rPr>
          <w:rFonts w:ascii="宋体" w:hint="eastAsia"/>
          <w:kern w:val="0"/>
          <w:sz w:val="28"/>
          <w:szCs w:val="28"/>
          <w:lang w:val="zh-CN"/>
        </w:rPr>
        <w:t>遍。碾压前，宜在表面先洒水约</w:t>
      </w:r>
      <w:r w:rsidRPr="00D31A57">
        <w:rPr>
          <w:rFonts w:ascii="宋体"/>
          <w:kern w:val="0"/>
          <w:sz w:val="28"/>
          <w:szCs w:val="28"/>
        </w:rPr>
        <w:t>3kg</w:t>
      </w:r>
      <w:r w:rsidRPr="00D31A57">
        <w:rPr>
          <w:rFonts w:ascii="宋体" w:hint="eastAsia"/>
          <w:kern w:val="0"/>
          <w:sz w:val="28"/>
          <w:szCs w:val="28"/>
        </w:rPr>
        <w:t>／</w:t>
      </w:r>
      <w:r w:rsidRPr="00D31A57">
        <w:rPr>
          <w:rFonts w:ascii="宋体"/>
          <w:kern w:val="0"/>
          <w:sz w:val="28"/>
          <w:szCs w:val="28"/>
        </w:rPr>
        <w:t>m</w:t>
      </w:r>
      <w:r w:rsidRPr="00D31A57">
        <w:rPr>
          <w:rFonts w:ascii="宋体"/>
          <w:kern w:val="0"/>
          <w:sz w:val="28"/>
          <w:szCs w:val="28"/>
          <w:vertAlign w:val="superscript"/>
        </w:rPr>
        <w:t>2</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⑥厚度过大时，应分层摊铺和碾压。压实后的下层表面应清扫干净，使粗料石外露</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lOmm</w:t>
      </w:r>
      <w:r w:rsidRPr="00D31A57">
        <w:rPr>
          <w:rFonts w:ascii="宋体" w:hint="eastAsia"/>
          <w:kern w:val="0"/>
          <w:sz w:val="28"/>
          <w:szCs w:val="28"/>
          <w:lang w:val="zh-CN"/>
        </w:rPr>
        <w:t>，再摊铺和碾压上层。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湿法施工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①初压、撒铺填隙料、碾压、再撒铺填隙料和碾压的过程与干法施工相同。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②粗料石表面孑</w:t>
      </w:r>
      <w:r w:rsidRPr="00D31A57">
        <w:rPr>
          <w:rFonts w:ascii="宋体"/>
          <w:kern w:val="0"/>
          <w:sz w:val="28"/>
          <w:szCs w:val="28"/>
          <w:lang w:val="zh-CN"/>
        </w:rPr>
        <w:t>L</w:t>
      </w:r>
      <w:r w:rsidRPr="00D31A57">
        <w:rPr>
          <w:rFonts w:ascii="宋体" w:hint="eastAsia"/>
          <w:kern w:val="0"/>
          <w:sz w:val="28"/>
          <w:szCs w:val="28"/>
          <w:lang w:val="zh-CN"/>
        </w:rPr>
        <w:t>隙全部填满后，应立即洒水，直至饱和，但勿使多余水浸泡下承层。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③用</w:t>
      </w:r>
      <w:r w:rsidRPr="00D31A57">
        <w:rPr>
          <w:rFonts w:ascii="宋体"/>
          <w:kern w:val="0"/>
          <w:sz w:val="28"/>
          <w:szCs w:val="28"/>
          <w:lang w:val="zh-CN"/>
        </w:rPr>
        <w:t>12</w:t>
      </w:r>
      <w:r w:rsidRPr="00D31A57">
        <w:rPr>
          <w:rFonts w:ascii="宋体"/>
          <w:kern w:val="0"/>
          <w:sz w:val="28"/>
          <w:szCs w:val="28"/>
          <w:lang w:val="zh-CN"/>
        </w:rPr>
        <w:t>—</w:t>
      </w:r>
      <w:r w:rsidRPr="00D31A57">
        <w:rPr>
          <w:rFonts w:ascii="宋体"/>
          <w:kern w:val="0"/>
          <w:sz w:val="28"/>
          <w:szCs w:val="28"/>
          <w:lang w:val="zh-CN"/>
        </w:rPr>
        <w:t>15t</w:t>
      </w:r>
      <w:r w:rsidRPr="00D31A57">
        <w:rPr>
          <w:rFonts w:ascii="宋体" w:hint="eastAsia"/>
          <w:kern w:val="0"/>
          <w:sz w:val="28"/>
          <w:szCs w:val="28"/>
          <w:lang w:val="zh-CN"/>
        </w:rPr>
        <w:t>三轮压路机在洒水车后进行碾压。碾压过程中，将湿填隙料扫人孔隙中，直至细集料和水形成粉砂浆为止。粉砂浆的数量，以在压路机轮前能形成微波纹状为宜。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④停留一段时间，结构层水分散失变干后，将表面清扫干净。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⑤厚度过大时，应分层摊铺和碾压，方法与干法施工相同。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六、泥</w:t>
      </w:r>
      <w:r w:rsidRPr="00D31A57">
        <w:rPr>
          <w:rFonts w:ascii="宋体"/>
          <w:kern w:val="0"/>
          <w:sz w:val="28"/>
          <w:szCs w:val="28"/>
          <w:lang w:val="zh-CN"/>
        </w:rPr>
        <w:t>(</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泥</w:t>
      </w:r>
      <w:r w:rsidRPr="00D31A57">
        <w:rPr>
          <w:rFonts w:ascii="宋体"/>
          <w:kern w:val="0"/>
          <w:sz w:val="28"/>
          <w:szCs w:val="28"/>
          <w:lang w:val="zh-CN"/>
        </w:rPr>
        <w:t>(</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含有较多的粘土，水稳性较差，只适合用于中、低级公路，不宜作沥青路面的基层。若使用时，应严格控制用土量及塑性指数，且用于干燥路段。在中湿和潮湿路段，应采用泥灰结碎石，以提高其水稳性。再泥</w:t>
      </w:r>
      <w:r w:rsidRPr="00D31A57">
        <w:rPr>
          <w:rFonts w:ascii="宋体"/>
          <w:kern w:val="0"/>
          <w:sz w:val="28"/>
          <w:szCs w:val="28"/>
          <w:lang w:val="zh-CN"/>
        </w:rPr>
        <w:t>(</w:t>
      </w:r>
      <w:r w:rsidRPr="00D31A57">
        <w:rPr>
          <w:rFonts w:ascii="宋体" w:hint="eastAsia"/>
          <w:kern w:val="0"/>
          <w:sz w:val="28"/>
          <w:szCs w:val="28"/>
          <w:lang w:val="zh-CN"/>
        </w:rPr>
        <w:t>灰</w:t>
      </w:r>
      <w:r w:rsidRPr="00D31A57">
        <w:rPr>
          <w:rFonts w:ascii="宋体"/>
          <w:kern w:val="0"/>
          <w:sz w:val="28"/>
          <w:szCs w:val="28"/>
          <w:lang w:val="zh-CN"/>
        </w:rPr>
        <w:t>)</w:t>
      </w:r>
      <w:r w:rsidRPr="00D31A57">
        <w:rPr>
          <w:rFonts w:ascii="宋体" w:hint="eastAsia"/>
          <w:kern w:val="0"/>
          <w:sz w:val="28"/>
          <w:szCs w:val="28"/>
          <w:lang w:val="zh-CN"/>
        </w:rPr>
        <w:t>结碎石的施工方法主要有灌浆法和拌和法。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．灌浆法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目前，常采用这种方法。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准备工作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摊铺石料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初步碾压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灌浆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．拌和法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拌和法是将土</w:t>
      </w:r>
      <w:r w:rsidRPr="00D31A57">
        <w:rPr>
          <w:rFonts w:ascii="宋体"/>
          <w:kern w:val="0"/>
          <w:sz w:val="28"/>
          <w:szCs w:val="28"/>
          <w:lang w:val="zh-CN"/>
        </w:rPr>
        <w:t>(</w:t>
      </w:r>
      <w:r w:rsidRPr="00D31A57">
        <w:rPr>
          <w:rFonts w:ascii="宋体" w:hint="eastAsia"/>
          <w:kern w:val="0"/>
          <w:sz w:val="28"/>
          <w:szCs w:val="28"/>
          <w:lang w:val="zh-CN"/>
        </w:rPr>
        <w:t>或土加石灰</w:t>
      </w:r>
      <w:r w:rsidRPr="00D31A57">
        <w:rPr>
          <w:rFonts w:ascii="宋体"/>
          <w:kern w:val="0"/>
          <w:sz w:val="28"/>
          <w:szCs w:val="28"/>
          <w:lang w:val="zh-CN"/>
        </w:rPr>
        <w:t>)</w:t>
      </w:r>
      <w:r w:rsidRPr="00D31A57">
        <w:rPr>
          <w:rFonts w:ascii="宋体" w:hint="eastAsia"/>
          <w:kern w:val="0"/>
          <w:sz w:val="28"/>
          <w:szCs w:val="28"/>
          <w:lang w:val="zh-CN"/>
        </w:rPr>
        <w:t>直接撒铺在乎整的碎石上，用平地机、多铧犁或多齿耙均匀拌和，然后用三轮压路机或振动压路机进行碾压，碾压方法于灌浆法相同。碾压过程中，一般需补水碾压</w:t>
      </w:r>
      <w:r w:rsidRPr="00D31A57">
        <w:rPr>
          <w:rFonts w:ascii="宋体"/>
          <w:kern w:val="0"/>
          <w:sz w:val="28"/>
          <w:szCs w:val="28"/>
          <w:lang w:val="zh-CN"/>
        </w:rPr>
        <w:t>4-6</w:t>
      </w:r>
      <w:r w:rsidRPr="00D31A57">
        <w:rPr>
          <w:rFonts w:ascii="宋体" w:hint="eastAsia"/>
          <w:kern w:val="0"/>
          <w:sz w:val="28"/>
          <w:szCs w:val="28"/>
          <w:lang w:val="zh-CN"/>
        </w:rPr>
        <w:t>遍，撒铺嵌缝料，再继续碾压，直至无明显轮迹及结合料完全稳定为止。</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第四节</w:t>
      </w:r>
      <w:r w:rsidRPr="00D31A57">
        <w:rPr>
          <w:rFonts w:ascii="宋体"/>
          <w:b/>
          <w:bCs/>
          <w:kern w:val="0"/>
          <w:sz w:val="28"/>
          <w:szCs w:val="28"/>
          <w:lang w:val="zh-CN"/>
        </w:rPr>
        <w:t xml:space="preserve">  </w:t>
      </w:r>
      <w:r w:rsidRPr="00D31A57">
        <w:rPr>
          <w:rFonts w:ascii="宋体" w:hint="eastAsia"/>
          <w:b/>
          <w:bCs/>
          <w:kern w:val="0"/>
          <w:sz w:val="28"/>
          <w:szCs w:val="28"/>
          <w:lang w:val="zh-CN"/>
        </w:rPr>
        <w:t>配合比和压实度控制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的混合料配合比设计，是保证基层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路用性能的前提，是控制基层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施工质量的重要依据。按照理论配合比的组成设计，制作试件</w:t>
      </w:r>
      <w:r w:rsidRPr="00D31A57">
        <w:rPr>
          <w:rFonts w:ascii="宋体"/>
          <w:kern w:val="0"/>
          <w:sz w:val="28"/>
          <w:szCs w:val="28"/>
          <w:lang w:val="zh-CN"/>
        </w:rPr>
        <w:t>(</w:t>
      </w:r>
      <w:r w:rsidRPr="00D31A57">
        <w:rPr>
          <w:rFonts w:ascii="宋体" w:hint="eastAsia"/>
          <w:kern w:val="0"/>
          <w:sz w:val="28"/>
          <w:szCs w:val="28"/>
          <w:lang w:val="zh-CN"/>
        </w:rPr>
        <w:t>块</w:t>
      </w:r>
      <w:r w:rsidRPr="00D31A57">
        <w:rPr>
          <w:rFonts w:ascii="宋体"/>
          <w:kern w:val="0"/>
          <w:sz w:val="28"/>
          <w:szCs w:val="28"/>
          <w:lang w:val="zh-CN"/>
        </w:rPr>
        <w:t>)</w:t>
      </w:r>
      <w:r w:rsidRPr="00D31A57">
        <w:rPr>
          <w:rFonts w:ascii="宋体" w:hint="eastAsia"/>
          <w:kern w:val="0"/>
          <w:sz w:val="28"/>
          <w:szCs w:val="28"/>
          <w:lang w:val="zh-CN"/>
        </w:rPr>
        <w:t>，通过试验，检验混合料的技术性能，并结合工程的实际特点，调整和修正理论配合比，提供工地配合比，并确定最大干密度和最佳含水量，以指导施工。因此，在施工过程中，应严格控制混合料的配合比，以保证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的施工质量。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压实度是检查和控制路面基层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压实效果的重要技术指标，是工程施工质量控制的主要手段。它直接影响到路面基层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的强度、刚度及平整度，良好的压实度可延长工程的使用寿命。根据结构层的类型、位置及工程的实际特点，压实度的现场检查可采用不同的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一、配合比的控制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的配合比可根据不同的情况进行调整。对硅铝粉煤灰，采用粉煤灰作基层或底基层时，石灰与粉煤灰之比为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2-1</w:t>
      </w:r>
      <w:r w:rsidRPr="00D31A57">
        <w:rPr>
          <w:rFonts w:ascii="宋体" w:hint="eastAsia"/>
          <w:kern w:val="0"/>
          <w:sz w:val="28"/>
          <w:szCs w:val="28"/>
          <w:lang w:val="zh-CN"/>
        </w:rPr>
        <w:t>：</w:t>
      </w:r>
      <w:r w:rsidRPr="00D31A57">
        <w:rPr>
          <w:rFonts w:ascii="宋体"/>
          <w:kern w:val="0"/>
          <w:sz w:val="28"/>
          <w:szCs w:val="28"/>
          <w:lang w:val="zh-CN"/>
        </w:rPr>
        <w:t>9</w:t>
      </w:r>
      <w:r w:rsidRPr="00D31A57">
        <w:rPr>
          <w:rFonts w:ascii="宋体" w:hint="eastAsia"/>
          <w:kern w:val="0"/>
          <w:sz w:val="28"/>
          <w:szCs w:val="28"/>
          <w:lang w:val="zh-CN"/>
        </w:rPr>
        <w:t>。采用石灰粉煤灰土做基层或底基层时，石灰与粉煤灰之比为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2-1</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。石灰粉煤灰与细粒土之比为</w:t>
      </w:r>
      <w:r w:rsidRPr="00D31A57">
        <w:rPr>
          <w:rFonts w:ascii="宋体"/>
          <w:kern w:val="0"/>
          <w:sz w:val="28"/>
          <w:szCs w:val="28"/>
          <w:lang w:val="zh-CN"/>
        </w:rPr>
        <w:t>30</w:t>
      </w:r>
      <w:r w:rsidRPr="00D31A57">
        <w:rPr>
          <w:rFonts w:ascii="宋体" w:hint="eastAsia"/>
          <w:kern w:val="0"/>
          <w:sz w:val="28"/>
          <w:szCs w:val="28"/>
          <w:lang w:val="zh-CN"/>
        </w:rPr>
        <w:t>：</w:t>
      </w:r>
      <w:r w:rsidRPr="00D31A57">
        <w:rPr>
          <w:rFonts w:ascii="宋体"/>
          <w:kern w:val="0"/>
          <w:sz w:val="28"/>
          <w:szCs w:val="28"/>
          <w:lang w:val="zh-CN"/>
        </w:rPr>
        <w:t>70</w:t>
      </w:r>
      <w:r w:rsidRPr="00D31A57">
        <w:rPr>
          <w:rFonts w:ascii="宋体"/>
          <w:kern w:val="0"/>
          <w:sz w:val="28"/>
          <w:szCs w:val="28"/>
          <w:lang w:val="zh-CN"/>
        </w:rPr>
        <w:t>—</w:t>
      </w:r>
      <w:r w:rsidRPr="00D31A57">
        <w:rPr>
          <w:rFonts w:ascii="宋体"/>
          <w:kern w:val="0"/>
          <w:sz w:val="28"/>
          <w:szCs w:val="28"/>
          <w:lang w:val="zh-CN"/>
        </w:rPr>
        <w:t>90</w:t>
      </w:r>
      <w:r w:rsidRPr="00D31A57">
        <w:rPr>
          <w:rFonts w:ascii="宋体" w:hint="eastAsia"/>
          <w:kern w:val="0"/>
          <w:sz w:val="28"/>
          <w:szCs w:val="28"/>
          <w:lang w:val="zh-CN"/>
        </w:rPr>
        <w:t>：</w:t>
      </w:r>
      <w:r w:rsidRPr="00D31A57">
        <w:rPr>
          <w:rFonts w:ascii="宋体"/>
          <w:kern w:val="0"/>
          <w:sz w:val="28"/>
          <w:szCs w:val="28"/>
          <w:lang w:val="zh-CN"/>
        </w:rPr>
        <w:t>10</w:t>
      </w:r>
      <w:r w:rsidRPr="00D31A57">
        <w:rPr>
          <w:rFonts w:ascii="宋体" w:hint="eastAsia"/>
          <w:kern w:val="0"/>
          <w:sz w:val="28"/>
          <w:szCs w:val="28"/>
          <w:lang w:val="zh-CN"/>
        </w:rPr>
        <w:t>。采用石灰粉煤灰粒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料做基层或底基层时，石灰与粉煤灰之比为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2-1</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。石灰粉煤灰与级配粒料</w:t>
      </w:r>
      <w:r w:rsidRPr="00D31A57">
        <w:rPr>
          <w:rFonts w:ascii="宋体"/>
          <w:kern w:val="0"/>
          <w:sz w:val="28"/>
          <w:szCs w:val="28"/>
          <w:lang w:val="zh-CN"/>
        </w:rPr>
        <w:t>(</w:t>
      </w:r>
      <w:r w:rsidRPr="00D31A57">
        <w:rPr>
          <w:rFonts w:ascii="宋体" w:hint="eastAsia"/>
          <w:kern w:val="0"/>
          <w:sz w:val="28"/>
          <w:szCs w:val="28"/>
          <w:lang w:val="zh-CN"/>
        </w:rPr>
        <w:t>中粒土和粗粒土</w:t>
      </w:r>
      <w:r w:rsidRPr="00D31A57">
        <w:rPr>
          <w:rFonts w:ascii="宋体"/>
          <w:kern w:val="0"/>
          <w:sz w:val="28"/>
          <w:szCs w:val="28"/>
          <w:lang w:val="zh-CN"/>
        </w:rPr>
        <w:t>)</w:t>
      </w:r>
      <w:r w:rsidRPr="00D31A57">
        <w:rPr>
          <w:rFonts w:ascii="宋体" w:hint="eastAsia"/>
          <w:kern w:val="0"/>
          <w:sz w:val="28"/>
          <w:szCs w:val="28"/>
          <w:lang w:val="zh-CN"/>
        </w:rPr>
        <w:t>之比为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按上述的配合比制成所需要的试件，采用重型击实试验确定混合料的最大干密度和最佳含水量。并根据工地预定达到的压实度，计算各种结合料剂量时试件应有的干密度。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二、压实度的控制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现场压实度是指工地实际达到的干密度与室内标准击实试验所得的最大干密度的比值。路面基层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的现场压实度控制通常采用灌砂法、环刀法、核子密度仪法和钻芯法。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．灌砂法适用于现场测定基层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的各种材料压实层的密度和压实度。当集料的最大粒径小于</w:t>
      </w:r>
      <w:r w:rsidRPr="00D31A57">
        <w:rPr>
          <w:rFonts w:ascii="宋体"/>
          <w:kern w:val="0"/>
          <w:sz w:val="28"/>
          <w:szCs w:val="28"/>
          <w:lang w:val="zh-CN"/>
        </w:rPr>
        <w:t>15cm</w:t>
      </w:r>
      <w:r w:rsidRPr="00D31A57">
        <w:rPr>
          <w:rFonts w:ascii="宋体" w:hint="eastAsia"/>
          <w:kern w:val="0"/>
          <w:sz w:val="28"/>
          <w:szCs w:val="28"/>
          <w:lang w:val="zh-CN"/>
        </w:rPr>
        <w:t>，测定层的厚度不超过</w:t>
      </w:r>
      <w:r w:rsidRPr="00D31A57">
        <w:rPr>
          <w:rFonts w:ascii="宋体"/>
          <w:kern w:val="0"/>
          <w:sz w:val="28"/>
          <w:szCs w:val="28"/>
          <w:lang w:val="zh-CN"/>
        </w:rPr>
        <w:t>150mm</w:t>
      </w:r>
      <w:r w:rsidRPr="00D31A57">
        <w:rPr>
          <w:rFonts w:ascii="宋体" w:hint="eastAsia"/>
          <w:kern w:val="0"/>
          <w:sz w:val="28"/>
          <w:szCs w:val="28"/>
          <w:lang w:val="zh-CN"/>
        </w:rPr>
        <w:t>时，宜采用</w:t>
      </w:r>
      <w:r w:rsidRPr="00D31A57">
        <w:rPr>
          <w:rFonts w:ascii="宋体" w:hAnsi="宋体" w:hint="eastAsia"/>
          <w:kern w:val="0"/>
          <w:sz w:val="28"/>
          <w:szCs w:val="28"/>
          <w:lang w:val="zh-CN"/>
        </w:rPr>
        <w:t>Φ</w:t>
      </w:r>
      <w:r w:rsidRPr="00D31A57">
        <w:rPr>
          <w:rFonts w:ascii="宋体"/>
          <w:kern w:val="0"/>
          <w:sz w:val="28"/>
          <w:szCs w:val="28"/>
          <w:lang w:val="zh-CN"/>
        </w:rPr>
        <w:t>lOOmm</w:t>
      </w:r>
      <w:r w:rsidRPr="00D31A57">
        <w:rPr>
          <w:rFonts w:ascii="宋体" w:hint="eastAsia"/>
          <w:kern w:val="0"/>
          <w:sz w:val="28"/>
          <w:szCs w:val="28"/>
          <w:lang w:val="zh-CN"/>
        </w:rPr>
        <w:t>的小型灌砂砂筒；当集料的粒径等于或大于</w:t>
      </w:r>
      <w:r w:rsidRPr="00D31A57">
        <w:rPr>
          <w:rFonts w:ascii="宋体"/>
          <w:kern w:val="0"/>
          <w:sz w:val="28"/>
          <w:szCs w:val="28"/>
          <w:lang w:val="zh-CN"/>
        </w:rPr>
        <w:t>15mm</w:t>
      </w:r>
      <w:r w:rsidRPr="00D31A57">
        <w:rPr>
          <w:rFonts w:ascii="宋体" w:hint="eastAsia"/>
          <w:kern w:val="0"/>
          <w:sz w:val="28"/>
          <w:szCs w:val="28"/>
          <w:lang w:val="zh-CN"/>
        </w:rPr>
        <w:t>，但不大于</w:t>
      </w:r>
      <w:r w:rsidRPr="00D31A57">
        <w:rPr>
          <w:rFonts w:ascii="宋体"/>
          <w:kern w:val="0"/>
          <w:sz w:val="28"/>
          <w:szCs w:val="28"/>
          <w:lang w:val="zh-CN"/>
        </w:rPr>
        <w:t>40mm</w:t>
      </w:r>
      <w:r w:rsidRPr="00D31A57">
        <w:rPr>
          <w:rFonts w:ascii="宋体" w:hint="eastAsia"/>
          <w:kern w:val="0"/>
          <w:sz w:val="28"/>
          <w:szCs w:val="28"/>
          <w:lang w:val="zh-CN"/>
        </w:rPr>
        <w:t>，测定层的厚度超过</w:t>
      </w:r>
      <w:r w:rsidRPr="00D31A57">
        <w:rPr>
          <w:rFonts w:ascii="宋体"/>
          <w:kern w:val="0"/>
          <w:sz w:val="28"/>
          <w:szCs w:val="28"/>
          <w:lang w:val="zh-CN"/>
        </w:rPr>
        <w:t>150mm</w:t>
      </w:r>
      <w:r w:rsidRPr="00D31A57">
        <w:rPr>
          <w:rFonts w:ascii="宋体" w:hint="eastAsia"/>
          <w:kern w:val="0"/>
          <w:sz w:val="28"/>
          <w:szCs w:val="28"/>
          <w:lang w:val="zh-CN"/>
        </w:rPr>
        <w:t>，但不超过</w:t>
      </w:r>
      <w:r w:rsidRPr="00D31A57">
        <w:rPr>
          <w:rFonts w:ascii="宋体"/>
          <w:kern w:val="0"/>
          <w:sz w:val="28"/>
          <w:szCs w:val="28"/>
          <w:lang w:val="zh-CN"/>
        </w:rPr>
        <w:t>200mm</w:t>
      </w:r>
      <w:r w:rsidRPr="00D31A57">
        <w:rPr>
          <w:rFonts w:ascii="宋体" w:hint="eastAsia"/>
          <w:kern w:val="0"/>
          <w:sz w:val="28"/>
          <w:szCs w:val="28"/>
          <w:lang w:val="zh-CN"/>
        </w:rPr>
        <w:t>时，应采用</w:t>
      </w:r>
      <w:r w:rsidRPr="00D31A57">
        <w:rPr>
          <w:rFonts w:ascii="宋体" w:hAnsi="宋体" w:hint="eastAsia"/>
          <w:kern w:val="0"/>
          <w:sz w:val="28"/>
          <w:szCs w:val="28"/>
          <w:lang w:val="zh-CN"/>
        </w:rPr>
        <w:t>Φ</w:t>
      </w:r>
      <w:r w:rsidRPr="00D31A57">
        <w:rPr>
          <w:rFonts w:ascii="宋体"/>
          <w:kern w:val="0"/>
          <w:sz w:val="28"/>
          <w:szCs w:val="28"/>
          <w:lang w:val="zh-CN"/>
        </w:rPr>
        <w:t>150mm</w:t>
      </w:r>
      <w:r w:rsidRPr="00D31A57">
        <w:rPr>
          <w:rFonts w:ascii="宋体" w:hint="eastAsia"/>
          <w:kern w:val="0"/>
          <w:sz w:val="28"/>
          <w:szCs w:val="28"/>
          <w:lang w:val="zh-CN"/>
        </w:rPr>
        <w:t>的大型灌砂砂筒测试。现场测定时，量砂要准确、规则，试坑的周壁应垂直，同直径，且贯穿整个碾压层。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．环刀法适用于龄期不超过</w:t>
      </w:r>
      <w:r w:rsidRPr="00D31A57">
        <w:rPr>
          <w:rFonts w:ascii="宋体"/>
          <w:kern w:val="0"/>
          <w:sz w:val="28"/>
          <w:szCs w:val="28"/>
          <w:lang w:val="zh-CN"/>
        </w:rPr>
        <w:t>2d</w:t>
      </w:r>
      <w:r w:rsidRPr="00D31A57">
        <w:rPr>
          <w:rFonts w:ascii="宋体" w:hint="eastAsia"/>
          <w:kern w:val="0"/>
          <w:sz w:val="28"/>
          <w:szCs w:val="28"/>
          <w:lang w:val="zh-CN"/>
        </w:rPr>
        <w:t>的无机结合料稳定细粒土的密度测试，所取的试样宜处在碾压层的中部，不适用于含有粒料的稳定土及松散性材料的基层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核子密度仪法适用于施工质量的现场快速测定，不宜用作仲裁试验或评定验收试验。但现场测试时，对人体有害。打洞时，洞壁附近的结构受到一定的破坏，影响了测定的准确性，因此，需要与常规方法进行比较，验证其可靠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钻芯法适用于龄期较长的无机结合料稳定类基层和底基层的密度检测，也适用于检验从压实的沥青路面上钻取的沥青混合料芯样试件的密度，以评定沥青面层的施工压实度。由于沥青混合料标准密度的确定存在不定性，新的检测方法规定了三种标准密度方法：马歇尔击实试件密度、试验路段钻孔取样密度、由实测最大密度按空隙率折算的标准密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的结构类型有哪些</w:t>
      </w:r>
      <w:r w:rsidRPr="00D31A57">
        <w:rPr>
          <w:rFonts w:ascii="宋体"/>
          <w:kern w:val="0"/>
          <w:sz w:val="28"/>
          <w:szCs w:val="28"/>
          <w:lang w:val="zh-CN"/>
        </w:rPr>
        <w:t>?</w:t>
      </w:r>
      <w:r w:rsidRPr="00D31A57">
        <w:rPr>
          <w:rFonts w:ascii="宋体" w:hint="eastAsia"/>
          <w:kern w:val="0"/>
          <w:sz w:val="28"/>
          <w:szCs w:val="28"/>
          <w:lang w:val="zh-CN"/>
        </w:rPr>
        <w:t>各有何特点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对主要材料有何要求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．稳定类路面基层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的施工特点有哪些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．稳定类路面基层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的压实度控制方法有哪些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第三章</w:t>
      </w:r>
      <w:r w:rsidRPr="00D31A57">
        <w:rPr>
          <w:rFonts w:ascii="宋体"/>
          <w:b/>
          <w:bCs/>
          <w:kern w:val="0"/>
          <w:sz w:val="28"/>
          <w:szCs w:val="28"/>
          <w:lang w:val="zh-CN"/>
        </w:rPr>
        <w:t xml:space="preserve">  </w:t>
      </w:r>
      <w:r w:rsidRPr="00D31A57">
        <w:rPr>
          <w:rFonts w:ascii="宋体" w:hint="eastAsia"/>
          <w:b/>
          <w:bCs/>
          <w:kern w:val="0"/>
          <w:sz w:val="28"/>
          <w:szCs w:val="28"/>
          <w:lang w:val="zh-CN"/>
        </w:rPr>
        <w:t>路面垫层施工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的垫层介于基层和土基之间，其主要作用是调节和改善土基的水温状况，以保证面层和基层具有必要的强度、稳定性、抗冻胀能力及基层的荷载应力，减小土层所产生的变形。因此，垫层的材料选择、结构形式和施工工艺须满足其排水、隔水、防冻或防污等方面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一、结构类型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垫层根据选用的材料不同，分为透水性垫层和稳定性垫层。根据其设置目的和作用不同，可又可细分为稳定层、隔离层、防冻层、防污层、整平层和辅助层。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透水性垫层是由松散的颗粒材料如砂、砾石、炉渣、片石、锥形块石及圆石等构成。其对材料的强度要求不高，但水稳性、隔热性和吸水性一定要好。稳定性垫层是由整体性材料如水泥稳定土、煤渣石灰稳定土等构成。目前，路面工程中，常用的垫层有石灰土或煤渣石灰土、砂垫层、隔离层</w:t>
      </w:r>
      <w:r w:rsidRPr="00D31A57">
        <w:rPr>
          <w:rFonts w:ascii="宋体"/>
          <w:kern w:val="0"/>
          <w:sz w:val="28"/>
          <w:szCs w:val="28"/>
          <w:lang w:val="zh-CN"/>
        </w:rPr>
        <w:t>(</w:t>
      </w:r>
      <w:r w:rsidRPr="00D31A57">
        <w:rPr>
          <w:rFonts w:ascii="宋体" w:hint="eastAsia"/>
          <w:kern w:val="0"/>
          <w:sz w:val="28"/>
          <w:szCs w:val="28"/>
          <w:lang w:val="zh-CN"/>
        </w:rPr>
        <w:t>透水性与不透水性</w:t>
      </w:r>
      <w:r w:rsidRPr="00D31A57">
        <w:rPr>
          <w:rFonts w:ascii="宋体"/>
          <w:kern w:val="0"/>
          <w:sz w:val="28"/>
          <w:szCs w:val="28"/>
          <w:lang w:val="zh-CN"/>
        </w:rPr>
        <w:t>)</w:t>
      </w:r>
      <w:r w:rsidRPr="00D31A57">
        <w:rPr>
          <w:rFonts w:ascii="宋体" w:hint="eastAsia"/>
          <w:kern w:val="0"/>
          <w:sz w:val="28"/>
          <w:szCs w:val="28"/>
          <w:lang w:val="zh-CN"/>
        </w:rPr>
        <w:t>等形式。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二、实用特点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．石灰土或煤渣石灰土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这类垫层成型后，强度高，板底性强，有良好的水稳性和冻稳性。煤渣石灰土具有较强的保温性能，可以减少翻浆和冻胀的危害。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．砂垫层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这类垫层具有较大的孑</w:t>
      </w:r>
      <w:r w:rsidRPr="00D31A57">
        <w:rPr>
          <w:rFonts w:ascii="宋体"/>
          <w:kern w:val="0"/>
          <w:sz w:val="28"/>
          <w:szCs w:val="28"/>
          <w:lang w:val="zh-CN"/>
        </w:rPr>
        <w:t>L</w:t>
      </w:r>
      <w:r w:rsidRPr="00D31A57">
        <w:rPr>
          <w:rFonts w:ascii="宋体" w:hint="eastAsia"/>
          <w:kern w:val="0"/>
          <w:sz w:val="28"/>
          <w:szCs w:val="28"/>
          <w:lang w:val="zh-CN"/>
        </w:rPr>
        <w:t>隙，能切断毛细水的上升，冻融时又能蓄水、排水，可减少路面的冻胀和沉陷。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，隔离层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一般设置在土基顶面以下</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5-0</w:t>
      </w:r>
      <w:r w:rsidRPr="00D31A57">
        <w:rPr>
          <w:rFonts w:ascii="宋体" w:hint="eastAsia"/>
          <w:kern w:val="0"/>
          <w:sz w:val="28"/>
          <w:szCs w:val="28"/>
          <w:lang w:val="zh-CN"/>
        </w:rPr>
        <w:t>．</w:t>
      </w:r>
      <w:r w:rsidRPr="00D31A57">
        <w:rPr>
          <w:rFonts w:ascii="宋体"/>
          <w:kern w:val="0"/>
          <w:sz w:val="28"/>
          <w:szCs w:val="28"/>
          <w:lang w:val="zh-CN"/>
        </w:rPr>
        <w:t>8m</w:t>
      </w:r>
      <w:r w:rsidRPr="00D31A57">
        <w:rPr>
          <w:rFonts w:ascii="宋体" w:hint="eastAsia"/>
          <w:kern w:val="0"/>
          <w:sz w:val="28"/>
          <w:szCs w:val="28"/>
          <w:lang w:val="zh-CN"/>
        </w:rPr>
        <w:t>处，其目的在于隔断毛细水上升，防止水分积聚，以保持土基上层干燥。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透水性隔离层采用碎石、砾石、粗砂等大孔隙材料做成，能切断毛细水的上升。不透水性隔离层可用喷洒沥青材料的沥青土、铺油毛毡或塑料薄膜等做成，能起到隔断毛细水和横向渗水的作用。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三、棠用材料的要求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，砂垫层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砂垫层的材料宜采用中、粗砂，不得掺有细砂及粉砂，砂的等级与含泥量应满足规范的要求。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．石灰土垫层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石灰土垫层能提高地基的承载力，减少沉降，用在厚度不大于</w:t>
      </w:r>
      <w:r w:rsidRPr="00D31A57">
        <w:rPr>
          <w:rFonts w:ascii="宋体"/>
          <w:kern w:val="0"/>
          <w:sz w:val="28"/>
          <w:szCs w:val="28"/>
          <w:lang w:val="zh-CN"/>
        </w:rPr>
        <w:t>3m</w:t>
      </w:r>
      <w:r w:rsidRPr="00D31A57">
        <w:rPr>
          <w:rFonts w:ascii="宋体" w:hint="eastAsia"/>
          <w:kern w:val="0"/>
          <w:sz w:val="28"/>
          <w:szCs w:val="28"/>
          <w:lang w:val="zh-CN"/>
        </w:rPr>
        <w:t>的软弱土层上，效果较好。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石灰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现场使用的石灰一般为熟石灰，过筛后的粒径不得大于</w:t>
      </w:r>
      <w:r w:rsidRPr="00D31A57">
        <w:rPr>
          <w:rFonts w:ascii="宋体"/>
          <w:kern w:val="0"/>
          <w:sz w:val="28"/>
          <w:szCs w:val="28"/>
          <w:lang w:val="zh-CN"/>
        </w:rPr>
        <w:t>5mm</w:t>
      </w:r>
      <w:r w:rsidRPr="00D31A57">
        <w:rPr>
          <w:rFonts w:ascii="宋体" w:hint="eastAsia"/>
          <w:kern w:val="0"/>
          <w:sz w:val="28"/>
          <w:szCs w:val="28"/>
          <w:lang w:val="zh-CN"/>
        </w:rPr>
        <w:t>，且不得夹有未熟化的生石灰块，含水量也不宜过大，氧化钙与氧化镁的含量不低于</w:t>
      </w:r>
      <w:r w:rsidRPr="00D31A57">
        <w:rPr>
          <w:rFonts w:ascii="宋体"/>
          <w:kern w:val="0"/>
          <w:sz w:val="28"/>
          <w:szCs w:val="28"/>
          <w:lang w:val="zh-CN"/>
        </w:rPr>
        <w:t>50</w:t>
      </w:r>
      <w:r w:rsidRPr="00D31A57">
        <w:rPr>
          <w:rFonts w:ascii="宋体" w:hint="eastAsia"/>
          <w:kern w:val="0"/>
          <w:sz w:val="28"/>
          <w:szCs w:val="28"/>
          <w:lang w:val="zh-CN"/>
        </w:rPr>
        <w:t>％。拌制强度较高的石灰土，宜选用</w:t>
      </w:r>
      <w:r w:rsidRPr="00D31A57">
        <w:rPr>
          <w:rFonts w:ascii="宋体"/>
          <w:kern w:val="0"/>
          <w:sz w:val="28"/>
          <w:szCs w:val="28"/>
          <w:lang w:val="zh-CN"/>
        </w:rPr>
        <w:t>1</w:t>
      </w:r>
      <w:r w:rsidRPr="00D31A57">
        <w:rPr>
          <w:rFonts w:ascii="宋体" w:hint="eastAsia"/>
          <w:kern w:val="0"/>
          <w:sz w:val="28"/>
          <w:szCs w:val="28"/>
          <w:lang w:val="zh-CN"/>
        </w:rPr>
        <w:t>或Ⅱ级石灰，石灰的贮存时间不宜超过三个月。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土料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作为填料和胶结材料，土料的颗粒不得大于</w:t>
      </w:r>
      <w:r w:rsidRPr="00D31A57">
        <w:rPr>
          <w:rFonts w:ascii="宋体"/>
          <w:kern w:val="0"/>
          <w:sz w:val="28"/>
          <w:szCs w:val="28"/>
          <w:lang w:val="zh-CN"/>
        </w:rPr>
        <w:t>50mm</w:t>
      </w:r>
      <w:r w:rsidRPr="00D31A57">
        <w:rPr>
          <w:rFonts w:ascii="宋体" w:hint="eastAsia"/>
          <w:kern w:val="0"/>
          <w:sz w:val="28"/>
          <w:szCs w:val="28"/>
          <w:lang w:val="zh-CN"/>
        </w:rPr>
        <w:t>，其中细颗粒</w:t>
      </w:r>
      <w:r w:rsidRPr="00D31A57">
        <w:rPr>
          <w:rFonts w:ascii="宋体"/>
          <w:kern w:val="0"/>
          <w:sz w:val="28"/>
          <w:szCs w:val="28"/>
          <w:lang w:val="zh-CN"/>
        </w:rPr>
        <w:t>(&lt;0</w:t>
      </w:r>
      <w:r w:rsidRPr="00D31A57">
        <w:rPr>
          <w:rFonts w:ascii="宋体" w:hint="eastAsia"/>
          <w:kern w:val="0"/>
          <w:sz w:val="28"/>
          <w:szCs w:val="28"/>
          <w:lang w:val="zh-CN"/>
        </w:rPr>
        <w:t>．</w:t>
      </w:r>
      <w:r w:rsidRPr="00D31A57">
        <w:rPr>
          <w:rFonts w:ascii="宋体"/>
          <w:kern w:val="0"/>
          <w:sz w:val="28"/>
          <w:szCs w:val="28"/>
          <w:lang w:val="zh-CN"/>
        </w:rPr>
        <w:t>005mm)</w:t>
      </w:r>
      <w:r w:rsidRPr="00D31A57">
        <w:rPr>
          <w:rFonts w:ascii="宋体" w:hint="eastAsia"/>
          <w:kern w:val="0"/>
          <w:sz w:val="28"/>
          <w:szCs w:val="28"/>
          <w:lang w:val="zh-CN"/>
        </w:rPr>
        <w:t>的含量宜多些，一般采用塑性指数</w:t>
      </w:r>
      <w:r w:rsidRPr="00D31A57">
        <w:rPr>
          <w:rFonts w:ascii="宋体"/>
          <w:kern w:val="0"/>
          <w:sz w:val="28"/>
          <w:szCs w:val="28"/>
          <w:lang w:val="zh-CN"/>
        </w:rPr>
        <w:t>&gt;4</w:t>
      </w:r>
      <w:r w:rsidRPr="00D31A57">
        <w:rPr>
          <w:rFonts w:ascii="宋体" w:hint="eastAsia"/>
          <w:kern w:val="0"/>
          <w:sz w:val="28"/>
          <w:szCs w:val="28"/>
          <w:lang w:val="zh-CN"/>
        </w:rPr>
        <w:t>的粘性土。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石灰剂量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石灰土中的石灰剂量应在合适的范围内，一般情况下，采用</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8</w:t>
      </w:r>
      <w:r w:rsidRPr="00D31A57">
        <w:rPr>
          <w:rFonts w:ascii="宋体" w:hint="eastAsia"/>
          <w:kern w:val="0"/>
          <w:sz w:val="28"/>
          <w:szCs w:val="28"/>
          <w:lang w:val="zh-CN"/>
        </w:rPr>
        <w:t>或</w:t>
      </w:r>
      <w:r w:rsidRPr="00D31A57">
        <w:rPr>
          <w:rFonts w:ascii="宋体"/>
          <w:kern w:val="0"/>
          <w:sz w:val="28"/>
          <w:szCs w:val="28"/>
          <w:lang w:val="zh-CN"/>
        </w:rPr>
        <w:t>3</w:t>
      </w:r>
      <w:r w:rsidRPr="00D31A57">
        <w:rPr>
          <w:rFonts w:ascii="宋体" w:hint="eastAsia"/>
          <w:kern w:val="0"/>
          <w:sz w:val="28"/>
          <w:szCs w:val="28"/>
          <w:lang w:val="zh-CN"/>
        </w:rPr>
        <w:t>：</w:t>
      </w:r>
      <w:r w:rsidRPr="00D31A57">
        <w:rPr>
          <w:rFonts w:ascii="宋体"/>
          <w:kern w:val="0"/>
          <w:sz w:val="28"/>
          <w:szCs w:val="28"/>
          <w:lang w:val="zh-CN"/>
        </w:rPr>
        <w:t>7</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．当采用石灰、粉煤灰作为二灰垫层时，与石灰土相似，但强度较石灰土垫层高。施工最佳含水量为</w:t>
      </w:r>
      <w:r w:rsidRPr="00D31A57">
        <w:rPr>
          <w:rFonts w:ascii="宋体"/>
          <w:kern w:val="0"/>
          <w:sz w:val="28"/>
          <w:szCs w:val="28"/>
          <w:lang w:val="zh-CN"/>
        </w:rPr>
        <w:t>50</w:t>
      </w:r>
      <w:r w:rsidRPr="00D31A57">
        <w:rPr>
          <w:rFonts w:ascii="宋体" w:hint="eastAsia"/>
          <w:kern w:val="0"/>
          <w:sz w:val="28"/>
          <w:szCs w:val="28"/>
          <w:lang w:val="zh-CN"/>
        </w:rPr>
        <w:t>％左右，石灰与粉煤灰的配合比为</w:t>
      </w:r>
      <w:r w:rsidRPr="00D31A57">
        <w:rPr>
          <w:rFonts w:ascii="宋体"/>
          <w:kern w:val="0"/>
          <w:sz w:val="28"/>
          <w:szCs w:val="28"/>
          <w:lang w:val="zh-CN"/>
        </w:rPr>
        <w:t>20</w:t>
      </w:r>
      <w:r w:rsidRPr="00D31A57">
        <w:rPr>
          <w:rFonts w:ascii="宋体" w:hint="eastAsia"/>
          <w:kern w:val="0"/>
          <w:sz w:val="28"/>
          <w:szCs w:val="28"/>
          <w:lang w:val="zh-CN"/>
        </w:rPr>
        <w:t>：</w:t>
      </w:r>
      <w:r w:rsidRPr="00D31A57">
        <w:rPr>
          <w:rFonts w:ascii="宋体"/>
          <w:kern w:val="0"/>
          <w:sz w:val="28"/>
          <w:szCs w:val="28"/>
          <w:lang w:val="zh-CN"/>
        </w:rPr>
        <w:t>80</w:t>
      </w:r>
      <w:r w:rsidRPr="00D31A57">
        <w:rPr>
          <w:rFonts w:ascii="宋体" w:hint="eastAsia"/>
          <w:kern w:val="0"/>
          <w:sz w:val="28"/>
          <w:szCs w:val="28"/>
          <w:lang w:val="zh-CN"/>
        </w:rPr>
        <w:t>或</w:t>
      </w:r>
      <w:r w:rsidRPr="00D31A57">
        <w:rPr>
          <w:rFonts w:ascii="宋体"/>
          <w:kern w:val="0"/>
          <w:sz w:val="28"/>
          <w:szCs w:val="28"/>
          <w:lang w:val="zh-CN"/>
        </w:rPr>
        <w:t>15</w:t>
      </w:r>
      <w:r w:rsidRPr="00D31A57">
        <w:rPr>
          <w:rFonts w:ascii="宋体" w:hint="eastAsia"/>
          <w:kern w:val="0"/>
          <w:sz w:val="28"/>
          <w:szCs w:val="28"/>
          <w:lang w:val="zh-CN"/>
        </w:rPr>
        <w:t>：</w:t>
      </w:r>
      <w:r w:rsidRPr="00D31A57">
        <w:rPr>
          <w:rFonts w:ascii="宋体"/>
          <w:kern w:val="0"/>
          <w:sz w:val="28"/>
          <w:szCs w:val="28"/>
          <w:lang w:val="zh-CN"/>
        </w:rPr>
        <w:t>85</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四、施工程序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．砂垫层的施工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施工要点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施工时应分层铺砂，逐层振密或压实，分层的厚度一般为</w:t>
      </w:r>
      <w:r w:rsidRPr="00D31A57">
        <w:rPr>
          <w:rFonts w:ascii="宋体"/>
          <w:kern w:val="0"/>
          <w:sz w:val="28"/>
          <w:szCs w:val="28"/>
          <w:lang w:val="zh-CN"/>
        </w:rPr>
        <w:t>15-20em</w:t>
      </w:r>
      <w:r w:rsidRPr="00D31A57">
        <w:rPr>
          <w:rFonts w:ascii="宋体" w:hint="eastAsia"/>
          <w:kern w:val="0"/>
          <w:sz w:val="28"/>
          <w:szCs w:val="28"/>
          <w:lang w:val="zh-CN"/>
        </w:rPr>
        <w:t>，密实度的控制方法有振动法</w:t>
      </w:r>
      <w:r w:rsidRPr="00D31A57">
        <w:rPr>
          <w:rFonts w:ascii="宋体"/>
          <w:kern w:val="0"/>
          <w:sz w:val="28"/>
          <w:szCs w:val="28"/>
          <w:lang w:val="zh-CN"/>
        </w:rPr>
        <w:t>(</w:t>
      </w:r>
      <w:r w:rsidRPr="00D31A57">
        <w:rPr>
          <w:rFonts w:ascii="宋体" w:hint="eastAsia"/>
          <w:kern w:val="0"/>
          <w:sz w:val="28"/>
          <w:szCs w:val="28"/>
          <w:lang w:val="zh-CN"/>
        </w:rPr>
        <w:t>包括平振、插振、压实</w:t>
      </w:r>
      <w:r w:rsidRPr="00D31A57">
        <w:rPr>
          <w:rFonts w:ascii="宋体"/>
          <w:kern w:val="0"/>
          <w:sz w:val="28"/>
          <w:szCs w:val="28"/>
          <w:lang w:val="zh-CN"/>
        </w:rPr>
        <w:t>)</w:t>
      </w:r>
      <w:r w:rsidRPr="00D31A57">
        <w:rPr>
          <w:rFonts w:ascii="宋体" w:hint="eastAsia"/>
          <w:kern w:val="0"/>
          <w:sz w:val="28"/>
          <w:szCs w:val="28"/>
          <w:lang w:val="zh-CN"/>
        </w:rPr>
        <w:t>、水撼法、碾压法等。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砂砾垫层应无明显粗细粒料分离，最大粒径不宜大于</w:t>
      </w:r>
      <w:r w:rsidRPr="00D31A57">
        <w:rPr>
          <w:rFonts w:ascii="宋体"/>
          <w:kern w:val="0"/>
          <w:sz w:val="28"/>
          <w:szCs w:val="28"/>
          <w:lang w:val="zh-CN"/>
        </w:rPr>
        <w:t>5em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砂垫层的宽度应宽出路基边脚</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5-1</w:t>
      </w:r>
      <w:r w:rsidRPr="00D31A57">
        <w:rPr>
          <w:rFonts w:ascii="宋体" w:hint="eastAsia"/>
          <w:kern w:val="0"/>
          <w:sz w:val="28"/>
          <w:szCs w:val="28"/>
          <w:lang w:val="zh-CN"/>
        </w:rPr>
        <w:t>．</w:t>
      </w:r>
      <w:r w:rsidRPr="00D31A57">
        <w:rPr>
          <w:rFonts w:ascii="宋体"/>
          <w:kern w:val="0"/>
          <w:sz w:val="28"/>
          <w:szCs w:val="28"/>
          <w:lang w:val="zh-CN"/>
        </w:rPr>
        <w:t>Om</w:t>
      </w:r>
      <w:r w:rsidRPr="00D31A57">
        <w:rPr>
          <w:rFonts w:ascii="宋体" w:hint="eastAsia"/>
          <w:kern w:val="0"/>
          <w:sz w:val="28"/>
          <w:szCs w:val="28"/>
          <w:lang w:val="zh-CN"/>
        </w:rPr>
        <w:t>，两侧墙以片石护砌，以免砂料流失。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碾压时的最佳含水量一般控制在</w:t>
      </w:r>
      <w:r w:rsidRPr="00D31A57">
        <w:rPr>
          <w:rFonts w:ascii="宋体"/>
          <w:kern w:val="0"/>
          <w:sz w:val="28"/>
          <w:szCs w:val="28"/>
          <w:lang w:val="zh-CN"/>
        </w:rPr>
        <w:t>8</w:t>
      </w:r>
      <w:r w:rsidRPr="00D31A57">
        <w:rPr>
          <w:rFonts w:ascii="宋体" w:hint="eastAsia"/>
          <w:kern w:val="0"/>
          <w:sz w:val="28"/>
          <w:szCs w:val="28"/>
          <w:lang w:val="zh-CN"/>
        </w:rPr>
        <w:t>％</w:t>
      </w:r>
      <w:r w:rsidRPr="00D31A57">
        <w:rPr>
          <w:rFonts w:ascii="宋体"/>
          <w:kern w:val="0"/>
          <w:sz w:val="28"/>
          <w:szCs w:val="28"/>
          <w:lang w:val="zh-CN"/>
        </w:rPr>
        <w:t>-12</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施工程序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当地基表层具有一定厚度的硬壳层，承载力较好，能上运输机械时，一般采用机械分堆摊铺法，即先堆成若干砂堆，然后用机械或人工摊平。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当硬壳层沉载力不足时，一般采用顺序推进摊铺法。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当地基表层很软时，首先要改善地基表层的持力条件，使其能上轻型运输工具和人员。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．石灰土垫层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石灰土垫层施工要点：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施工前须对下卧地基进行检验，对局部软弱土坑，应挖除，用素土或灰土填平夯实。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施工时应将灰土拌和均匀，控制含水量，如土料水分过多或不足时应晾干或洒水浸润。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控制分层松铺厚度，按采用的压实机具现场试验确定，一般松铺</w:t>
      </w:r>
      <w:r w:rsidRPr="00D31A57">
        <w:rPr>
          <w:rFonts w:ascii="宋体"/>
          <w:kern w:val="0"/>
          <w:sz w:val="28"/>
          <w:szCs w:val="28"/>
          <w:lang w:val="zh-CN"/>
        </w:rPr>
        <w:t>30cm</w:t>
      </w:r>
      <w:r w:rsidRPr="00D31A57">
        <w:rPr>
          <w:rFonts w:ascii="宋体" w:hint="eastAsia"/>
          <w:kern w:val="0"/>
          <w:sz w:val="28"/>
          <w:szCs w:val="28"/>
          <w:lang w:val="zh-CN"/>
        </w:rPr>
        <w:t>，分层压实厚度为</w:t>
      </w:r>
      <w:r w:rsidRPr="00D31A57">
        <w:rPr>
          <w:rFonts w:ascii="宋体"/>
          <w:kern w:val="0"/>
          <w:sz w:val="28"/>
          <w:szCs w:val="28"/>
          <w:lang w:val="zh-CN"/>
        </w:rPr>
        <w:t>20cm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压实后的灰土应采取排水措施，三天内不得受水浸泡。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灰土垫层铺筑完毕后，要防止日晒雨淋，及时铺筑上层。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。垫层的类型有哪些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．垫层对材料有什么要求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．垫层施工要点有哪些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第四章</w:t>
      </w:r>
      <w:r w:rsidRPr="00D31A57">
        <w:rPr>
          <w:rFonts w:ascii="宋体"/>
          <w:b/>
          <w:bCs/>
          <w:kern w:val="0"/>
          <w:sz w:val="28"/>
          <w:szCs w:val="28"/>
          <w:lang w:val="zh-CN"/>
        </w:rPr>
        <w:t xml:space="preserve">  </w:t>
      </w:r>
      <w:r w:rsidRPr="00D31A57">
        <w:rPr>
          <w:rFonts w:ascii="宋体" w:hint="eastAsia"/>
          <w:b/>
          <w:bCs/>
          <w:kern w:val="0"/>
          <w:sz w:val="28"/>
          <w:szCs w:val="28"/>
          <w:lang w:val="zh-CN"/>
        </w:rPr>
        <w:t>路面面层施工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公路的路面面层，直接承受车辆的荷载压力，其工程质量影响到公路的服务水平和使用寿命。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公路的面层根据行车荷载作用下的力学特性包括柔性路面</w:t>
      </w:r>
      <w:r w:rsidRPr="00D31A57">
        <w:rPr>
          <w:rFonts w:ascii="宋体"/>
          <w:kern w:val="0"/>
          <w:sz w:val="28"/>
          <w:szCs w:val="28"/>
          <w:lang w:val="zh-CN"/>
        </w:rPr>
        <w:t>(</w:t>
      </w:r>
      <w:r w:rsidRPr="00D31A57">
        <w:rPr>
          <w:rFonts w:ascii="宋体" w:hint="eastAsia"/>
          <w:kern w:val="0"/>
          <w:sz w:val="28"/>
          <w:szCs w:val="28"/>
          <w:lang w:val="zh-CN"/>
        </w:rPr>
        <w:t>沥青类</w:t>
      </w:r>
      <w:r w:rsidRPr="00D31A57">
        <w:rPr>
          <w:rFonts w:ascii="宋体"/>
          <w:kern w:val="0"/>
          <w:sz w:val="28"/>
          <w:szCs w:val="28"/>
          <w:lang w:val="zh-CN"/>
        </w:rPr>
        <w:t>)</w:t>
      </w:r>
      <w:r w:rsidRPr="00D31A57">
        <w:rPr>
          <w:rFonts w:ascii="宋体" w:hint="eastAsia"/>
          <w:kern w:val="0"/>
          <w:sz w:val="28"/>
          <w:szCs w:val="28"/>
          <w:lang w:val="zh-CN"/>
        </w:rPr>
        <w:t>和刚性路面</w:t>
      </w:r>
      <w:r w:rsidRPr="00D31A57">
        <w:rPr>
          <w:rFonts w:ascii="宋体"/>
          <w:kern w:val="0"/>
          <w:sz w:val="28"/>
          <w:szCs w:val="28"/>
          <w:lang w:val="zh-CN"/>
        </w:rPr>
        <w:t>(</w:t>
      </w:r>
      <w:r w:rsidRPr="00D31A57">
        <w:rPr>
          <w:rFonts w:ascii="宋体" w:hint="eastAsia"/>
          <w:kern w:val="0"/>
          <w:sz w:val="28"/>
          <w:szCs w:val="28"/>
          <w:lang w:val="zh-CN"/>
        </w:rPr>
        <w:t>水泥混凝土</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沥青类路面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沥青路面具有表面平整、无接缝、行车舒适、耐磨、噪声低、施工期短、养护维修方便，且适宜分期修建等特点，在路面工程中得到广泛的应用。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沥青路面的类型，主要有沥青混凝土、沥青碎石、沥青贯人式、沥青表处等。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一、沥青混凝土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沥青混凝土路面由几种不同粒径的矿料</w:t>
      </w:r>
      <w:r w:rsidRPr="00D31A57">
        <w:rPr>
          <w:rFonts w:ascii="宋体"/>
          <w:kern w:val="0"/>
          <w:sz w:val="28"/>
          <w:szCs w:val="28"/>
          <w:lang w:val="zh-CN"/>
        </w:rPr>
        <w:t>(</w:t>
      </w:r>
      <w:r w:rsidRPr="00D31A57">
        <w:rPr>
          <w:rFonts w:ascii="宋体" w:hint="eastAsia"/>
          <w:kern w:val="0"/>
          <w:sz w:val="28"/>
          <w:szCs w:val="28"/>
          <w:lang w:val="zh-CN"/>
        </w:rPr>
        <w:t>如碎石、轧制砾石、石屑、砂和矿粉等</w:t>
      </w:r>
      <w:r w:rsidRPr="00D31A57">
        <w:rPr>
          <w:rFonts w:ascii="宋体"/>
          <w:kern w:val="0"/>
          <w:sz w:val="28"/>
          <w:szCs w:val="28"/>
          <w:lang w:val="zh-CN"/>
        </w:rPr>
        <w:t>)</w:t>
      </w:r>
      <w:r w:rsidRPr="00D31A57">
        <w:rPr>
          <w:rFonts w:ascii="宋体" w:hint="eastAsia"/>
          <w:kern w:val="0"/>
          <w:sz w:val="28"/>
          <w:szCs w:val="28"/>
          <w:lang w:val="zh-CN"/>
        </w:rPr>
        <w:t>，用沥青作结合料，按一定比例配合，在严格控制条件下拌和，经压实成型的路面。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．结构特点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凝土路面具备很高的密实度和强度，整体性强，透水性好，有较大的抵抗自然因素破坏作用的能力，使用寿命长、耐久性好。通常，为产生较大的粘结力，须在混合料中掺加一定的矿粉。同时，要求基层具有足够的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沥青混凝土面层宜采用双层式结构，下层采用粗粒式或中粒式沥青混凝土，上层采用中粒式或细粒式沥青混凝土。对于高速公路，也可采用三层式结构。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沥青混凝土的温度稳定性较差，在高温季节易产生波浪、推挤和拥包现象，因此应严格控制施工温度。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．分类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按所用的沥青材料可分为地沥青混凝土和煤沥青混凝土；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按摊铺时的温度可分为热拌热铺和热拌冷铺沥青混凝土；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按沥青混合料最大粒径可分为粗粒式、中粒式、细粒式和沥青砂；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按路面的结构型式可分为单层式、双层式和三层式。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目前，沥青混凝土面层广泛地用于重交通道路和高速公路的面层。粗粒式沥青混凝土常用于底面层</w:t>
      </w:r>
      <w:r w:rsidRPr="00D31A57">
        <w:rPr>
          <w:rFonts w:ascii="宋体"/>
          <w:kern w:val="0"/>
          <w:sz w:val="28"/>
          <w:szCs w:val="28"/>
          <w:lang w:val="zh-CN"/>
        </w:rPr>
        <w:t>(</w:t>
      </w:r>
      <w:r w:rsidRPr="00D31A57">
        <w:rPr>
          <w:rFonts w:ascii="宋体" w:hint="eastAsia"/>
          <w:kern w:val="0"/>
          <w:sz w:val="28"/>
          <w:szCs w:val="28"/>
          <w:lang w:val="zh-CN"/>
        </w:rPr>
        <w:t>面层的下层</w:t>
      </w:r>
      <w:r w:rsidRPr="00D31A57">
        <w:rPr>
          <w:rFonts w:ascii="宋体"/>
          <w:kern w:val="0"/>
          <w:sz w:val="28"/>
          <w:szCs w:val="28"/>
          <w:lang w:val="zh-CN"/>
        </w:rPr>
        <w:t>)</w:t>
      </w:r>
      <w:r w:rsidRPr="00D31A57">
        <w:rPr>
          <w:rFonts w:ascii="宋体" w:hint="eastAsia"/>
          <w:kern w:val="0"/>
          <w:sz w:val="28"/>
          <w:szCs w:val="28"/>
          <w:lang w:val="zh-CN"/>
        </w:rPr>
        <w:t>，中粒式沥青混凝土主要用于面层的上层，或用于单面层。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沥青混凝土混合料的技术指标应符合要求，其极限抗弯强度应满足弯拉应力验算的要求。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二、沥青碎石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沥青碎石是由几种不同大小的矿料，掺有少量矿粉或不加矿粉，用沥青作结合料，按一</w:t>
      </w:r>
      <w:r w:rsidRPr="00D31A57">
        <w:rPr>
          <w:rFonts w:ascii="宋体" w:hint="eastAsia"/>
          <w:kern w:val="0"/>
          <w:sz w:val="28"/>
          <w:szCs w:val="28"/>
        </w:rPr>
        <w:t>定的配合比组成。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．结构特点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沥青碎石的空隙率较大，且混合料中仅有少量的矿粉或没有矿粉，其强度以石料间的嵌挤为主，粘结为辅。主要有以下特点：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高温稳定性好，路面不宜产生波浪，裂缝少。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对石料和沥青规格要求较宽，比较容易满足。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沥青用量少，造价低。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路表面容易保持粗糙，有利于行车安全。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因空隙率大，易透水，其粘结力较差。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沥青老化后，路面结构易松散，耐久性不好。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．结构类型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为防止水分渗入和保持路面的平整度，须在其表面加铺表面处治或沥青砂等封层。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按施工方法可分为热拌热铺、热拌冷铺、冷拌冷铺。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按矿料最大粒径可分为特粗式、粗粒式、中粒式、细粒式等。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根据设计厚度又可分为单层式</w:t>
      </w:r>
      <w:r w:rsidRPr="00D31A57">
        <w:rPr>
          <w:rFonts w:ascii="宋体"/>
          <w:kern w:val="0"/>
          <w:sz w:val="28"/>
          <w:szCs w:val="28"/>
          <w:lang w:val="zh-CN"/>
        </w:rPr>
        <w:t>(4-7cm)</w:t>
      </w:r>
      <w:r w:rsidRPr="00D31A57">
        <w:rPr>
          <w:rFonts w:ascii="宋体" w:hint="eastAsia"/>
          <w:kern w:val="0"/>
          <w:sz w:val="28"/>
          <w:szCs w:val="28"/>
          <w:lang w:val="zh-CN"/>
        </w:rPr>
        <w:t>和双层式</w:t>
      </w:r>
      <w:r w:rsidRPr="00D31A57">
        <w:rPr>
          <w:rFonts w:ascii="宋体"/>
          <w:kern w:val="0"/>
          <w:sz w:val="28"/>
          <w:szCs w:val="28"/>
          <w:lang w:val="zh-CN"/>
        </w:rPr>
        <w:t>(</w:t>
      </w:r>
      <w:r w:rsidRPr="00D31A57">
        <w:rPr>
          <w:rFonts w:ascii="宋体" w:hint="eastAsia"/>
          <w:kern w:val="0"/>
          <w:sz w:val="28"/>
          <w:szCs w:val="28"/>
          <w:lang w:val="zh-CN"/>
        </w:rPr>
        <w:t>约</w:t>
      </w:r>
      <w:r w:rsidRPr="00D31A57">
        <w:rPr>
          <w:rFonts w:ascii="宋体"/>
          <w:kern w:val="0"/>
          <w:sz w:val="28"/>
          <w:szCs w:val="28"/>
          <w:lang w:val="zh-CN"/>
        </w:rPr>
        <w:t>lOcm)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目前，沥青碎石路面常用于中等交通道路的路面面层或底面层</w:t>
      </w:r>
      <w:r w:rsidRPr="00D31A57">
        <w:rPr>
          <w:rFonts w:ascii="宋体"/>
          <w:kern w:val="0"/>
          <w:sz w:val="28"/>
          <w:szCs w:val="28"/>
          <w:lang w:val="zh-CN"/>
        </w:rPr>
        <w:t>(</w:t>
      </w:r>
      <w:r w:rsidRPr="00D31A57">
        <w:rPr>
          <w:rFonts w:ascii="宋体" w:hint="eastAsia"/>
          <w:kern w:val="0"/>
          <w:sz w:val="28"/>
          <w:szCs w:val="28"/>
          <w:lang w:val="zh-CN"/>
        </w:rPr>
        <w:t>面层的下层</w:t>
      </w:r>
      <w:r w:rsidRPr="00D31A57">
        <w:rPr>
          <w:rFonts w:ascii="宋体"/>
          <w:kern w:val="0"/>
          <w:sz w:val="28"/>
          <w:szCs w:val="28"/>
          <w:lang w:val="zh-CN"/>
        </w:rPr>
        <w:t>)</w:t>
      </w:r>
      <w:r w:rsidRPr="00D31A57">
        <w:rPr>
          <w:rFonts w:ascii="宋体" w:hint="eastAsia"/>
          <w:kern w:val="0"/>
          <w:sz w:val="28"/>
          <w:szCs w:val="28"/>
          <w:lang w:val="zh-CN"/>
        </w:rPr>
        <w:t>。在改建和、新建二级公路时，也部分采用其作为路面面层的上层，下层采用沥青贯人式碎石。</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三、沥青贯入式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沥青贯人式路面是在初步压实的碎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石上，用沥青浇灌，再分层撒铺嵌缝料和浇洒沥青，并通过分层压实而形成的一种较厚的路面面层，其厚度通常为</w:t>
      </w:r>
      <w:r w:rsidRPr="00D31A57">
        <w:rPr>
          <w:rFonts w:ascii="宋体"/>
          <w:kern w:val="0"/>
          <w:sz w:val="28"/>
          <w:szCs w:val="28"/>
          <w:lang w:val="zh-CN"/>
        </w:rPr>
        <w:t>4-8em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根据沥青材料贯人深度不同可分为深贯人式</w:t>
      </w:r>
      <w:r w:rsidRPr="00D31A57">
        <w:rPr>
          <w:rFonts w:ascii="宋体"/>
          <w:kern w:val="0"/>
          <w:sz w:val="28"/>
          <w:szCs w:val="28"/>
          <w:lang w:val="zh-CN"/>
        </w:rPr>
        <w:t>(6-8em)</w:t>
      </w:r>
      <w:r w:rsidRPr="00D31A57">
        <w:rPr>
          <w:rFonts w:ascii="宋体" w:hint="eastAsia"/>
          <w:kern w:val="0"/>
          <w:sz w:val="28"/>
          <w:szCs w:val="28"/>
          <w:lang w:val="zh-CN"/>
        </w:rPr>
        <w:t>和浅贯人式</w:t>
      </w:r>
      <w:r w:rsidRPr="00D31A57">
        <w:rPr>
          <w:rFonts w:ascii="宋体"/>
          <w:kern w:val="0"/>
          <w:sz w:val="28"/>
          <w:szCs w:val="28"/>
          <w:lang w:val="zh-CN"/>
        </w:rPr>
        <w:t>(4-5em)</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贯人式路面强度高、稳定性好、施工简便、不易产生裂缝，但沥青材料洒布在矿料中不易均匀，因此，强度不均匀。为了防止表面水的渗入，须加封层密闭表面空隙，以增强路面的水稳性和耐用性。如果封层采用拌和法施工，则其下部宜采用贯人法，常称为沥青上拌下贯式路面，其厚度一般为</w:t>
      </w:r>
      <w:r w:rsidRPr="00D31A57">
        <w:rPr>
          <w:rFonts w:ascii="宋体"/>
          <w:kern w:val="0"/>
          <w:sz w:val="28"/>
          <w:szCs w:val="28"/>
          <w:lang w:val="zh-CN"/>
        </w:rPr>
        <w:t>5-80n</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四、沥青表处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沥青表面处治是用沥青裹覆矿料，铺筑厚度小于</w:t>
      </w:r>
      <w:r w:rsidRPr="00D31A57">
        <w:rPr>
          <w:rFonts w:ascii="宋体"/>
          <w:kern w:val="0"/>
          <w:sz w:val="28"/>
          <w:szCs w:val="28"/>
          <w:lang w:val="zh-CN"/>
        </w:rPr>
        <w:t>3em</w:t>
      </w:r>
      <w:r w:rsidRPr="00D31A57">
        <w:rPr>
          <w:rFonts w:ascii="宋体" w:hint="eastAsia"/>
          <w:kern w:val="0"/>
          <w:sz w:val="28"/>
          <w:szCs w:val="28"/>
          <w:lang w:val="zh-CN"/>
        </w:rPr>
        <w:t>的一种薄层路面面层。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、结构特点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面处治的作用是保护下层路面结构层，防水，抗磨耗，防滑和改善碎砾石路面的使用品质。为保证矿料间良好的嵌挤作用，同一层的矿料颗粒尺寸应力求均匀，最大粒径应与表处层的厚度相同，且所用沥青须有一定的稠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沥青表面处治的施工应在寒冷季节到来之前半个月结束，以确保当年能在一定的高温条件下，通过行车碾压使路面成型。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．类型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沥青表面处治按施工方法不同可分为层铺法和拌和法。目前，常用的层铺法根据浇洒沥青及撒铺矿料的层次可分为单层式、双层式和三层式。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单层式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浇洒一次沥青，撒铺一次矿料，厚度</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0</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5cm</w:t>
      </w:r>
      <w:r w:rsidRPr="00D31A57">
        <w:rPr>
          <w:rFonts w:ascii="宋体" w:hint="eastAsia"/>
          <w:kern w:val="0"/>
          <w:sz w:val="28"/>
          <w:szCs w:val="28"/>
          <w:lang w:val="zh-CN"/>
        </w:rPr>
        <w:t>。适用于交通量少于</w:t>
      </w:r>
      <w:r w:rsidRPr="00D31A57">
        <w:rPr>
          <w:rFonts w:ascii="宋体"/>
          <w:kern w:val="0"/>
          <w:sz w:val="28"/>
          <w:szCs w:val="28"/>
          <w:lang w:val="zh-CN"/>
        </w:rPr>
        <w:t>300</w:t>
      </w:r>
      <w:r w:rsidRPr="00D31A57">
        <w:rPr>
          <w:rFonts w:ascii="宋体" w:hint="eastAsia"/>
          <w:kern w:val="0"/>
          <w:sz w:val="28"/>
          <w:szCs w:val="28"/>
          <w:lang w:val="zh-CN"/>
        </w:rPr>
        <w:t>辆／昼夜的路面，使用年限</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双层式</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浇洒二次沥青，撒铺二次矿料，厚度</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 xml:space="preserve">5cm   </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三层式</w:t>
      </w:r>
    </w:p>
    <w:p w:rsidR="00D115D1" w:rsidRPr="00D31A57" w:rsidRDefault="00D115D1" w:rsidP="00D31A57">
      <w:pPr>
        <w:autoSpaceDE w:val="0"/>
        <w:autoSpaceDN w:val="0"/>
        <w:adjustRightInd w:val="0"/>
        <w:spacing w:line="500" w:lineRule="exact"/>
        <w:jc w:val="left"/>
        <w:rPr>
          <w:rFonts w:ascii="宋体"/>
          <w:b/>
          <w:bCs/>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浇洒三次沥青，撒铺三次矿料，厚度</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w:t>
      </w:r>
      <w:r w:rsidRPr="00D31A57">
        <w:rPr>
          <w:rFonts w:ascii="宋体"/>
          <w:kern w:val="0"/>
          <w:sz w:val="28"/>
          <w:szCs w:val="28"/>
          <w:lang w:val="zh-CN"/>
        </w:rPr>
        <w:t>Ocm</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水泥混凝路面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一、水泥混凝土路面的特点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混凝土路面具有刚度大、强度高、稳定性好、养护维修费用低、使用寿命长等优点，在道路工程特别是高等级、重交通量的道路中已得到广泛的应用。随着设计理论和施工技术的成熟以及新材料的研究发展，为适应现代交通发展的需要，水泥混凝土路面结构也有了较大的改进。</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目前，根据交通量的大小，水泥</w:t>
      </w:r>
      <w:r w:rsidRPr="00D31A57">
        <w:rPr>
          <w:rFonts w:ascii="宋体"/>
          <w:kern w:val="0"/>
          <w:sz w:val="28"/>
          <w:szCs w:val="28"/>
          <w:lang w:val="zh-CN"/>
        </w:rPr>
        <w:t>?</w:t>
      </w:r>
      <w:r w:rsidRPr="00D31A57">
        <w:rPr>
          <w:rFonts w:ascii="宋体" w:hint="eastAsia"/>
          <w:kern w:val="0"/>
          <w:sz w:val="28"/>
          <w:szCs w:val="28"/>
          <w:lang w:val="zh-CN"/>
        </w:rPr>
        <w:t>昆凝土路面的面板厚度为</w:t>
      </w:r>
      <w:r w:rsidRPr="00D31A57">
        <w:rPr>
          <w:rFonts w:ascii="宋体"/>
          <w:kern w:val="0"/>
          <w:sz w:val="28"/>
          <w:szCs w:val="28"/>
          <w:lang w:val="zh-CN"/>
        </w:rPr>
        <w:t>18</w:t>
      </w:r>
      <w:r w:rsidRPr="00D31A57">
        <w:rPr>
          <w:rFonts w:ascii="宋体"/>
          <w:kern w:val="0"/>
          <w:sz w:val="28"/>
          <w:szCs w:val="28"/>
          <w:lang w:val="zh-CN"/>
        </w:rPr>
        <w:t>—</w:t>
      </w:r>
      <w:r w:rsidRPr="00D31A57">
        <w:rPr>
          <w:rFonts w:ascii="宋体"/>
          <w:kern w:val="0"/>
          <w:sz w:val="28"/>
          <w:szCs w:val="28"/>
          <w:lang w:val="zh-CN"/>
        </w:rPr>
        <w:t>24cm</w:t>
      </w:r>
      <w:r w:rsidRPr="00D31A57">
        <w:rPr>
          <w:rFonts w:ascii="宋体" w:hint="eastAsia"/>
          <w:kern w:val="0"/>
          <w:sz w:val="28"/>
          <w:szCs w:val="28"/>
          <w:lang w:val="zh-CN"/>
        </w:rPr>
        <w:t>，高等级公路已广泛地采用了</w:t>
      </w:r>
      <w:r w:rsidRPr="00D31A57">
        <w:rPr>
          <w:rFonts w:ascii="宋体"/>
          <w:kern w:val="0"/>
          <w:sz w:val="28"/>
          <w:szCs w:val="28"/>
          <w:lang w:val="zh-CN"/>
        </w:rPr>
        <w:t>25cm</w:t>
      </w:r>
      <w:r w:rsidRPr="00D31A57">
        <w:rPr>
          <w:rFonts w:ascii="宋体" w:hint="eastAsia"/>
          <w:kern w:val="0"/>
          <w:sz w:val="28"/>
          <w:szCs w:val="28"/>
          <w:lang w:val="zh-CN"/>
        </w:rPr>
        <w:t>的厚度，交通量很大的重交通道路的面板厚度可达</w:t>
      </w:r>
      <w:r w:rsidRPr="00D31A57">
        <w:rPr>
          <w:rFonts w:ascii="宋体"/>
          <w:kern w:val="0"/>
          <w:sz w:val="28"/>
          <w:szCs w:val="28"/>
          <w:lang w:val="zh-CN"/>
        </w:rPr>
        <w:t>28</w:t>
      </w:r>
      <w:r w:rsidRPr="00D31A57">
        <w:rPr>
          <w:rFonts w:ascii="宋体"/>
          <w:kern w:val="0"/>
          <w:sz w:val="28"/>
          <w:szCs w:val="28"/>
          <w:lang w:val="zh-CN"/>
        </w:rPr>
        <w:t>—</w:t>
      </w:r>
      <w:r w:rsidRPr="00D31A57">
        <w:rPr>
          <w:rFonts w:ascii="宋体"/>
          <w:kern w:val="0"/>
          <w:sz w:val="28"/>
          <w:szCs w:val="28"/>
          <w:lang w:val="zh-CN"/>
        </w:rPr>
        <w:t>30em</w:t>
      </w:r>
      <w:r w:rsidRPr="00D31A57">
        <w:rPr>
          <w:rFonts w:ascii="宋体" w:hint="eastAsia"/>
          <w:kern w:val="0"/>
          <w:sz w:val="28"/>
          <w:szCs w:val="28"/>
          <w:lang w:val="zh-CN"/>
        </w:rPr>
        <w:t>。路面结构采用水泥稳定粒料、水泥石灰稳定土等基层和多形式、多层次的稳定土底基层，路面总厚度达</w:t>
      </w:r>
      <w:r w:rsidRPr="00D31A57">
        <w:rPr>
          <w:rFonts w:ascii="宋体"/>
          <w:kern w:val="0"/>
          <w:sz w:val="28"/>
          <w:szCs w:val="28"/>
          <w:lang w:val="zh-CN"/>
        </w:rPr>
        <w:t>70</w:t>
      </w:r>
      <w:r w:rsidRPr="00D31A57">
        <w:rPr>
          <w:rFonts w:ascii="宋体"/>
          <w:kern w:val="0"/>
          <w:sz w:val="28"/>
          <w:szCs w:val="28"/>
          <w:lang w:val="zh-CN"/>
        </w:rPr>
        <w:t>—</w:t>
      </w:r>
      <w:r w:rsidRPr="00D31A57">
        <w:rPr>
          <w:rFonts w:ascii="宋体"/>
          <w:kern w:val="0"/>
          <w:sz w:val="28"/>
          <w:szCs w:val="28"/>
          <w:lang w:val="zh-CN"/>
        </w:rPr>
        <w:t>lOOcm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二、对水泥混凝土的要求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为确保混凝土路面经久耐用，混凝土应有一定的抗压、抗折强度。一般抗压强度不低于</w:t>
      </w:r>
      <w:r w:rsidRPr="00D31A57">
        <w:rPr>
          <w:rFonts w:ascii="宋体"/>
          <w:kern w:val="0"/>
          <w:sz w:val="28"/>
          <w:szCs w:val="28"/>
          <w:lang w:val="zh-CN"/>
        </w:rPr>
        <w:t>30MPa</w:t>
      </w:r>
      <w:r w:rsidRPr="00D31A57">
        <w:rPr>
          <w:rFonts w:ascii="宋体" w:hint="eastAsia"/>
          <w:kern w:val="0"/>
          <w:sz w:val="28"/>
          <w:szCs w:val="28"/>
          <w:lang w:val="zh-CN"/>
        </w:rPr>
        <w:t>，抗折强度应不低于</w:t>
      </w:r>
      <w:r w:rsidRPr="00D31A57">
        <w:rPr>
          <w:rFonts w:ascii="宋体"/>
          <w:kern w:val="0"/>
          <w:sz w:val="28"/>
          <w:szCs w:val="28"/>
          <w:lang w:val="zh-CN"/>
        </w:rPr>
        <w:t>4</w:t>
      </w:r>
      <w:r w:rsidRPr="00D31A57">
        <w:rPr>
          <w:rFonts w:ascii="宋体" w:hint="eastAsia"/>
          <w:kern w:val="0"/>
          <w:sz w:val="28"/>
          <w:szCs w:val="28"/>
          <w:lang w:val="zh-CN"/>
        </w:rPr>
        <w:t>．</w:t>
      </w:r>
      <w:r w:rsidRPr="00D31A57">
        <w:rPr>
          <w:rFonts w:ascii="宋体"/>
          <w:kern w:val="0"/>
          <w:sz w:val="28"/>
          <w:szCs w:val="28"/>
          <w:lang w:val="zh-CN"/>
        </w:rPr>
        <w:t>OMPa</w:t>
      </w:r>
      <w:r w:rsidRPr="00D31A57">
        <w:rPr>
          <w:rFonts w:ascii="宋体" w:hint="eastAsia"/>
          <w:kern w:val="0"/>
          <w:sz w:val="28"/>
          <w:szCs w:val="28"/>
          <w:lang w:val="zh-CN"/>
        </w:rPr>
        <w:t>。为保证拌和均匀，运输和摊铺时不发生离析，振捣后不发生蜂窝麻面，路面混凝土的坍落度一般规定为</w:t>
      </w:r>
      <w:r w:rsidRPr="00D31A57">
        <w:rPr>
          <w:rFonts w:ascii="宋体"/>
          <w:kern w:val="0"/>
          <w:sz w:val="28"/>
          <w:szCs w:val="28"/>
          <w:lang w:val="zh-CN"/>
        </w:rPr>
        <w:t>1-2em</w:t>
      </w:r>
      <w:r w:rsidRPr="00D31A57">
        <w:rPr>
          <w:rFonts w:ascii="宋体" w:hint="eastAsia"/>
          <w:kern w:val="0"/>
          <w:sz w:val="28"/>
          <w:szCs w:val="28"/>
          <w:lang w:val="zh-CN"/>
        </w:rPr>
        <w:t>，其工作度约</w:t>
      </w:r>
      <w:r w:rsidRPr="00D31A57">
        <w:rPr>
          <w:rFonts w:ascii="宋体"/>
          <w:kern w:val="0"/>
          <w:sz w:val="28"/>
          <w:szCs w:val="28"/>
          <w:lang w:val="zh-CN"/>
        </w:rPr>
        <w:t>30s</w:t>
      </w:r>
      <w:r w:rsidRPr="00D31A57">
        <w:rPr>
          <w:rFonts w:ascii="宋体" w:hint="eastAsia"/>
          <w:kern w:val="0"/>
          <w:sz w:val="28"/>
          <w:szCs w:val="28"/>
          <w:lang w:val="zh-CN"/>
        </w:rPr>
        <w:t>。水灰比通常为</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5-0</w:t>
      </w:r>
      <w:r w:rsidRPr="00D31A57">
        <w:rPr>
          <w:rFonts w:ascii="宋体" w:hint="eastAsia"/>
          <w:kern w:val="0"/>
          <w:sz w:val="28"/>
          <w:szCs w:val="28"/>
          <w:lang w:val="zh-CN"/>
        </w:rPr>
        <w:t>．</w:t>
      </w:r>
      <w:r w:rsidRPr="00D31A57">
        <w:rPr>
          <w:rFonts w:ascii="宋体"/>
          <w:kern w:val="0"/>
          <w:sz w:val="28"/>
          <w:szCs w:val="28"/>
          <w:lang w:val="zh-CN"/>
        </w:rPr>
        <w:t>55</w:t>
      </w:r>
      <w:r w:rsidRPr="00D31A57">
        <w:rPr>
          <w:rFonts w:ascii="宋体" w:hint="eastAsia"/>
          <w:kern w:val="0"/>
          <w:sz w:val="28"/>
          <w:szCs w:val="28"/>
          <w:lang w:val="zh-CN"/>
        </w:rPr>
        <w:t>，当采用真空吸附方法时，水灰比可降到</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35-0</w:t>
      </w:r>
      <w:r w:rsidRPr="00D31A57">
        <w:rPr>
          <w:rFonts w:ascii="宋体" w:hint="eastAsia"/>
          <w:kern w:val="0"/>
          <w:sz w:val="28"/>
          <w:szCs w:val="28"/>
          <w:lang w:val="zh-CN"/>
        </w:rPr>
        <w:t>．</w:t>
      </w:r>
      <w:r w:rsidRPr="00D31A57">
        <w:rPr>
          <w:rFonts w:ascii="宋体"/>
          <w:kern w:val="0"/>
          <w:sz w:val="28"/>
          <w:szCs w:val="28"/>
          <w:lang w:val="zh-CN"/>
        </w:rPr>
        <w:t>40</w:t>
      </w:r>
      <w:r w:rsidRPr="00D31A57">
        <w:rPr>
          <w:rFonts w:ascii="宋体" w:hint="eastAsia"/>
          <w:kern w:val="0"/>
          <w:sz w:val="28"/>
          <w:szCs w:val="28"/>
          <w:lang w:val="zh-CN"/>
        </w:rPr>
        <w:t>。混凝土的含砂率一般为</w:t>
      </w:r>
      <w:r w:rsidRPr="00D31A57">
        <w:rPr>
          <w:rFonts w:ascii="宋体"/>
          <w:kern w:val="0"/>
          <w:sz w:val="28"/>
          <w:szCs w:val="28"/>
          <w:lang w:val="zh-CN"/>
        </w:rPr>
        <w:t>28</w:t>
      </w:r>
      <w:r w:rsidRPr="00D31A57">
        <w:rPr>
          <w:rFonts w:ascii="宋体" w:hint="eastAsia"/>
          <w:kern w:val="0"/>
          <w:sz w:val="28"/>
          <w:szCs w:val="28"/>
          <w:lang w:val="zh-CN"/>
        </w:rPr>
        <w:t>％</w:t>
      </w:r>
      <w:r w:rsidRPr="00D31A57">
        <w:rPr>
          <w:rFonts w:ascii="宋体"/>
          <w:kern w:val="0"/>
          <w:sz w:val="28"/>
          <w:szCs w:val="28"/>
          <w:lang w:val="zh-CN"/>
        </w:rPr>
        <w:t>-33</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混凝土路面完工后，要经过</w:t>
      </w:r>
      <w:r w:rsidRPr="00D31A57">
        <w:rPr>
          <w:rFonts w:ascii="宋体"/>
          <w:kern w:val="0"/>
          <w:sz w:val="28"/>
          <w:szCs w:val="28"/>
          <w:lang w:val="zh-CN"/>
        </w:rPr>
        <w:t>2-3</w:t>
      </w:r>
      <w:r w:rsidRPr="00D31A57">
        <w:rPr>
          <w:rFonts w:ascii="宋体" w:hint="eastAsia"/>
          <w:kern w:val="0"/>
          <w:sz w:val="28"/>
          <w:szCs w:val="28"/>
          <w:lang w:val="zh-CN"/>
        </w:rPr>
        <w:t>周的湿治养生才能开放交通，如需提前，则可加入早强剂，铺筑</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5d</w:t>
      </w:r>
      <w:r w:rsidRPr="00D31A57">
        <w:rPr>
          <w:rFonts w:ascii="宋体" w:hint="eastAsia"/>
          <w:kern w:val="0"/>
          <w:sz w:val="28"/>
          <w:szCs w:val="28"/>
          <w:lang w:val="zh-CN"/>
        </w:rPr>
        <w:t>后，即可开放交通。当采用干硬性混凝土时，需掺人减水剂，以改善其施工和易性。为提高混凝土的和易性和抗冻性，需掺入加气剂，使混凝土具有</w:t>
      </w:r>
      <w:r w:rsidRPr="00D31A57">
        <w:rPr>
          <w:rFonts w:ascii="宋体"/>
          <w:kern w:val="0"/>
          <w:sz w:val="28"/>
          <w:szCs w:val="28"/>
          <w:lang w:val="zh-CN"/>
        </w:rPr>
        <w:t>3</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hint="eastAsia"/>
          <w:kern w:val="0"/>
          <w:sz w:val="28"/>
          <w:szCs w:val="28"/>
          <w:lang w:val="zh-CN"/>
        </w:rPr>
        <w:t>体积比</w:t>
      </w:r>
      <w:r w:rsidRPr="00D31A57">
        <w:rPr>
          <w:rFonts w:ascii="宋体"/>
          <w:kern w:val="0"/>
          <w:sz w:val="28"/>
          <w:szCs w:val="28"/>
          <w:lang w:val="zh-CN"/>
        </w:rPr>
        <w:t>)</w:t>
      </w:r>
      <w:r w:rsidRPr="00D31A57">
        <w:rPr>
          <w:rFonts w:ascii="宋体" w:hint="eastAsia"/>
          <w:kern w:val="0"/>
          <w:sz w:val="28"/>
          <w:szCs w:val="28"/>
          <w:lang w:val="zh-CN"/>
        </w:rPr>
        <w:t>的含气量，加气后的混凝土强度稍有降低，可采用降低水灰比和含砂率来补救。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三、施工前的准备工作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．施工组织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根据规模的大小、施工的期限，组织机构的设置，如计划统计、测量放样、机械材料、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现场试验、质量检查、安全管理、现场施工、后勤供应等，分工合作，协调管理。根据设计和招投标文件，编制分期施工组织计划，合理组织劳动力和机械设备。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．施工现场布置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混凝土的拌和方式有集中拌和与分段拌和两种。现场有足够的水源、电源、且材料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充足时，宜采用集中拌和。当路段较长，缺少适当的场地和运输机械时，宜采用分段拌和法。一般汽车运送混凝土时，两端供应距离以</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血为宜；人工运送混凝土时，供应距离不能超过</w:t>
      </w:r>
      <w:r w:rsidRPr="00D31A57">
        <w:rPr>
          <w:rFonts w:ascii="宋体"/>
          <w:kern w:val="0"/>
          <w:sz w:val="28"/>
          <w:szCs w:val="28"/>
          <w:lang w:val="zh-CN"/>
        </w:rPr>
        <w:t>800</w:t>
      </w:r>
      <w:r w:rsidRPr="00D31A57">
        <w:rPr>
          <w:rFonts w:ascii="宋体"/>
          <w:kern w:val="0"/>
          <w:sz w:val="28"/>
          <w:szCs w:val="28"/>
          <w:lang w:val="zh-CN"/>
        </w:rPr>
        <w:t>—</w:t>
      </w:r>
      <w:r w:rsidRPr="00D31A57">
        <w:rPr>
          <w:rFonts w:ascii="宋体"/>
          <w:kern w:val="0"/>
          <w:sz w:val="28"/>
          <w:szCs w:val="28"/>
          <w:lang w:val="zh-CN"/>
        </w:rPr>
        <w:t>1</w:t>
      </w:r>
      <w:r>
        <w:rPr>
          <w:rFonts w:ascii="宋体"/>
          <w:kern w:val="0"/>
          <w:sz w:val="28"/>
          <w:szCs w:val="28"/>
          <w:lang w:val="zh-CN"/>
        </w:rPr>
        <w:t>000</w:t>
      </w:r>
      <w:r w:rsidRPr="00D31A57">
        <w:rPr>
          <w:rFonts w:ascii="宋体"/>
          <w:kern w:val="0"/>
          <w:sz w:val="28"/>
          <w:szCs w:val="28"/>
          <w:lang w:val="zh-CN"/>
        </w:rPr>
        <w:t>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拌和地点。应选在运距经济合理，水源充足且方便，便于堆料，排水条件良好，机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械搬运方便的地方。为提高工效，材料可沿路堆放，随工程进展移动，随拌随铺。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材料估算与堆放。施工前，根据所需材料</w:t>
      </w:r>
      <w:r w:rsidRPr="00D31A57">
        <w:rPr>
          <w:rFonts w:ascii="宋体"/>
          <w:kern w:val="0"/>
          <w:sz w:val="28"/>
          <w:szCs w:val="28"/>
          <w:lang w:val="zh-CN"/>
        </w:rPr>
        <w:t>(</w:t>
      </w:r>
      <w:r w:rsidRPr="00D31A57">
        <w:rPr>
          <w:rFonts w:ascii="宋体" w:hint="eastAsia"/>
          <w:kern w:val="0"/>
          <w:sz w:val="28"/>
          <w:szCs w:val="28"/>
          <w:lang w:val="zh-CN"/>
        </w:rPr>
        <w:t>水泥、砂、石子</w:t>
      </w:r>
      <w:r w:rsidRPr="00D31A57">
        <w:rPr>
          <w:rFonts w:ascii="宋体"/>
          <w:kern w:val="0"/>
          <w:sz w:val="28"/>
          <w:szCs w:val="28"/>
          <w:lang w:val="zh-CN"/>
        </w:rPr>
        <w:t>)</w:t>
      </w:r>
      <w:r w:rsidRPr="00D31A57">
        <w:rPr>
          <w:rFonts w:ascii="宋体" w:hint="eastAsia"/>
          <w:kern w:val="0"/>
          <w:sz w:val="28"/>
          <w:szCs w:val="28"/>
          <w:lang w:val="zh-CN"/>
        </w:rPr>
        <w:t>进行估算，订出分期供应计划，随用随调。材料堆放应碎石靠前，砂堆靠后，水泥应贮藏在附近仓库，并做好防雨、防潮措施。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早准备。施工前，应备齐专用和一般机具，如振捣器、平整机、：细、切缝机、振动夯压板，以及磅秤、捣钎、洒水机、扫帚等机具，并对主要机具进行检修，校验，且准备富余设备，以备紧急使用。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．测量放样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据设计文件，测放出路中心线、路边线、曲线主点、变坡点及伸缩缝、胀缝的位置，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并加以固定。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引测临时水准点于路旁固定点上，供施工时使用。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对测量放样的数据和资料须经常检查、复核。</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．混凝土材料的试配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施工前，应根据设计要求，做好混凝土材料的配合比设计及各项试验工作。应根据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不同材料，按不同的配合比，做出至少三组以上的抗压、抗折试块，分别作</w:t>
      </w:r>
      <w:r w:rsidRPr="00D31A57">
        <w:rPr>
          <w:rFonts w:ascii="宋体"/>
          <w:kern w:val="0"/>
          <w:sz w:val="28"/>
          <w:szCs w:val="28"/>
          <w:lang w:val="zh-CN"/>
        </w:rPr>
        <w:t>7d</w:t>
      </w:r>
      <w:r w:rsidRPr="00D31A57">
        <w:rPr>
          <w:rFonts w:ascii="宋体" w:hint="eastAsia"/>
          <w:kern w:val="0"/>
          <w:sz w:val="28"/>
          <w:szCs w:val="28"/>
          <w:lang w:val="zh-CN"/>
        </w:rPr>
        <w:t>、</w:t>
      </w:r>
      <w:r w:rsidRPr="00D31A57">
        <w:rPr>
          <w:rFonts w:ascii="宋体"/>
          <w:kern w:val="0"/>
          <w:sz w:val="28"/>
          <w:szCs w:val="28"/>
          <w:lang w:val="zh-CN"/>
        </w:rPr>
        <w:t>14d</w:t>
      </w:r>
      <w:r w:rsidRPr="00D31A57">
        <w:rPr>
          <w:rFonts w:ascii="宋体" w:hint="eastAsia"/>
          <w:kern w:val="0"/>
          <w:sz w:val="28"/>
          <w:szCs w:val="28"/>
          <w:lang w:val="zh-CN"/>
        </w:rPr>
        <w:t>、</w:t>
      </w:r>
      <w:r w:rsidRPr="00D31A57">
        <w:rPr>
          <w:rFonts w:ascii="宋体"/>
          <w:kern w:val="0"/>
          <w:sz w:val="28"/>
          <w:szCs w:val="28"/>
          <w:lang w:val="zh-CN"/>
        </w:rPr>
        <w:t>28d</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龄期试压。经过各方面的综合论证，选取级配优良、水泥节省、强度符合要求的配合合比。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．土基和基层的检查与整修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路面施工前的土基和基层应检查其含水量和密实度、基层的几何尺寸、路拱、平整度等符合要求时，应予以修复。对旧路面上的坑洞、松散区域以及路拱、宽度不符合要求之处，应翻修调整压实。当不设基层时，可设置整平层</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10</w:t>
      </w:r>
      <w:r w:rsidRPr="00D31A57">
        <w:rPr>
          <w:rFonts w:ascii="宋体" w:hint="eastAsia"/>
          <w:kern w:val="0"/>
          <w:sz w:val="28"/>
          <w:szCs w:val="28"/>
          <w:lang w:val="zh-CN"/>
        </w:rPr>
        <w:t>。</w:t>
      </w:r>
      <w:r w:rsidRPr="00D31A57">
        <w:rPr>
          <w:rFonts w:ascii="宋体"/>
          <w:kern w:val="0"/>
          <w:sz w:val="28"/>
          <w:szCs w:val="28"/>
          <w:lang w:val="zh-CN"/>
        </w:rPr>
        <w:t>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center"/>
        <w:rPr>
          <w:rFonts w:ascii="宋体"/>
          <w:b/>
          <w:bCs/>
          <w:kern w:val="0"/>
          <w:sz w:val="28"/>
          <w:szCs w:val="28"/>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第三节</w:t>
      </w:r>
      <w:r w:rsidRPr="00D31A57">
        <w:rPr>
          <w:rFonts w:ascii="宋体"/>
          <w:b/>
          <w:bCs/>
          <w:kern w:val="0"/>
          <w:sz w:val="28"/>
          <w:szCs w:val="28"/>
          <w:lang w:val="zh-CN"/>
        </w:rPr>
        <w:t xml:space="preserve">  </w:t>
      </w:r>
      <w:r w:rsidRPr="00D31A57">
        <w:rPr>
          <w:rFonts w:ascii="宋体" w:hint="eastAsia"/>
          <w:b/>
          <w:bCs/>
          <w:kern w:val="0"/>
          <w:sz w:val="28"/>
          <w:szCs w:val="28"/>
          <w:lang w:val="zh-CN"/>
        </w:rPr>
        <w:t>联结层、磨耗层和保护层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一、联</w:t>
      </w:r>
      <w:r w:rsidRPr="00D31A57">
        <w:rPr>
          <w:rFonts w:ascii="宋体"/>
          <w:kern w:val="0"/>
          <w:sz w:val="28"/>
          <w:szCs w:val="28"/>
          <w:lang w:val="zh-CN"/>
        </w:rPr>
        <w:t xml:space="preserve">  </w:t>
      </w:r>
      <w:r w:rsidRPr="00D31A57">
        <w:rPr>
          <w:rFonts w:ascii="宋体" w:hint="eastAsia"/>
          <w:kern w:val="0"/>
          <w:sz w:val="28"/>
          <w:szCs w:val="28"/>
          <w:lang w:val="zh-CN"/>
        </w:rPr>
        <w:t>结</w:t>
      </w:r>
      <w:r w:rsidRPr="00D31A57">
        <w:rPr>
          <w:rFonts w:ascii="宋体"/>
          <w:kern w:val="0"/>
          <w:sz w:val="28"/>
          <w:szCs w:val="28"/>
          <w:lang w:val="zh-CN"/>
        </w:rPr>
        <w:t xml:space="preserve">  </w:t>
      </w:r>
      <w:r w:rsidRPr="00D31A57">
        <w:rPr>
          <w:rFonts w:ascii="宋体" w:hint="eastAsia"/>
          <w:kern w:val="0"/>
          <w:sz w:val="28"/>
          <w:szCs w:val="28"/>
          <w:lang w:val="zh-CN"/>
        </w:rPr>
        <w:t>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沥青路面施工中，根据基层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的要求和路面的特定条件，需要设置一定的联结层。通常有透油层和粘层。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透油层一般用在石灰或水泥稳定土、级配砂砾、级配碎石、石灰稳定工业废渣</w:t>
      </w:r>
      <w:r w:rsidRPr="00D31A57">
        <w:rPr>
          <w:rFonts w:ascii="宋体"/>
          <w:kern w:val="0"/>
          <w:sz w:val="28"/>
          <w:szCs w:val="28"/>
          <w:lang w:val="zh-CN"/>
        </w:rPr>
        <w:t>(</w:t>
      </w:r>
      <w:r w:rsidRPr="00D31A57">
        <w:rPr>
          <w:rFonts w:ascii="宋体" w:hint="eastAsia"/>
          <w:kern w:val="0"/>
          <w:sz w:val="28"/>
          <w:szCs w:val="28"/>
          <w:lang w:val="zh-CN"/>
        </w:rPr>
        <w:t>土</w:t>
      </w:r>
      <w:r w:rsidRPr="00D31A57">
        <w:rPr>
          <w:rFonts w:ascii="宋体"/>
          <w:kern w:val="0"/>
          <w:sz w:val="28"/>
          <w:szCs w:val="28"/>
          <w:lang w:val="zh-CN"/>
        </w:rPr>
        <w:t>)</w:t>
      </w:r>
      <w:r w:rsidRPr="00D31A57">
        <w:rPr>
          <w:rFonts w:ascii="宋体" w:hint="eastAsia"/>
          <w:kern w:val="0"/>
          <w:sz w:val="28"/>
          <w:szCs w:val="28"/>
          <w:lang w:val="zh-CN"/>
        </w:rPr>
        <w:t>等基层上有时路面基层铺筑后，不能及时修筑面层且须开放交通时，也用透层作短期处理以保护基层。实际工程中，宜选用中、慢凝液体石油沥青，用油量在</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8</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0ks</w:t>
      </w:r>
      <w:r w:rsidRPr="00D31A57">
        <w:rPr>
          <w:rFonts w:ascii="宋体" w:hint="eastAsia"/>
          <w:kern w:val="0"/>
          <w:sz w:val="28"/>
          <w:szCs w:val="28"/>
          <w:lang w:val="zh-CN"/>
        </w:rPr>
        <w:t>／</w:t>
      </w:r>
      <w:r w:rsidRPr="00D31A57">
        <w:rPr>
          <w:rFonts w:ascii="宋体"/>
          <w:kern w:val="0"/>
          <w:sz w:val="28"/>
          <w:szCs w:val="28"/>
          <w:lang w:val="zh-CN"/>
        </w:rPr>
        <w:t>m2</w:t>
      </w:r>
      <w:r w:rsidRPr="00D31A57">
        <w:rPr>
          <w:rFonts w:ascii="宋体" w:hint="eastAsia"/>
          <w:kern w:val="0"/>
          <w:sz w:val="28"/>
          <w:szCs w:val="28"/>
          <w:lang w:val="zh-CN"/>
        </w:rPr>
        <w:t>。施工气温应不低于</w:t>
      </w:r>
      <w:r w:rsidRPr="00D31A57">
        <w:rPr>
          <w:rFonts w:ascii="宋体"/>
          <w:kern w:val="0"/>
          <w:sz w:val="28"/>
          <w:szCs w:val="28"/>
          <w:lang w:val="zh-CN"/>
        </w:rPr>
        <w:t>15</w:t>
      </w:r>
      <w:r w:rsidRPr="00D31A57">
        <w:rPr>
          <w:rFonts w:ascii="宋体" w:hint="eastAsia"/>
          <w:kern w:val="0"/>
          <w:sz w:val="28"/>
          <w:szCs w:val="28"/>
          <w:vertAlign w:val="superscript"/>
          <w:lang w:val="zh-CN"/>
        </w:rPr>
        <w:t>。</w:t>
      </w:r>
      <w:r w:rsidRPr="00D31A57">
        <w:rPr>
          <w:rFonts w:ascii="宋体"/>
          <w:kern w:val="0"/>
          <w:sz w:val="28"/>
          <w:szCs w:val="28"/>
          <w:vertAlign w:val="superscript"/>
          <w:lang w:val="zh-CN"/>
        </w:rPr>
        <w:t xml:space="preserve"> </w:t>
      </w:r>
      <w:r w:rsidRPr="00D31A57">
        <w:rPr>
          <w:rFonts w:ascii="宋体" w:hint="eastAsia"/>
          <w:kern w:val="0"/>
          <w:sz w:val="28"/>
          <w:szCs w:val="28"/>
          <w:lang w:val="zh-CN"/>
        </w:rPr>
        <w:t>，并不得在雨季施工；基层完工后表面稍干即可均匀浇洒透层沥青，以利养生；浇洒</w:t>
      </w:r>
      <w:r w:rsidRPr="00D31A57">
        <w:rPr>
          <w:rFonts w:ascii="宋体"/>
          <w:kern w:val="0"/>
          <w:sz w:val="28"/>
          <w:szCs w:val="28"/>
          <w:lang w:val="zh-CN"/>
        </w:rPr>
        <w:t>4-8h</w:t>
      </w:r>
      <w:r w:rsidRPr="00D31A57">
        <w:rPr>
          <w:rFonts w:ascii="宋体" w:hint="eastAsia"/>
          <w:kern w:val="0"/>
          <w:sz w:val="28"/>
          <w:szCs w:val="28"/>
          <w:lang w:val="zh-CN"/>
        </w:rPr>
        <w:t>后，对于多油处应予以清除或撒砂等矿料；若须开放交通，应增加用油量</w:t>
      </w:r>
      <w:r w:rsidRPr="00D31A57">
        <w:rPr>
          <w:rFonts w:ascii="宋体"/>
          <w:kern w:val="0"/>
          <w:sz w:val="28"/>
          <w:szCs w:val="28"/>
          <w:lang w:val="zh-CN"/>
        </w:rPr>
        <w:t>(</w:t>
      </w:r>
      <w:r w:rsidRPr="00D31A57">
        <w:rPr>
          <w:rFonts w:ascii="宋体" w:hint="eastAsia"/>
          <w:kern w:val="0"/>
          <w:sz w:val="28"/>
          <w:szCs w:val="28"/>
          <w:lang w:val="zh-CN"/>
        </w:rPr>
        <w:t>约</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3ks</w:t>
      </w:r>
      <w:r w:rsidRPr="00D31A57">
        <w:rPr>
          <w:rFonts w:ascii="宋体" w:hint="eastAsia"/>
          <w:kern w:val="0"/>
          <w:sz w:val="28"/>
          <w:szCs w:val="28"/>
          <w:lang w:val="zh-CN"/>
        </w:rPr>
        <w:t>／</w:t>
      </w:r>
      <w:r w:rsidRPr="00D31A57">
        <w:rPr>
          <w:rFonts w:ascii="宋体"/>
          <w:kern w:val="0"/>
          <w:sz w:val="28"/>
          <w:szCs w:val="28"/>
          <w:lang w:val="zh-CN"/>
        </w:rPr>
        <w:t>m2</w:t>
      </w:r>
      <w:r w:rsidRPr="00D31A57">
        <w:rPr>
          <w:rFonts w:ascii="宋体" w:hint="eastAsia"/>
          <w:kern w:val="0"/>
          <w:sz w:val="28"/>
          <w:szCs w:val="28"/>
          <w:lang w:val="zh-CN"/>
        </w:rPr>
        <w:t>左右</w:t>
      </w:r>
      <w:r w:rsidRPr="00D31A57">
        <w:rPr>
          <w:rFonts w:ascii="宋体"/>
          <w:kern w:val="0"/>
          <w:sz w:val="28"/>
          <w:szCs w:val="28"/>
          <w:lang w:val="zh-CN"/>
        </w:rPr>
        <w:t>)</w:t>
      </w:r>
      <w:r w:rsidRPr="00D31A57">
        <w:rPr>
          <w:rFonts w:ascii="宋体" w:hint="eastAsia"/>
          <w:kern w:val="0"/>
          <w:sz w:val="28"/>
          <w:szCs w:val="28"/>
          <w:lang w:val="zh-CN"/>
        </w:rPr>
        <w:t>，并撒铺适当的石屑或粗砂，同时应控制车速。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粘层一般用在旧沥青路面上修筑沥青面层，沥青面层易产生推移地段或与新铺沥青混合料接触的侧面。宜选用快、中凝液体石油沥青，用油量在</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6ks</w:t>
      </w:r>
      <w:r w:rsidRPr="00D31A57">
        <w:rPr>
          <w:rFonts w:ascii="宋体" w:hint="eastAsia"/>
          <w:kern w:val="0"/>
          <w:sz w:val="28"/>
          <w:szCs w:val="28"/>
          <w:lang w:val="zh-CN"/>
        </w:rPr>
        <w:t>／</w:t>
      </w:r>
      <w:r w:rsidRPr="00D31A57">
        <w:rPr>
          <w:rFonts w:ascii="宋体"/>
          <w:kern w:val="0"/>
          <w:sz w:val="28"/>
          <w:szCs w:val="28"/>
          <w:lang w:val="zh-CN"/>
        </w:rPr>
        <w:t>m2</w:t>
      </w:r>
      <w:r w:rsidRPr="00D31A57">
        <w:rPr>
          <w:rFonts w:ascii="宋体" w:hint="eastAsia"/>
          <w:kern w:val="0"/>
          <w:sz w:val="28"/>
          <w:szCs w:val="28"/>
          <w:lang w:val="zh-CN"/>
        </w:rPr>
        <w:t>。施工浇洒沥青前，粘层下卧层表面应清扫干净；沥青应浇洒均匀，过量处应刮除，且与面层施工间隙不宜过长；养护期内，禁止车辆行人通行。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二、磨</w:t>
      </w:r>
      <w:r w:rsidRPr="00D31A57">
        <w:rPr>
          <w:rFonts w:ascii="宋体"/>
          <w:kern w:val="0"/>
          <w:sz w:val="28"/>
          <w:szCs w:val="28"/>
          <w:lang w:val="zh-CN"/>
        </w:rPr>
        <w:t xml:space="preserve">  </w:t>
      </w:r>
      <w:r w:rsidRPr="00D31A57">
        <w:rPr>
          <w:rFonts w:ascii="宋体" w:hint="eastAsia"/>
          <w:kern w:val="0"/>
          <w:sz w:val="28"/>
          <w:szCs w:val="28"/>
          <w:lang w:val="zh-CN"/>
        </w:rPr>
        <w:t>耗</w:t>
      </w:r>
      <w:r w:rsidRPr="00D31A57">
        <w:rPr>
          <w:rFonts w:ascii="宋体"/>
          <w:kern w:val="0"/>
          <w:sz w:val="28"/>
          <w:szCs w:val="28"/>
          <w:lang w:val="zh-CN"/>
        </w:rPr>
        <w:t xml:space="preserve">  </w:t>
      </w:r>
      <w:r w:rsidRPr="00D31A57">
        <w:rPr>
          <w:rFonts w:ascii="宋体" w:hint="eastAsia"/>
          <w:kern w:val="0"/>
          <w:sz w:val="28"/>
          <w:szCs w:val="28"/>
          <w:lang w:val="zh-CN"/>
        </w:rPr>
        <w:t>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，材料要求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磨耗层是路面的表面部分，作用是抵抗车辆荷载以及自然因素对路面的破坏作用，并提高路面的平整度，从而保证路面的强度和稳定性，延长使用年限。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磨耗尽争用坚硬、耐磨、抗冻性强的级配粒料</w:t>
      </w:r>
      <w:r w:rsidRPr="00D31A57">
        <w:rPr>
          <w:rFonts w:ascii="宋体"/>
          <w:kern w:val="0"/>
          <w:sz w:val="28"/>
          <w:szCs w:val="28"/>
          <w:lang w:val="zh-CN"/>
        </w:rPr>
        <w:t>(</w:t>
      </w:r>
      <w:r w:rsidRPr="00D31A57">
        <w:rPr>
          <w:rFonts w:ascii="宋体" w:hint="eastAsia"/>
          <w:kern w:val="0"/>
          <w:sz w:val="28"/>
          <w:szCs w:val="28"/>
          <w:lang w:val="zh-CN"/>
        </w:rPr>
        <w:t>如小砾石、石屑、砂砾等</w:t>
      </w:r>
      <w:r w:rsidRPr="00D31A57">
        <w:rPr>
          <w:rFonts w:ascii="宋体"/>
          <w:kern w:val="0"/>
          <w:sz w:val="28"/>
          <w:szCs w:val="28"/>
          <w:lang w:val="zh-CN"/>
        </w:rPr>
        <w:t>)</w:t>
      </w:r>
      <w:r w:rsidRPr="00D31A57">
        <w:rPr>
          <w:rFonts w:ascii="宋体" w:hint="eastAsia"/>
          <w:kern w:val="0"/>
          <w:sz w:val="28"/>
          <w:szCs w:val="28"/>
          <w:lang w:val="zh-CN"/>
        </w:rPr>
        <w:t>或掺入结合料铺筑。要求檄何条件下，都应具有足够的强度，具有一定数量的骨料并符合最佳级配，同时应有一定数量的粘土，并具有适当的塑性指数。磨耗层最佳级配材料可按表</w:t>
      </w:r>
      <w:r w:rsidRPr="00D31A57">
        <w:rPr>
          <w:rFonts w:ascii="宋体"/>
          <w:kern w:val="0"/>
          <w:sz w:val="28"/>
          <w:szCs w:val="28"/>
          <w:lang w:val="zh-CN"/>
        </w:rPr>
        <w:t>3-4-2</w:t>
      </w:r>
      <w:r w:rsidRPr="00D31A57">
        <w:rPr>
          <w:rFonts w:ascii="宋体" w:hint="eastAsia"/>
          <w:kern w:val="0"/>
          <w:sz w:val="28"/>
          <w:szCs w:val="28"/>
          <w:lang w:val="zh-CN"/>
        </w:rPr>
        <w:t>选用。磨耗层的厚度，当采用小砾石或石屑时，一般为</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3cm</w:t>
      </w:r>
      <w:r w:rsidRPr="00D31A57">
        <w:rPr>
          <w:rFonts w:ascii="宋体" w:hint="eastAsia"/>
          <w:kern w:val="0"/>
          <w:sz w:val="28"/>
          <w:szCs w:val="28"/>
          <w:lang w:val="zh-CN"/>
        </w:rPr>
        <w:t>；用砂土混合料时，一般为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2</w:t>
      </w:r>
      <w:r w:rsidRPr="00D31A57">
        <w:rPr>
          <w:rFonts w:ascii="宋体" w:hint="eastAsia"/>
          <w:kern w:val="0"/>
          <w:sz w:val="28"/>
          <w:szCs w:val="28"/>
        </w:rPr>
        <w:t>．</w:t>
      </w:r>
      <w:r w:rsidRPr="00D31A57">
        <w:rPr>
          <w:rFonts w:ascii="宋体"/>
          <w:kern w:val="0"/>
          <w:sz w:val="28"/>
          <w:szCs w:val="28"/>
        </w:rPr>
        <w:t>Ocm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kern w:val="0"/>
          <w:sz w:val="28"/>
          <w:szCs w:val="28"/>
          <w:lang w:val="zh-CN"/>
        </w:rPr>
        <w:t>2</w:t>
      </w:r>
      <w:r w:rsidRPr="00D31A57">
        <w:rPr>
          <w:rFonts w:ascii="宋体" w:hint="eastAsia"/>
          <w:kern w:val="0"/>
          <w:sz w:val="28"/>
          <w:szCs w:val="28"/>
          <w:lang w:val="zh-CN"/>
        </w:rPr>
        <w:t>．施工程序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清底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整平原路面及路拱，清除表层浮土和松散颗粒，洒水浸润表层。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备料拌和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按路段长度和配合比，将细砂砾、石屑或砂与粘性土配备好，间隔堆积路旁，先干拌后湿拌，拌匀后的含水量应略大于最佳含水量</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％，然后闷料至次日摊铺。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摊铺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摊铺前，应先洒水，使路表湿润。松铺系数为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，摊铺后用路拱板检验。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采用轻型或滚筒压路机进行碾压，一般</w:t>
      </w:r>
      <w:r w:rsidRPr="00D31A57">
        <w:rPr>
          <w:rFonts w:ascii="宋体"/>
          <w:kern w:val="0"/>
          <w:sz w:val="28"/>
          <w:szCs w:val="28"/>
          <w:lang w:val="zh-CN"/>
        </w:rPr>
        <w:t>4-6</w:t>
      </w:r>
      <w:r w:rsidRPr="00D31A57">
        <w:rPr>
          <w:rFonts w:ascii="宋体" w:hint="eastAsia"/>
          <w:kern w:val="0"/>
          <w:sz w:val="28"/>
          <w:szCs w:val="28"/>
          <w:lang w:val="zh-CN"/>
        </w:rPr>
        <w:t>遍，密实后，即可开放交通，初期应洒水养护。</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三、保</w:t>
      </w:r>
      <w:r w:rsidRPr="00D31A57">
        <w:rPr>
          <w:rFonts w:ascii="宋体"/>
          <w:kern w:val="0"/>
          <w:sz w:val="28"/>
          <w:szCs w:val="28"/>
          <w:lang w:val="zh-CN"/>
        </w:rPr>
        <w:t xml:space="preserve">  </w:t>
      </w:r>
      <w:r w:rsidRPr="00D31A57">
        <w:rPr>
          <w:rFonts w:ascii="宋体" w:hint="eastAsia"/>
          <w:kern w:val="0"/>
          <w:sz w:val="28"/>
          <w:szCs w:val="28"/>
          <w:lang w:val="zh-CN"/>
        </w:rPr>
        <w:t>护</w:t>
      </w:r>
      <w:r w:rsidRPr="00D31A57">
        <w:rPr>
          <w:rFonts w:ascii="宋体"/>
          <w:kern w:val="0"/>
          <w:sz w:val="28"/>
          <w:szCs w:val="28"/>
          <w:lang w:val="zh-CN"/>
        </w:rPr>
        <w:t xml:space="preserve">  </w:t>
      </w:r>
      <w:r w:rsidRPr="00D31A57">
        <w:rPr>
          <w:rFonts w:ascii="宋体" w:hint="eastAsia"/>
          <w:kern w:val="0"/>
          <w:sz w:val="28"/>
          <w:szCs w:val="28"/>
          <w:lang w:val="zh-CN"/>
        </w:rPr>
        <w:t>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．特点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保护层是在磨耗层的上面，用砂、土材料铺筑的一薄层，以减小车轮对磨耗层的损坏和自然因素对磨耗层的直接影响。其作用在于延长磨耗层的使用年限，保证路面的平整度。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保护层的厚度一般不大于</w:t>
      </w:r>
      <w:r w:rsidRPr="00D31A57">
        <w:rPr>
          <w:rFonts w:ascii="宋体"/>
          <w:kern w:val="0"/>
          <w:sz w:val="28"/>
          <w:szCs w:val="28"/>
          <w:lang w:val="zh-CN"/>
        </w:rPr>
        <w:t>1cm</w:t>
      </w:r>
      <w:r w:rsidRPr="00D31A57">
        <w:rPr>
          <w:rFonts w:ascii="宋体" w:hint="eastAsia"/>
          <w:kern w:val="0"/>
          <w:sz w:val="28"/>
          <w:szCs w:val="28"/>
          <w:lang w:val="zh-CN"/>
        </w:rPr>
        <w:t>。保护层可分为稳定保护层和松散保护层，稳定保护层是用砂砾加粘土铺成，多用于干旱和多风地区。松散保护层直接用砂砾铺成，多用于南方湿润地区和砂丰富的地区。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稳定保护层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可分为砂土混合料和土砂封面两种。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砂土混合料是先将砂砾与粘土拌和均匀，撒铺后略作压实，即开放交通利用行车进行碾压。干旱期间应常洒水，雨季应适当撒砂稳定。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土砂封面是先清扫路面、洒水湿润，浇洒一层粘土浆</w:t>
      </w:r>
      <w:r w:rsidRPr="00D31A57">
        <w:rPr>
          <w:rFonts w:ascii="宋体"/>
          <w:kern w:val="0"/>
          <w:sz w:val="28"/>
          <w:szCs w:val="28"/>
          <w:lang w:val="zh-CN"/>
        </w:rPr>
        <w:t>(</w:t>
      </w:r>
      <w:r w:rsidRPr="00D31A57">
        <w:rPr>
          <w:rFonts w:ascii="宋体" w:hint="eastAsia"/>
          <w:kern w:val="0"/>
          <w:sz w:val="28"/>
          <w:szCs w:val="28"/>
          <w:lang w:val="zh-CN"/>
        </w:rPr>
        <w:t>或铺撒薄层粘土</w:t>
      </w:r>
      <w:r w:rsidRPr="00D31A57">
        <w:rPr>
          <w:rFonts w:ascii="宋体"/>
          <w:kern w:val="0"/>
          <w:sz w:val="28"/>
          <w:szCs w:val="28"/>
          <w:lang w:val="zh-CN"/>
        </w:rPr>
        <w:t>)</w:t>
      </w:r>
      <w:r w:rsidRPr="00D31A57">
        <w:rPr>
          <w:rFonts w:ascii="宋体" w:hint="eastAsia"/>
          <w:kern w:val="0"/>
          <w:sz w:val="28"/>
          <w:szCs w:val="28"/>
          <w:lang w:val="zh-CN"/>
        </w:rPr>
        <w:t>，接着撒铺粗砂或石屑，扫匀后，控制行车碾压平整。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稳定保护层的粒料组成和级配要求。</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松散保护层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一般用</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的砂砾材料均匀撒铺在保护层上，厚度为</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8min</w:t>
      </w:r>
      <w:r w:rsidRPr="00D31A57">
        <w:rPr>
          <w:rFonts w:ascii="宋体" w:hint="eastAsia"/>
          <w:kern w:val="0"/>
          <w:sz w:val="28"/>
          <w:szCs w:val="28"/>
          <w:lang w:val="zh-CN"/>
        </w:rPr>
        <w:t>。材料颗粒应均匀小于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的颗粒含量不得小于</w:t>
      </w:r>
      <w:r w:rsidRPr="00D31A57">
        <w:rPr>
          <w:rFonts w:ascii="宋体"/>
          <w:kern w:val="0"/>
          <w:sz w:val="28"/>
          <w:szCs w:val="28"/>
          <w:lang w:val="zh-CN"/>
        </w:rPr>
        <w:t>15</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松散保护层的砂砾因行车影响，应经常补充、清扫，以保持砂砾的均匀和充足。</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第四节</w:t>
      </w:r>
      <w:r w:rsidRPr="00D31A57">
        <w:rPr>
          <w:rFonts w:ascii="宋体"/>
          <w:b/>
          <w:bCs/>
          <w:kern w:val="0"/>
          <w:sz w:val="28"/>
          <w:szCs w:val="28"/>
          <w:lang w:val="zh-CN"/>
        </w:rPr>
        <w:t xml:space="preserve">  </w:t>
      </w:r>
      <w:r w:rsidRPr="00D31A57">
        <w:rPr>
          <w:rFonts w:ascii="宋体" w:hint="eastAsia"/>
          <w:b/>
          <w:bCs/>
          <w:kern w:val="0"/>
          <w:sz w:val="28"/>
          <w:szCs w:val="28"/>
          <w:lang w:val="zh-CN"/>
        </w:rPr>
        <w:t>常用材料的要求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一、沥青混凝土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．沥青</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可采用粘稠石油沥青或软煤沥青作为结合料。在温度较高和交通繁重的条件下，细粒式沥青混凝土应选用稠度较高的沥青；反之，可采用稠度较低的沥青。</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应选用强度不低于Ⅲ级，耐磨，有棱角且与沥青有较强结合力的碱性石料。石料应清洁于净，不含污泥等杂质，其颗粒级配应满足规范的要求。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天然或人工的砂，均应具有一定的级配组成。砂质应清洁、坚硬、不含杂质，含泥量不大于</w:t>
      </w:r>
      <w:r w:rsidRPr="00D31A57">
        <w:rPr>
          <w:rFonts w:ascii="宋体"/>
          <w:kern w:val="0"/>
          <w:sz w:val="28"/>
          <w:szCs w:val="28"/>
          <w:lang w:val="zh-CN"/>
        </w:rPr>
        <w:t xml:space="preserve"> 4</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．矿粉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采用粒径小于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074mm</w:t>
      </w:r>
      <w:r w:rsidRPr="00D31A57">
        <w:rPr>
          <w:rFonts w:ascii="宋体" w:hint="eastAsia"/>
          <w:kern w:val="0"/>
          <w:sz w:val="28"/>
          <w:szCs w:val="28"/>
          <w:lang w:val="zh-CN"/>
        </w:rPr>
        <w:t>的石灰石粉，一般不宜少于</w:t>
      </w:r>
      <w:r w:rsidRPr="00D31A57">
        <w:rPr>
          <w:rFonts w:ascii="宋体"/>
          <w:kern w:val="0"/>
          <w:sz w:val="28"/>
          <w:szCs w:val="28"/>
          <w:lang w:val="zh-CN"/>
        </w:rPr>
        <w:t>80</w:t>
      </w:r>
      <w:r w:rsidRPr="00D31A57">
        <w:rPr>
          <w:rFonts w:ascii="宋体" w:hint="eastAsia"/>
          <w:kern w:val="0"/>
          <w:sz w:val="28"/>
          <w:szCs w:val="28"/>
          <w:lang w:val="zh-CN"/>
        </w:rPr>
        <w:t>％。矿粉作为沥青混凝土的填充料，能显著地提高混合料的强度和温度稳定性。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二、沥青碎石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沥青碎石路面对矿料的强度要求较高，一般为</w:t>
      </w:r>
      <w:r w:rsidRPr="00D31A57">
        <w:rPr>
          <w:rFonts w:ascii="宋体"/>
          <w:kern w:val="0"/>
          <w:sz w:val="28"/>
          <w:szCs w:val="28"/>
          <w:lang w:val="zh-CN"/>
        </w:rPr>
        <w:t>I</w:t>
      </w:r>
      <w:r w:rsidRPr="00D31A57">
        <w:rPr>
          <w:rFonts w:ascii="宋体" w:hint="eastAsia"/>
          <w:kern w:val="0"/>
          <w:sz w:val="28"/>
          <w:szCs w:val="28"/>
          <w:lang w:val="zh-CN"/>
        </w:rPr>
        <w:t>级或</w:t>
      </w:r>
      <w:r w:rsidRPr="00D31A57">
        <w:rPr>
          <w:rFonts w:ascii="宋体"/>
          <w:kern w:val="0"/>
          <w:sz w:val="28"/>
          <w:szCs w:val="28"/>
          <w:lang w:val="zh-CN"/>
        </w:rPr>
        <w:t>II</w:t>
      </w:r>
      <w:r w:rsidRPr="00D31A57">
        <w:rPr>
          <w:rFonts w:ascii="宋体" w:hint="eastAsia"/>
          <w:kern w:val="0"/>
          <w:sz w:val="28"/>
          <w:szCs w:val="28"/>
          <w:lang w:val="zh-CN"/>
        </w:rPr>
        <w:t>级石料，且应与沥吾有良好的粘结力。所用矿料的规格参见表</w:t>
      </w:r>
      <w:r w:rsidRPr="00D31A57">
        <w:rPr>
          <w:rFonts w:ascii="宋体"/>
          <w:kern w:val="0"/>
          <w:sz w:val="28"/>
          <w:szCs w:val="28"/>
          <w:lang w:val="zh-CN"/>
        </w:rPr>
        <w:t>3-4-6</w:t>
      </w:r>
      <w:r w:rsidRPr="00D31A57">
        <w:rPr>
          <w:rFonts w:ascii="宋体" w:hint="eastAsia"/>
          <w:kern w:val="0"/>
          <w:sz w:val="28"/>
          <w:szCs w:val="28"/>
          <w:lang w:val="zh-CN"/>
        </w:rPr>
        <w:t>的要求。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采用的沥青稠度可低些，冷铺混合料所用的沥青稠度应比热铺的低些。</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沥青碎石路面采用沥青的质量和标号，应符合表</w:t>
      </w:r>
      <w:r w:rsidRPr="00D31A57">
        <w:rPr>
          <w:rFonts w:ascii="宋体"/>
          <w:kern w:val="0"/>
          <w:sz w:val="28"/>
          <w:szCs w:val="28"/>
          <w:lang w:val="zh-CN"/>
        </w:rPr>
        <w:t>3-4-4</w:t>
      </w:r>
      <w:r w:rsidRPr="00D31A57">
        <w:rPr>
          <w:rFonts w:ascii="宋体" w:hint="eastAsia"/>
          <w:kern w:val="0"/>
          <w:sz w:val="28"/>
          <w:szCs w:val="28"/>
          <w:lang w:val="zh-CN"/>
        </w:rPr>
        <w:t>的要求，沥青碎石混合料的级配组成、规定如表</w:t>
      </w:r>
      <w:r w:rsidRPr="00D31A57">
        <w:rPr>
          <w:rFonts w:ascii="宋体"/>
          <w:kern w:val="0"/>
          <w:sz w:val="28"/>
          <w:szCs w:val="28"/>
          <w:lang w:val="zh-CN"/>
        </w:rPr>
        <w:t>3-4-8</w:t>
      </w:r>
      <w:r w:rsidRPr="00D31A57">
        <w:rPr>
          <w:rFonts w:ascii="宋体" w:hint="eastAsia"/>
          <w:kern w:val="0"/>
          <w:sz w:val="28"/>
          <w:szCs w:val="28"/>
          <w:lang w:val="zh-CN"/>
        </w:rPr>
        <w:t>所示。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三、沥青贯入式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沥青贯人式路面所用的沥青材料，当地区气候较冷、施工气温较低、矿料较软或粒径偏细时，应采用稠度较低的沥青；反之，应采用稠度较高的沥青。</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沥青贯人式路面所用的矿料，应根据路面厚度确定，一般</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6cm</w:t>
      </w:r>
      <w:r w:rsidRPr="00D31A57">
        <w:rPr>
          <w:rFonts w:ascii="宋体" w:hint="eastAsia"/>
          <w:kern w:val="0"/>
          <w:sz w:val="28"/>
          <w:szCs w:val="28"/>
          <w:lang w:val="zh-CN"/>
        </w:rPr>
        <w:t>厚的主层矿料最大粒径采用与面层等厚，用量按松铺系数</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计算；</w:t>
      </w:r>
      <w:r w:rsidRPr="00D31A57">
        <w:rPr>
          <w:rFonts w:ascii="宋体"/>
          <w:kern w:val="0"/>
          <w:sz w:val="28"/>
          <w:szCs w:val="28"/>
          <w:lang w:val="zh-CN"/>
        </w:rPr>
        <w:t>7</w:t>
      </w:r>
      <w:r w:rsidRPr="00D31A57">
        <w:rPr>
          <w:rFonts w:ascii="宋体" w:hint="eastAsia"/>
          <w:kern w:val="0"/>
          <w:sz w:val="28"/>
          <w:szCs w:val="28"/>
          <w:lang w:val="zh-CN"/>
        </w:rPr>
        <w:t>～</w:t>
      </w:r>
      <w:r w:rsidRPr="00D31A57">
        <w:rPr>
          <w:rFonts w:ascii="宋体"/>
          <w:kern w:val="0"/>
          <w:sz w:val="28"/>
          <w:szCs w:val="28"/>
          <w:lang w:val="zh-CN"/>
        </w:rPr>
        <w:t>8em</w:t>
      </w:r>
      <w:r w:rsidRPr="00D31A57">
        <w:rPr>
          <w:rFonts w:ascii="宋体" w:hint="eastAsia"/>
          <w:kern w:val="0"/>
          <w:sz w:val="28"/>
          <w:szCs w:val="28"/>
          <w:lang w:val="zh-CN"/>
        </w:rPr>
        <w:t>厚的主层矿料最大粒径为面层厚度的</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9</w:t>
      </w:r>
      <w:r w:rsidRPr="00D31A57">
        <w:rPr>
          <w:rFonts w:ascii="宋体" w:hint="eastAsia"/>
          <w:kern w:val="0"/>
          <w:sz w:val="28"/>
          <w:szCs w:val="28"/>
          <w:lang w:val="zh-CN"/>
        </w:rPr>
        <w:t>倍或相等，用量按松铺系数</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15</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20</w:t>
      </w:r>
      <w:r w:rsidRPr="00D31A57">
        <w:rPr>
          <w:rFonts w:ascii="宋体" w:hint="eastAsia"/>
          <w:kern w:val="0"/>
          <w:sz w:val="28"/>
          <w:szCs w:val="28"/>
          <w:lang w:val="zh-CN"/>
        </w:rPr>
        <w:t>计算。主层矿料中大粒径颗粒含量不得少于</w:t>
      </w:r>
      <w:r w:rsidRPr="00D31A57">
        <w:rPr>
          <w:rFonts w:ascii="宋体"/>
          <w:kern w:val="0"/>
          <w:sz w:val="28"/>
          <w:szCs w:val="28"/>
          <w:lang w:val="zh-CN"/>
        </w:rPr>
        <w:t>70</w:t>
      </w:r>
      <w:r w:rsidRPr="00D31A57">
        <w:rPr>
          <w:rFonts w:ascii="宋体" w:hint="eastAsia"/>
          <w:kern w:val="0"/>
          <w:sz w:val="28"/>
          <w:szCs w:val="28"/>
          <w:lang w:val="zh-CN"/>
        </w:rPr>
        <w:t>％。所用矿料的等级和规格参见表</w:t>
      </w:r>
      <w:r w:rsidRPr="00D31A57">
        <w:rPr>
          <w:rFonts w:ascii="宋体"/>
          <w:kern w:val="0"/>
          <w:sz w:val="28"/>
          <w:szCs w:val="28"/>
          <w:lang w:val="zh-CN"/>
        </w:rPr>
        <w:t>3-4-9</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沥青贯人式路面所用的嵌缝料，前后层的尺寸应相当，其用量应按平铺一层计算，不得重叠，不得留有空白。</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四、沥青表处</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沥青表处所用的沥青材料应渗透性好，凝结时间短，有较大的粘接力，且耐久性好，不易老化。施工时，应严格控制石油沥青的针人度和软化点或渣油的粘度。</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hint="eastAsia"/>
          <w:kern w:val="0"/>
          <w:sz w:val="28"/>
          <w:szCs w:val="28"/>
          <w:lang w:val="zh-CN"/>
        </w:rPr>
        <w:t>沥青表处所用的矿料</w:t>
      </w:r>
      <w:r w:rsidRPr="00D31A57">
        <w:rPr>
          <w:rFonts w:ascii="宋体"/>
          <w:kern w:val="0"/>
          <w:sz w:val="28"/>
          <w:szCs w:val="28"/>
          <w:lang w:val="zh-CN"/>
        </w:rPr>
        <w:t>(</w:t>
      </w:r>
      <w:r w:rsidRPr="00D31A57">
        <w:rPr>
          <w:rFonts w:ascii="宋体" w:hint="eastAsia"/>
          <w:kern w:val="0"/>
          <w:sz w:val="28"/>
          <w:szCs w:val="28"/>
          <w:lang w:val="zh-CN"/>
        </w:rPr>
        <w:t>碎石、砾石</w:t>
      </w:r>
      <w:r w:rsidRPr="00D31A57">
        <w:rPr>
          <w:rFonts w:ascii="宋体"/>
          <w:kern w:val="0"/>
          <w:sz w:val="28"/>
          <w:szCs w:val="28"/>
          <w:lang w:val="zh-CN"/>
        </w:rPr>
        <w:t>)</w:t>
      </w:r>
      <w:r w:rsidRPr="00D31A57">
        <w:rPr>
          <w:rFonts w:ascii="宋体" w:hint="eastAsia"/>
          <w:kern w:val="0"/>
          <w:sz w:val="28"/>
          <w:szCs w:val="28"/>
          <w:lang w:val="zh-CN"/>
        </w:rPr>
        <w:t>应具有足够的强度和耐磨性，与沥青材料良好的粘接力，且干燥、无风化、清洁、无杂质。碎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石表面应有明显的破裂面，扁平细长颗粒含量应不少于</w:t>
      </w:r>
      <w:r w:rsidRPr="00D31A57">
        <w:rPr>
          <w:rFonts w:ascii="宋体"/>
          <w:kern w:val="0"/>
          <w:sz w:val="28"/>
          <w:szCs w:val="28"/>
          <w:lang w:val="zh-CN"/>
        </w:rPr>
        <w:t>20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沥青表处的沥青</w:t>
      </w:r>
      <w:r w:rsidRPr="00D31A57">
        <w:rPr>
          <w:rFonts w:ascii="宋体"/>
          <w:kern w:val="0"/>
          <w:sz w:val="28"/>
          <w:szCs w:val="28"/>
          <w:lang w:val="zh-CN"/>
        </w:rPr>
        <w:t>(</w:t>
      </w:r>
      <w:r w:rsidRPr="00D31A57">
        <w:rPr>
          <w:rFonts w:ascii="宋体" w:hint="eastAsia"/>
          <w:kern w:val="0"/>
          <w:sz w:val="28"/>
          <w:szCs w:val="28"/>
          <w:lang w:val="zh-CN"/>
        </w:rPr>
        <w:t>渣油</w:t>
      </w:r>
      <w:r w:rsidRPr="00D31A57">
        <w:rPr>
          <w:rFonts w:ascii="宋体"/>
          <w:kern w:val="0"/>
          <w:sz w:val="28"/>
          <w:szCs w:val="28"/>
          <w:lang w:val="zh-CN"/>
        </w:rPr>
        <w:t>)</w:t>
      </w:r>
      <w:r w:rsidRPr="00D31A57">
        <w:rPr>
          <w:rFonts w:ascii="宋体" w:hint="eastAsia"/>
          <w:kern w:val="0"/>
          <w:sz w:val="28"/>
          <w:szCs w:val="28"/>
          <w:lang w:val="zh-CN"/>
        </w:rPr>
        <w:t>与矿料用量的比例</w:t>
      </w:r>
      <w:r w:rsidRPr="00D31A57">
        <w:rPr>
          <w:rFonts w:ascii="宋体"/>
          <w:kern w:val="0"/>
          <w:sz w:val="28"/>
          <w:szCs w:val="28"/>
          <w:lang w:val="zh-CN"/>
        </w:rPr>
        <w:t>(</w:t>
      </w:r>
      <w:r w:rsidRPr="00D31A57">
        <w:rPr>
          <w:rFonts w:ascii="宋体" w:hint="eastAsia"/>
          <w:kern w:val="0"/>
          <w:sz w:val="28"/>
          <w:szCs w:val="28"/>
          <w:lang w:val="zh-CN"/>
        </w:rPr>
        <w:t>油石比</w:t>
      </w:r>
      <w:r w:rsidRPr="00D31A57">
        <w:rPr>
          <w:rFonts w:ascii="宋体"/>
          <w:kern w:val="0"/>
          <w:sz w:val="28"/>
          <w:szCs w:val="28"/>
          <w:lang w:val="zh-CN"/>
        </w:rPr>
        <w:t>)</w:t>
      </w:r>
      <w:r w:rsidRPr="00D31A57">
        <w:rPr>
          <w:rFonts w:ascii="宋体" w:hint="eastAsia"/>
          <w:kern w:val="0"/>
          <w:sz w:val="28"/>
          <w:szCs w:val="28"/>
          <w:lang w:val="zh-CN"/>
        </w:rPr>
        <w:t>是保证沥青表处质量的重要因素，应根据规定范围选用。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五、水泥混凝土路面水泥混凝土的组成材料包括水泥、细集料</w:t>
      </w:r>
      <w:r w:rsidRPr="00D31A57">
        <w:rPr>
          <w:rFonts w:ascii="宋体"/>
          <w:kern w:val="0"/>
          <w:sz w:val="28"/>
          <w:szCs w:val="28"/>
          <w:lang w:val="zh-CN"/>
        </w:rPr>
        <w:t>(</w:t>
      </w:r>
      <w:r w:rsidRPr="00D31A57">
        <w:rPr>
          <w:rFonts w:ascii="宋体" w:hint="eastAsia"/>
          <w:kern w:val="0"/>
          <w:sz w:val="28"/>
          <w:szCs w:val="28"/>
          <w:lang w:val="zh-CN"/>
        </w:rPr>
        <w:t>砂</w:t>
      </w:r>
      <w:r w:rsidRPr="00D31A57">
        <w:rPr>
          <w:rFonts w:ascii="宋体"/>
          <w:kern w:val="0"/>
          <w:sz w:val="28"/>
          <w:szCs w:val="28"/>
          <w:lang w:val="zh-CN"/>
        </w:rPr>
        <w:t>)</w:t>
      </w:r>
      <w:r w:rsidRPr="00D31A57">
        <w:rPr>
          <w:rFonts w:ascii="宋体" w:hint="eastAsia"/>
          <w:kern w:val="0"/>
          <w:sz w:val="28"/>
          <w:szCs w:val="28"/>
          <w:lang w:val="zh-CN"/>
        </w:rPr>
        <w:t>、粗集料</w:t>
      </w:r>
      <w:r w:rsidRPr="00D31A57">
        <w:rPr>
          <w:rFonts w:ascii="宋体"/>
          <w:kern w:val="0"/>
          <w:sz w:val="28"/>
          <w:szCs w:val="28"/>
          <w:lang w:val="zh-CN"/>
        </w:rPr>
        <w:t>(</w:t>
      </w:r>
      <w:r w:rsidRPr="00D31A57">
        <w:rPr>
          <w:rFonts w:ascii="宋体" w:hint="eastAsia"/>
          <w:kern w:val="0"/>
          <w:sz w:val="28"/>
          <w:szCs w:val="28"/>
          <w:lang w:val="zh-CN"/>
        </w:rPr>
        <w:t>碎、砾石</w:t>
      </w:r>
      <w:r w:rsidRPr="00D31A57">
        <w:rPr>
          <w:rFonts w:ascii="宋体"/>
          <w:kern w:val="0"/>
          <w:sz w:val="28"/>
          <w:szCs w:val="28"/>
          <w:lang w:val="zh-CN"/>
        </w:rPr>
        <w:t>)</w:t>
      </w:r>
      <w:r w:rsidRPr="00D31A57">
        <w:rPr>
          <w:rFonts w:ascii="宋体" w:hint="eastAsia"/>
          <w:kern w:val="0"/>
          <w:sz w:val="28"/>
          <w:szCs w:val="28"/>
          <w:lang w:val="zh-CN"/>
        </w:rPr>
        <w:t>、水及外加剂。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．水泥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作为混凝土的胶结材料，水泥应具有强度高、干缩性小、抗磨性与耐久性好的特点。水泥品种及强度等级的选用，必须根据公路路面等级、工期、铺筑时间和方法及经济性等因素综合考虑决定。目前。水泥混凝土路面主要采用硅酸盐水泥和普通硅酸盐水泥，水泥中的铝酸三钙含量不得超过</w:t>
      </w:r>
      <w:r w:rsidRPr="00D31A57">
        <w:rPr>
          <w:rFonts w:ascii="宋体"/>
          <w:kern w:val="0"/>
          <w:sz w:val="28"/>
          <w:szCs w:val="28"/>
          <w:lang w:val="zh-CN"/>
        </w:rPr>
        <w:t>5</w:t>
      </w:r>
      <w:r w:rsidRPr="00D31A57">
        <w:rPr>
          <w:rFonts w:ascii="宋体" w:hint="eastAsia"/>
          <w:kern w:val="0"/>
          <w:sz w:val="28"/>
          <w:szCs w:val="28"/>
          <w:lang w:val="zh-CN"/>
        </w:rPr>
        <w:t>％，铁铝酸四钙含量不得低于</w:t>
      </w:r>
      <w:r w:rsidRPr="00D31A57">
        <w:rPr>
          <w:rFonts w:ascii="宋体"/>
          <w:kern w:val="0"/>
          <w:sz w:val="28"/>
          <w:szCs w:val="28"/>
          <w:lang w:val="zh-CN"/>
        </w:rPr>
        <w:t>18</w:t>
      </w:r>
      <w:r w:rsidRPr="00D31A57">
        <w:rPr>
          <w:rFonts w:ascii="宋体" w:hint="eastAsia"/>
          <w:kern w:val="0"/>
          <w:sz w:val="28"/>
          <w:szCs w:val="28"/>
          <w:lang w:val="zh-CN"/>
        </w:rPr>
        <w:t>％，氧化钙含量不得超过</w:t>
      </w:r>
      <w:r w:rsidRPr="00D31A57">
        <w:rPr>
          <w:rFonts w:ascii="宋体"/>
          <w:kern w:val="0"/>
          <w:sz w:val="28"/>
          <w:szCs w:val="28"/>
          <w:lang w:val="zh-CN"/>
        </w:rPr>
        <w:t>1</w:t>
      </w:r>
      <w:r w:rsidRPr="00D31A57">
        <w:rPr>
          <w:rFonts w:ascii="宋体" w:hint="eastAsia"/>
          <w:kern w:val="0"/>
          <w:sz w:val="28"/>
          <w:szCs w:val="28"/>
          <w:lang w:val="zh-CN"/>
        </w:rPr>
        <w:t>％。初凝不得早于</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5h</w:t>
      </w:r>
      <w:r w:rsidRPr="00D31A57">
        <w:rPr>
          <w:rFonts w:ascii="宋体" w:hint="eastAsia"/>
          <w:kern w:val="0"/>
          <w:sz w:val="28"/>
          <w:szCs w:val="28"/>
          <w:lang w:val="zh-CN"/>
        </w:rPr>
        <w:t>，终凝不得迟于</w:t>
      </w:r>
      <w:r w:rsidRPr="00D31A57">
        <w:rPr>
          <w:rFonts w:ascii="宋体"/>
          <w:kern w:val="0"/>
          <w:sz w:val="28"/>
          <w:szCs w:val="28"/>
          <w:lang w:val="zh-CN"/>
        </w:rPr>
        <w:t>lOh</w:t>
      </w:r>
      <w:r w:rsidRPr="00D31A57">
        <w:rPr>
          <w:rFonts w:ascii="宋体" w:hint="eastAsia"/>
          <w:kern w:val="0"/>
          <w:sz w:val="28"/>
          <w:szCs w:val="28"/>
          <w:lang w:val="zh-CN"/>
        </w:rPr>
        <w:t>。水泥胶砂试件</w:t>
      </w:r>
      <w:r w:rsidRPr="00D31A57">
        <w:rPr>
          <w:rFonts w:ascii="宋体"/>
          <w:kern w:val="0"/>
          <w:sz w:val="28"/>
          <w:szCs w:val="28"/>
          <w:lang w:val="zh-CN"/>
        </w:rPr>
        <w:t>28d</w:t>
      </w:r>
      <w:r w:rsidRPr="00D31A57">
        <w:rPr>
          <w:rFonts w:ascii="宋体" w:hint="eastAsia"/>
          <w:kern w:val="0"/>
          <w:sz w:val="28"/>
          <w:szCs w:val="28"/>
          <w:lang w:val="zh-CN"/>
        </w:rPr>
        <w:t>龄期的干缩率不得大于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09</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．细集料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细集料可采用天然砂</w:t>
      </w:r>
      <w:r w:rsidRPr="00D31A57">
        <w:rPr>
          <w:rFonts w:ascii="宋体"/>
          <w:kern w:val="0"/>
          <w:sz w:val="28"/>
          <w:szCs w:val="28"/>
          <w:lang w:val="zh-CN"/>
        </w:rPr>
        <w:t>(</w:t>
      </w:r>
      <w:r w:rsidRPr="00D31A57">
        <w:rPr>
          <w:rFonts w:ascii="宋体" w:hint="eastAsia"/>
          <w:kern w:val="0"/>
          <w:sz w:val="28"/>
          <w:szCs w:val="28"/>
          <w:lang w:val="zh-CN"/>
        </w:rPr>
        <w:t>河砂、江砂或山砂</w:t>
      </w:r>
      <w:r w:rsidRPr="00D31A57">
        <w:rPr>
          <w:rFonts w:ascii="宋体"/>
          <w:kern w:val="0"/>
          <w:sz w:val="28"/>
          <w:szCs w:val="28"/>
          <w:lang w:val="zh-CN"/>
        </w:rPr>
        <w:t>)</w:t>
      </w:r>
      <w:r w:rsidRPr="00D31A57">
        <w:rPr>
          <w:rFonts w:ascii="宋体" w:hint="eastAsia"/>
          <w:kern w:val="0"/>
          <w:sz w:val="28"/>
          <w:szCs w:val="28"/>
          <w:lang w:val="zh-CN"/>
        </w:rPr>
        <w:t>，也可采用机轧的人工砂</w:t>
      </w:r>
      <w:r w:rsidRPr="00D31A57">
        <w:rPr>
          <w:rFonts w:ascii="宋体"/>
          <w:kern w:val="0"/>
          <w:sz w:val="28"/>
          <w:szCs w:val="28"/>
          <w:lang w:val="zh-CN"/>
        </w:rPr>
        <w:t>(</w:t>
      </w:r>
      <w:r w:rsidRPr="00D31A57">
        <w:rPr>
          <w:rFonts w:ascii="宋体" w:hint="eastAsia"/>
          <w:kern w:val="0"/>
          <w:sz w:val="28"/>
          <w:szCs w:val="28"/>
          <w:lang w:val="zh-CN"/>
        </w:rPr>
        <w:t>如石屑等</w:t>
      </w:r>
      <w:r w:rsidRPr="00D31A57">
        <w:rPr>
          <w:rFonts w:ascii="宋体"/>
          <w:kern w:val="0"/>
          <w:sz w:val="28"/>
          <w:szCs w:val="28"/>
          <w:lang w:val="zh-CN"/>
        </w:rPr>
        <w:t>)</w:t>
      </w:r>
      <w:r w:rsidRPr="00D31A57">
        <w:rPr>
          <w:rFonts w:ascii="宋体" w:hint="eastAsia"/>
          <w:kern w:val="0"/>
          <w:sz w:val="28"/>
          <w:szCs w:val="28"/>
          <w:lang w:val="zh-CN"/>
        </w:rPr>
        <w:t>。细集料应坚硬、耐久、清洁，满足一定的级配及细度模数，且有害杂质含量少。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级配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表中</w:t>
      </w:r>
      <w:r w:rsidRPr="00D31A57">
        <w:rPr>
          <w:rFonts w:ascii="宋体"/>
          <w:kern w:val="0"/>
          <w:sz w:val="28"/>
          <w:szCs w:val="28"/>
          <w:lang w:val="zh-CN"/>
        </w:rPr>
        <w:t>I</w:t>
      </w:r>
      <w:r w:rsidRPr="00D31A57">
        <w:rPr>
          <w:rFonts w:ascii="宋体" w:hint="eastAsia"/>
          <w:kern w:val="0"/>
          <w:sz w:val="28"/>
          <w:szCs w:val="28"/>
          <w:lang w:val="zh-CN"/>
        </w:rPr>
        <w:t>区砂属于租砂，配制混凝土时，其砂率应比Ⅱ区的砂率大，以便于捣实。</w:t>
      </w:r>
      <w:r w:rsidRPr="00D31A57">
        <w:rPr>
          <w:rFonts w:ascii="宋体"/>
          <w:kern w:val="0"/>
          <w:sz w:val="28"/>
          <w:szCs w:val="28"/>
          <w:lang w:val="zh-CN"/>
        </w:rPr>
        <w:t>m</w:t>
      </w:r>
      <w:r w:rsidRPr="00D31A57">
        <w:rPr>
          <w:rFonts w:ascii="宋体" w:hint="eastAsia"/>
          <w:kern w:val="0"/>
          <w:sz w:val="28"/>
          <w:szCs w:val="28"/>
          <w:lang w:val="zh-CN"/>
        </w:rPr>
        <w:t>区砂为细砂和部分偏细的中砂组成，配制混凝土时，其砂率应比Ⅱ区的砂率小，以便于插捣成型。为提高混凝</w:t>
      </w:r>
      <w:r w:rsidRPr="00D31A57">
        <w:rPr>
          <w:rFonts w:ascii="宋体"/>
          <w:kern w:val="0"/>
          <w:sz w:val="28"/>
          <w:szCs w:val="28"/>
          <w:lang w:val="zh-CN"/>
        </w:rPr>
        <w:t>i</w:t>
      </w:r>
      <w:r w:rsidRPr="00D31A57">
        <w:rPr>
          <w:rFonts w:ascii="宋体" w:hint="eastAsia"/>
          <w:kern w:val="0"/>
          <w:sz w:val="28"/>
          <w:szCs w:val="28"/>
          <w:lang w:val="zh-CN"/>
        </w:rPr>
        <w:t>锣耐磨性，小于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08mm</w:t>
      </w:r>
      <w:r w:rsidRPr="00D31A57">
        <w:rPr>
          <w:rFonts w:ascii="宋体" w:hint="eastAsia"/>
          <w:kern w:val="0"/>
          <w:sz w:val="28"/>
          <w:szCs w:val="28"/>
          <w:lang w:val="zh-CN"/>
        </w:rPr>
        <w:t>的颗粒不应超过</w:t>
      </w:r>
      <w:r w:rsidRPr="00D31A57">
        <w:rPr>
          <w:rFonts w:ascii="宋体"/>
          <w:kern w:val="0"/>
          <w:sz w:val="28"/>
          <w:szCs w:val="28"/>
          <w:lang w:val="zh-CN"/>
        </w:rPr>
        <w:t>3</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细度模数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细度模数反映的是全部颗粒粗细程度，当考虑砂的颗粒分布情况时，应同时用细度模数和级配两项指标反映其性质。路面用砂的细度模数一般在</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以上。</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杂质含量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480"/>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．粗集料</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为保证混凝土具有足够的强度、良好的抗滑性、耐磨性、耐久性，粗集料应质地坚硬、耐久、洁净，且符合一定的级配。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技术要求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用表面粗糙且多棱角的碎石配制的混凝土，具有良好的粘附性和较高的强度。砾石配制的混凝土具有较好的工作性。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级配</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粗集料的最大粒径应不大于</w:t>
      </w:r>
      <w:r w:rsidRPr="00D31A57">
        <w:rPr>
          <w:rFonts w:ascii="宋体"/>
          <w:kern w:val="0"/>
          <w:sz w:val="28"/>
          <w:szCs w:val="28"/>
          <w:lang w:val="zh-CN"/>
        </w:rPr>
        <w:t>40cm</w:t>
      </w:r>
      <w:r w:rsidRPr="00D31A57">
        <w:rPr>
          <w:rFonts w:ascii="宋体" w:hint="eastAsia"/>
          <w:kern w:val="0"/>
          <w:sz w:val="28"/>
          <w:szCs w:val="28"/>
          <w:lang w:val="zh-CN"/>
        </w:rPr>
        <w:t>，其级配可采用连续级配和间断级配。工程中一般采用工作性优良的连续级配，若为间断级配，应采用强力振捣。</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混凝土所用的水，应不含有影响混凝土质量的油、酸、碱、盐类、有机物等。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为改善混凝土的技术性质，在混凝土的制备过程中，常掺人一定量的流变剂、调凝剂和引气剂等外加剂。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流变剂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流变剂是改善新拌混凝土流变性能的外加剂，工程中常用的流变剂为减水剂。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混凝土中加入适量的减水剂，可大大地改善新拌混凝土的工作性或显著降低水灰比，从而提高混凝土的强度和改善混凝土的抗冻、抗磨、收缩等性能。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目前，工程中常用的减水剂有木质素系减水剂</w:t>
      </w:r>
      <w:r w:rsidRPr="00D31A57">
        <w:rPr>
          <w:rFonts w:ascii="宋体"/>
          <w:kern w:val="0"/>
          <w:sz w:val="28"/>
          <w:szCs w:val="28"/>
          <w:lang w:val="zh-CN"/>
        </w:rPr>
        <w:t>(</w:t>
      </w:r>
      <w:r w:rsidRPr="00D31A57">
        <w:rPr>
          <w:rFonts w:ascii="宋体" w:hint="eastAsia"/>
          <w:kern w:val="0"/>
          <w:sz w:val="28"/>
          <w:szCs w:val="28"/>
          <w:lang w:val="zh-CN"/>
        </w:rPr>
        <w:t>简称</w:t>
      </w:r>
      <w:r w:rsidRPr="00D31A57">
        <w:rPr>
          <w:rFonts w:ascii="宋体"/>
          <w:kern w:val="0"/>
          <w:sz w:val="28"/>
          <w:szCs w:val="28"/>
          <w:lang w:val="zh-CN"/>
        </w:rPr>
        <w:t>M</w:t>
      </w:r>
      <w:r w:rsidRPr="00D31A57">
        <w:rPr>
          <w:rFonts w:ascii="宋体" w:hint="eastAsia"/>
          <w:kern w:val="0"/>
          <w:sz w:val="28"/>
          <w:szCs w:val="28"/>
          <w:lang w:val="zh-CN"/>
        </w:rPr>
        <w:t>剂</w:t>
      </w:r>
      <w:r w:rsidRPr="00D31A57">
        <w:rPr>
          <w:rFonts w:ascii="宋体"/>
          <w:kern w:val="0"/>
          <w:sz w:val="28"/>
          <w:szCs w:val="28"/>
          <w:lang w:val="zh-CN"/>
        </w:rPr>
        <w:t>)</w:t>
      </w:r>
      <w:r w:rsidRPr="00D31A57">
        <w:rPr>
          <w:rFonts w:ascii="宋体" w:hint="eastAsia"/>
          <w:kern w:val="0"/>
          <w:sz w:val="28"/>
          <w:szCs w:val="28"/>
          <w:lang w:val="zh-CN"/>
        </w:rPr>
        <w:t>、萘系减水剂</w:t>
      </w:r>
      <w:r w:rsidRPr="00D31A57">
        <w:rPr>
          <w:rFonts w:ascii="宋体"/>
          <w:kern w:val="0"/>
          <w:sz w:val="28"/>
          <w:szCs w:val="28"/>
          <w:lang w:val="zh-CN"/>
        </w:rPr>
        <w:t>(NP</w:t>
      </w:r>
      <w:r w:rsidRPr="00D31A57">
        <w:rPr>
          <w:rFonts w:ascii="宋体" w:hint="eastAsia"/>
          <w:kern w:val="0"/>
          <w:sz w:val="28"/>
          <w:szCs w:val="28"/>
          <w:lang w:val="zh-CN"/>
        </w:rPr>
        <w:t>、</w:t>
      </w:r>
      <w:r w:rsidRPr="00D31A57">
        <w:rPr>
          <w:rFonts w:ascii="宋体"/>
          <w:kern w:val="0"/>
          <w:sz w:val="28"/>
          <w:szCs w:val="28"/>
          <w:lang w:val="zh-CN"/>
        </w:rPr>
        <w:t>MF</w:t>
      </w:r>
      <w:r w:rsidRPr="00D31A57">
        <w:rPr>
          <w:rFonts w:ascii="宋体" w:hint="eastAsia"/>
          <w:kern w:val="0"/>
          <w:sz w:val="28"/>
          <w:szCs w:val="28"/>
          <w:lang w:val="zh-CN"/>
        </w:rPr>
        <w:t>等</w:t>
      </w:r>
      <w:r w:rsidRPr="00D31A57">
        <w:rPr>
          <w:rFonts w:ascii="宋体"/>
          <w:kern w:val="0"/>
          <w:sz w:val="28"/>
          <w:szCs w:val="28"/>
          <w:lang w:val="zh-CN"/>
        </w:rPr>
        <w:t>)</w:t>
      </w:r>
      <w:r w:rsidRPr="00D31A57">
        <w:rPr>
          <w:rFonts w:ascii="宋体" w:hint="eastAsia"/>
          <w:kern w:val="0"/>
          <w:sz w:val="28"/>
          <w:szCs w:val="28"/>
          <w:lang w:val="zh-CN"/>
        </w:rPr>
        <w:t>，水溶性树脂</w:t>
      </w:r>
      <w:r w:rsidRPr="00D31A57">
        <w:rPr>
          <w:rFonts w:ascii="宋体"/>
          <w:kern w:val="0"/>
          <w:sz w:val="28"/>
          <w:szCs w:val="28"/>
          <w:lang w:val="zh-CN"/>
        </w:rPr>
        <w:t>(</w:t>
      </w:r>
      <w:r w:rsidRPr="00D31A57">
        <w:rPr>
          <w:rFonts w:ascii="宋体" w:hint="eastAsia"/>
          <w:kern w:val="0"/>
          <w:sz w:val="28"/>
          <w:szCs w:val="28"/>
          <w:lang w:val="zh-CN"/>
        </w:rPr>
        <w:t>密胺树脂</w:t>
      </w:r>
      <w:r w:rsidRPr="00D31A57">
        <w:rPr>
          <w:rFonts w:ascii="宋体"/>
          <w:kern w:val="0"/>
          <w:sz w:val="28"/>
          <w:szCs w:val="28"/>
          <w:lang w:val="zh-CN"/>
        </w:rPr>
        <w:t>)</w:t>
      </w:r>
      <w:r w:rsidRPr="00D31A57">
        <w:rPr>
          <w:rFonts w:ascii="宋体" w:hint="eastAsia"/>
          <w:kern w:val="0"/>
          <w:sz w:val="28"/>
          <w:szCs w:val="28"/>
          <w:lang w:val="zh-CN"/>
        </w:rPr>
        <w:t>类减水剂等。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调凝剂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调凝剂是调节水泥混凝土凝结时间的外加剂，通常有早强剂、促凝剂、速凝剂和缓凝剂。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早强剂是加速混凝土早期强度发展的外加剂，常用的有氯化钙和三乙醇复合早强剂。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促凝剂是缩短混凝土中的水泥浆从塑性状态到固体状态的转化时间，常用的水玻璃、铝酸钠、碳酸钠、氟化钠、氯化钙和三乙醇胺等。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速凝剂是使水泥混凝土迅速凝结和硬化的外加剂，可用于冬季施工。常用的有红星</w:t>
      </w:r>
      <w:r w:rsidRPr="00D31A57">
        <w:rPr>
          <w:rFonts w:ascii="宋体"/>
          <w:kern w:val="0"/>
          <w:sz w:val="28"/>
          <w:szCs w:val="28"/>
          <w:lang w:val="zh-CN"/>
        </w:rPr>
        <w:t>1</w:t>
      </w:r>
      <w:r w:rsidRPr="00D31A57">
        <w:rPr>
          <w:rFonts w:ascii="宋体" w:hint="eastAsia"/>
          <w:kern w:val="0"/>
          <w:sz w:val="28"/>
          <w:szCs w:val="28"/>
          <w:lang w:val="zh-CN"/>
        </w:rPr>
        <w:t>号</w:t>
      </w:r>
      <w:r w:rsidRPr="00D31A57">
        <w:rPr>
          <w:rFonts w:ascii="宋体"/>
          <w:kern w:val="0"/>
          <w:sz w:val="28"/>
          <w:szCs w:val="28"/>
          <w:lang w:val="zh-CN"/>
        </w:rPr>
        <w:t>711</w:t>
      </w:r>
      <w:r w:rsidRPr="00D31A57">
        <w:rPr>
          <w:rFonts w:ascii="宋体" w:hint="eastAsia"/>
          <w:kern w:val="0"/>
          <w:sz w:val="28"/>
          <w:szCs w:val="28"/>
          <w:lang w:val="zh-CN"/>
        </w:rPr>
        <w:t>型、</w:t>
      </w:r>
      <w:r w:rsidRPr="00D31A57">
        <w:rPr>
          <w:rFonts w:ascii="宋体"/>
          <w:kern w:val="0"/>
          <w:sz w:val="28"/>
          <w:szCs w:val="28"/>
          <w:lang w:val="zh-CN"/>
        </w:rPr>
        <w:t>782</w:t>
      </w:r>
      <w:r w:rsidRPr="00D31A57">
        <w:rPr>
          <w:rFonts w:ascii="宋体" w:hint="eastAsia"/>
          <w:kern w:val="0"/>
          <w:sz w:val="28"/>
          <w:szCs w:val="28"/>
          <w:lang w:val="zh-CN"/>
        </w:rPr>
        <w:t>型等，通常掺人量为水泥用量的</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％，初凝时间可在</w:t>
      </w:r>
      <w:r w:rsidRPr="00D31A57">
        <w:rPr>
          <w:rFonts w:ascii="宋体"/>
          <w:kern w:val="0"/>
          <w:sz w:val="28"/>
          <w:szCs w:val="28"/>
          <w:lang w:val="zh-CN"/>
        </w:rPr>
        <w:t>5min</w:t>
      </w:r>
      <w:r w:rsidRPr="00D31A57">
        <w:rPr>
          <w:rFonts w:ascii="宋体" w:hint="eastAsia"/>
          <w:kern w:val="0"/>
          <w:sz w:val="28"/>
          <w:szCs w:val="28"/>
          <w:lang w:val="zh-CN"/>
        </w:rPr>
        <w:t>之内，终凝时间在</w:t>
      </w:r>
      <w:r w:rsidRPr="00D31A57">
        <w:rPr>
          <w:rFonts w:ascii="宋体"/>
          <w:kern w:val="0"/>
          <w:sz w:val="28"/>
          <w:szCs w:val="28"/>
          <w:lang w:val="zh-CN"/>
        </w:rPr>
        <w:t>10min</w:t>
      </w:r>
      <w:r w:rsidRPr="00D31A57">
        <w:rPr>
          <w:rFonts w:ascii="宋体" w:hint="eastAsia"/>
          <w:kern w:val="0"/>
          <w:sz w:val="28"/>
          <w:szCs w:val="28"/>
          <w:lang w:val="zh-CN"/>
        </w:rPr>
        <w:t>之内。</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缓凝剂是延缓水泥凝结时间的外加剂，常在气温较高时拌制混凝土使用。目前，主要有羟基羧酸盐类</w:t>
      </w:r>
      <w:r w:rsidRPr="00D31A57">
        <w:rPr>
          <w:rFonts w:ascii="宋体"/>
          <w:kern w:val="0"/>
          <w:sz w:val="28"/>
          <w:szCs w:val="28"/>
          <w:lang w:val="zh-CN"/>
        </w:rPr>
        <w:t>(</w:t>
      </w:r>
      <w:r w:rsidRPr="00D31A57">
        <w:rPr>
          <w:rFonts w:ascii="宋体" w:hint="eastAsia"/>
          <w:kern w:val="0"/>
          <w:sz w:val="28"/>
          <w:szCs w:val="28"/>
          <w:lang w:val="zh-CN"/>
        </w:rPr>
        <w:t>酒石酸等</w:t>
      </w:r>
      <w:r w:rsidRPr="00D31A57">
        <w:rPr>
          <w:rFonts w:ascii="宋体"/>
          <w:kern w:val="0"/>
          <w:sz w:val="28"/>
          <w:szCs w:val="28"/>
          <w:lang w:val="zh-CN"/>
        </w:rPr>
        <w:t>)</w:t>
      </w:r>
      <w:r w:rsidRPr="00D31A57">
        <w:rPr>
          <w:rFonts w:ascii="宋体" w:hint="eastAsia"/>
          <w:kern w:val="0"/>
          <w:sz w:val="28"/>
          <w:szCs w:val="28"/>
          <w:lang w:val="zh-CN"/>
        </w:rPr>
        <w:t>、多羟基碳水化合物</w:t>
      </w:r>
      <w:r w:rsidRPr="00D31A57">
        <w:rPr>
          <w:rFonts w:ascii="宋体"/>
          <w:kern w:val="0"/>
          <w:sz w:val="28"/>
          <w:szCs w:val="28"/>
          <w:lang w:val="zh-CN"/>
        </w:rPr>
        <w:t>(</w:t>
      </w:r>
      <w:r w:rsidRPr="00D31A57">
        <w:rPr>
          <w:rFonts w:ascii="宋体" w:hint="eastAsia"/>
          <w:kern w:val="0"/>
          <w:sz w:val="28"/>
          <w:szCs w:val="28"/>
          <w:lang w:val="zh-CN"/>
        </w:rPr>
        <w:t>糖蜜等</w:t>
      </w:r>
      <w:r w:rsidRPr="00D31A57">
        <w:rPr>
          <w:rFonts w:ascii="宋体"/>
          <w:kern w:val="0"/>
          <w:sz w:val="28"/>
          <w:szCs w:val="28"/>
          <w:lang w:val="zh-CN"/>
        </w:rPr>
        <w:t>)</w:t>
      </w:r>
      <w:r w:rsidRPr="00D31A57">
        <w:rPr>
          <w:rFonts w:ascii="宋体" w:hint="eastAsia"/>
          <w:kern w:val="0"/>
          <w:sz w:val="28"/>
          <w:szCs w:val="28"/>
          <w:lang w:val="zh-CN"/>
        </w:rPr>
        <w:t>和无机化合物类</w:t>
      </w:r>
      <w:r w:rsidRPr="00D31A57">
        <w:rPr>
          <w:rFonts w:ascii="宋体"/>
          <w:kern w:val="0"/>
          <w:sz w:val="28"/>
          <w:szCs w:val="28"/>
          <w:lang w:val="zh-CN"/>
        </w:rPr>
        <w:t>(Na3POn</w:t>
      </w:r>
      <w:r w:rsidRPr="00D31A57">
        <w:rPr>
          <w:rFonts w:ascii="宋体" w:hint="eastAsia"/>
          <w:kern w:val="0"/>
          <w:sz w:val="28"/>
          <w:szCs w:val="28"/>
          <w:lang w:val="zh-CN"/>
        </w:rPr>
        <w:t>等</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引气剂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引气剂能在混凝土中形成细小的、均匀分布的空气微泡，对新拌混凝土可改善其工作性、减少泌水和离析，对硬化后的混凝土，可缓冲其水分结冰膨胀的作用，提高混凝土的抗冻性、抗渗性和抗蚀性。</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目前，常用的有松香热聚物、烷基磺酸钠和烷基苯碳酸钠等，其质量应符合标准的规定，掺入量宜为水泥用量的</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005</w:t>
      </w:r>
      <w:r w:rsidRPr="00D31A57">
        <w:rPr>
          <w:rFonts w:ascii="宋体" w:hint="eastAsia"/>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01</w:t>
      </w:r>
      <w:r w:rsidRPr="00D31A57">
        <w:rPr>
          <w:rFonts w:ascii="宋体" w:hint="eastAsia"/>
          <w:kern w:val="0"/>
          <w:sz w:val="28"/>
          <w:szCs w:val="28"/>
          <w:lang w:val="zh-CN"/>
        </w:rPr>
        <w:t>％，并应经试验和实地试用后再确定是否适用。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．接缝材料</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接缝材料包括接缝板和填缝料。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接缝板应选择能适应混凝土的膨胀与收缩，施工时不变形、耐久性良好的材料。常用杉木板、软木板、橡胶、海绵泡沫树脂类等。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填缝料应选择与混凝土板壁粘结力强、回弹性好、能适应混凝土的收缩、不溶于水、不渗水，高温不溢、低温不脆的耐久性材料。按施工温度可分为加热施工式和常温施工式两种，目前，加热施工式填缝料主要有沥青橡胶类、聚氯乙烯胶泥类和沥青玛蹄脂类等，常温施工式填</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在路面工程中，接缝中的软木板、加热式施工填料中聚氯乙烯胶泥和，常温式施工中的</w:t>
      </w:r>
      <w:r w:rsidRPr="00D31A57">
        <w:rPr>
          <w:rFonts w:ascii="宋体"/>
          <w:kern w:val="0"/>
          <w:sz w:val="28"/>
          <w:szCs w:val="28"/>
          <w:lang w:val="zh-CN"/>
        </w:rPr>
        <w:t>M880</w:t>
      </w:r>
      <w:r w:rsidRPr="00D31A57">
        <w:rPr>
          <w:rFonts w:ascii="宋体" w:hint="eastAsia"/>
          <w:kern w:val="0"/>
          <w:sz w:val="28"/>
          <w:szCs w:val="28"/>
          <w:lang w:val="zh-CN"/>
        </w:rPr>
        <w:t>建筑密封膏以及聚脂改性沥青性能较好。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．钢筋</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水泥混凝土路面所用的钢筋有传力杆、拉杆及补强钢筋等。钢筋的品种、规格应符合设计要求，且表面油污和颗粒状或片状锈蚀应清除，其屈服强度和抗拉强度应符合表</w:t>
      </w:r>
      <w:r w:rsidRPr="00D31A57">
        <w:rPr>
          <w:rFonts w:ascii="宋体"/>
          <w:kern w:val="0"/>
          <w:sz w:val="28"/>
          <w:szCs w:val="28"/>
          <w:lang w:val="zh-CN"/>
        </w:rPr>
        <w:t>34'18</w:t>
      </w:r>
      <w:r w:rsidRPr="00D31A57">
        <w:rPr>
          <w:rFonts w:ascii="宋体" w:hint="eastAsia"/>
          <w:kern w:val="0"/>
          <w:sz w:val="28"/>
          <w:szCs w:val="28"/>
          <w:lang w:val="zh-CN"/>
        </w:rPr>
        <w:t>的要求。</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第五节</w:t>
      </w:r>
      <w:r w:rsidRPr="00D31A57">
        <w:rPr>
          <w:rFonts w:ascii="宋体"/>
          <w:b/>
          <w:bCs/>
          <w:kern w:val="0"/>
          <w:sz w:val="28"/>
          <w:szCs w:val="28"/>
          <w:lang w:val="zh-CN"/>
        </w:rPr>
        <w:t xml:space="preserve">  </w:t>
      </w:r>
      <w:r w:rsidRPr="00D31A57">
        <w:rPr>
          <w:rFonts w:ascii="宋体" w:hint="eastAsia"/>
          <w:b/>
          <w:bCs/>
          <w:kern w:val="0"/>
          <w:sz w:val="28"/>
          <w:szCs w:val="28"/>
          <w:lang w:val="zh-CN"/>
        </w:rPr>
        <w:t>施工艺流程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一、沥青混合料路面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沥青混合料包括沥青混凝土、沥青碎石、抗滑表层等几种类型，其施工工艺流程为施工前的准备工作、沥青混合料的拌和与运输、摊铺、压实等过程。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．施工前的准备工作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施工前的准备工作主要有料源的确定及进场材料的质量检验、机械选型与配套、拌和厂选择、修筑试验路段等项工作。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确定料源及进场材料的质量检验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从质量和经济两方面综合考虑，选用国外进口沥青或国产沥青，对进场的沥青材料应抽样检测其技术指标。目前，高等级公路路面所用的沥青大部分为进口沥青。在考虑经济性、开采条件、运输条件的情况下，选择质量满足技术标准的料场，并对料场内的石料、砂、石屑、矿粉等做必要的试验检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拌和设备的选型及场地布置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应根据工程量和工期选择拌和设备的生产能力和移动方式</w:t>
      </w:r>
      <w:r w:rsidRPr="00D31A57">
        <w:rPr>
          <w:rFonts w:ascii="宋体"/>
          <w:kern w:val="0"/>
          <w:sz w:val="28"/>
          <w:szCs w:val="28"/>
          <w:lang w:val="zh-CN"/>
        </w:rPr>
        <w:t>(</w:t>
      </w:r>
      <w:r w:rsidRPr="00D31A57">
        <w:rPr>
          <w:rFonts w:ascii="宋体" w:hint="eastAsia"/>
          <w:kern w:val="0"/>
          <w:sz w:val="28"/>
          <w:szCs w:val="28"/>
          <w:lang w:val="zh-CN"/>
        </w:rPr>
        <w:t>固定式、半固定式和移动式</w:t>
      </w:r>
      <w:r w:rsidRPr="00D31A57">
        <w:rPr>
          <w:rFonts w:ascii="宋体"/>
          <w:kern w:val="0"/>
          <w:sz w:val="28"/>
          <w:szCs w:val="28"/>
          <w:lang w:val="zh-CN"/>
        </w:rPr>
        <w:t>)</w:t>
      </w:r>
      <w:r w:rsidRPr="00D31A57">
        <w:rPr>
          <w:rFonts w:ascii="宋体" w:hint="eastAsia"/>
          <w:kern w:val="0"/>
          <w:sz w:val="28"/>
          <w:szCs w:val="28"/>
          <w:lang w:val="zh-CN"/>
        </w:rPr>
        <w:t>。目前使用较多的是生产率在</w:t>
      </w:r>
      <w:r w:rsidRPr="00D31A57">
        <w:rPr>
          <w:rFonts w:ascii="宋体"/>
          <w:kern w:val="0"/>
          <w:sz w:val="28"/>
          <w:szCs w:val="28"/>
          <w:lang w:val="zh-CN"/>
        </w:rPr>
        <w:t>300t</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以下的拌和设备。</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固定式沥青混合料拌和厂，应根据设备的数量、工作时产生的粉尘与噪声、、供电与供水以及施工运输等条件选择厂址和确定场地面积。面积估计可参考表</w:t>
      </w:r>
      <w:r w:rsidRPr="00D31A57">
        <w:rPr>
          <w:rFonts w:ascii="宋体"/>
          <w:kern w:val="0"/>
          <w:sz w:val="28"/>
          <w:szCs w:val="28"/>
          <w:lang w:val="zh-CN"/>
        </w:rPr>
        <w:t>3-4-20</w:t>
      </w:r>
      <w:r w:rsidRPr="00D31A57">
        <w:rPr>
          <w:rFonts w:ascii="宋体" w:hint="eastAsia"/>
          <w:kern w:val="0"/>
          <w:sz w:val="28"/>
          <w:szCs w:val="28"/>
          <w:lang w:val="zh-CN"/>
        </w:rPr>
        <w:t>的数据。</w:t>
      </w:r>
      <w:r w:rsidRPr="00D31A57">
        <w:rPr>
          <w:rFonts w:ascii="宋体"/>
          <w:kern w:val="0"/>
          <w:sz w:val="28"/>
          <w:szCs w:val="28"/>
          <w:lang w:val="zh-CN"/>
        </w:rPr>
        <w:t xml:space="preserve">   </w:t>
      </w:r>
      <w:r w:rsidRPr="00D31A57">
        <w:rPr>
          <w:rFonts w:ascii="宋体" w:hint="eastAsia"/>
          <w:kern w:val="0"/>
          <w:sz w:val="28"/>
          <w:szCs w:val="28"/>
          <w:lang w:val="zh-CN"/>
        </w:rPr>
        <w:t>半固定式和移动式沥青混合料拌和设备可安装在特制的平板挂车上，便于拆装、转移和使用。</w:t>
      </w:r>
      <w:r w:rsidRPr="00D31A57">
        <w:rPr>
          <w:rFonts w:ascii="宋体"/>
          <w:kern w:val="0"/>
          <w:sz w:val="28"/>
          <w:szCs w:val="28"/>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 xml:space="preserve">    </w:t>
      </w:r>
      <w:r w:rsidRPr="00D31A57">
        <w:rPr>
          <w:rFonts w:ascii="宋体"/>
          <w:kern w:val="0"/>
          <w:sz w:val="28"/>
          <w:szCs w:val="28"/>
          <w:lang w:val="zh-CN"/>
        </w:rPr>
        <w:t>(3)</w:t>
      </w:r>
      <w:r w:rsidRPr="00D31A57">
        <w:rPr>
          <w:rFonts w:ascii="宋体" w:hint="eastAsia"/>
          <w:kern w:val="0"/>
          <w:sz w:val="28"/>
          <w:szCs w:val="28"/>
          <w:lang w:val="zh-CN"/>
        </w:rPr>
        <w:t>施工机械检查</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主要对拌和与运输设备、洒油车、矿料洒布车、摊铺机和压路机的规格、性能和运转、液压系统进行检测与检查。</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(4)</w:t>
      </w:r>
      <w:r w:rsidRPr="00D31A57">
        <w:rPr>
          <w:rFonts w:ascii="宋体" w:hint="eastAsia"/>
          <w:kern w:val="0"/>
          <w:sz w:val="28"/>
          <w:szCs w:val="28"/>
          <w:lang w:val="zh-CN"/>
        </w:rPr>
        <w:t>修筑试验路段</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正式开工前，应根据计划使用的机械设备和设计的混合料配合比铺筑试验路段，以确定合适的拌和时间和温度；摊铺温度和速度；压实机械的合理组合，压实温度及压实方法；松铺系数；合适的作业段长度。并在试验段中抽样检测沥青混合料的沥青含量、矿料级配、稳定度、流值、空隙率、饱和度、密实度等，最终提出混合料的生产配合比、机械的优化组合及标准施工方法。</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2</w:t>
      </w:r>
      <w:r w:rsidRPr="00D31A57">
        <w:rPr>
          <w:rFonts w:ascii="宋体" w:hint="eastAsia"/>
          <w:kern w:val="0"/>
          <w:sz w:val="28"/>
          <w:szCs w:val="28"/>
          <w:lang w:val="zh-CN"/>
        </w:rPr>
        <w:t>．沥青混合料的拌和与运输</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试拌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根据室内配合比进行试拌，通过试拌及抽样试验确定施工质量控制指标。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①对间歇式拌和设备，应确定每盘热料仓的配合比。对连续式拌和设备，应确定各种矿料送料口的大小及沥青、矿料的进料速度。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②沥青混合料应按设计沥青用量进行试拌，取样做马歇尔试验，以验证设计沥青用量的合理性，或作适当的调整。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③确定适宜的拌和时间。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④确定适宜的拌和与出厂温度。石油沥青的加热温度宜为</w:t>
      </w:r>
      <w:r w:rsidRPr="00D31A57">
        <w:rPr>
          <w:rFonts w:ascii="宋体"/>
          <w:kern w:val="0"/>
          <w:sz w:val="28"/>
          <w:szCs w:val="28"/>
          <w:lang w:val="zh-CN"/>
        </w:rPr>
        <w:t>130-160~C</w:t>
      </w:r>
      <w:r w:rsidRPr="00D31A57">
        <w:rPr>
          <w:rFonts w:ascii="宋体" w:hint="eastAsia"/>
          <w:kern w:val="0"/>
          <w:sz w:val="28"/>
          <w:szCs w:val="28"/>
          <w:lang w:val="zh-CN"/>
        </w:rPr>
        <w:t>，不宜超过</w:t>
      </w:r>
      <w:r w:rsidRPr="00D31A57">
        <w:rPr>
          <w:rFonts w:ascii="宋体"/>
          <w:kern w:val="0"/>
          <w:sz w:val="28"/>
          <w:szCs w:val="28"/>
          <w:lang w:val="zh-CN"/>
        </w:rPr>
        <w:t>6h</w:t>
      </w:r>
      <w:r w:rsidRPr="00D31A57">
        <w:rPr>
          <w:rFonts w:ascii="宋体" w:hint="eastAsia"/>
          <w:kern w:val="0"/>
          <w:sz w:val="28"/>
          <w:szCs w:val="28"/>
          <w:lang w:val="zh-CN"/>
        </w:rPr>
        <w:t>。沥青混合料的出厂温度宜控制在</w:t>
      </w:r>
      <w:r w:rsidRPr="00D31A57">
        <w:rPr>
          <w:rFonts w:ascii="宋体"/>
          <w:kern w:val="0"/>
          <w:sz w:val="28"/>
          <w:szCs w:val="28"/>
          <w:lang w:val="zh-CN"/>
        </w:rPr>
        <w:t>130-160~C</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沥青混合料的拌制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根据配料单进料，严格控制各种材料用量及其加热温度。拌和后的混合料应均匀一致，无花白、无离析和结团成块等现象。每班抽样做沥青混合料性能、矿料级配组成和沥青用量检验。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沥青</w:t>
      </w:r>
      <w:r w:rsidRPr="00D31A57">
        <w:rPr>
          <w:rFonts w:ascii="宋体"/>
          <w:kern w:val="0"/>
          <w:sz w:val="28"/>
          <w:szCs w:val="28"/>
          <w:lang w:val="zh-CN"/>
        </w:rPr>
        <w:t>?</w:t>
      </w:r>
      <w:r w:rsidRPr="00D31A57">
        <w:rPr>
          <w:rFonts w:ascii="宋体" w:hint="eastAsia"/>
          <w:kern w:val="0"/>
          <w:sz w:val="28"/>
          <w:szCs w:val="28"/>
          <w:lang w:val="zh-CN"/>
        </w:rPr>
        <w:t>昆合料的运输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沥青混合料用自卸汽车运</w:t>
      </w:r>
      <w:r w:rsidRPr="00D31A57">
        <w:rPr>
          <w:rFonts w:ascii="宋体"/>
          <w:kern w:val="0"/>
          <w:sz w:val="28"/>
          <w:szCs w:val="28"/>
          <w:lang w:val="zh-CN"/>
        </w:rPr>
        <w:t>5535</w:t>
      </w:r>
      <w:r w:rsidRPr="00D31A57">
        <w:rPr>
          <w:rFonts w:ascii="宋体" w:hint="eastAsia"/>
          <w:kern w:val="0"/>
          <w:sz w:val="28"/>
          <w:szCs w:val="28"/>
          <w:lang w:val="zh-CN"/>
        </w:rPr>
        <w:t>地，底板及车壁应涂一薄层油水</w:t>
      </w:r>
      <w:r w:rsidRPr="00D31A57">
        <w:rPr>
          <w:rFonts w:ascii="宋体"/>
          <w:kern w:val="0"/>
          <w:sz w:val="28"/>
          <w:szCs w:val="28"/>
          <w:lang w:val="zh-CN"/>
        </w:rPr>
        <w:t>(</w:t>
      </w:r>
      <w:r w:rsidRPr="00D31A57">
        <w:rPr>
          <w:rFonts w:ascii="宋体" w:hint="eastAsia"/>
          <w:kern w:val="0"/>
          <w:sz w:val="28"/>
          <w:szCs w:val="28"/>
          <w:lang w:val="zh-CN"/>
        </w:rPr>
        <w:t>柴油：水为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混合液。运输中应覆盖，至摊铺地点时的沥青混合料温度不宜低于</w:t>
      </w:r>
      <w:r w:rsidRPr="00D31A57">
        <w:rPr>
          <w:rFonts w:ascii="宋体"/>
          <w:kern w:val="0"/>
          <w:sz w:val="28"/>
          <w:szCs w:val="28"/>
          <w:lang w:val="zh-CN"/>
        </w:rPr>
        <w:t>130~C</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．沥青混合料的摊铺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沥青混合料的摊铺，包括下承层准备、施工放样、摊铺机各种参数的调整与选择、摊铺机摊铺等内容。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下承层准备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摊铺沥青混合料时，其下承层可能是基层、路面下面层或中面层。基层完工后，一般浇洒透层油进行养生保护。因通车、下雨使表面发生破坏，出现松散、浮尘、下沉、懈爷，在摊铺沥青混合料前，应进行维修、重新分层填筑并压实、清洗干净。对下承层表面缺陷进行处理后，即可再洒透层油或粘层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施工放样</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用测量仪器定出摊铺路面的边线位置，并在边线桩上标出路面面层顶的设计高程位置，以控制沥青混合料面层的厚度。对无自控装置的摊铺机，应根据下承层的实测高程和面层的设计高程，确定实铺厚度。</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当下承层的表面高程变化较多，使得沥青路面的总厚度与路面顶面设计高程容许范围相矛盾时，应以保证厚度为主。</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(3)</w:t>
      </w:r>
      <w:r w:rsidRPr="00D31A57">
        <w:rPr>
          <w:rFonts w:ascii="宋体" w:hint="eastAsia"/>
          <w:kern w:val="0"/>
          <w:sz w:val="28"/>
          <w:szCs w:val="28"/>
          <w:lang w:val="zh-CN"/>
        </w:rPr>
        <w:t>摊铺机各种系数的调整与选择</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摊铺前，需调整与选择摊铺机的参数主要有：熨平板宽度与拱度；摊铺厚度与熨平板的初始工作迎角；摊铺速度。</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①熨平板宽度与拱度的调整</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为减少摊铺次数，每条摊铺带的宽度应按该型号摊铺机的最大摊铺宽度来考虑。</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确定摊铺带宽度时：上下铺层的纵向接茬应错开</w:t>
      </w:r>
      <w:r w:rsidRPr="00D31A57">
        <w:rPr>
          <w:rFonts w:ascii="宋体"/>
          <w:kern w:val="0"/>
          <w:sz w:val="28"/>
          <w:szCs w:val="28"/>
          <w:lang w:val="zh-CN"/>
        </w:rPr>
        <w:t>30cm</w:t>
      </w:r>
      <w:r w:rsidRPr="00D31A57">
        <w:rPr>
          <w:rFonts w:ascii="宋体" w:hint="eastAsia"/>
          <w:kern w:val="0"/>
          <w:sz w:val="28"/>
          <w:szCs w:val="28"/>
          <w:lang w:val="zh-CN"/>
        </w:rPr>
        <w:t>以上；摊铺下层时，熨平板的侧面与路缘石或边沟间应留有</w:t>
      </w:r>
      <w:r w:rsidRPr="00D31A57">
        <w:rPr>
          <w:rFonts w:ascii="宋体"/>
          <w:kern w:val="0"/>
          <w:sz w:val="28"/>
          <w:szCs w:val="28"/>
          <w:lang w:val="zh-CN"/>
        </w:rPr>
        <w:t>10cm</w:t>
      </w:r>
      <w:r w:rsidRPr="00D31A57">
        <w:rPr>
          <w:rFonts w:ascii="宋体" w:hint="eastAsia"/>
          <w:kern w:val="0"/>
          <w:sz w:val="28"/>
          <w:szCs w:val="28"/>
          <w:lang w:val="zh-CN"/>
        </w:rPr>
        <w:t>以上的间距；纵向接茬处应有一定的重叠量</w:t>
      </w:r>
      <w:r w:rsidRPr="00D31A57">
        <w:rPr>
          <w:rFonts w:ascii="宋体"/>
          <w:kern w:val="0"/>
          <w:sz w:val="28"/>
          <w:szCs w:val="28"/>
          <w:lang w:val="zh-CN"/>
        </w:rPr>
        <w:t>(</w:t>
      </w:r>
      <w:r w:rsidRPr="00D31A57">
        <w:rPr>
          <w:rFonts w:ascii="宋体" w:hint="eastAsia"/>
          <w:kern w:val="0"/>
          <w:sz w:val="28"/>
          <w:szCs w:val="28"/>
          <w:lang w:val="zh-CN"/>
        </w:rPr>
        <w:t>平均为</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5-5m)</w:t>
      </w:r>
      <w:r w:rsidRPr="00D31A57">
        <w:rPr>
          <w:rFonts w:ascii="宋体" w:hint="eastAsia"/>
          <w:kern w:val="0"/>
          <w:sz w:val="28"/>
          <w:szCs w:val="28"/>
          <w:lang w:val="zh-CN"/>
        </w:rPr>
        <w:t>；接宽熨平板时必须同时相应地接长螺旋摊铺器和振动梁，同时检查接长后熨平板底板的平直度和整体刚度。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熨平板宽度调整后，再调整其拱度，可在标尺上直接读出拱度的绝对数值或横坡百分数。拱度调整后要进行试铺校验，必要时再次调整。对大型摊铺机，有前后两副调拱机构，其前拱的调节量略大于后拱。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②摊铺厚度与熨平板的初始工作迎角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摊铺工作开始前，准备两块长方垫木，作为摊铺厚度的基准。垫木宽</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10cm</w:t>
      </w:r>
      <w:r w:rsidRPr="00D31A57">
        <w:rPr>
          <w:rFonts w:ascii="宋体" w:hint="eastAsia"/>
          <w:kern w:val="0"/>
          <w:sz w:val="28"/>
          <w:szCs w:val="28"/>
          <w:lang w:val="zh-CN"/>
        </w:rPr>
        <w:t>，与熨平板纵向尺寸相同或稍长，厚度为松铺厚度。将摊铺机停置于摊铺带起点的平整处后，抬起熨平板，把两块垫木分别置于熨平板两端的下面。如果熨平板加宽，垫木则放在加宽部分的近侧边处。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垫木放好后，放下熨平板，让其提升油缸处于浮动状态。然后转动左右两只厚度调节螺杆，使它们处于微量间隙的中立位置。此时，熨平板以其自重落在垫木上。</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熨平板放置妥当后，利用手动调整机构，调整初始工作迎角。每调整一次，须在</w:t>
      </w:r>
      <w:r w:rsidRPr="00D31A57">
        <w:rPr>
          <w:rFonts w:ascii="宋体"/>
          <w:kern w:val="0"/>
          <w:sz w:val="28"/>
          <w:szCs w:val="28"/>
          <w:lang w:val="zh-CN"/>
        </w:rPr>
        <w:t>5m</w:t>
      </w:r>
      <w:r w:rsidRPr="00D31A57">
        <w:rPr>
          <w:rFonts w:ascii="宋体" w:hint="eastAsia"/>
          <w:kern w:val="0"/>
          <w:sz w:val="28"/>
          <w:szCs w:val="28"/>
          <w:lang w:val="zh-CN"/>
        </w:rPr>
        <w:t>范围内作多点厚度检验，取平均值与设计值比较。</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实际施工中，根据刮板输送器的生产能力和最大摊铺宽度，可方便地调整摊铺厚度。</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③摊铺速度</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现代摊镛凯具有较宽的速度变化范围，可进行无级调节拥节的原则是保证摊铺机的连续作业。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实践中，摊铺速度还与混合料的种类、温度及铺筑的层次有关。一般面层的下层摊铺速度较快，约为</w:t>
      </w:r>
      <w:r w:rsidRPr="00D31A57">
        <w:rPr>
          <w:rFonts w:ascii="宋体"/>
          <w:kern w:val="0"/>
          <w:sz w:val="28"/>
          <w:szCs w:val="28"/>
          <w:lang w:val="zh-CN"/>
        </w:rPr>
        <w:t>10m</w:t>
      </w:r>
      <w:r w:rsidRPr="00D31A57">
        <w:rPr>
          <w:rFonts w:ascii="宋体" w:hint="eastAsia"/>
          <w:kern w:val="0"/>
          <w:sz w:val="28"/>
          <w:szCs w:val="28"/>
          <w:lang w:val="zh-CN"/>
        </w:rPr>
        <w:t>／</w:t>
      </w:r>
      <w:r w:rsidRPr="00D31A57">
        <w:rPr>
          <w:rFonts w:ascii="宋体"/>
          <w:kern w:val="0"/>
          <w:sz w:val="28"/>
          <w:szCs w:val="28"/>
          <w:lang w:val="zh-CN"/>
        </w:rPr>
        <w:t>min</w:t>
      </w:r>
      <w:r w:rsidRPr="00D31A57">
        <w:rPr>
          <w:rFonts w:ascii="宋体" w:hint="eastAsia"/>
          <w:kern w:val="0"/>
          <w:sz w:val="28"/>
          <w:szCs w:val="28"/>
          <w:lang w:val="zh-CN"/>
        </w:rPr>
        <w:t>，面层的上层摊铺速度较慢，为</w:t>
      </w:r>
      <w:r w:rsidRPr="00D31A57">
        <w:rPr>
          <w:rFonts w:ascii="宋体"/>
          <w:kern w:val="0"/>
          <w:sz w:val="28"/>
          <w:szCs w:val="28"/>
          <w:lang w:val="zh-CN"/>
        </w:rPr>
        <w:t>6m</w:t>
      </w:r>
      <w:r w:rsidRPr="00D31A57">
        <w:rPr>
          <w:rFonts w:ascii="宋体" w:hint="eastAsia"/>
          <w:kern w:val="0"/>
          <w:sz w:val="28"/>
          <w:szCs w:val="28"/>
          <w:lang w:val="zh-CN"/>
        </w:rPr>
        <w:t>／</w:t>
      </w:r>
      <w:r w:rsidRPr="00D31A57">
        <w:rPr>
          <w:rFonts w:ascii="宋体"/>
          <w:kern w:val="0"/>
          <w:sz w:val="28"/>
          <w:szCs w:val="28"/>
          <w:lang w:val="zh-CN"/>
        </w:rPr>
        <w:t>min</w:t>
      </w:r>
      <w:r w:rsidRPr="00D31A57">
        <w:rPr>
          <w:rFonts w:ascii="宋体" w:hint="eastAsia"/>
          <w:kern w:val="0"/>
          <w:sz w:val="28"/>
          <w:szCs w:val="28"/>
          <w:lang w:val="zh-CN"/>
        </w:rPr>
        <w:t>以下。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摊铺机调整与选择的其他参数还有布料螺旋与熨平板前缘距离的调整，振捣梁行程调整，熨平板前刮料护板高度的调整等，可参阅有关资料。</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(4)</w:t>
      </w:r>
      <w:r w:rsidRPr="00D31A57">
        <w:rPr>
          <w:rFonts w:ascii="宋体" w:hint="eastAsia"/>
          <w:kern w:val="0"/>
          <w:sz w:val="28"/>
          <w:szCs w:val="28"/>
          <w:lang w:val="zh-CN"/>
        </w:rPr>
        <w:t>摊铺机的摊铺</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①熨平板的加热</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每次开始工作时，应对熨平板进行加热，以防混合料冷粘在板底上，拉裂铺层表面，形成沟槽和裂纹。加热后的熨平板对铺层起到熨烫作用，使路表面平整无痕。但过热，除会使板变形和加速磨损外，还会使铺层表面烫出沥青胶浆和拉沟。连续摊铺中，熨平板充分受热后，可暂停加热。对摊铺低温混合料和沥青砂，熨平板应连续加热，以使底板对材料经常起熨烫作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②摊铺机供料机构操作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供料机构的刮板输送器和向两侧布料的螺旋摊铺器的工作，应密切配合，速度匹配。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刮板输送器的运转速度一般确定后应保持稳定，供料量基本依靠闸门的开启高度来调整。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摊铺室内合适的混合料量为料堆的高度平齐于或略高于螺旋摊铺器的轴心线，及稍微看见螺旋叶片或刚盖住叶片为度。闸门的最佳开度，应在保证摊铺室内混合料处于正确料堆高度状态下，使刮板输送器和螺旋摊铺器在全部工作时间内都能不停歇地持续工作。为了保持摊铺室内混合料高度常处于标准状态，最好是采用闸门自控系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③摊铺方式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先按前述方法确定摊铺宽度，各条摊铺带的宽度最好相同，以节省重新接宽熨平板的时间。摊铺时，应先从横坡较低处开铺。使用单机进行不同宽度的多次摊铺时，应尽可能先摊铺较窄的那一条，以减少拆接宽次数。若为多机摊铺，应在尽量减少摊铺次数的前提下，各条摊铺带的宽度可按梯队方式作业，梯队间距宜在</w:t>
      </w:r>
      <w:r w:rsidRPr="00D31A57">
        <w:rPr>
          <w:rFonts w:ascii="宋体"/>
          <w:kern w:val="0"/>
          <w:sz w:val="28"/>
          <w:szCs w:val="28"/>
          <w:lang w:val="zh-CN"/>
        </w:rPr>
        <w:t>5-lOm</w:t>
      </w:r>
      <w:r w:rsidRPr="00D31A57">
        <w:rPr>
          <w:rFonts w:ascii="宋体" w:hint="eastAsia"/>
          <w:kern w:val="0"/>
          <w:sz w:val="28"/>
          <w:szCs w:val="28"/>
          <w:lang w:val="zh-CN"/>
        </w:rPr>
        <w:t>，以便形成热接茬。若为单机非全幅作业，每幅铺筑应在</w:t>
      </w:r>
      <w:r w:rsidRPr="00D31A57">
        <w:rPr>
          <w:rFonts w:ascii="宋体"/>
          <w:kern w:val="0"/>
          <w:sz w:val="28"/>
          <w:szCs w:val="28"/>
          <w:lang w:val="zh-CN"/>
        </w:rPr>
        <w:t>100-150m</w:t>
      </w:r>
      <w:r w:rsidRPr="00D31A57">
        <w:rPr>
          <w:rFonts w:ascii="宋体" w:hint="eastAsia"/>
          <w:kern w:val="0"/>
          <w:sz w:val="28"/>
          <w:szCs w:val="28"/>
          <w:lang w:val="zh-CN"/>
        </w:rPr>
        <w:t>后调头完成另一幅，并须接好接茬。</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④接茬处理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a</w:t>
      </w:r>
      <w:r w:rsidRPr="00D31A57">
        <w:rPr>
          <w:rFonts w:ascii="宋体" w:hint="eastAsia"/>
          <w:kern w:val="0"/>
          <w:sz w:val="28"/>
          <w:szCs w:val="28"/>
          <w:lang w:val="zh-CN"/>
        </w:rPr>
        <w:t>．两条摊铺带相搭接处的纵向接茬可采用冷接茬和热接茬两种方法。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冷接茬是指新铺层与经过压实后的已铺层进行搭接。摊铺新铺层时，重叠搭接宽度约为</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5cm</w:t>
      </w:r>
      <w:r w:rsidRPr="00D31A57">
        <w:rPr>
          <w:rFonts w:ascii="宋体" w:hint="eastAsia"/>
          <w:kern w:val="0"/>
          <w:sz w:val="28"/>
          <w:szCs w:val="28"/>
          <w:lang w:val="zh-CN"/>
        </w:rPr>
        <w:t>，且与前一次摊铺带的松铺厚度应相同，同时，对已摊铺带接茬处边缘应铲齐、铲修垂直。热接茬是在使用两台以上摊铺机梯队作业时采用，两条相邻摊铺带的混合料还处于压实前的热状态，较易处理，且连接强度较好。一般搭接宽度约</w:t>
      </w:r>
      <w:r w:rsidRPr="00D31A57">
        <w:rPr>
          <w:rFonts w:ascii="宋体"/>
          <w:kern w:val="0"/>
          <w:sz w:val="28"/>
          <w:szCs w:val="28"/>
          <w:lang w:val="zh-CN"/>
        </w:rPr>
        <w:t>2-5cm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b</w:t>
      </w:r>
      <w:r w:rsidRPr="00D31A57">
        <w:rPr>
          <w:rFonts w:ascii="宋体" w:hint="eastAsia"/>
          <w:kern w:val="0"/>
          <w:sz w:val="28"/>
          <w:szCs w:val="28"/>
          <w:lang w:val="zh-CN"/>
        </w:rPr>
        <w:t>．前后两条摊铺带的横向接茬处理时，应将第一条摊铺带的尽头边缘锯成垂直面，并与纵向边缘成直角。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．沥青混合料的压实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沥青混合料的压实包括碾压机械的选型与组合、压实温度、速度、遍数、压实方式的确定及特殊路段的压实</w:t>
      </w:r>
      <w:r w:rsidRPr="00D31A57">
        <w:rPr>
          <w:rFonts w:ascii="宋体"/>
          <w:kern w:val="0"/>
          <w:sz w:val="28"/>
          <w:szCs w:val="28"/>
          <w:lang w:val="zh-CN"/>
        </w:rPr>
        <w:t>(</w:t>
      </w:r>
      <w:r w:rsidRPr="00D31A57">
        <w:rPr>
          <w:rFonts w:ascii="宋体" w:hint="eastAsia"/>
          <w:kern w:val="0"/>
          <w:sz w:val="28"/>
          <w:szCs w:val="28"/>
          <w:lang w:val="zh-CN"/>
        </w:rPr>
        <w:t>陡坡与弯道</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碾压机械的选型与组合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目前，常用的压路机有三轮式静力光轮压路机、轮胎压路机和振动压路机。三轮式静力光轮压路机，其质量为</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16t</w:t>
      </w:r>
      <w:r w:rsidRPr="00D31A57">
        <w:rPr>
          <w:rFonts w:ascii="宋体" w:hint="eastAsia"/>
          <w:kern w:val="0"/>
          <w:sz w:val="28"/>
          <w:szCs w:val="28"/>
          <w:lang w:val="zh-CN"/>
        </w:rPr>
        <w:t>，主要用于沥青混合料的初压。轮胎压路机一般为</w:t>
      </w:r>
      <w:r w:rsidRPr="00D31A57">
        <w:rPr>
          <w:rFonts w:ascii="宋体"/>
          <w:kern w:val="0"/>
          <w:sz w:val="28"/>
          <w:szCs w:val="28"/>
          <w:lang w:val="zh-CN"/>
        </w:rPr>
        <w:t>5</w:t>
      </w:r>
      <w:r w:rsidRPr="00D31A57">
        <w:rPr>
          <w:rFonts w:ascii="宋体"/>
          <w:kern w:val="0"/>
          <w:sz w:val="28"/>
          <w:szCs w:val="28"/>
          <w:lang w:val="zh-CN"/>
        </w:rPr>
        <w:t>—</w:t>
      </w:r>
      <w:r w:rsidRPr="00D31A57">
        <w:rPr>
          <w:rFonts w:ascii="宋体"/>
          <w:kern w:val="0"/>
          <w:sz w:val="28"/>
          <w:szCs w:val="28"/>
          <w:lang w:val="zh-CN"/>
        </w:rPr>
        <w:t>25t</w:t>
      </w:r>
      <w:r w:rsidRPr="00D31A57">
        <w:rPr>
          <w:rFonts w:ascii="宋体" w:hint="eastAsia"/>
          <w:kern w:val="0"/>
          <w:sz w:val="28"/>
          <w:szCs w:val="28"/>
          <w:lang w:val="zh-CN"/>
        </w:rPr>
        <w:t>，可用来进行接缝处的预压、坡道预压、消除裂纹、薄摊铺层的压实作业。振动压路机中的自行式单轮压路机，一般质量为</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12t</w:t>
      </w:r>
      <w:r w:rsidRPr="00D31A57">
        <w:rPr>
          <w:rFonts w:ascii="宋体" w:hint="eastAsia"/>
          <w:kern w:val="0"/>
          <w:sz w:val="28"/>
          <w:szCs w:val="28"/>
          <w:lang w:val="zh-CN"/>
        </w:rPr>
        <w:t>，常用于平整度要求不高的路面压实。压实度要求较高时，可采用串联振动压路机。在沥青混合料压实中，铰接转向和前后轮偏移铰接转向的串联振动压路机在边缘碾压时，能减少转弯中对路边缘的损坏，因此，使用较为广泛。结合工程实际，选择压路机种类、大小和数量，应考虑摊铺机的生产率、混合料特性、摊铺厚度、施工现场的具体条件等因素。一般地，摊铺层厚度小于</w:t>
      </w:r>
      <w:r w:rsidRPr="00D31A57">
        <w:rPr>
          <w:rFonts w:ascii="宋体"/>
          <w:kern w:val="0"/>
          <w:sz w:val="28"/>
          <w:szCs w:val="28"/>
          <w:lang w:val="zh-CN"/>
        </w:rPr>
        <w:t>6cm</w:t>
      </w:r>
      <w:r w:rsidRPr="00D31A57">
        <w:rPr>
          <w:rFonts w:ascii="宋体" w:hint="eastAsia"/>
          <w:kern w:val="0"/>
          <w:sz w:val="28"/>
          <w:szCs w:val="28"/>
          <w:lang w:val="zh-CN"/>
        </w:rPr>
        <w:t>，宜使用振幅</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35</w:t>
      </w:r>
      <w:r w:rsidRPr="00D31A57">
        <w:rPr>
          <w:rFonts w:ascii="宋体"/>
          <w:kern w:val="0"/>
          <w:sz w:val="28"/>
          <w:szCs w:val="28"/>
          <w:lang w:val="zh-CN"/>
        </w:rPr>
        <w:t>—</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6mm</w:t>
      </w:r>
      <w:r w:rsidRPr="00D31A57">
        <w:rPr>
          <w:rFonts w:ascii="宋体" w:hint="eastAsia"/>
          <w:kern w:val="0"/>
          <w:sz w:val="28"/>
          <w:szCs w:val="28"/>
          <w:lang w:val="zh-CN"/>
        </w:rPr>
        <w:t>的中小型振动压路机</w:t>
      </w:r>
      <w:r w:rsidRPr="00D31A57">
        <w:rPr>
          <w:rFonts w:ascii="宋体"/>
          <w:kern w:val="0"/>
          <w:sz w:val="28"/>
          <w:szCs w:val="28"/>
          <w:lang w:val="zh-CN"/>
        </w:rPr>
        <w:t>(2-6t)</w:t>
      </w:r>
      <w:r w:rsidRPr="00D31A57">
        <w:rPr>
          <w:rFonts w:ascii="宋体" w:hint="eastAsia"/>
          <w:kern w:val="0"/>
          <w:sz w:val="28"/>
          <w:szCs w:val="28"/>
          <w:lang w:val="zh-CN"/>
        </w:rPr>
        <w:t>；压实较厚的摊铺层</w:t>
      </w:r>
      <w:r w:rsidRPr="00D31A57">
        <w:rPr>
          <w:rFonts w:ascii="宋体"/>
          <w:kern w:val="0"/>
          <w:sz w:val="28"/>
          <w:szCs w:val="28"/>
          <w:lang w:val="zh-CN"/>
        </w:rPr>
        <w:t>(</w:t>
      </w:r>
      <w:r w:rsidRPr="00D31A57">
        <w:rPr>
          <w:rFonts w:ascii="宋体" w:hint="eastAsia"/>
          <w:kern w:val="0"/>
          <w:sz w:val="28"/>
          <w:szCs w:val="28"/>
          <w:lang w:val="zh-CN"/>
        </w:rPr>
        <w:t>大于</w:t>
      </w:r>
      <w:r w:rsidRPr="00D31A57">
        <w:rPr>
          <w:rFonts w:ascii="宋体"/>
          <w:kern w:val="0"/>
          <w:sz w:val="28"/>
          <w:szCs w:val="28"/>
          <w:lang w:val="zh-CN"/>
        </w:rPr>
        <w:t>lOcm)</w:t>
      </w:r>
      <w:r w:rsidRPr="00D31A57">
        <w:rPr>
          <w:rFonts w:ascii="宋体" w:hint="eastAsia"/>
          <w:kern w:val="0"/>
          <w:sz w:val="28"/>
          <w:szCs w:val="28"/>
          <w:lang w:val="zh-CN"/>
        </w:rPr>
        <w:t>，宜使用高振幅</w:t>
      </w:r>
      <w:r w:rsidRPr="00D31A57">
        <w:rPr>
          <w:rFonts w:ascii="宋体"/>
          <w:kern w:val="0"/>
          <w:sz w:val="28"/>
          <w:szCs w:val="28"/>
          <w:lang w:val="zh-CN"/>
        </w:rPr>
        <w:t>(</w:t>
      </w:r>
      <w:r w:rsidRPr="00D31A57">
        <w:rPr>
          <w:rFonts w:ascii="宋体" w:hint="eastAsia"/>
          <w:kern w:val="0"/>
          <w:sz w:val="28"/>
          <w:szCs w:val="28"/>
          <w:lang w:val="zh-CN"/>
        </w:rPr>
        <w:t>可达</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OOmm)</w:t>
      </w:r>
      <w:r w:rsidRPr="00D31A57">
        <w:rPr>
          <w:rFonts w:ascii="宋体" w:hint="eastAsia"/>
          <w:kern w:val="0"/>
          <w:sz w:val="28"/>
          <w:szCs w:val="28"/>
          <w:lang w:val="zh-CN"/>
        </w:rPr>
        <w:t>的大、中型振动压路机</w:t>
      </w:r>
      <w:r w:rsidRPr="00D31A57">
        <w:rPr>
          <w:rFonts w:ascii="宋体"/>
          <w:kern w:val="0"/>
          <w:sz w:val="28"/>
          <w:szCs w:val="28"/>
          <w:lang w:val="zh-CN"/>
        </w:rPr>
        <w:t>(6-lot)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压实程序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压实程序分为初压、复压、终压三道工序。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①初压时用</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8t</w:t>
      </w:r>
      <w:r w:rsidRPr="00D31A57">
        <w:rPr>
          <w:rFonts w:ascii="宋体" w:hint="eastAsia"/>
          <w:kern w:val="0"/>
          <w:sz w:val="28"/>
          <w:szCs w:val="28"/>
          <w:lang w:val="zh-CN"/>
        </w:rPr>
        <w:t>双轮压路机或</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lot</w:t>
      </w:r>
      <w:r w:rsidRPr="00D31A57">
        <w:rPr>
          <w:rFonts w:ascii="宋体" w:hint="eastAsia"/>
          <w:kern w:val="0"/>
          <w:sz w:val="28"/>
          <w:szCs w:val="28"/>
          <w:lang w:val="zh-CN"/>
        </w:rPr>
        <w:t>振动压路机</w:t>
      </w:r>
      <w:r w:rsidRPr="00D31A57">
        <w:rPr>
          <w:rFonts w:ascii="宋体"/>
          <w:kern w:val="0"/>
          <w:sz w:val="28"/>
          <w:szCs w:val="28"/>
          <w:lang w:val="zh-CN"/>
        </w:rPr>
        <w:t>(</w:t>
      </w:r>
      <w:r w:rsidRPr="00D31A57">
        <w:rPr>
          <w:rFonts w:ascii="宋体" w:hint="eastAsia"/>
          <w:kern w:val="0"/>
          <w:sz w:val="28"/>
          <w:szCs w:val="28"/>
          <w:lang w:val="zh-CN"/>
        </w:rPr>
        <w:t>关闭振动装置即静压</w:t>
      </w:r>
      <w:r w:rsidRPr="00D31A57">
        <w:rPr>
          <w:rFonts w:ascii="宋体"/>
          <w:kern w:val="0"/>
          <w:sz w:val="28"/>
          <w:szCs w:val="28"/>
          <w:lang w:val="zh-CN"/>
        </w:rPr>
        <w:t>)</w:t>
      </w:r>
      <w:r w:rsidRPr="00D31A57">
        <w:rPr>
          <w:rFonts w:ascii="宋体" w:hint="eastAsia"/>
          <w:kern w:val="0"/>
          <w:sz w:val="28"/>
          <w:szCs w:val="28"/>
          <w:lang w:val="zh-CN"/>
        </w:rPr>
        <w:t>压</w:t>
      </w:r>
      <w:r w:rsidRPr="00D31A57">
        <w:rPr>
          <w:rFonts w:ascii="宋体"/>
          <w:kern w:val="0"/>
          <w:sz w:val="28"/>
          <w:szCs w:val="28"/>
          <w:lang w:val="zh-CN"/>
        </w:rPr>
        <w:t>2</w:t>
      </w:r>
      <w:r w:rsidRPr="00D31A57">
        <w:rPr>
          <w:rFonts w:ascii="宋体" w:hint="eastAsia"/>
          <w:kern w:val="0"/>
          <w:sz w:val="28"/>
          <w:szCs w:val="28"/>
          <w:lang w:val="zh-CN"/>
        </w:rPr>
        <w:t>遍，温度为</w:t>
      </w:r>
      <w:r w:rsidRPr="00D31A57">
        <w:rPr>
          <w:rFonts w:ascii="宋体"/>
          <w:kern w:val="0"/>
          <w:sz w:val="28"/>
          <w:szCs w:val="28"/>
          <w:lang w:val="zh-CN"/>
        </w:rPr>
        <w:t>110</w:t>
      </w:r>
      <w:r w:rsidRPr="00D31A57">
        <w:rPr>
          <w:rFonts w:ascii="宋体"/>
          <w:kern w:val="0"/>
          <w:sz w:val="28"/>
          <w:szCs w:val="28"/>
          <w:lang w:val="zh-CN"/>
        </w:rPr>
        <w:t>—</w:t>
      </w:r>
      <w:r w:rsidRPr="00D31A57">
        <w:rPr>
          <w:rFonts w:ascii="宋体"/>
          <w:kern w:val="0"/>
          <w:sz w:val="28"/>
          <w:szCs w:val="28"/>
          <w:lang w:val="zh-CN"/>
        </w:rPr>
        <w:t>130~C</w:t>
      </w:r>
      <w:r w:rsidRPr="00D31A57">
        <w:rPr>
          <w:rFonts w:ascii="宋体" w:hint="eastAsia"/>
          <w:kern w:val="0"/>
          <w:sz w:val="28"/>
          <w:szCs w:val="28"/>
          <w:lang w:val="zh-CN"/>
        </w:rPr>
        <w:t>。初压后检查平整度和路拱，必要时，应予以修整。若碾压时出现推移、横向裂纹等，应检查原因，进行处理。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复压采用</w:t>
      </w:r>
      <w:r w:rsidRPr="00D31A57">
        <w:rPr>
          <w:rFonts w:ascii="宋体"/>
          <w:kern w:val="0"/>
          <w:sz w:val="28"/>
          <w:szCs w:val="28"/>
          <w:lang w:val="zh-CN"/>
        </w:rPr>
        <w:t>10</w:t>
      </w:r>
      <w:r w:rsidRPr="00D31A57">
        <w:rPr>
          <w:rFonts w:ascii="宋体" w:hint="eastAsia"/>
          <w:kern w:val="0"/>
          <w:sz w:val="28"/>
          <w:szCs w:val="28"/>
          <w:lang w:val="zh-CN"/>
        </w:rPr>
        <w:t>～</w:t>
      </w:r>
      <w:r w:rsidRPr="00D31A57">
        <w:rPr>
          <w:rFonts w:ascii="宋体"/>
          <w:kern w:val="0"/>
          <w:sz w:val="28"/>
          <w:szCs w:val="28"/>
          <w:lang w:val="zh-CN"/>
        </w:rPr>
        <w:t>12t</w:t>
      </w:r>
      <w:r w:rsidRPr="00D31A57">
        <w:rPr>
          <w:rFonts w:ascii="宋体" w:hint="eastAsia"/>
          <w:kern w:val="0"/>
          <w:sz w:val="28"/>
          <w:szCs w:val="28"/>
          <w:lang w:val="zh-CN"/>
        </w:rPr>
        <w:t>三轮压路机、</w:t>
      </w:r>
      <w:r w:rsidRPr="00D31A57">
        <w:rPr>
          <w:rFonts w:ascii="宋体"/>
          <w:kern w:val="0"/>
          <w:sz w:val="28"/>
          <w:szCs w:val="28"/>
          <w:lang w:val="zh-CN"/>
        </w:rPr>
        <w:t>l</w:t>
      </w:r>
      <w:r w:rsidRPr="00D31A57">
        <w:rPr>
          <w:rFonts w:ascii="宋体"/>
          <w:kern w:val="0"/>
          <w:sz w:val="28"/>
          <w:szCs w:val="28"/>
        </w:rPr>
        <w:t>0</w:t>
      </w:r>
      <w:r w:rsidRPr="00D31A57">
        <w:rPr>
          <w:rFonts w:ascii="宋体"/>
          <w:kern w:val="0"/>
          <w:sz w:val="28"/>
          <w:szCs w:val="28"/>
          <w:lang w:val="zh-CN"/>
        </w:rPr>
        <w:t>t</w:t>
      </w:r>
      <w:r w:rsidRPr="00D31A57">
        <w:rPr>
          <w:rFonts w:ascii="宋体" w:hint="eastAsia"/>
          <w:kern w:val="0"/>
          <w:sz w:val="28"/>
          <w:szCs w:val="28"/>
          <w:lang w:val="zh-CN"/>
        </w:rPr>
        <w:t>振动压路机或相应的轮胎压路机碾压</w:t>
      </w:r>
      <w:r w:rsidRPr="00D31A57">
        <w:rPr>
          <w:rFonts w:ascii="宋体"/>
          <w:kern w:val="0"/>
          <w:sz w:val="28"/>
          <w:szCs w:val="28"/>
          <w:lang w:val="zh-CN"/>
        </w:rPr>
        <w:t>4-6</w:t>
      </w:r>
      <w:r w:rsidRPr="00D31A57">
        <w:rPr>
          <w:rFonts w:ascii="宋体" w:hint="eastAsia"/>
          <w:kern w:val="0"/>
          <w:sz w:val="28"/>
          <w:szCs w:val="28"/>
          <w:lang w:val="zh-CN"/>
        </w:rPr>
        <w:t>遍，直至稳定和无明显轮迹。复压温度为</w:t>
      </w:r>
      <w:r w:rsidRPr="00D31A57">
        <w:rPr>
          <w:rFonts w:ascii="宋体"/>
          <w:kern w:val="0"/>
          <w:sz w:val="28"/>
          <w:szCs w:val="28"/>
          <w:lang w:val="zh-CN"/>
        </w:rPr>
        <w:t>90</w:t>
      </w:r>
      <w:r w:rsidRPr="00D31A57">
        <w:rPr>
          <w:rFonts w:ascii="宋体"/>
          <w:kern w:val="0"/>
          <w:sz w:val="28"/>
          <w:szCs w:val="28"/>
          <w:lang w:val="zh-CN"/>
        </w:rPr>
        <w:t>—</w:t>
      </w:r>
      <w:r w:rsidRPr="00D31A57">
        <w:rPr>
          <w:rFonts w:ascii="宋体"/>
          <w:kern w:val="0"/>
          <w:sz w:val="28"/>
          <w:szCs w:val="28"/>
          <w:lang w:val="zh-CN"/>
        </w:rPr>
        <w:t>110C</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终压时用</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8t</w:t>
      </w:r>
      <w:r w:rsidRPr="00D31A57">
        <w:rPr>
          <w:rFonts w:ascii="宋体" w:hint="eastAsia"/>
          <w:kern w:val="0"/>
          <w:sz w:val="28"/>
          <w:szCs w:val="28"/>
          <w:lang w:val="zh-CN"/>
        </w:rPr>
        <w:t>振动压路机</w:t>
      </w:r>
      <w:r w:rsidRPr="00D31A57">
        <w:rPr>
          <w:rFonts w:ascii="宋体"/>
          <w:kern w:val="0"/>
          <w:sz w:val="28"/>
          <w:szCs w:val="28"/>
          <w:lang w:val="zh-CN"/>
        </w:rPr>
        <w:t>(</w:t>
      </w:r>
      <w:r w:rsidRPr="00D31A57">
        <w:rPr>
          <w:rFonts w:ascii="宋体" w:hint="eastAsia"/>
          <w:kern w:val="0"/>
          <w:sz w:val="28"/>
          <w:szCs w:val="28"/>
          <w:lang w:val="zh-CN"/>
        </w:rPr>
        <w:t>关闭振动装置</w:t>
      </w:r>
      <w:r w:rsidRPr="00D31A57">
        <w:rPr>
          <w:rFonts w:ascii="宋体"/>
          <w:kern w:val="0"/>
          <w:sz w:val="28"/>
          <w:szCs w:val="28"/>
          <w:lang w:val="zh-CN"/>
        </w:rPr>
        <w:t>)</w:t>
      </w:r>
      <w:r w:rsidRPr="00D31A57">
        <w:rPr>
          <w:rFonts w:ascii="宋体" w:hint="eastAsia"/>
          <w:kern w:val="0"/>
          <w:sz w:val="28"/>
          <w:szCs w:val="28"/>
          <w:lang w:val="zh-CN"/>
        </w:rPr>
        <w:t>压</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遍，终压温度为</w:t>
      </w:r>
      <w:r w:rsidRPr="00D31A57">
        <w:rPr>
          <w:rFonts w:ascii="宋体"/>
          <w:kern w:val="0"/>
          <w:sz w:val="28"/>
          <w:szCs w:val="28"/>
          <w:lang w:val="zh-CN"/>
        </w:rPr>
        <w:t>70</w:t>
      </w:r>
      <w:r w:rsidRPr="00D31A57">
        <w:rPr>
          <w:rFonts w:ascii="宋体" w:hint="eastAsia"/>
          <w:kern w:val="0"/>
          <w:sz w:val="28"/>
          <w:szCs w:val="28"/>
          <w:lang w:val="zh-CN"/>
        </w:rPr>
        <w:t>。</w:t>
      </w:r>
      <w:r w:rsidRPr="00D31A57">
        <w:rPr>
          <w:rFonts w:ascii="宋体"/>
          <w:kern w:val="0"/>
          <w:sz w:val="28"/>
          <w:szCs w:val="28"/>
          <w:lang w:val="zh-CN"/>
        </w:rPr>
        <w:t>90C</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②碾压时，应由路两边向路中心，三轮压路机每次重叠宜为后轮宽的</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，双轮压路机每次重叠宜为</w:t>
      </w:r>
      <w:r w:rsidRPr="00D31A57">
        <w:rPr>
          <w:rFonts w:ascii="宋体"/>
          <w:kern w:val="0"/>
          <w:sz w:val="28"/>
          <w:szCs w:val="28"/>
          <w:lang w:val="zh-CN"/>
        </w:rPr>
        <w:t>30cra</w:t>
      </w:r>
      <w:r w:rsidRPr="00D31A57">
        <w:rPr>
          <w:rFonts w:ascii="宋体" w:hint="eastAsia"/>
          <w:kern w:val="0"/>
          <w:sz w:val="28"/>
          <w:szCs w:val="28"/>
          <w:lang w:val="zh-CN"/>
        </w:rPr>
        <w:t>，压实速度可参考表</w:t>
      </w:r>
      <w:r w:rsidRPr="00D31A57">
        <w:rPr>
          <w:rFonts w:ascii="宋体"/>
          <w:kern w:val="0"/>
          <w:sz w:val="28"/>
          <w:szCs w:val="28"/>
          <w:lang w:val="zh-CN"/>
        </w:rPr>
        <w:t>3-4-21</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③碾压过程中，每完成一遍重叠碾压，压路机应向摊铺机靠近些，以保证正常的碾压温度。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在乎缓路段，驱动轮靠近摊铺机，以减少波纹或热裂缝。碾压中，要确保滚轮湿润，可间歇喷水，但不可使混合料表面冷却</w:t>
      </w:r>
      <w:r w:rsidRPr="00D31A57">
        <w:rPr>
          <w:rFonts w:ascii="宋体"/>
          <w:kern w:val="0"/>
          <w:sz w:val="28"/>
          <w:szCs w:val="28"/>
          <w:lang w:val="zh-CN"/>
        </w:rPr>
        <w:t>.</w:t>
      </w:r>
      <w:r w:rsidRPr="00D31A57">
        <w:rPr>
          <w:rFonts w:ascii="宋体" w:hint="eastAsia"/>
          <w:kern w:val="0"/>
          <w:sz w:val="28"/>
          <w:szCs w:val="28"/>
          <w:lang w:val="zh-CN"/>
        </w:rPr>
        <w:t>每碾压一遍的尾端，宜稍微转向，以减小压痕。压路机不得在新铺混合料上转向、调头、移位或刹车，碾压后的路面在冷却前，不得停放任何机械，并防止矿料、杂物；油料洒落在新铺路面上，直至路面冷却后才能开放交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接茬处的碾压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接茬处的碾压应先压横向接茬后压纵向接茬。</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①横向接茬。可使用较小型压路机对横向接茬进行横向碾压或纵向碾压。开始时，将轮宽的</w:t>
      </w:r>
      <w:r w:rsidRPr="00D31A57">
        <w:rPr>
          <w:rFonts w:ascii="宋体"/>
          <w:kern w:val="0"/>
          <w:sz w:val="28"/>
          <w:szCs w:val="28"/>
          <w:lang w:val="zh-CN"/>
        </w:rPr>
        <w:t>10</w:t>
      </w:r>
      <w:r w:rsidRPr="00D31A57">
        <w:rPr>
          <w:rFonts w:ascii="宋体"/>
          <w:kern w:val="0"/>
          <w:sz w:val="28"/>
          <w:szCs w:val="28"/>
          <w:lang w:val="zh-CN"/>
        </w:rPr>
        <w:t>—</w:t>
      </w:r>
      <w:r w:rsidRPr="00D31A57">
        <w:rPr>
          <w:rFonts w:ascii="宋体"/>
          <w:kern w:val="0"/>
          <w:sz w:val="28"/>
          <w:szCs w:val="28"/>
          <w:lang w:val="zh-CN"/>
        </w:rPr>
        <w:t>20cra</w:t>
      </w:r>
      <w:r w:rsidRPr="00D31A57">
        <w:rPr>
          <w:rFonts w:ascii="宋体" w:hint="eastAsia"/>
          <w:kern w:val="0"/>
          <w:sz w:val="28"/>
          <w:szCs w:val="28"/>
          <w:lang w:val="zh-CN"/>
        </w:rPr>
        <w:t>置于新铺的沥青混合料上进行碾压，然后逐步横移直至整个滚轮在新铺层上。有时，也可先用压路机静压，再用振动碾压。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②纵向接茬。当热料层与冷料层相接时，可将压路机位于热沥青混合料上，进行振动碾压，或碾压开始时，将轮宽的</w:t>
      </w:r>
      <w:r w:rsidRPr="00D31A57">
        <w:rPr>
          <w:rFonts w:ascii="宋体"/>
          <w:kern w:val="0"/>
          <w:sz w:val="28"/>
          <w:szCs w:val="28"/>
          <w:lang w:val="zh-CN"/>
        </w:rPr>
        <w:t>10-20em</w:t>
      </w:r>
      <w:r w:rsidRPr="00D31A57">
        <w:rPr>
          <w:rFonts w:ascii="宋体" w:hint="eastAsia"/>
          <w:kern w:val="0"/>
          <w:sz w:val="28"/>
          <w:szCs w:val="28"/>
          <w:lang w:val="zh-CN"/>
        </w:rPr>
        <w:t>压在热料层上碾压。碾压时速度应在</w:t>
      </w:r>
      <w:r w:rsidRPr="00D31A57">
        <w:rPr>
          <w:rFonts w:ascii="宋体"/>
          <w:kern w:val="0"/>
          <w:sz w:val="28"/>
          <w:szCs w:val="28"/>
          <w:lang w:val="zh-CN"/>
        </w:rPr>
        <w:t>2km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左右。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当采用梯队作业时</w:t>
      </w:r>
      <w:r w:rsidRPr="00D31A57">
        <w:rPr>
          <w:rFonts w:ascii="宋体"/>
          <w:kern w:val="0"/>
          <w:sz w:val="28"/>
          <w:szCs w:val="28"/>
          <w:lang w:val="zh-CN"/>
        </w:rPr>
        <w:t>(</w:t>
      </w:r>
      <w:r w:rsidRPr="00D31A57">
        <w:rPr>
          <w:rFonts w:ascii="宋体" w:hint="eastAsia"/>
          <w:kern w:val="0"/>
          <w:sz w:val="28"/>
          <w:szCs w:val="28"/>
          <w:lang w:val="zh-CN"/>
        </w:rPr>
        <w:t>热料层相接</w:t>
      </w:r>
      <w:r w:rsidRPr="00D31A57">
        <w:rPr>
          <w:rFonts w:ascii="宋体"/>
          <w:kern w:val="0"/>
          <w:sz w:val="28"/>
          <w:szCs w:val="28"/>
          <w:lang w:val="zh-CN"/>
        </w:rPr>
        <w:t>)</w:t>
      </w:r>
      <w:r w:rsidRPr="00D31A57">
        <w:rPr>
          <w:rFonts w:ascii="宋体" w:hint="eastAsia"/>
          <w:kern w:val="0"/>
          <w:sz w:val="28"/>
          <w:szCs w:val="28"/>
          <w:lang w:val="zh-CN"/>
        </w:rPr>
        <w:t>，应先压实离热接茬中心约</w:t>
      </w:r>
      <w:r w:rsidRPr="00D31A57">
        <w:rPr>
          <w:rFonts w:ascii="宋体"/>
          <w:kern w:val="0"/>
          <w:sz w:val="28"/>
          <w:szCs w:val="28"/>
          <w:lang w:val="zh-CN"/>
        </w:rPr>
        <w:t>20cra</w:t>
      </w:r>
      <w:r w:rsidRPr="00D31A57">
        <w:rPr>
          <w:rFonts w:ascii="宋体" w:hint="eastAsia"/>
          <w:kern w:val="0"/>
          <w:sz w:val="28"/>
          <w:szCs w:val="28"/>
          <w:lang w:val="zh-CN"/>
        </w:rPr>
        <w:t>以外区域，最后压实剩下的窄条混合料。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特殊路段的碾压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特殊路段的碾压指弯道、交叉口、路边、陡坡等处的压实。</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①弯道或交叉口的碾压。应选用铰接转向式振动压路机，先内侧后外侧，急弯处可采用直线</w:t>
      </w:r>
      <w:r w:rsidRPr="00D31A57">
        <w:rPr>
          <w:rFonts w:ascii="宋体"/>
          <w:kern w:val="0"/>
          <w:sz w:val="28"/>
          <w:szCs w:val="28"/>
          <w:lang w:val="zh-CN"/>
        </w:rPr>
        <w:t>(</w:t>
      </w:r>
      <w:r w:rsidRPr="00D31A57">
        <w:rPr>
          <w:rFonts w:ascii="宋体" w:hint="eastAsia"/>
          <w:kern w:val="0"/>
          <w:sz w:val="28"/>
          <w:szCs w:val="28"/>
          <w:lang w:val="zh-CN"/>
        </w:rPr>
        <w:t>缺角</w:t>
      </w:r>
      <w:r w:rsidRPr="00D31A57">
        <w:rPr>
          <w:rFonts w:ascii="宋体"/>
          <w:kern w:val="0"/>
          <w:sz w:val="28"/>
          <w:szCs w:val="28"/>
          <w:lang w:val="zh-CN"/>
        </w:rPr>
        <w:t>)</w:t>
      </w:r>
      <w:r w:rsidRPr="00D31A57">
        <w:rPr>
          <w:rFonts w:ascii="宋体" w:hint="eastAsia"/>
          <w:kern w:val="0"/>
          <w:sz w:val="28"/>
          <w:szCs w:val="28"/>
          <w:lang w:val="zh-CN"/>
        </w:rPr>
        <w:t>式换道碾压，缺角处用小型机具压实。</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②路边碾压。可离边缘</w:t>
      </w:r>
      <w:r w:rsidRPr="00D31A57">
        <w:rPr>
          <w:rFonts w:ascii="宋体"/>
          <w:kern w:val="0"/>
          <w:sz w:val="28"/>
          <w:szCs w:val="28"/>
          <w:lang w:val="zh-CN"/>
        </w:rPr>
        <w:t>30</w:t>
      </w:r>
      <w:r w:rsidRPr="00D31A57">
        <w:rPr>
          <w:rFonts w:ascii="宋体"/>
          <w:kern w:val="0"/>
          <w:sz w:val="28"/>
          <w:szCs w:val="28"/>
          <w:lang w:val="zh-CN"/>
        </w:rPr>
        <w:t>—</w:t>
      </w:r>
      <w:r w:rsidRPr="00D31A57">
        <w:rPr>
          <w:rFonts w:ascii="宋体"/>
          <w:kern w:val="0"/>
          <w:sz w:val="28"/>
          <w:szCs w:val="28"/>
          <w:lang w:val="zh-CN"/>
        </w:rPr>
        <w:t>40em</w:t>
      </w:r>
      <w:r w:rsidRPr="00D31A57">
        <w:rPr>
          <w:rFonts w:ascii="宋体" w:hint="eastAsia"/>
          <w:kern w:val="0"/>
          <w:sz w:val="28"/>
          <w:szCs w:val="28"/>
          <w:lang w:val="zh-CN"/>
        </w:rPr>
        <w:t>处开始碾压，留下部分碾压时，压路机每次只能向自由边缘方向推进</w:t>
      </w:r>
      <w:r w:rsidRPr="00D31A57">
        <w:rPr>
          <w:rFonts w:ascii="宋体"/>
          <w:kern w:val="0"/>
          <w:sz w:val="28"/>
          <w:szCs w:val="28"/>
          <w:lang w:val="zh-CN"/>
        </w:rPr>
        <w:t>lOcm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③陡坡碾压。先用轻型压路机</w:t>
      </w:r>
      <w:r w:rsidRPr="00D31A57">
        <w:rPr>
          <w:rFonts w:ascii="宋体"/>
          <w:kern w:val="0"/>
          <w:sz w:val="28"/>
          <w:szCs w:val="28"/>
          <w:lang w:val="zh-CN"/>
        </w:rPr>
        <w:t>(</w:t>
      </w:r>
      <w:r w:rsidRPr="00D31A57">
        <w:rPr>
          <w:rFonts w:ascii="宋体" w:hint="eastAsia"/>
          <w:kern w:val="0"/>
          <w:sz w:val="28"/>
          <w:szCs w:val="28"/>
          <w:lang w:val="zh-CN"/>
        </w:rPr>
        <w:t>不宜采用轮胎压路机</w:t>
      </w:r>
      <w:r w:rsidRPr="00D31A57">
        <w:rPr>
          <w:rFonts w:ascii="宋体"/>
          <w:kern w:val="0"/>
          <w:sz w:val="28"/>
          <w:szCs w:val="28"/>
          <w:lang w:val="zh-CN"/>
        </w:rPr>
        <w:t>)</w:t>
      </w:r>
      <w:r w:rsidRPr="00D31A57">
        <w:rPr>
          <w:rFonts w:ascii="宋体" w:hint="eastAsia"/>
          <w:kern w:val="0"/>
          <w:sz w:val="28"/>
          <w:szCs w:val="28"/>
          <w:lang w:val="zh-CN"/>
        </w:rPr>
        <w:t>预压，压路机的从动轮应朝着摊铺方向。采用振动压路机时，应先静碾，待混合料稳定后，方可采用低振幅的振动碾压。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二、沥青贯入式路面</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1</w:t>
      </w:r>
      <w:r w:rsidRPr="00D31A57">
        <w:rPr>
          <w:rFonts w:ascii="宋体" w:hint="eastAsia"/>
          <w:kern w:val="0"/>
          <w:sz w:val="28"/>
          <w:szCs w:val="28"/>
          <w:lang w:val="zh-CN"/>
        </w:rPr>
        <w:t>．施工准备</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施工前，基层应清扫干净。需要安装路缘石时，应在安装后进行施工。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当采用乳化沥青贯人式路面必须先浇洒透层或粘层沥青。路面厚度小于或等于</w:t>
      </w:r>
      <w:r w:rsidRPr="00D31A57">
        <w:rPr>
          <w:rFonts w:ascii="宋体"/>
          <w:kern w:val="0"/>
          <w:sz w:val="28"/>
          <w:szCs w:val="28"/>
          <w:lang w:val="zh-CN"/>
        </w:rPr>
        <w:t>5</w:t>
      </w:r>
      <w:r>
        <w:rPr>
          <w:rFonts w:ascii="宋体"/>
          <w:kern w:val="0"/>
          <w:sz w:val="28"/>
          <w:szCs w:val="28"/>
          <w:lang w:val="zh-CN"/>
        </w:rPr>
        <w:t>c</w:t>
      </w:r>
      <w:r w:rsidRPr="00D31A57">
        <w:rPr>
          <w:rFonts w:ascii="宋体"/>
          <w:kern w:val="0"/>
          <w:sz w:val="28"/>
          <w:szCs w:val="28"/>
          <w:lang w:val="zh-CN"/>
        </w:rPr>
        <w:t>m</w:t>
      </w:r>
      <w:r w:rsidRPr="00D31A57">
        <w:rPr>
          <w:rFonts w:ascii="宋体" w:hint="eastAsia"/>
          <w:kern w:val="0"/>
          <w:sz w:val="28"/>
          <w:szCs w:val="28"/>
          <w:lang w:val="zh-CN"/>
        </w:rPr>
        <w:t>时，也应浇洒透层或粘层沥青。</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．铺撒主层集料</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应避免颗粒大小不均匀，松铺系数约为</w:t>
      </w:r>
      <w:r w:rsidRPr="00D31A57">
        <w:rPr>
          <w:rFonts w:ascii="宋体"/>
          <w:kern w:val="0"/>
          <w:sz w:val="28"/>
          <w:szCs w:val="28"/>
          <w:lang w:val="zh-CN"/>
        </w:rPr>
        <w:t>1</w:t>
      </w:r>
      <w:r>
        <w:rPr>
          <w:rFonts w:ascii="宋体"/>
          <w:kern w:val="0"/>
          <w:sz w:val="28"/>
          <w:szCs w:val="28"/>
          <w:lang w:val="zh-CN"/>
        </w:rPr>
        <w:t>.</w:t>
      </w:r>
      <w:r w:rsidRPr="00D31A57">
        <w:rPr>
          <w:rFonts w:ascii="宋体"/>
          <w:kern w:val="0"/>
          <w:sz w:val="28"/>
          <w:szCs w:val="28"/>
          <w:lang w:val="zh-CN"/>
        </w:rPr>
        <w:t>25</w:t>
      </w:r>
      <w:r w:rsidRPr="00D31A57">
        <w:rPr>
          <w:rFonts w:ascii="宋体"/>
          <w:kern w:val="0"/>
          <w:sz w:val="28"/>
          <w:szCs w:val="28"/>
          <w:lang w:val="zh-CN"/>
        </w:rPr>
        <w:t>—</w:t>
      </w:r>
      <w:r w:rsidRPr="00D31A57">
        <w:rPr>
          <w:rFonts w:ascii="宋体"/>
          <w:kern w:val="0"/>
          <w:sz w:val="28"/>
          <w:szCs w:val="28"/>
          <w:lang w:val="zh-CN"/>
        </w:rPr>
        <w:t>1</w:t>
      </w:r>
      <w:r>
        <w:rPr>
          <w:rFonts w:ascii="宋体"/>
          <w:kern w:val="0"/>
          <w:sz w:val="28"/>
          <w:szCs w:val="28"/>
          <w:lang w:val="zh-CN"/>
        </w:rPr>
        <w:t>.</w:t>
      </w:r>
      <w:r w:rsidRPr="00D31A57">
        <w:rPr>
          <w:rFonts w:ascii="宋体"/>
          <w:kern w:val="0"/>
          <w:sz w:val="28"/>
          <w:szCs w:val="28"/>
          <w:lang w:val="zh-CN"/>
        </w:rPr>
        <w:t>30</w:t>
      </w:r>
      <w:r w:rsidRPr="00D31A57">
        <w:rPr>
          <w:rFonts w:ascii="宋体" w:hint="eastAsia"/>
          <w:kern w:val="0"/>
          <w:sz w:val="28"/>
          <w:szCs w:val="28"/>
          <w:lang w:val="zh-CN"/>
        </w:rPr>
        <w:t>，应经试铺实测确定。撒布集料的同时，检查路拱和平整度，并严禁车辆通行。</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3</w:t>
      </w:r>
      <w:r w:rsidRPr="00D31A57">
        <w:rPr>
          <w:rFonts w:ascii="宋体" w:hint="eastAsia"/>
          <w:kern w:val="0"/>
          <w:sz w:val="28"/>
          <w:szCs w:val="28"/>
          <w:lang w:val="zh-CN"/>
        </w:rPr>
        <w:t>．碾压</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主层集料撒布后，应采用</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8t</w:t>
      </w:r>
      <w:r w:rsidRPr="00D31A57">
        <w:rPr>
          <w:rFonts w:ascii="宋体" w:hint="eastAsia"/>
          <w:kern w:val="0"/>
          <w:sz w:val="28"/>
          <w:szCs w:val="28"/>
          <w:lang w:val="zh-CN"/>
        </w:rPr>
        <w:t>钢筒式压路机进行初压，速度为</w:t>
      </w:r>
      <w:r w:rsidRPr="00D31A57">
        <w:rPr>
          <w:rFonts w:ascii="宋体"/>
          <w:kern w:val="0"/>
          <w:sz w:val="28"/>
          <w:szCs w:val="28"/>
          <w:lang w:val="zh-CN"/>
        </w:rPr>
        <w:t>2km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。碾压应由路两侧边缘向中心，轮迹应重叠约</w:t>
      </w:r>
      <w:r w:rsidRPr="00D31A57">
        <w:rPr>
          <w:rFonts w:ascii="宋体"/>
          <w:kern w:val="0"/>
          <w:sz w:val="28"/>
          <w:szCs w:val="28"/>
          <w:lang w:val="zh-CN"/>
        </w:rPr>
        <w:t>30em</w:t>
      </w:r>
      <w:r w:rsidRPr="00D31A57">
        <w:rPr>
          <w:rFonts w:ascii="宋体" w:hint="eastAsia"/>
          <w:kern w:val="0"/>
          <w:sz w:val="28"/>
          <w:szCs w:val="28"/>
          <w:lang w:val="zh-CN"/>
        </w:rPr>
        <w:t>。碾压同时，检验路拱和纵向坡度，必要时做调整。再用</w:t>
      </w:r>
      <w:r w:rsidRPr="00D31A57">
        <w:rPr>
          <w:rFonts w:ascii="宋体"/>
          <w:kern w:val="0"/>
          <w:sz w:val="28"/>
          <w:szCs w:val="28"/>
          <w:lang w:val="zh-CN"/>
        </w:rPr>
        <w:t>10-12t(</w:t>
      </w:r>
      <w:r w:rsidRPr="00D31A57">
        <w:rPr>
          <w:rFonts w:ascii="宋体" w:hint="eastAsia"/>
          <w:kern w:val="0"/>
          <w:sz w:val="28"/>
          <w:szCs w:val="28"/>
          <w:lang w:val="zh-CN"/>
        </w:rPr>
        <w:t>厚度较大时，可用</w:t>
      </w:r>
      <w:r w:rsidRPr="00D31A57">
        <w:rPr>
          <w:rFonts w:ascii="宋体"/>
          <w:kern w:val="0"/>
          <w:sz w:val="28"/>
          <w:szCs w:val="28"/>
          <w:lang w:val="zh-CN"/>
        </w:rPr>
        <w:t>12-15t)</w:t>
      </w:r>
      <w:r w:rsidRPr="00D31A57">
        <w:rPr>
          <w:rFonts w:ascii="宋体" w:hint="eastAsia"/>
          <w:kern w:val="0"/>
          <w:sz w:val="28"/>
          <w:szCs w:val="28"/>
          <w:lang w:val="zh-CN"/>
        </w:rPr>
        <w:t>压路机进行碾压，每次轮迹重叠</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以上，并碾压</w:t>
      </w:r>
      <w:r w:rsidRPr="00D31A57">
        <w:rPr>
          <w:rFonts w:ascii="宋体"/>
          <w:kern w:val="0"/>
          <w:sz w:val="28"/>
          <w:szCs w:val="28"/>
          <w:lang w:val="zh-CN"/>
        </w:rPr>
        <w:t>4-6</w:t>
      </w:r>
      <w:r w:rsidRPr="00D31A57">
        <w:rPr>
          <w:rFonts w:ascii="宋体" w:hint="eastAsia"/>
          <w:kern w:val="0"/>
          <w:sz w:val="28"/>
          <w:szCs w:val="28"/>
          <w:lang w:val="zh-CN"/>
        </w:rPr>
        <w:t>遍，直至主层集料稳定，无明显轮迹为止。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．浇洒第一层沥青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主层集料碾压完毕后，应立即浇洒第一层沥青。</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(1)</w:t>
      </w:r>
      <w:r w:rsidRPr="00D31A57">
        <w:rPr>
          <w:rFonts w:ascii="宋体" w:hint="eastAsia"/>
          <w:kern w:val="0"/>
          <w:sz w:val="28"/>
          <w:szCs w:val="28"/>
          <w:lang w:val="zh-CN"/>
        </w:rPr>
        <w:t>浇洒温度应根据施工气温及沥青标号选择。石油沥青宜为</w:t>
      </w:r>
      <w:r w:rsidRPr="00D31A57">
        <w:rPr>
          <w:rFonts w:ascii="宋体"/>
          <w:kern w:val="0"/>
          <w:sz w:val="28"/>
          <w:szCs w:val="28"/>
          <w:lang w:val="zh-CN"/>
        </w:rPr>
        <w:t>130</w:t>
      </w:r>
      <w:r w:rsidRPr="00D31A57">
        <w:rPr>
          <w:rFonts w:ascii="宋体"/>
          <w:kern w:val="0"/>
          <w:sz w:val="28"/>
          <w:szCs w:val="28"/>
          <w:lang w:val="zh-CN"/>
        </w:rPr>
        <w:t>—</w:t>
      </w:r>
      <w:r w:rsidRPr="00D31A57">
        <w:rPr>
          <w:rFonts w:ascii="宋体"/>
          <w:kern w:val="0"/>
          <w:sz w:val="28"/>
          <w:szCs w:val="28"/>
          <w:lang w:val="zh-CN"/>
        </w:rPr>
        <w:t>170C</w:t>
      </w:r>
      <w:r w:rsidRPr="00D31A57">
        <w:rPr>
          <w:rFonts w:ascii="宋体" w:hint="eastAsia"/>
          <w:kern w:val="0"/>
          <w:sz w:val="28"/>
          <w:szCs w:val="28"/>
          <w:lang w:val="zh-CN"/>
        </w:rPr>
        <w:t>，煤沥青宜为</w:t>
      </w:r>
      <w:r w:rsidRPr="00D31A57">
        <w:rPr>
          <w:rFonts w:ascii="宋体"/>
          <w:kern w:val="0"/>
          <w:sz w:val="28"/>
          <w:szCs w:val="28"/>
          <w:lang w:val="zh-CN"/>
        </w:rPr>
        <w:t>80</w:t>
      </w:r>
      <w:r w:rsidRPr="00D31A57">
        <w:rPr>
          <w:rFonts w:ascii="宋体"/>
          <w:kern w:val="0"/>
          <w:sz w:val="28"/>
          <w:szCs w:val="28"/>
          <w:lang w:val="zh-CN"/>
        </w:rPr>
        <w:t>”</w:t>
      </w:r>
      <w:r w:rsidRPr="00D31A57">
        <w:rPr>
          <w:rFonts w:ascii="宋体"/>
          <w:kern w:val="0"/>
          <w:sz w:val="28"/>
          <w:szCs w:val="28"/>
        </w:rPr>
        <w:t>-</w:t>
      </w:r>
      <w:r w:rsidRPr="00D31A57">
        <w:rPr>
          <w:rFonts w:ascii="宋体"/>
          <w:kern w:val="0"/>
          <w:sz w:val="28"/>
          <w:szCs w:val="28"/>
          <w:lang w:val="zh-CN"/>
        </w:rPr>
        <w:t>120C</w:t>
      </w:r>
      <w:r w:rsidRPr="00D31A57">
        <w:rPr>
          <w:rFonts w:ascii="宋体" w:hint="eastAsia"/>
          <w:kern w:val="0"/>
          <w:sz w:val="28"/>
          <w:szCs w:val="28"/>
          <w:lang w:val="zh-CN"/>
        </w:rPr>
        <w:t>。</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沥青洒布要均匀，不得有空白和积聚现象，应根据选用的洒布方式控制单位面积的沥青用量。沥青洒布长度应与集料撒布机的能力相配合，两者间隔时间不宜过长。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前后段喷洒的接茬应搭接良好。每段接茬处，可用铁板或建筑纸在洒布起、终点后，横铺</w:t>
      </w:r>
      <w:r w:rsidRPr="00D31A57">
        <w:rPr>
          <w:rFonts w:ascii="宋体"/>
          <w:kern w:val="0"/>
          <w:sz w:val="28"/>
          <w:szCs w:val="28"/>
          <w:lang w:val="zh-CN"/>
        </w:rPr>
        <w:t>1</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5m</w:t>
      </w:r>
      <w:r w:rsidRPr="00D31A57">
        <w:rPr>
          <w:rFonts w:ascii="宋体" w:hint="eastAsia"/>
          <w:kern w:val="0"/>
          <w:sz w:val="28"/>
          <w:szCs w:val="28"/>
          <w:lang w:val="zh-CN"/>
        </w:rPr>
        <w:t>，纵向接茬的搭接宽度宜为</w:t>
      </w:r>
      <w:r w:rsidRPr="00D31A57">
        <w:rPr>
          <w:rFonts w:ascii="宋体"/>
          <w:kern w:val="0"/>
          <w:sz w:val="28"/>
          <w:szCs w:val="28"/>
          <w:lang w:val="zh-CN"/>
        </w:rPr>
        <w:t>10</w:t>
      </w:r>
      <w:r w:rsidRPr="00D31A57">
        <w:rPr>
          <w:rFonts w:ascii="宋体"/>
          <w:kern w:val="0"/>
          <w:sz w:val="28"/>
          <w:szCs w:val="28"/>
          <w:lang w:val="zh-CN"/>
        </w:rPr>
        <w:t>—</w:t>
      </w:r>
      <w:r w:rsidRPr="00D31A57">
        <w:rPr>
          <w:rFonts w:ascii="宋体"/>
          <w:kern w:val="0"/>
          <w:sz w:val="28"/>
          <w:szCs w:val="28"/>
          <w:lang w:val="zh-CN"/>
        </w:rPr>
        <w:t>15em</w:t>
      </w:r>
      <w:r w:rsidRPr="00D31A57">
        <w:rPr>
          <w:rFonts w:ascii="宋体" w:hint="eastAsia"/>
          <w:kern w:val="0"/>
          <w:sz w:val="28"/>
          <w:szCs w:val="28"/>
          <w:lang w:val="zh-CN"/>
        </w:rPr>
        <w:t>，浇洒第二、三层沥青的搭接缝应错开。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不得在潮湿的集料、基层或旧路面上浇洒沥青。</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若采用乳化沥青贯入时，应先撒布一部分上一层嵌缝料，再浇洒主层沥青。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．铺撒第一层嵌缝料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主层沥青浇洒后，应立即均匀撒布第一层嵌缝料，不足处应找补。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．第二次碾压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嵌缝料扫匀后应立即用</w:t>
      </w:r>
      <w:r w:rsidRPr="00D31A57">
        <w:rPr>
          <w:rFonts w:ascii="宋体"/>
          <w:kern w:val="0"/>
          <w:sz w:val="28"/>
          <w:szCs w:val="28"/>
          <w:lang w:val="zh-CN"/>
        </w:rPr>
        <w:t>8</w:t>
      </w:r>
      <w:r w:rsidRPr="00D31A57">
        <w:rPr>
          <w:rFonts w:ascii="宋体"/>
          <w:kern w:val="0"/>
          <w:sz w:val="28"/>
          <w:szCs w:val="28"/>
          <w:lang w:val="zh-CN"/>
        </w:rPr>
        <w:t>—</w:t>
      </w:r>
      <w:r w:rsidRPr="00D31A57">
        <w:rPr>
          <w:rFonts w:ascii="宋体"/>
          <w:kern w:val="0"/>
          <w:sz w:val="28"/>
          <w:szCs w:val="28"/>
          <w:lang w:val="zh-CN"/>
        </w:rPr>
        <w:t>12t</w:t>
      </w:r>
      <w:r w:rsidRPr="00D31A57">
        <w:rPr>
          <w:rFonts w:ascii="宋体" w:hint="eastAsia"/>
          <w:kern w:val="0"/>
          <w:sz w:val="28"/>
          <w:szCs w:val="28"/>
          <w:lang w:val="zh-CN"/>
        </w:rPr>
        <w:t>钢筒式压路机进行碾压，，每次轮迹重叠</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以上，并碾压</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遍，直至稳定为止。碾压时，应随压随扫，使嵌缝料均匀嵌入。当气温较高，碾压发生推移现象时，应立即停止，待气温稍低时再碾压。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．当浇洒第二层沥青、撒布第二层嵌缝料并完成碾压后，再浇洒第三层沥青，并撒布封层料，要求同嵌缝料。最后宜用</w:t>
      </w:r>
      <w:r w:rsidRPr="00D31A57">
        <w:rPr>
          <w:rFonts w:ascii="宋体"/>
          <w:kern w:val="0"/>
          <w:sz w:val="28"/>
          <w:szCs w:val="28"/>
          <w:lang w:val="zh-CN"/>
        </w:rPr>
        <w:t>6-8t</w:t>
      </w:r>
      <w:r w:rsidRPr="00D31A57">
        <w:rPr>
          <w:rFonts w:ascii="宋体" w:hint="eastAsia"/>
          <w:kern w:val="0"/>
          <w:sz w:val="28"/>
          <w:szCs w:val="28"/>
          <w:lang w:val="zh-CN"/>
        </w:rPr>
        <w:t>压路机碾压</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遍，再开放交通。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．施工后应进行初期养护。当有泛油时，应补撒嵌缝料，并应与最后一层石料规格相同，且扫匀将浮料扫除。</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三、沥青表处路面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沥青表面处治施工应在路缘石安装后进行，基层必须清扫干净。施工前，应检查洒布车的性能，进行试洒，确定喷洒速度和洒油量。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．下承层准备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表面处治施工前，应将基层清扫干净，使基层的矿料大部分外露，并保持干燥。对坑槽、不平整、强度不足的路段，应修补、平整和补强。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．浇洒沥青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在透层沥青充分渗透，，或基层清扫后，应按要求的数量浇洒第一层沥青，要求与贯人式沥青路面浇洒方法相同。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．撒布集料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第一层集料在浇洒主层沥青后应立即进行撒布，按规定用量一次撒足，不宜在主层沥青全部洒布完成后进行。撒布后应及时扫匀，集料不应重叠，不应露出沥青，局部有缺陷时，应及时找补。前后幅搭接处，应暂留宽</w:t>
      </w:r>
      <w:r w:rsidRPr="00D31A57">
        <w:rPr>
          <w:rFonts w:ascii="宋体"/>
          <w:kern w:val="0"/>
          <w:sz w:val="28"/>
          <w:szCs w:val="28"/>
          <w:lang w:val="zh-CN"/>
        </w:rPr>
        <w:t>10-15em</w:t>
      </w:r>
      <w:r w:rsidRPr="00D31A57">
        <w:rPr>
          <w:rFonts w:ascii="宋体" w:hint="eastAsia"/>
          <w:kern w:val="0"/>
          <w:sz w:val="28"/>
          <w:szCs w:val="28"/>
          <w:lang w:val="zh-CN"/>
        </w:rPr>
        <w:t>不撒石料，待后幅浇洒沥青后一起撒布集料。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．碾压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撒布第一层集料后，应立即用</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8t</w:t>
      </w:r>
      <w:r w:rsidRPr="00D31A57">
        <w:rPr>
          <w:rFonts w:ascii="宋体" w:hint="eastAsia"/>
          <w:kern w:val="0"/>
          <w:sz w:val="28"/>
          <w:szCs w:val="28"/>
          <w:lang w:val="zh-CN"/>
        </w:rPr>
        <w:t>钢筒式压路机进行碾压，速度不宜超过</w:t>
      </w:r>
      <w:r w:rsidRPr="00D31A57">
        <w:rPr>
          <w:rFonts w:ascii="宋体"/>
          <w:kern w:val="0"/>
          <w:sz w:val="28"/>
          <w:szCs w:val="28"/>
          <w:lang w:val="zh-CN"/>
        </w:rPr>
        <w:t>2km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。碾压应由路两侧边缘向中心，轮迹应重叠约</w:t>
      </w:r>
      <w:r w:rsidRPr="00D31A57">
        <w:rPr>
          <w:rFonts w:ascii="宋体"/>
          <w:kern w:val="0"/>
          <w:sz w:val="28"/>
          <w:szCs w:val="28"/>
          <w:lang w:val="zh-CN"/>
        </w:rPr>
        <w:t>30cm</w:t>
      </w:r>
      <w:r w:rsidRPr="00D31A57">
        <w:rPr>
          <w:rFonts w:ascii="宋体" w:hint="eastAsia"/>
          <w:kern w:val="0"/>
          <w:sz w:val="28"/>
          <w:szCs w:val="28"/>
          <w:lang w:val="zh-CN"/>
        </w:rPr>
        <w:t>，碾压</w:t>
      </w:r>
      <w:r w:rsidRPr="00D31A57">
        <w:rPr>
          <w:rFonts w:ascii="宋体"/>
          <w:kern w:val="0"/>
          <w:sz w:val="28"/>
          <w:szCs w:val="28"/>
          <w:lang w:val="zh-CN"/>
        </w:rPr>
        <w:t>3-4</w:t>
      </w:r>
      <w:r w:rsidRPr="00D31A57">
        <w:rPr>
          <w:rFonts w:ascii="宋体" w:hint="eastAsia"/>
          <w:kern w:val="0"/>
          <w:sz w:val="28"/>
          <w:szCs w:val="28"/>
          <w:lang w:val="zh-CN"/>
        </w:rPr>
        <w:t>遍。</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第二三层的施工方法和要求与第一层基本相同，可采用</w:t>
      </w:r>
      <w:r w:rsidRPr="00D31A57">
        <w:rPr>
          <w:rFonts w:ascii="宋体"/>
          <w:kern w:val="0"/>
          <w:sz w:val="28"/>
          <w:szCs w:val="28"/>
          <w:lang w:val="zh-CN"/>
        </w:rPr>
        <w:t>8-10t</w:t>
      </w:r>
      <w:r w:rsidRPr="00D31A57">
        <w:rPr>
          <w:rFonts w:ascii="宋体" w:hint="eastAsia"/>
          <w:kern w:val="0"/>
          <w:sz w:val="28"/>
          <w:szCs w:val="28"/>
          <w:lang w:val="zh-CN"/>
        </w:rPr>
        <w:t>压路机。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碾压结束后即可开放交通，但应限制车速不超过</w:t>
      </w:r>
      <w:r w:rsidRPr="00D31A57">
        <w:rPr>
          <w:rFonts w:ascii="宋体"/>
          <w:kern w:val="0"/>
          <w:sz w:val="28"/>
          <w:szCs w:val="28"/>
          <w:lang w:val="zh-CN"/>
        </w:rPr>
        <w:t>20km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，并使整个路面宽度都均匀碾压。对局部泛油、松散、麻面等现象，应及时修整处理。</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6</w:t>
      </w:r>
      <w:r w:rsidRPr="00D31A57">
        <w:rPr>
          <w:rFonts w:ascii="宋体" w:hint="eastAsia"/>
          <w:kern w:val="0"/>
          <w:sz w:val="28"/>
          <w:szCs w:val="28"/>
          <w:lang w:val="zh-CN"/>
        </w:rPr>
        <w:t>．初期养护</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开放交通后的交通控制、初期养护等，与贯人式沥青路面要求相同。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四、水泥混凝土路面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目前，水泥混凝土路面施工主要有轨道式摊铺机和滑模式摊铺机两种方式。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．轨道式摊铺机施工</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1)</w:t>
      </w:r>
      <w:r w:rsidRPr="00D31A57">
        <w:rPr>
          <w:rFonts w:ascii="宋体" w:hint="eastAsia"/>
          <w:kern w:val="0"/>
          <w:sz w:val="28"/>
          <w:szCs w:val="28"/>
          <w:lang w:val="zh-CN"/>
        </w:rPr>
        <w:t>准备工作</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施工前</w:t>
      </w:r>
      <w:r w:rsidRPr="00D31A57">
        <w:rPr>
          <w:rFonts w:ascii="宋体"/>
          <w:kern w:val="0"/>
          <w:sz w:val="28"/>
          <w:szCs w:val="28"/>
          <w:lang w:val="zh-CN"/>
        </w:rPr>
        <w:t>0</w:t>
      </w:r>
      <w:r w:rsidRPr="00D31A57">
        <w:rPr>
          <w:rFonts w:ascii="宋体" w:hint="eastAsia"/>
          <w:kern w:val="0"/>
          <w:sz w:val="28"/>
          <w:szCs w:val="28"/>
          <w:lang w:val="zh-CN"/>
        </w:rPr>
        <w:t>，准备工作包括材料准备与检验、配合比的检验与调整、基层的检验与整修等工作。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材料的准备与检验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根据施工组织计划，施工前分批、分堆准备所需各种材料</w:t>
      </w:r>
      <w:r w:rsidRPr="00D31A57">
        <w:rPr>
          <w:rFonts w:ascii="宋体"/>
          <w:kern w:val="0"/>
          <w:sz w:val="28"/>
          <w:szCs w:val="28"/>
          <w:lang w:val="zh-CN"/>
        </w:rPr>
        <w:t>(</w:t>
      </w:r>
      <w:r w:rsidRPr="00D31A57">
        <w:rPr>
          <w:rFonts w:ascii="宋体" w:hint="eastAsia"/>
          <w:kern w:val="0"/>
          <w:sz w:val="28"/>
          <w:szCs w:val="28"/>
          <w:lang w:val="zh-CN"/>
        </w:rPr>
        <w:t>包括水泥、砂、石料、钢材及必要的外加剂</w:t>
      </w:r>
      <w:r w:rsidRPr="00D31A57">
        <w:rPr>
          <w:rFonts w:ascii="宋体"/>
          <w:kern w:val="0"/>
          <w:sz w:val="28"/>
          <w:szCs w:val="28"/>
          <w:lang w:val="zh-CN"/>
        </w:rPr>
        <w:t>)</w:t>
      </w:r>
      <w:r w:rsidRPr="00D31A57">
        <w:rPr>
          <w:rFonts w:ascii="宋体" w:hint="eastAsia"/>
          <w:kern w:val="0"/>
          <w:sz w:val="28"/>
          <w:szCs w:val="28"/>
          <w:lang w:val="zh-CN"/>
        </w:rPr>
        <w:t>，并对已进场的砂、石材料进行抽样检测其强度、规格、级配、针片状含量、含泥量及有害杂质含量等，对不符合要求的材料须进行处理或弃用。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对进场的钢材、水泥等除验明出厂质量报告单外，还应逐批抽验其技术指标</w:t>
      </w:r>
      <w:r w:rsidRPr="00D31A57">
        <w:rPr>
          <w:rFonts w:ascii="宋体"/>
          <w:kern w:val="0"/>
          <w:sz w:val="28"/>
          <w:szCs w:val="28"/>
          <w:lang w:val="zh-CN"/>
        </w:rPr>
        <w:t>(</w:t>
      </w:r>
      <w:r w:rsidRPr="00D31A57">
        <w:rPr>
          <w:rFonts w:ascii="宋体" w:hint="eastAsia"/>
          <w:kern w:val="0"/>
          <w:sz w:val="28"/>
          <w:szCs w:val="28"/>
          <w:lang w:val="zh-CN"/>
        </w:rPr>
        <w:t>水泥的细度、凝结时间、安定性、及</w:t>
      </w:r>
      <w:r w:rsidRPr="00D31A57">
        <w:rPr>
          <w:rFonts w:ascii="宋体"/>
          <w:kern w:val="0"/>
          <w:sz w:val="28"/>
          <w:szCs w:val="28"/>
          <w:lang w:val="zh-CN"/>
        </w:rPr>
        <w:t>3d</w:t>
      </w:r>
      <w:r w:rsidRPr="00D31A57">
        <w:rPr>
          <w:rFonts w:ascii="宋体" w:hint="eastAsia"/>
          <w:kern w:val="0"/>
          <w:sz w:val="28"/>
          <w:szCs w:val="28"/>
          <w:lang w:val="zh-CN"/>
        </w:rPr>
        <w:t>、</w:t>
      </w:r>
      <w:r w:rsidRPr="00D31A57">
        <w:rPr>
          <w:rFonts w:ascii="宋体"/>
          <w:kern w:val="0"/>
          <w:sz w:val="28"/>
          <w:szCs w:val="28"/>
          <w:lang w:val="zh-CN"/>
        </w:rPr>
        <w:t>7d</w:t>
      </w:r>
      <w:r w:rsidRPr="00D31A57">
        <w:rPr>
          <w:rFonts w:ascii="宋体" w:hint="eastAsia"/>
          <w:kern w:val="0"/>
          <w:sz w:val="28"/>
          <w:szCs w:val="28"/>
          <w:lang w:val="zh-CN"/>
        </w:rPr>
        <w:t>、</w:t>
      </w:r>
      <w:r w:rsidRPr="00D31A57">
        <w:rPr>
          <w:rFonts w:ascii="宋体"/>
          <w:kern w:val="0"/>
          <w:sz w:val="28"/>
          <w:szCs w:val="28"/>
          <w:lang w:val="zh-CN"/>
        </w:rPr>
        <w:t>28d</w:t>
      </w:r>
      <w:r w:rsidRPr="00D31A57">
        <w:rPr>
          <w:rFonts w:ascii="宋体" w:hint="eastAsia"/>
          <w:kern w:val="0"/>
          <w:sz w:val="28"/>
          <w:szCs w:val="28"/>
          <w:lang w:val="zh-CN"/>
        </w:rPr>
        <w:t>的强度，钢筋的品种、规格、屈服强度及表观等</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配合比的检验与调整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混凝土施工前，应检验其配合比的实用性，必要时，须及时作调整。根据设计的配合比取样试拌，检查其工作性，必要时做调整。按调整后的配合比取样、制件或铺筑试验路段，检测标准养生期满后</w:t>
      </w:r>
      <w:r w:rsidRPr="00D31A57">
        <w:rPr>
          <w:rFonts w:ascii="宋体"/>
          <w:kern w:val="0"/>
          <w:sz w:val="28"/>
          <w:szCs w:val="28"/>
          <w:lang w:val="zh-CN"/>
        </w:rPr>
        <w:t>(28d)</w:t>
      </w:r>
      <w:r w:rsidRPr="00D31A57">
        <w:rPr>
          <w:rFonts w:ascii="宋体" w:hint="eastAsia"/>
          <w:kern w:val="0"/>
          <w:sz w:val="28"/>
          <w:szCs w:val="28"/>
          <w:lang w:val="zh-CN"/>
        </w:rPr>
        <w:t>的混凝土强度，作为施工的依据。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此外，还应比较混合料用灰量、用水量、水灰比、砂率及集料的级配，选择经济合理的配合比。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基层的检验与施工放样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根据《公路工程质量检验评定标准》</w:t>
      </w:r>
      <w:r w:rsidRPr="00D31A57">
        <w:rPr>
          <w:rFonts w:ascii="宋体"/>
          <w:kern w:val="0"/>
          <w:sz w:val="28"/>
          <w:szCs w:val="28"/>
          <w:lang w:val="zh-CN"/>
        </w:rPr>
        <w:t>(JTJ071--98)</w:t>
      </w:r>
      <w:r w:rsidRPr="00D31A57">
        <w:rPr>
          <w:rFonts w:ascii="宋体" w:hint="eastAsia"/>
          <w:kern w:val="0"/>
          <w:sz w:val="28"/>
          <w:szCs w:val="28"/>
          <w:lang w:val="zh-CN"/>
        </w:rPr>
        <w:t>中的检查项目和标准，对基层的顶面强度、几何尺寸、高程、坡度等进行检验，对有损坏的部分用相同材料修补，复检。</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设计资料，用仪器测放出路中心线和路边线桩，胀缩缝、曲线控制点及转坡点等的位置桩，并在相应的路边缘设置施工指示桩。在设置的桩上标明路面顶面的设计标高线，曲线段应保持横向分块线与路中心线垂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混凝土的拌和与运输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混凝土组成材料的技术指标和配比计量的准确性是混凝土拌制的关键，实际施工中采用集料箱加地磅的方法计量，有条件时宜采用配有电子秤等自动计量设备。一般国产强制式拌和机，拌制坍落度为</w:t>
      </w:r>
      <w:r w:rsidRPr="00D31A57">
        <w:rPr>
          <w:rFonts w:ascii="宋体"/>
          <w:kern w:val="0"/>
          <w:sz w:val="28"/>
          <w:szCs w:val="28"/>
          <w:lang w:val="zh-CN"/>
        </w:rPr>
        <w:t>1</w:t>
      </w:r>
      <w:r w:rsidRPr="00D31A57">
        <w:rPr>
          <w:rFonts w:ascii="宋体"/>
          <w:kern w:val="0"/>
          <w:sz w:val="28"/>
          <w:szCs w:val="28"/>
          <w:lang w:val="zh-CN"/>
        </w:rPr>
        <w:t>—</w:t>
      </w:r>
      <w:r w:rsidRPr="00D31A57">
        <w:rPr>
          <w:rFonts w:ascii="宋体"/>
          <w:kern w:val="0"/>
          <w:sz w:val="28"/>
          <w:szCs w:val="28"/>
          <w:lang w:val="zh-CN"/>
        </w:rPr>
        <w:t>5em</w:t>
      </w:r>
      <w:r w:rsidRPr="00D31A57">
        <w:rPr>
          <w:rFonts w:ascii="宋体" w:hint="eastAsia"/>
          <w:kern w:val="0"/>
          <w:sz w:val="28"/>
          <w:szCs w:val="28"/>
          <w:lang w:val="zh-CN"/>
        </w:rPr>
        <w:t>的混凝土，其最佳拌制时间宜：立轴强制式拌和机为</w:t>
      </w:r>
      <w:r w:rsidRPr="00D31A57">
        <w:rPr>
          <w:rFonts w:ascii="宋体"/>
          <w:kern w:val="0"/>
          <w:sz w:val="28"/>
          <w:szCs w:val="28"/>
          <w:lang w:val="zh-CN"/>
        </w:rPr>
        <w:t>90</w:t>
      </w:r>
      <w:r w:rsidRPr="00D31A57">
        <w:rPr>
          <w:rFonts w:ascii="宋体"/>
          <w:kern w:val="0"/>
          <w:sz w:val="28"/>
          <w:szCs w:val="28"/>
          <w:lang w:val="zh-CN"/>
        </w:rPr>
        <w:t>—</w:t>
      </w:r>
      <w:r w:rsidRPr="00D31A57">
        <w:rPr>
          <w:rFonts w:ascii="宋体"/>
          <w:kern w:val="0"/>
          <w:sz w:val="28"/>
          <w:szCs w:val="28"/>
          <w:lang w:val="zh-CN"/>
        </w:rPr>
        <w:t>180s</w:t>
      </w:r>
      <w:r w:rsidRPr="00D31A57">
        <w:rPr>
          <w:rFonts w:ascii="宋体" w:hint="eastAsia"/>
          <w:kern w:val="0"/>
          <w:sz w:val="28"/>
          <w:szCs w:val="28"/>
          <w:lang w:val="zh-CN"/>
        </w:rPr>
        <w:t>，双卧轴强制式拌和机为</w:t>
      </w:r>
      <w:r w:rsidRPr="00D31A57">
        <w:rPr>
          <w:rFonts w:ascii="宋体"/>
          <w:kern w:val="0"/>
          <w:sz w:val="28"/>
          <w:szCs w:val="28"/>
          <w:lang w:val="zh-CN"/>
        </w:rPr>
        <w:t>60</w:t>
      </w:r>
      <w:r w:rsidRPr="00D31A57">
        <w:rPr>
          <w:rFonts w:ascii="宋体"/>
          <w:kern w:val="0"/>
          <w:sz w:val="28"/>
          <w:szCs w:val="28"/>
          <w:lang w:val="zh-CN"/>
        </w:rPr>
        <w:t>—</w:t>
      </w:r>
      <w:r w:rsidRPr="00D31A57">
        <w:rPr>
          <w:rFonts w:ascii="宋体"/>
          <w:kern w:val="0"/>
          <w:sz w:val="28"/>
          <w:szCs w:val="28"/>
          <w:lang w:val="zh-CN"/>
        </w:rPr>
        <w:t>90s</w:t>
      </w:r>
      <w:r w:rsidRPr="00D31A57">
        <w:rPr>
          <w:rFonts w:ascii="宋体" w:hint="eastAsia"/>
          <w:kern w:val="0"/>
          <w:sz w:val="28"/>
          <w:szCs w:val="28"/>
          <w:lang w:val="zh-CN"/>
        </w:rPr>
        <w:t>，最长拌制时间不超过最短拌制时间的三倍。拌和中，需外加剂时，应对外加剂单独计量。各材料的计量精度：水和水泥不超过±</w:t>
      </w:r>
      <w:r w:rsidRPr="00D31A57">
        <w:rPr>
          <w:rFonts w:ascii="宋体"/>
          <w:kern w:val="0"/>
          <w:sz w:val="28"/>
          <w:szCs w:val="28"/>
          <w:lang w:val="zh-CN"/>
        </w:rPr>
        <w:t>1</w:t>
      </w:r>
      <w:r w:rsidRPr="00D31A57">
        <w:rPr>
          <w:rFonts w:ascii="宋体" w:hint="eastAsia"/>
          <w:kern w:val="0"/>
          <w:sz w:val="28"/>
          <w:szCs w:val="28"/>
          <w:lang w:val="zh-CN"/>
        </w:rPr>
        <w:t>％；粗细骨料不超过土</w:t>
      </w:r>
      <w:r w:rsidRPr="00D31A57">
        <w:rPr>
          <w:rFonts w:ascii="宋体"/>
          <w:kern w:val="0"/>
          <w:sz w:val="28"/>
          <w:szCs w:val="28"/>
          <w:lang w:val="zh-CN"/>
        </w:rPr>
        <w:t>3</w:t>
      </w:r>
      <w:r w:rsidRPr="00D31A57">
        <w:rPr>
          <w:rFonts w:ascii="宋体" w:hint="eastAsia"/>
          <w:kern w:val="0"/>
          <w:sz w:val="28"/>
          <w:szCs w:val="28"/>
          <w:lang w:val="zh-CN"/>
        </w:rPr>
        <w:t>％；外加剂不超过±</w:t>
      </w:r>
      <w:r w:rsidRPr="00D31A57">
        <w:rPr>
          <w:rFonts w:ascii="宋体"/>
          <w:kern w:val="0"/>
          <w:sz w:val="28"/>
          <w:szCs w:val="28"/>
          <w:lang w:val="zh-CN"/>
        </w:rPr>
        <w:t>2</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运输中，因蒸发和水化失水、颠簸和振动使混凝土发生离析，影响混凝土的工作性，应尽量缩短运输时间，并用帷布或适当的方法覆盖。</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机械化施工时，可采用自卸汽车或搅拌车运输混凝土。一般坍落度大于</w:t>
      </w:r>
      <w:r w:rsidRPr="00D31A57">
        <w:rPr>
          <w:rFonts w:ascii="宋体"/>
          <w:kern w:val="0"/>
          <w:sz w:val="28"/>
          <w:szCs w:val="28"/>
          <w:lang w:val="zh-CN"/>
        </w:rPr>
        <w:t>5em</w:t>
      </w:r>
      <w:r w:rsidRPr="00D31A57">
        <w:rPr>
          <w:rFonts w:ascii="宋体" w:hint="eastAsia"/>
          <w:kern w:val="0"/>
          <w:sz w:val="28"/>
          <w:szCs w:val="28"/>
          <w:lang w:val="zh-CN"/>
        </w:rPr>
        <w:t>时宜用搅拌车运输，运输时间不宜超过</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5h</w:t>
      </w:r>
      <w:r w:rsidRPr="00D31A57">
        <w:rPr>
          <w:rFonts w:ascii="宋体" w:hint="eastAsia"/>
          <w:kern w:val="0"/>
          <w:sz w:val="28"/>
          <w:szCs w:val="28"/>
          <w:lang w:val="zh-CN"/>
        </w:rPr>
        <w:t>，自卸车不宜超过</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0h</w:t>
      </w:r>
      <w:r w:rsidRPr="00D31A57">
        <w:rPr>
          <w:rFonts w:ascii="宋体" w:hint="eastAsia"/>
          <w:kern w:val="0"/>
          <w:sz w:val="28"/>
          <w:szCs w:val="28"/>
          <w:lang w:val="zh-CN"/>
        </w:rPr>
        <w:t>，特殊情况时，可使用缓凝剂。</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3)</w:t>
      </w:r>
      <w:r w:rsidRPr="00D31A57">
        <w:rPr>
          <w:rFonts w:ascii="宋体" w:hint="eastAsia"/>
          <w:kern w:val="0"/>
          <w:sz w:val="28"/>
          <w:szCs w:val="28"/>
          <w:lang w:val="zh-CN"/>
        </w:rPr>
        <w:t>混凝土的摊铺与振捣</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轨道模板安装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安装时，以轨道模板顶面高程为基准控制路面表面的高程，其高程控制的精确度，铺轨是否平直，接头是否平顺，模板的刚度将直接影响路面表面的质量和行使性能。设置纵缝时，应按要求间距，在模板上预先作孔放置拉杆。各种钢筋的安装位置偏差不得超过</w:t>
      </w:r>
      <w:r w:rsidRPr="00D31A57">
        <w:rPr>
          <w:rFonts w:ascii="宋体"/>
          <w:kern w:val="0"/>
          <w:sz w:val="28"/>
          <w:szCs w:val="28"/>
          <w:lang w:val="zh-CN"/>
        </w:rPr>
        <w:t>lem</w:t>
      </w:r>
      <w:r w:rsidRPr="00D31A57">
        <w:rPr>
          <w:rFonts w:ascii="宋体" w:hint="eastAsia"/>
          <w:kern w:val="0"/>
          <w:sz w:val="28"/>
          <w:szCs w:val="28"/>
          <w:lang w:val="zh-CN"/>
        </w:rPr>
        <w:t>；传力杆须与板面平行并垂直接缝，偏差不得超过</w:t>
      </w:r>
      <w:r w:rsidRPr="00D31A57">
        <w:rPr>
          <w:rFonts w:ascii="宋体"/>
          <w:kern w:val="0"/>
          <w:sz w:val="28"/>
          <w:szCs w:val="28"/>
          <w:lang w:val="zh-CN"/>
        </w:rPr>
        <w:t>5mm</w:t>
      </w:r>
      <w:r w:rsidRPr="00D31A57">
        <w:rPr>
          <w:rFonts w:ascii="宋体" w:hint="eastAsia"/>
          <w:kern w:val="0"/>
          <w:sz w:val="28"/>
          <w:szCs w:val="28"/>
          <w:lang w:val="zh-CN"/>
        </w:rPr>
        <w:t>；传力杆间距不得超过</w:t>
      </w:r>
      <w:r w:rsidRPr="00D31A57">
        <w:rPr>
          <w:rFonts w:ascii="宋体"/>
          <w:kern w:val="0"/>
          <w:sz w:val="28"/>
          <w:szCs w:val="28"/>
          <w:lang w:val="zh-CN"/>
        </w:rPr>
        <w:t>lem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(2)</w:t>
      </w:r>
      <w:r w:rsidRPr="00D31A57">
        <w:rPr>
          <w:rFonts w:ascii="宋体" w:hint="eastAsia"/>
          <w:kern w:val="0"/>
          <w:sz w:val="28"/>
          <w:szCs w:val="28"/>
          <w:lang w:val="zh-CN"/>
        </w:rPr>
        <w:t>摊铺</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将混凝土按摊铺厚度均匀地铺在模板中，目前，采用的摊铺机械主要有刮板式、箱式、螺旋</w:t>
      </w:r>
      <w:r w:rsidRPr="00D31A57">
        <w:rPr>
          <w:rFonts w:ascii="宋体"/>
          <w:kern w:val="0"/>
          <w:sz w:val="28"/>
          <w:szCs w:val="28"/>
          <w:lang w:val="zh-CN"/>
        </w:rPr>
        <w:t>1</w:t>
      </w:r>
      <w:r w:rsidRPr="00D31A57">
        <w:rPr>
          <w:rFonts w:ascii="宋体" w:hint="eastAsia"/>
          <w:kern w:val="0"/>
          <w:sz w:val="28"/>
          <w:szCs w:val="28"/>
          <w:lang w:val="zh-CN"/>
        </w:rPr>
        <w:t>式。刮板式摊铺机能在模板上自由前后移动，导管也能左右移动，刮板可以任意方向旋转摊铺。这种摊铺机质量轻，易操作，但摊铺能力较小。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箱式摊铺机的混凝土，在摊铺机前进时从横向移动的箱中卸下，同时箱子的下端按松铺厚度刮平混凝土。混凝土一次全部放人箱内，质量大，摊铺均匀而准确。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螺旋式摊铺机由可以正反方向旋转的螺旋杆</w:t>
      </w:r>
      <w:r w:rsidRPr="00D31A57">
        <w:rPr>
          <w:rFonts w:ascii="宋体"/>
          <w:kern w:val="0"/>
          <w:sz w:val="28"/>
          <w:szCs w:val="28"/>
          <w:lang w:val="zh-CN"/>
        </w:rPr>
        <w:t>(</w:t>
      </w:r>
      <w:r w:rsidRPr="00D31A57">
        <w:rPr>
          <w:rFonts w:ascii="宋体" w:hint="eastAsia"/>
          <w:kern w:val="0"/>
          <w:sz w:val="28"/>
          <w:szCs w:val="28"/>
          <w:lang w:val="zh-CN"/>
        </w:rPr>
        <w:t>直径约</w:t>
      </w:r>
      <w:r w:rsidRPr="00D31A57">
        <w:rPr>
          <w:rFonts w:ascii="宋体"/>
          <w:kern w:val="0"/>
          <w:sz w:val="28"/>
          <w:szCs w:val="28"/>
          <w:lang w:val="zh-CN"/>
        </w:rPr>
        <w:t>50em)</w:t>
      </w:r>
      <w:r w:rsidRPr="00D31A57">
        <w:rPr>
          <w:rFonts w:ascii="宋体" w:hint="eastAsia"/>
          <w:kern w:val="0"/>
          <w:sz w:val="28"/>
          <w:szCs w:val="28"/>
          <w:lang w:val="zh-CN"/>
        </w:rPr>
        <w:t>将混凝土摊开。螺旋后面有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刮板，可正确调整高度。混凝土的振捣可采用振捣机或内部振动式振捣机进行。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振捣机是在摊铺机后面，对混凝土进行整平和捣实。在振捣梁前方设置一道与铺筑宽度相同的复平刮梁，后面是一道全宽的弧面低频率弹性振捣梁。振动频率一般在</w:t>
      </w:r>
      <w:r w:rsidRPr="00D31A57">
        <w:rPr>
          <w:rFonts w:ascii="宋体"/>
          <w:kern w:val="0"/>
          <w:sz w:val="28"/>
          <w:szCs w:val="28"/>
          <w:lang w:val="zh-CN"/>
        </w:rPr>
        <w:t>50-100Hz</w:t>
      </w:r>
      <w:r w:rsidRPr="00D31A57">
        <w:rPr>
          <w:rFonts w:ascii="宋体" w:hint="eastAsia"/>
          <w:kern w:val="0"/>
          <w:sz w:val="28"/>
          <w:szCs w:val="28"/>
          <w:lang w:val="zh-CN"/>
        </w:rPr>
        <w:t>之间，复平梁前沿堆有确保充满模板的不超过</w:t>
      </w:r>
      <w:r w:rsidRPr="00D31A57">
        <w:rPr>
          <w:rFonts w:ascii="宋体"/>
          <w:kern w:val="0"/>
          <w:sz w:val="28"/>
          <w:szCs w:val="28"/>
          <w:lang w:val="zh-CN"/>
        </w:rPr>
        <w:t>15</w:t>
      </w:r>
      <w:r>
        <w:rPr>
          <w:rFonts w:ascii="宋体"/>
          <w:kern w:val="0"/>
          <w:sz w:val="28"/>
          <w:szCs w:val="28"/>
          <w:lang w:val="zh-CN"/>
        </w:rPr>
        <w:t>c</w:t>
      </w:r>
      <w:r w:rsidRPr="00D31A57">
        <w:rPr>
          <w:rFonts w:ascii="宋体"/>
          <w:kern w:val="0"/>
          <w:sz w:val="28"/>
          <w:szCs w:val="28"/>
          <w:lang w:val="zh-CN"/>
        </w:rPr>
        <w:t>m</w:t>
      </w:r>
      <w:r w:rsidRPr="00D31A57">
        <w:rPr>
          <w:rFonts w:ascii="宋体" w:hint="eastAsia"/>
          <w:kern w:val="0"/>
          <w:sz w:val="28"/>
          <w:szCs w:val="28"/>
          <w:lang w:val="zh-CN"/>
        </w:rPr>
        <w:t>厚的余料。弹性振动梁通过后混凝土已全部振实，其后的混凝土应控制有</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的回弹高度，提出砂浆，进行整平。靠近模板处的混凝土；可用插入式振捣器补充振捣。内部振动式振捣机主要用并排安装的振捣棒插人</w:t>
      </w:r>
      <w:r w:rsidRPr="00D31A57">
        <w:rPr>
          <w:rFonts w:ascii="宋体"/>
          <w:kern w:val="0"/>
          <w:sz w:val="28"/>
          <w:szCs w:val="28"/>
          <w:lang w:val="zh-CN"/>
        </w:rPr>
        <w:t>?</w:t>
      </w:r>
      <w:r w:rsidRPr="00D31A57">
        <w:rPr>
          <w:rFonts w:ascii="宋体" w:hint="eastAsia"/>
          <w:kern w:val="0"/>
          <w:sz w:val="28"/>
          <w:szCs w:val="28"/>
          <w:lang w:val="zh-CN"/>
        </w:rPr>
        <w:t>濒土中进行内部振实。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混凝土的修整与养生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振实后的混凝土应进行整平、收光、压纹和养生。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混凝土的表面整平有斜向和纵向移动两种，用一对与摊铺机前进方向成一定角度的整平梁进行斜向整乎</w:t>
      </w:r>
      <w:r w:rsidRPr="00D31A57">
        <w:rPr>
          <w:rFonts w:ascii="宋体"/>
          <w:kern w:val="0"/>
          <w:sz w:val="28"/>
          <w:szCs w:val="28"/>
          <w:lang w:val="zh-CN"/>
        </w:rPr>
        <w:t>(</w:t>
      </w:r>
      <w:r w:rsidRPr="00D31A57">
        <w:rPr>
          <w:rFonts w:ascii="宋体" w:hint="eastAsia"/>
          <w:kern w:val="0"/>
          <w:sz w:val="28"/>
          <w:szCs w:val="28"/>
          <w:lang w:val="zh-CN"/>
        </w:rPr>
        <w:t>其中有一根为振动整平梁</w:t>
      </w:r>
      <w:r w:rsidRPr="00D31A57">
        <w:rPr>
          <w:rFonts w:ascii="宋体"/>
          <w:kern w:val="0"/>
          <w:sz w:val="28"/>
          <w:szCs w:val="28"/>
          <w:lang w:val="zh-CN"/>
        </w:rPr>
        <w:t>)</w:t>
      </w:r>
      <w:r w:rsidRPr="00D31A57">
        <w:rPr>
          <w:rFonts w:ascii="宋体" w:hint="eastAsia"/>
          <w:kern w:val="0"/>
          <w:sz w:val="28"/>
          <w:szCs w:val="28"/>
          <w:lang w:val="zh-CN"/>
        </w:rPr>
        <w:t>，与摊铺机方向一致的整平梁在</w:t>
      </w:r>
      <w:r w:rsidRPr="00D31A57">
        <w:rPr>
          <w:rFonts w:ascii="宋体"/>
          <w:kern w:val="0"/>
          <w:sz w:val="28"/>
          <w:szCs w:val="28"/>
          <w:lang w:val="zh-CN"/>
        </w:rPr>
        <w:t>?</w:t>
      </w:r>
      <w:r w:rsidRPr="00D31A57">
        <w:rPr>
          <w:rFonts w:ascii="宋体" w:hint="eastAsia"/>
          <w:kern w:val="0"/>
          <w:sz w:val="28"/>
          <w:szCs w:val="28"/>
          <w:lang w:val="zh-CN"/>
        </w:rPr>
        <w:t>昆凝土表面纵向往返移动作纵向整平。整平时，应使整平机前的拥料涌向路面横坡的一侧。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收光是使混凝土的表面更加致密、平整、美观。常用的国产</w:t>
      </w:r>
      <w:r w:rsidRPr="00D31A57">
        <w:rPr>
          <w:rFonts w:ascii="宋体"/>
          <w:kern w:val="0"/>
          <w:sz w:val="28"/>
          <w:szCs w:val="28"/>
          <w:lang w:val="zh-CN"/>
        </w:rPr>
        <w:t>C-450X</w:t>
      </w:r>
      <w:r w:rsidRPr="00D31A57">
        <w:rPr>
          <w:rFonts w:ascii="宋体" w:hint="eastAsia"/>
          <w:kern w:val="0"/>
          <w:sz w:val="28"/>
          <w:szCs w:val="28"/>
          <w:lang w:val="zh-CN"/>
        </w:rPr>
        <w:t>机有较完备的整平、修光配套设施，整平质量较高。有时，也可由人工辅助收光。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压纹是提高水泥混凝土路面行车安全的重要措施。施工时，用纹理制作机对混凝土路面进行拉槽或压槽，在不影响平整度的前提下，使路表面具有一定的粗糙度。纹理的平均深度一般控制在</w:t>
      </w:r>
      <w:r w:rsidRPr="00D31A57">
        <w:rPr>
          <w:rFonts w:ascii="宋体"/>
          <w:kern w:val="0"/>
          <w:sz w:val="28"/>
          <w:szCs w:val="28"/>
          <w:lang w:val="zh-CN"/>
        </w:rPr>
        <w:t>1</w:t>
      </w:r>
      <w:r w:rsidRPr="00D31A57">
        <w:rPr>
          <w:rFonts w:ascii="宋体"/>
          <w:kern w:val="0"/>
          <w:sz w:val="28"/>
          <w:szCs w:val="28"/>
          <w:lang w:val="zh-CN"/>
        </w:rPr>
        <w:t>—</w:t>
      </w:r>
      <w:r w:rsidRPr="00D31A57">
        <w:rPr>
          <w:rFonts w:ascii="宋体"/>
          <w:kern w:val="0"/>
          <w:sz w:val="28"/>
          <w:szCs w:val="28"/>
          <w:lang w:val="zh-CN"/>
        </w:rPr>
        <w:t>2mm</w:t>
      </w:r>
      <w:r w:rsidRPr="00D31A57">
        <w:rPr>
          <w:rFonts w:ascii="宋体" w:hint="eastAsia"/>
          <w:kern w:val="0"/>
          <w:sz w:val="28"/>
          <w:szCs w:val="28"/>
          <w:lang w:val="zh-CN"/>
        </w:rPr>
        <w:t>以内，纹理走向应与路面前进方向垂直，相邻板的纹理要相互衔接，相互沟通，以利排水。压纹的时间要控制适当，以混凝土表面无波纹水迹较适合。</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(4)</w:t>
      </w:r>
      <w:r w:rsidRPr="00D31A57">
        <w:rPr>
          <w:rFonts w:ascii="宋体" w:hint="eastAsia"/>
          <w:kern w:val="0"/>
          <w:sz w:val="28"/>
          <w:szCs w:val="28"/>
          <w:lang w:val="zh-CN"/>
        </w:rPr>
        <w:t>混凝土的表面修整后，应进行养生。初期可用活动的三角形罩棚将混凝土全部遮盖。等混凝土的表面泌水消失后，可用洒水，薄膜、湿草或麻袋覆盖。有时，也可喷洒养生液进行养生，洒布用量要足够、均匀。养生时间，使用普通硅酸盐水泥时一般为</w:t>
      </w:r>
      <w:r w:rsidRPr="00D31A57">
        <w:rPr>
          <w:rFonts w:ascii="宋体"/>
          <w:kern w:val="0"/>
          <w:sz w:val="28"/>
          <w:szCs w:val="28"/>
          <w:lang w:val="zh-CN"/>
        </w:rPr>
        <w:t>14d</w:t>
      </w:r>
      <w:r w:rsidRPr="00D31A57">
        <w:rPr>
          <w:rFonts w:ascii="宋体" w:hint="eastAsia"/>
          <w:kern w:val="0"/>
          <w:sz w:val="28"/>
          <w:szCs w:val="28"/>
          <w:lang w:val="zh-CN"/>
        </w:rPr>
        <w:t>，使用早强水泥时为</w:t>
      </w:r>
      <w:r w:rsidRPr="00D31A57">
        <w:rPr>
          <w:rFonts w:ascii="宋体"/>
          <w:kern w:val="0"/>
          <w:sz w:val="28"/>
          <w:szCs w:val="28"/>
          <w:lang w:val="zh-CN"/>
        </w:rPr>
        <w:t>7d</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5)</w:t>
      </w:r>
      <w:r w:rsidRPr="00D31A57">
        <w:rPr>
          <w:rFonts w:ascii="宋体" w:hint="eastAsia"/>
          <w:kern w:val="0"/>
          <w:sz w:val="28"/>
          <w:szCs w:val="28"/>
          <w:lang w:val="zh-CN"/>
        </w:rPr>
        <w:t>接缝施工</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纵缝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平缝施工应在模板上设计的孔位放置拉杆，并在缝壁一侧涂刷隔离剂。拉杆应米用螺纹钢筋，顶面的缝槽以切缝机切成，用填料填满，并将表面的粘浆等杂物清理干净，保持纵缝的顺直和美观。假缝施工应先将拉杆采用门型式固定在基层上，或用拉杆置放机在施工时置人。顶面的缝槽以切缝机切成，使混凝土在收缩时能从此缝向下规则开裂，施工时应防止切缝深度不足引起不规则裂缝。</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(2)</w:t>
      </w:r>
      <w:r w:rsidRPr="00D31A57">
        <w:rPr>
          <w:rFonts w:ascii="宋体" w:hint="eastAsia"/>
          <w:kern w:val="0"/>
          <w:sz w:val="28"/>
          <w:szCs w:val="28"/>
          <w:lang w:val="zh-CN"/>
        </w:rPr>
        <w:t>横向缩缝．</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混凝土结硬后，应适时切缝。切缝时间应控制在混凝土获得足够的强度，而收缩应力并未超出其强度范围时，以防切缝不整齐或出现早期裂缝。一般切缝时间以施工温度与施工后时间乘积为</w:t>
      </w:r>
      <w:r w:rsidRPr="00D31A57">
        <w:rPr>
          <w:rFonts w:ascii="宋体"/>
          <w:kern w:val="0"/>
          <w:sz w:val="28"/>
          <w:szCs w:val="28"/>
          <w:lang w:val="zh-CN"/>
        </w:rPr>
        <w:t>200-300</w:t>
      </w:r>
      <w:r w:rsidRPr="00D31A57">
        <w:rPr>
          <w:rFonts w:ascii="宋体" w:hint="eastAsia"/>
          <w:kern w:val="0"/>
          <w:sz w:val="28"/>
          <w:szCs w:val="28"/>
          <w:lang w:val="zh-CN"/>
        </w:rPr>
        <w:t>个温度小时或混凝土的抗压强度为</w:t>
      </w:r>
      <w:r w:rsidRPr="00D31A57">
        <w:rPr>
          <w:rFonts w:ascii="宋体"/>
          <w:kern w:val="0"/>
          <w:sz w:val="28"/>
          <w:szCs w:val="28"/>
          <w:lang w:val="zh-CN"/>
        </w:rPr>
        <w:t>8-IOMPa</w:t>
      </w:r>
      <w:r w:rsidRPr="00D31A57">
        <w:rPr>
          <w:rFonts w:ascii="宋体" w:hint="eastAsia"/>
          <w:kern w:val="0"/>
          <w:sz w:val="28"/>
          <w:szCs w:val="28"/>
          <w:lang w:val="zh-CN"/>
        </w:rPr>
        <w:t>时比较合适。切缝的方法以调深调速的切缝机锯切效果较好，为减少早期裂缝，切缝可采用</w:t>
      </w:r>
      <w:r w:rsidRPr="00D31A57">
        <w:rPr>
          <w:rFonts w:ascii="宋体"/>
          <w:kern w:val="0"/>
          <w:sz w:val="28"/>
          <w:szCs w:val="28"/>
          <w:lang w:val="zh-CN"/>
        </w:rPr>
        <w:t>“</w:t>
      </w:r>
      <w:r w:rsidRPr="00D31A57">
        <w:rPr>
          <w:rFonts w:ascii="宋体" w:hint="eastAsia"/>
          <w:kern w:val="0"/>
          <w:sz w:val="28"/>
          <w:szCs w:val="28"/>
          <w:lang w:val="zh-CN"/>
        </w:rPr>
        <w:t>跳仓法</w:t>
      </w:r>
      <w:r w:rsidRPr="00D31A57">
        <w:rPr>
          <w:rFonts w:ascii="宋体"/>
          <w:kern w:val="0"/>
          <w:sz w:val="28"/>
          <w:szCs w:val="28"/>
          <w:lang w:val="zh-CN"/>
        </w:rPr>
        <w:t>”</w:t>
      </w:r>
      <w:r w:rsidRPr="00D31A57">
        <w:rPr>
          <w:rFonts w:ascii="宋体" w:hint="eastAsia"/>
          <w:kern w:val="0"/>
          <w:sz w:val="28"/>
          <w:szCs w:val="28"/>
          <w:lang w:val="zh-CN"/>
        </w:rPr>
        <w:t>，即每隔几块板切一缝，然后再逐块切锯。切缝深度为板厚的</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，切缝太浅会引起不规则断板。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胀缝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胀缝分浇注混凝土终了时设置和施工中间设置两种情况。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施工终了时设置胀缝，可采用图</w:t>
      </w:r>
      <w:r w:rsidRPr="00D31A57">
        <w:rPr>
          <w:rFonts w:ascii="宋体"/>
          <w:kern w:val="0"/>
          <w:sz w:val="28"/>
          <w:szCs w:val="28"/>
          <w:lang w:val="zh-CN"/>
        </w:rPr>
        <w:t>3-4-2a)</w:t>
      </w:r>
      <w:r w:rsidRPr="00D31A57">
        <w:rPr>
          <w:rFonts w:ascii="宋体" w:hint="eastAsia"/>
          <w:kern w:val="0"/>
          <w:sz w:val="28"/>
          <w:szCs w:val="28"/>
          <w:lang w:val="zh-CN"/>
        </w:rPr>
        <w:t>所示的形式。传力杆长度的一半穿过端部挡板，固定于外侧定位模板中，混凝土浇前应先检查传力杆位置。浇注时，应先摊铺下层混凝土，用插入振捣器振实，并校正传力杆位置，再浇注上层混凝土。浇注邻板时应拆除顶头木模，并设置下部胀缝板、木制嵌条和传力杆套管。施工过程中间设置胀缝，则可采用图</w:t>
      </w:r>
      <w:r w:rsidRPr="00D31A57">
        <w:rPr>
          <w:rFonts w:ascii="宋体"/>
          <w:kern w:val="0"/>
          <w:sz w:val="28"/>
          <w:szCs w:val="28"/>
          <w:lang w:val="zh-CN"/>
        </w:rPr>
        <w:t>3-4-2b)</w:t>
      </w:r>
      <w:r w:rsidRPr="00D31A57">
        <w:rPr>
          <w:rFonts w:ascii="宋体" w:hint="eastAsia"/>
          <w:kern w:val="0"/>
          <w:sz w:val="28"/>
          <w:szCs w:val="28"/>
          <w:lang w:val="zh-CN"/>
        </w:rPr>
        <w:t>所示的形式。胀缝施工应预先设置好胀缝板和传力杆支架，并预留好滑动空间。为保证胀缝施工的平整度以及机械化施工的连续性，胀缝板以上的混凝土硬化后用切缝机按胀缝板的宽度切</w:t>
      </w:r>
      <w:r w:rsidRPr="00D31A57">
        <w:rPr>
          <w:rFonts w:ascii="宋体"/>
          <w:kern w:val="0"/>
          <w:sz w:val="28"/>
          <w:szCs w:val="28"/>
          <w:lang w:val="zh-CN"/>
        </w:rPr>
        <w:t>2</w:t>
      </w:r>
      <w:r w:rsidRPr="00D31A57">
        <w:rPr>
          <w:rFonts w:ascii="宋体" w:hint="eastAsia"/>
          <w:kern w:val="0"/>
          <w:sz w:val="28"/>
          <w:szCs w:val="28"/>
          <w:lang w:val="zh-CN"/>
        </w:rPr>
        <w:t>条线，待填缝料时，将胀缝板以上的混凝土凿去。这种施工方法，对保证胀缝施工质量特别有效。</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缝为施工间断时设置的横缝，常设于胀缝或缩缝处，多车道施工缝应避免设在同一横断面上。施工缝如设于缩缝处，板中应增设传力杆，其一半铺固于混凝土中，另一半应先涂沥青，允许滑动。传力杆必须与缝壁垂直。</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(5)</w:t>
      </w:r>
      <w:r w:rsidRPr="00D31A57">
        <w:rPr>
          <w:rFonts w:ascii="宋体" w:hint="eastAsia"/>
          <w:kern w:val="0"/>
          <w:sz w:val="28"/>
          <w:szCs w:val="28"/>
          <w:lang w:val="zh-CN"/>
        </w:rPr>
        <w:t>接缝填封</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混凝土板养生期满后应及时填封接缝，填缝内必须清扫干净并保持干燥。填缝料应与混凝土缝壁粘结紧密，不渗水，其灌注深度以</w:t>
      </w:r>
      <w:r w:rsidRPr="00D31A57">
        <w:rPr>
          <w:rFonts w:ascii="宋体"/>
          <w:kern w:val="0"/>
          <w:sz w:val="28"/>
          <w:szCs w:val="28"/>
          <w:lang w:val="zh-CN"/>
        </w:rPr>
        <w:t>3</w:t>
      </w:r>
      <w:r w:rsidRPr="00D31A57">
        <w:rPr>
          <w:rFonts w:ascii="宋体"/>
          <w:kern w:val="0"/>
          <w:sz w:val="28"/>
          <w:szCs w:val="28"/>
          <w:lang w:val="zh-CN"/>
        </w:rPr>
        <w:t>—</w:t>
      </w:r>
      <w:r w:rsidRPr="00D31A57">
        <w:rPr>
          <w:rFonts w:ascii="宋体"/>
          <w:kern w:val="0"/>
          <w:sz w:val="28"/>
          <w:szCs w:val="28"/>
          <w:lang w:val="zh-CN"/>
        </w:rPr>
        <w:t>4em</w:t>
      </w:r>
      <w:r w:rsidRPr="00D31A57">
        <w:rPr>
          <w:rFonts w:ascii="宋体" w:hint="eastAsia"/>
          <w:kern w:val="0"/>
          <w:sz w:val="28"/>
          <w:szCs w:val="28"/>
          <w:lang w:val="zh-CN"/>
        </w:rPr>
        <w:t>为宜，下部可填人多孔柔性材料。填缝料的灌注高度，夏天应与板面平齐，冬天宜稍低于板面。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用加热施工式缝料时，应不断搅匀，至规定温度。气温较低时，应用喷灯加热缝壁。个别脱开处，应用喷灯烧烤，使其粘结紧密。目前用的强制式灌缝机和灌缝枪，能把改性聚氯乙烯胶泥和橡胶沥青等加热施工式填缝料和常温施工式填缝料灌人缝宽不小于</w:t>
      </w:r>
      <w:r w:rsidRPr="00D31A57">
        <w:rPr>
          <w:rFonts w:ascii="宋体"/>
          <w:kern w:val="0"/>
          <w:sz w:val="28"/>
          <w:szCs w:val="28"/>
          <w:lang w:val="zh-CN"/>
        </w:rPr>
        <w:t>3mm</w:t>
      </w:r>
      <w:r w:rsidRPr="00D31A57">
        <w:rPr>
          <w:rFonts w:ascii="宋体" w:hint="eastAsia"/>
          <w:kern w:val="0"/>
          <w:sz w:val="28"/>
          <w:szCs w:val="28"/>
          <w:lang w:val="zh-CN"/>
        </w:rPr>
        <w:t>的缝内，也能把分子链较长、稠度较大的聚氨酯焦油灌人</w:t>
      </w:r>
      <w:r w:rsidRPr="00D31A57">
        <w:rPr>
          <w:rFonts w:ascii="宋体"/>
          <w:kern w:val="0"/>
          <w:sz w:val="28"/>
          <w:szCs w:val="28"/>
          <w:lang w:val="zh-CN"/>
        </w:rPr>
        <w:t>7mm</w:t>
      </w:r>
      <w:r w:rsidRPr="00D31A57">
        <w:rPr>
          <w:rFonts w:ascii="宋体" w:hint="eastAsia"/>
          <w:kern w:val="0"/>
          <w:sz w:val="28"/>
          <w:szCs w:val="28"/>
          <w:lang w:val="zh-CN"/>
        </w:rPr>
        <w:t>宽的缝内。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特殊季节施工</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①高温季节施工</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拌和与铺筑场地的气温≥</w:t>
      </w:r>
      <w:r w:rsidRPr="00D31A57">
        <w:rPr>
          <w:rFonts w:ascii="宋体"/>
          <w:kern w:val="0"/>
          <w:sz w:val="28"/>
          <w:szCs w:val="28"/>
          <w:lang w:val="zh-CN"/>
        </w:rPr>
        <w:t>30~C</w:t>
      </w:r>
      <w:r w:rsidRPr="00D31A57">
        <w:rPr>
          <w:rFonts w:ascii="宋体" w:hint="eastAsia"/>
          <w:kern w:val="0"/>
          <w:sz w:val="28"/>
          <w:szCs w:val="28"/>
          <w:lang w:val="zh-CN"/>
        </w:rPr>
        <w:t>时，即属于高温施工。高温会增加水分的散失，易使混凝土板表面出现裂缝。因此，施工时应尽量降低混凝土的浇注温度，缩短施工工序的操作时间，并采取必要的措施保证混凝土的充分养生，提出高温施工的工艺设计。一般情况下，整个施工环境的气温大于</w:t>
      </w:r>
      <w:r w:rsidRPr="00D31A57">
        <w:rPr>
          <w:rFonts w:ascii="宋体"/>
          <w:kern w:val="0"/>
          <w:sz w:val="28"/>
          <w:szCs w:val="28"/>
          <w:lang w:val="zh-CN"/>
        </w:rPr>
        <w:t>35</w:t>
      </w:r>
      <w:r w:rsidRPr="00D31A57">
        <w:rPr>
          <w:rFonts w:ascii="宋体" w:hint="eastAsia"/>
          <w:kern w:val="0"/>
          <w:sz w:val="28"/>
          <w:szCs w:val="28"/>
          <w:lang w:val="zh-CN"/>
        </w:rPr>
        <w:t>℃时，应停止混凝土的浇注。</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②低温季节施工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当施工操作和养生的环境温度≤</w:t>
      </w:r>
      <w:r w:rsidRPr="00D31A57">
        <w:rPr>
          <w:rFonts w:ascii="宋体"/>
          <w:kern w:val="0"/>
          <w:sz w:val="28"/>
          <w:szCs w:val="28"/>
          <w:lang w:val="zh-CN"/>
        </w:rPr>
        <w:t>5cC</w:t>
      </w:r>
      <w:r w:rsidRPr="00D31A57">
        <w:rPr>
          <w:rFonts w:ascii="宋体" w:hint="eastAsia"/>
          <w:kern w:val="0"/>
          <w:sz w:val="28"/>
          <w:szCs w:val="28"/>
          <w:lang w:val="zh-CN"/>
        </w:rPr>
        <w:t>或昼夜最低气温可能低于</w:t>
      </w:r>
      <w:r w:rsidRPr="00D31A57">
        <w:rPr>
          <w:rFonts w:ascii="宋体"/>
          <w:kern w:val="0"/>
          <w:sz w:val="28"/>
          <w:szCs w:val="28"/>
          <w:lang w:val="zh-CN"/>
        </w:rPr>
        <w:t>-2</w:t>
      </w:r>
      <w:r w:rsidRPr="00D31A57">
        <w:rPr>
          <w:rFonts w:ascii="宋体" w:hint="eastAsia"/>
          <w:kern w:val="0"/>
          <w:sz w:val="28"/>
          <w:szCs w:val="28"/>
          <w:lang w:val="zh-CN"/>
        </w:rPr>
        <w:t>℃时，即属于低温施工。低温施工时，混凝土因水化速度降低使得强度增长缓慢，且可能被冻害。因此，必须提出低温施工的工艺设计。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kern w:val="0"/>
          <w:sz w:val="28"/>
          <w:szCs w:val="28"/>
        </w:rPr>
        <w:t xml:space="preserve">  </w:t>
      </w:r>
      <w:r w:rsidRPr="00D31A57">
        <w:rPr>
          <w:rFonts w:ascii="宋体"/>
          <w:kern w:val="0"/>
          <w:sz w:val="28"/>
          <w:szCs w:val="28"/>
          <w:lang w:val="zh-CN"/>
        </w:rPr>
        <w:t>b</w:t>
      </w:r>
      <w:r w:rsidRPr="00D31A57">
        <w:rPr>
          <w:rFonts w:ascii="宋体" w:hint="eastAsia"/>
          <w:kern w:val="0"/>
          <w:sz w:val="28"/>
          <w:szCs w:val="28"/>
          <w:lang w:val="zh-CN"/>
        </w:rPr>
        <w:t>．路面保温措施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铺筑后，通常采用蓄热法保温养生，即选用合适的保温材料覆盖路面，以减少路面热量的散失，得到一定的养生条件，是冬季施工养生常用的方法。一般使用的保温材料有麦秸、稻草、油毡纸、锯末、石灰等。保温层至少</w:t>
      </w:r>
      <w:r w:rsidRPr="00D31A57">
        <w:rPr>
          <w:rFonts w:ascii="宋体"/>
          <w:kern w:val="0"/>
          <w:sz w:val="28"/>
          <w:szCs w:val="28"/>
          <w:lang w:val="zh-CN"/>
        </w:rPr>
        <w:t>loom</w:t>
      </w:r>
      <w:r w:rsidRPr="00D31A57">
        <w:rPr>
          <w:rFonts w:ascii="宋体" w:hint="eastAsia"/>
          <w:kern w:val="0"/>
          <w:sz w:val="28"/>
          <w:szCs w:val="28"/>
          <w:lang w:val="zh-CN"/>
        </w:rPr>
        <w:t>厚，具体视气温而定。</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低温施工时，混凝土的设计配合比一般不宜超过</w:t>
      </w:r>
      <w:r w:rsidRPr="00D31A57">
        <w:rPr>
          <w:rFonts w:ascii="宋体"/>
          <w:kern w:val="0"/>
          <w:sz w:val="28"/>
          <w:szCs w:val="28"/>
          <w:lang w:val="zh-CN"/>
        </w:rPr>
        <w:t>o</w:t>
      </w:r>
      <w:r w:rsidRPr="00D31A57">
        <w:rPr>
          <w:rFonts w:ascii="宋体" w:hint="eastAsia"/>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。应延长搅拌时间，减小施</w:t>
      </w:r>
      <w:r w:rsidRPr="00D31A57">
        <w:rPr>
          <w:rFonts w:ascii="宋体"/>
          <w:kern w:val="0"/>
          <w:sz w:val="28"/>
          <w:szCs w:val="28"/>
          <w:lang w:val="zh-CN"/>
        </w:rPr>
        <w:t>I</w:t>
      </w:r>
      <w:r w:rsidRPr="00D31A57">
        <w:rPr>
          <w:rFonts w:ascii="宋体" w:hint="eastAsia"/>
          <w:kern w:val="0"/>
          <w:sz w:val="28"/>
          <w:szCs w:val="28"/>
          <w:lang w:val="zh-CN"/>
        </w:rPr>
        <w:t>作业面和施工长度，定期检测各种材料、拌和物的温度和混凝土的摊铺、浇注、养生的温度。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铺筑后的混凝土，在</w:t>
      </w:r>
      <w:r w:rsidRPr="00D31A57">
        <w:rPr>
          <w:rFonts w:ascii="宋体"/>
          <w:kern w:val="0"/>
          <w:sz w:val="28"/>
          <w:szCs w:val="28"/>
          <w:lang w:val="zh-CN"/>
        </w:rPr>
        <w:t>72h</w:t>
      </w:r>
      <w:r w:rsidRPr="00D31A57">
        <w:rPr>
          <w:rFonts w:ascii="宋体" w:hint="eastAsia"/>
          <w:kern w:val="0"/>
          <w:sz w:val="28"/>
          <w:szCs w:val="28"/>
          <w:lang w:val="zh-CN"/>
        </w:rPr>
        <w:t>内养生温度应保持在</w:t>
      </w:r>
      <w:r w:rsidRPr="00D31A57">
        <w:rPr>
          <w:rFonts w:ascii="宋体"/>
          <w:kern w:val="0"/>
          <w:sz w:val="28"/>
          <w:szCs w:val="28"/>
          <w:lang w:val="zh-CN"/>
        </w:rPr>
        <w:t>10&lt;</w:t>
      </w:r>
      <w:r w:rsidRPr="00D31A57">
        <w:rPr>
          <w:rFonts w:ascii="宋体" w:hint="eastAsia"/>
          <w:kern w:val="0"/>
          <w:sz w:val="28"/>
          <w:szCs w:val="28"/>
          <w:lang w:val="zh-CN"/>
        </w:rPr>
        <w:t>以上，以后</w:t>
      </w:r>
      <w:r w:rsidRPr="00D31A57">
        <w:rPr>
          <w:rFonts w:ascii="宋体"/>
          <w:kern w:val="0"/>
          <w:sz w:val="28"/>
          <w:szCs w:val="28"/>
          <w:lang w:val="zh-CN"/>
        </w:rPr>
        <w:t>7d</w:t>
      </w:r>
      <w:r w:rsidRPr="00D31A57">
        <w:rPr>
          <w:rFonts w:ascii="宋体" w:hint="eastAsia"/>
          <w:kern w:val="0"/>
          <w:sz w:val="28"/>
          <w:szCs w:val="28"/>
          <w:lang w:val="zh-CN"/>
        </w:rPr>
        <w:t>的养生温度应保持在</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rPr>
        <w:t xml:space="preserve"> 5C</w:t>
      </w:r>
      <w:r w:rsidRPr="00D31A57">
        <w:rPr>
          <w:rFonts w:ascii="宋体" w:hint="eastAsia"/>
          <w:kern w:val="0"/>
          <w:sz w:val="28"/>
          <w:szCs w:val="28"/>
          <w:lang w:val="zh-CN"/>
        </w:rPr>
        <w:t>以上。</w:t>
      </w:r>
      <w:r w:rsidRPr="00D31A57">
        <w:rPr>
          <w:rFonts w:ascii="宋体"/>
          <w:kern w:val="0"/>
          <w:sz w:val="28"/>
          <w:szCs w:val="28"/>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rPr>
        <w:t xml:space="preserve">    </w:t>
      </w:r>
      <w:r w:rsidRPr="00D31A57">
        <w:rPr>
          <w:rFonts w:ascii="宋体" w:hint="eastAsia"/>
          <w:kern w:val="0"/>
          <w:sz w:val="28"/>
          <w:szCs w:val="28"/>
          <w:lang w:val="zh-CN"/>
        </w:rPr>
        <w:t>②雨季施工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应根据近期预报的降雨时间和雨量，安排雨季施工方案，做好施工区域内的结构物、拌和场及铺筑现场等的排水工作。</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kern w:val="0"/>
          <w:sz w:val="28"/>
          <w:szCs w:val="28"/>
        </w:rPr>
        <w:t xml:space="preserve">  </w:t>
      </w:r>
      <w:r w:rsidRPr="00D31A57">
        <w:rPr>
          <w:rFonts w:ascii="宋体" w:hint="eastAsia"/>
          <w:kern w:val="0"/>
          <w:sz w:val="28"/>
          <w:szCs w:val="28"/>
          <w:lang w:val="zh-CN"/>
        </w:rPr>
        <w:t>拌和场内的设备应搭棚遮雨，经常测定、调整混凝土拌和物的用水量。水泥的存放应注意防雨受潮，现场下雨时应严禁铺筑</w:t>
      </w:r>
      <w:r w:rsidRPr="00D31A57">
        <w:rPr>
          <w:rFonts w:ascii="宋体"/>
          <w:kern w:val="0"/>
          <w:sz w:val="28"/>
          <w:szCs w:val="28"/>
          <w:lang w:val="zh-CN"/>
        </w:rPr>
        <w:t>?</w:t>
      </w:r>
      <w:r w:rsidRPr="00D31A57">
        <w:rPr>
          <w:rFonts w:ascii="宋体" w:hint="eastAsia"/>
          <w:kern w:val="0"/>
          <w:sz w:val="28"/>
          <w:szCs w:val="28"/>
          <w:lang w:val="zh-CN"/>
        </w:rPr>
        <w:t>昆凝土。</w:t>
      </w:r>
      <w:r w:rsidRPr="00D31A57">
        <w:rPr>
          <w:rFonts w:ascii="宋体"/>
          <w:kern w:val="0"/>
          <w:sz w:val="28"/>
          <w:szCs w:val="28"/>
          <w:lang w:val="zh-CN"/>
        </w:rPr>
        <w:t>?</w:t>
      </w:r>
      <w:r w:rsidRPr="00D31A57">
        <w:rPr>
          <w:rFonts w:ascii="宋体" w:hint="eastAsia"/>
          <w:kern w:val="0"/>
          <w:sz w:val="28"/>
          <w:szCs w:val="28"/>
          <w:lang w:val="zh-CN"/>
        </w:rPr>
        <w:t>昆凝土终凝前，雨水不得直接淋在以抹平的路面上。需在雨下操作时，应配备活动的工作雨棚。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．滑模式摊铺机施工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滑模式摊铺机的机架支承在四个液压缸上，可以通过控制机械上下移动，以调整摊铺机铺层厚度。这种摊铺机一次可完成摊铺、振捣、整平等多道工序。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施工工艺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痞模式摊铺机的摊铺过程如图</w:t>
      </w:r>
      <w:r w:rsidRPr="00D31A57">
        <w:rPr>
          <w:rFonts w:ascii="宋体"/>
          <w:kern w:val="0"/>
          <w:sz w:val="28"/>
          <w:szCs w:val="28"/>
          <w:lang w:val="zh-CN"/>
        </w:rPr>
        <w:t>3-4-3</w:t>
      </w:r>
      <w:r w:rsidRPr="00D31A57">
        <w:rPr>
          <w:rFonts w:ascii="宋体" w:hint="eastAsia"/>
          <w:kern w:val="0"/>
          <w:sz w:val="28"/>
          <w:szCs w:val="28"/>
          <w:lang w:val="zh-CN"/>
        </w:rPr>
        <w:t>所示。先由螺旋摊铺器</w:t>
      </w:r>
      <w:r w:rsidRPr="00D31A57">
        <w:rPr>
          <w:rFonts w:ascii="宋体"/>
          <w:kern w:val="0"/>
          <w:sz w:val="28"/>
          <w:szCs w:val="28"/>
          <w:lang w:val="zh-CN"/>
        </w:rPr>
        <w:t>1</w:t>
      </w:r>
      <w:r w:rsidRPr="00D31A57">
        <w:rPr>
          <w:rFonts w:ascii="宋体" w:hint="eastAsia"/>
          <w:kern w:val="0"/>
          <w:sz w:val="28"/>
          <w:szCs w:val="28"/>
          <w:lang w:val="zh-CN"/>
        </w:rPr>
        <w:t>把堆积在基层上的水泥苎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凝土向左右横向铺开，刮平器</w:t>
      </w:r>
      <w:r w:rsidRPr="00D31A57">
        <w:rPr>
          <w:rFonts w:ascii="宋体"/>
          <w:kern w:val="0"/>
          <w:sz w:val="28"/>
          <w:szCs w:val="28"/>
          <w:lang w:val="zh-CN"/>
        </w:rPr>
        <w:t>2</w:t>
      </w:r>
      <w:r w:rsidRPr="00D31A57">
        <w:rPr>
          <w:rFonts w:ascii="宋体" w:hint="eastAsia"/>
          <w:kern w:val="0"/>
          <w:sz w:val="28"/>
          <w:szCs w:val="28"/>
          <w:lang w:val="zh-CN"/>
        </w:rPr>
        <w:t>进行初步刮平，然后用振捣器</w:t>
      </w:r>
      <w:r w:rsidRPr="00D31A57">
        <w:rPr>
          <w:rFonts w:ascii="宋体"/>
          <w:kern w:val="0"/>
          <w:sz w:val="28"/>
          <w:szCs w:val="28"/>
          <w:lang w:val="zh-CN"/>
        </w:rPr>
        <w:t>3</w:t>
      </w:r>
      <w:r w:rsidRPr="00D31A57">
        <w:rPr>
          <w:rFonts w:ascii="宋体" w:hint="eastAsia"/>
          <w:kern w:val="0"/>
          <w:sz w:val="28"/>
          <w:szCs w:val="28"/>
          <w:lang w:val="zh-CN"/>
        </w:rPr>
        <w:t>进行捣实，刮平器</w:t>
      </w:r>
      <w:r w:rsidRPr="00D31A57">
        <w:rPr>
          <w:rFonts w:ascii="宋体"/>
          <w:kern w:val="0"/>
          <w:sz w:val="28"/>
          <w:szCs w:val="28"/>
          <w:lang w:val="zh-CN"/>
        </w:rPr>
        <w:t>4</w:t>
      </w:r>
      <w:r w:rsidRPr="00D31A57">
        <w:rPr>
          <w:rFonts w:ascii="宋体" w:hint="eastAsia"/>
          <w:kern w:val="0"/>
          <w:sz w:val="28"/>
          <w:szCs w:val="28"/>
          <w:lang w:val="zh-CN"/>
        </w:rPr>
        <w:t>进行整平，形成密实而乎整的表面，再利用搓动式振捣板</w:t>
      </w:r>
      <w:r w:rsidRPr="00D31A57">
        <w:rPr>
          <w:rFonts w:ascii="宋体"/>
          <w:kern w:val="0"/>
          <w:sz w:val="28"/>
          <w:szCs w:val="28"/>
          <w:lang w:val="zh-CN"/>
        </w:rPr>
        <w:t>5</w:t>
      </w:r>
      <w:r w:rsidRPr="00D31A57">
        <w:rPr>
          <w:rFonts w:ascii="宋体" w:hint="eastAsia"/>
          <w:kern w:val="0"/>
          <w:sz w:val="28"/>
          <w:szCs w:val="28"/>
          <w:lang w:val="zh-CN"/>
        </w:rPr>
        <w:t>对混凝土层进行振实和整平，然后用光面带</w:t>
      </w:r>
      <w:r w:rsidRPr="00D31A57">
        <w:rPr>
          <w:rFonts w:ascii="宋体"/>
          <w:kern w:val="0"/>
          <w:sz w:val="28"/>
          <w:szCs w:val="28"/>
          <w:lang w:val="zh-CN"/>
        </w:rPr>
        <w:t>6</w:t>
      </w:r>
      <w:r w:rsidRPr="00D31A57">
        <w:rPr>
          <w:rFonts w:ascii="宋体" w:hint="eastAsia"/>
          <w:kern w:val="0"/>
          <w:sz w:val="28"/>
          <w:szCs w:val="28"/>
          <w:lang w:val="zh-CN"/>
        </w:rPr>
        <w:t>光面。</w:t>
      </w:r>
    </w:p>
    <w:p w:rsidR="00D115D1" w:rsidRPr="00D31A57" w:rsidRDefault="00D115D1" w:rsidP="00D31A57">
      <w:pPr>
        <w:autoSpaceDE w:val="0"/>
        <w:autoSpaceDN w:val="0"/>
        <w:adjustRightInd w:val="0"/>
        <w:spacing w:line="500" w:lineRule="exact"/>
        <w:jc w:val="left"/>
        <w:rPr>
          <w:rFonts w:ascii="宋体"/>
          <w:kern w:val="0"/>
          <w:sz w:val="28"/>
          <w:szCs w:val="28"/>
        </w:rPr>
      </w:pPr>
      <w:r w:rsidRPr="00D31A57">
        <w:rPr>
          <w:rFonts w:ascii="宋体"/>
          <w:kern w:val="0"/>
          <w:sz w:val="28"/>
          <w:szCs w:val="28"/>
          <w:lang w:val="zh-CN"/>
        </w:rPr>
        <w:t xml:space="preserve">     </w:t>
      </w:r>
      <w:r w:rsidRPr="00D31A57">
        <w:rPr>
          <w:rFonts w:ascii="宋体" w:hint="eastAsia"/>
          <w:kern w:val="0"/>
          <w:sz w:val="28"/>
          <w:szCs w:val="28"/>
          <w:lang w:val="zh-CN"/>
        </w:rPr>
        <w:t>滑模式摊铺机的其他施</w:t>
      </w:r>
      <w:r w:rsidRPr="00D31A57">
        <w:rPr>
          <w:rFonts w:ascii="宋体"/>
          <w:kern w:val="0"/>
          <w:sz w:val="28"/>
          <w:szCs w:val="28"/>
          <w:lang w:val="zh-CN"/>
        </w:rPr>
        <w:t>lie</w:t>
      </w:r>
      <w:r w:rsidRPr="00D31A57">
        <w:rPr>
          <w:rFonts w:ascii="宋体" w:hint="eastAsia"/>
          <w:kern w:val="0"/>
          <w:sz w:val="28"/>
          <w:szCs w:val="28"/>
          <w:lang w:val="zh-CN"/>
        </w:rPr>
        <w:t>艺与轨道式基本相同，但其整机性能好，操纵方便和采用电子导向，因此生产率较高。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滑模式摊铺机施工要点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滑模式摊铺机施工中，主要解决塌边和麻面问题。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塌边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主要有边缘塌落、边缘倒塌和松散无边等，它影响到路面的质量，增加修边的工作量。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①边缘塌落。边缘塌落影响路面的平整度和坡度，对双幅施工的整体路面会造成中间积水。应根据混凝土的坍落度调整一定的预抛高度，使坍落定型时恰好符合设计的边缘要求，同时，摊铺速度宜控制在</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4m</w:t>
      </w:r>
      <w:r w:rsidRPr="00D31A57">
        <w:rPr>
          <w:rFonts w:ascii="宋体" w:hint="eastAsia"/>
          <w:kern w:val="0"/>
          <w:sz w:val="28"/>
          <w:szCs w:val="28"/>
          <w:lang w:val="zh-CN"/>
        </w:rPr>
        <w:t>／</w:t>
      </w:r>
      <w:r w:rsidRPr="00D31A57">
        <w:rPr>
          <w:rFonts w:ascii="宋体"/>
          <w:kern w:val="0"/>
          <w:sz w:val="28"/>
          <w:szCs w:val="28"/>
          <w:lang w:val="zh-CN"/>
        </w:rPr>
        <w:t>min</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②倒边和松散无边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使用立轴式混凝土拌和设备时，拌和料应避免出现离析现象，否则，在边缘处就会出现倒边，在路中间就会出现麻面。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布料器布料时往往将混凝土稀浆分到两边，可用人工粗布料或适当调整靠边侧的振动器的振动频率。另外，应注意骨料的形状和配合比。扁平状或圆状骨料成型较差，一般混凝土的坍落度不大时，塌边是可以避免的。</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麻面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混凝土的坍落度值低是形成麻面的主要原因，此外是拌和不均匀。施工时，应严格控制混凝土的坍落度，即要求高精度的拌和设备和计量装置。</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第七节</w:t>
      </w:r>
      <w:r w:rsidRPr="00D31A57">
        <w:rPr>
          <w:rFonts w:ascii="宋体"/>
          <w:b/>
          <w:bCs/>
          <w:kern w:val="0"/>
          <w:sz w:val="28"/>
          <w:szCs w:val="28"/>
          <w:lang w:val="zh-CN"/>
        </w:rPr>
        <w:t xml:space="preserve">  </w:t>
      </w:r>
      <w:r w:rsidRPr="00D31A57">
        <w:rPr>
          <w:rFonts w:ascii="宋体" w:hint="eastAsia"/>
          <w:b/>
          <w:bCs/>
          <w:kern w:val="0"/>
          <w:sz w:val="28"/>
          <w:szCs w:val="28"/>
          <w:lang w:val="zh-CN"/>
        </w:rPr>
        <w:t>配合比和压实度控制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一、配合比的控制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．沥青面层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沥青面层混合料的配合比设计以马歇尔试验为主，并通过车辙试验对抗车辙能力进行辅助性检验。沥青混合料</w:t>
      </w:r>
      <w:r w:rsidRPr="00D31A57">
        <w:rPr>
          <w:rFonts w:ascii="宋体"/>
          <w:kern w:val="0"/>
          <w:sz w:val="28"/>
          <w:szCs w:val="28"/>
          <w:lang w:val="zh-CN"/>
        </w:rPr>
        <w:t>60t</w:t>
      </w:r>
      <w:r w:rsidRPr="00D31A57">
        <w:rPr>
          <w:rFonts w:ascii="宋体" w:hint="eastAsia"/>
          <w:kern w:val="0"/>
          <w:sz w:val="28"/>
          <w:szCs w:val="28"/>
          <w:lang w:val="zh-CN"/>
        </w:rPr>
        <w:t>时车辙试验的动稳定度，高等级公路应不小于</w:t>
      </w:r>
      <w:r w:rsidRPr="00D31A57">
        <w:rPr>
          <w:rFonts w:ascii="宋体"/>
          <w:kern w:val="0"/>
          <w:sz w:val="28"/>
          <w:szCs w:val="28"/>
          <w:lang w:val="zh-CN"/>
        </w:rPr>
        <w:t>1 000</w:t>
      </w:r>
      <w:r w:rsidRPr="00D31A57">
        <w:rPr>
          <w:rFonts w:ascii="宋体" w:hint="eastAsia"/>
          <w:kern w:val="0"/>
          <w:sz w:val="28"/>
          <w:szCs w:val="28"/>
          <w:lang w:val="zh-CN"/>
        </w:rPr>
        <w:t>次／</w:t>
      </w:r>
      <w:r w:rsidRPr="00D31A57">
        <w:rPr>
          <w:rFonts w:ascii="宋体"/>
          <w:kern w:val="0"/>
          <w:sz w:val="28"/>
          <w:szCs w:val="28"/>
          <w:lang w:val="zh-CN"/>
        </w:rPr>
        <w:t>mm(</w:t>
      </w:r>
      <w:r w:rsidRPr="00D31A57">
        <w:rPr>
          <w:rFonts w:ascii="宋体" w:hint="eastAsia"/>
          <w:kern w:val="0"/>
          <w:sz w:val="28"/>
          <w:szCs w:val="28"/>
          <w:lang w:val="zh-CN"/>
        </w:rPr>
        <w:t>较热地带不小于</w:t>
      </w:r>
      <w:r w:rsidRPr="00D31A57">
        <w:rPr>
          <w:rFonts w:ascii="宋体"/>
          <w:kern w:val="0"/>
          <w:sz w:val="28"/>
          <w:szCs w:val="28"/>
          <w:lang w:val="zh-CN"/>
        </w:rPr>
        <w:t>1 500</w:t>
      </w:r>
      <w:r w:rsidRPr="00D31A57">
        <w:rPr>
          <w:rFonts w:ascii="宋体" w:hint="eastAsia"/>
          <w:kern w:val="0"/>
          <w:sz w:val="28"/>
          <w:szCs w:val="28"/>
          <w:lang w:val="zh-CN"/>
        </w:rPr>
        <w:t>次／</w:t>
      </w:r>
      <w:r w:rsidRPr="00D31A57">
        <w:rPr>
          <w:rFonts w:ascii="宋体"/>
          <w:kern w:val="0"/>
          <w:sz w:val="28"/>
          <w:szCs w:val="28"/>
          <w:lang w:val="zh-CN"/>
        </w:rPr>
        <w:t>mm)</w:t>
      </w:r>
      <w:r w:rsidRPr="00D31A57">
        <w:rPr>
          <w:rFonts w:ascii="宋体" w:hint="eastAsia"/>
          <w:kern w:val="0"/>
          <w:sz w:val="28"/>
          <w:szCs w:val="28"/>
          <w:lang w:val="zh-CN"/>
        </w:rPr>
        <w:t>，其他公路不小于</w:t>
      </w:r>
      <w:r w:rsidRPr="00D31A57">
        <w:rPr>
          <w:rFonts w:ascii="宋体"/>
          <w:kern w:val="0"/>
          <w:sz w:val="28"/>
          <w:szCs w:val="28"/>
          <w:lang w:val="zh-CN"/>
        </w:rPr>
        <w:t>600</w:t>
      </w:r>
      <w:r w:rsidRPr="00D31A57">
        <w:rPr>
          <w:rFonts w:ascii="宋体" w:hint="eastAsia"/>
          <w:kern w:val="0"/>
          <w:sz w:val="28"/>
          <w:szCs w:val="28"/>
          <w:lang w:val="zh-CN"/>
        </w:rPr>
        <w:t>次／</w:t>
      </w:r>
      <w:r w:rsidRPr="00D31A57">
        <w:rPr>
          <w:rFonts w:ascii="宋体"/>
          <w:kern w:val="0"/>
          <w:sz w:val="28"/>
          <w:szCs w:val="28"/>
          <w:lang w:val="zh-CN"/>
        </w:rPr>
        <w:t>mm</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考虑到疲劳耐久性，面层结构层厚度九与矿料的最大粒径</w:t>
      </w:r>
      <w:r w:rsidRPr="00D31A57">
        <w:rPr>
          <w:rFonts w:ascii="宋体"/>
          <w:kern w:val="0"/>
          <w:sz w:val="28"/>
          <w:szCs w:val="28"/>
          <w:lang w:val="zh-CN"/>
        </w:rPr>
        <w:t>D</w:t>
      </w:r>
      <w:r w:rsidRPr="00D31A57">
        <w:rPr>
          <w:rFonts w:ascii="宋体" w:hint="eastAsia"/>
          <w:kern w:val="0"/>
          <w:sz w:val="28"/>
          <w:szCs w:val="28"/>
          <w:lang w:val="zh-CN"/>
        </w:rPr>
        <w:t>之比应控制在</w:t>
      </w:r>
      <w:r w:rsidRPr="00D31A57">
        <w:rPr>
          <w:rFonts w:ascii="宋体"/>
          <w:kern w:val="0"/>
          <w:sz w:val="28"/>
          <w:szCs w:val="28"/>
          <w:lang w:val="zh-CN"/>
        </w:rPr>
        <w:t>h</w:t>
      </w:r>
      <w:r w:rsidRPr="00D31A57">
        <w:rPr>
          <w:rFonts w:ascii="宋体" w:hint="eastAsia"/>
          <w:kern w:val="0"/>
          <w:sz w:val="28"/>
          <w:szCs w:val="28"/>
          <w:lang w:val="zh-CN"/>
        </w:rPr>
        <w:t>／</w:t>
      </w:r>
      <w:r w:rsidRPr="00D31A57">
        <w:rPr>
          <w:rFonts w:ascii="宋体"/>
          <w:kern w:val="0"/>
          <w:sz w:val="28"/>
          <w:szCs w:val="28"/>
          <w:lang w:val="zh-CN"/>
        </w:rPr>
        <w:t>D</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，且便于摊铺、均匀拌和，压实时也易于达到要求的密实度。矿料经轧制、筛析，根据颗粒组成，确定达到级配曲线要求时矿料的配合比。</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在规定的试验温度及试验时间内用马歇尔试验仪测定其稳定度、流值、密度，计算其空隙率和饱和度及矿料间隙率，以此确定沥青的最佳用量。最后，按最佳沥青用量制作马歇尔试件进行浸水马歇尔试验或真空饱水马歇尔试验，检验其残留稳定度杜否合格。</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．水泥混凝土面层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混凝土的配合比应根据设计弯拉强度、耐久性、耐磨性、工作性等要求和经济合理的原则选用原材料，通过试验和必要的调整，确定混凝土单位体积中各种组成材料的用量，主要是控制水灰比、用水量和砂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路面混凝土的最大水灰比</w:t>
      </w:r>
      <w:r w:rsidRPr="00D31A57">
        <w:rPr>
          <w:rFonts w:ascii="宋体"/>
          <w:kern w:val="0"/>
          <w:sz w:val="28"/>
          <w:szCs w:val="28"/>
          <w:lang w:val="zh-CN"/>
        </w:rPr>
        <w:t>(W</w:t>
      </w:r>
      <w:r w:rsidRPr="00D31A57">
        <w:rPr>
          <w:rFonts w:ascii="宋体" w:hint="eastAsia"/>
          <w:kern w:val="0"/>
          <w:sz w:val="28"/>
          <w:szCs w:val="28"/>
          <w:lang w:val="zh-CN"/>
        </w:rPr>
        <w:t>／</w:t>
      </w:r>
      <w:r w:rsidRPr="00D31A57">
        <w:rPr>
          <w:rFonts w:ascii="宋体"/>
          <w:kern w:val="0"/>
          <w:sz w:val="28"/>
          <w:szCs w:val="28"/>
          <w:lang w:val="zh-CN"/>
        </w:rPr>
        <w:t>C)</w:t>
      </w:r>
      <w:r w:rsidRPr="00D31A57">
        <w:rPr>
          <w:rFonts w:ascii="宋体" w:hint="eastAsia"/>
          <w:kern w:val="0"/>
          <w:sz w:val="28"/>
          <w:szCs w:val="28"/>
          <w:lang w:val="zh-CN"/>
        </w:rPr>
        <w:t>不应大于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50</w:t>
      </w:r>
      <w:r w:rsidRPr="00D31A57">
        <w:rPr>
          <w:rFonts w:ascii="宋体" w:hint="eastAsia"/>
          <w:kern w:val="0"/>
          <w:sz w:val="28"/>
          <w:szCs w:val="28"/>
          <w:lang w:val="zh-CN"/>
        </w:rPr>
        <w:t>；高速公路，不应大于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46</w:t>
      </w:r>
      <w:r w:rsidRPr="00D31A57">
        <w:rPr>
          <w:rFonts w:ascii="宋体" w:hint="eastAsia"/>
          <w:kern w:val="0"/>
          <w:sz w:val="28"/>
          <w:szCs w:val="28"/>
          <w:lang w:val="zh-CN"/>
        </w:rPr>
        <w:t>；冰冻地区冬季施工，不应大于</w:t>
      </w:r>
      <w:r w:rsidRPr="00D31A57">
        <w:rPr>
          <w:rFonts w:ascii="宋体"/>
          <w:kern w:val="0"/>
          <w:sz w:val="28"/>
          <w:szCs w:val="28"/>
          <w:lang w:val="zh-CN"/>
        </w:rPr>
        <w:t>0</w:t>
      </w:r>
      <w:r w:rsidRPr="00D31A57">
        <w:rPr>
          <w:rFonts w:ascii="宋体" w:hint="eastAsia"/>
          <w:kern w:val="0"/>
          <w:sz w:val="28"/>
          <w:szCs w:val="28"/>
          <w:lang w:val="zh-CN"/>
        </w:rPr>
        <w:t>．</w:t>
      </w:r>
      <w:r w:rsidRPr="00D31A57">
        <w:rPr>
          <w:rFonts w:ascii="宋体"/>
          <w:kern w:val="0"/>
          <w:sz w:val="28"/>
          <w:szCs w:val="28"/>
          <w:lang w:val="zh-CN"/>
        </w:rPr>
        <w:t>45</w:t>
      </w:r>
      <w:r w:rsidRPr="00D31A57">
        <w:rPr>
          <w:rFonts w:ascii="宋体" w:hint="eastAsia"/>
          <w:kern w:val="0"/>
          <w:sz w:val="28"/>
          <w:szCs w:val="28"/>
          <w:lang w:val="zh-CN"/>
        </w:rPr>
        <w:t>。水泥用量应不小于</w:t>
      </w:r>
      <w:r w:rsidRPr="00D31A57">
        <w:rPr>
          <w:rFonts w:ascii="宋体"/>
          <w:kern w:val="0"/>
          <w:sz w:val="28"/>
          <w:szCs w:val="28"/>
          <w:lang w:val="zh-CN"/>
        </w:rPr>
        <w:t>300ks</w:t>
      </w:r>
      <w:r w:rsidRPr="00D31A57">
        <w:rPr>
          <w:rFonts w:ascii="宋体" w:hint="eastAsia"/>
          <w:kern w:val="0"/>
          <w:sz w:val="28"/>
          <w:szCs w:val="28"/>
          <w:lang w:val="zh-CN"/>
        </w:rPr>
        <w:t>／</w:t>
      </w:r>
      <w:r w:rsidRPr="00D31A57">
        <w:rPr>
          <w:rFonts w:ascii="宋体"/>
          <w:kern w:val="0"/>
          <w:sz w:val="28"/>
          <w:szCs w:val="28"/>
          <w:lang w:val="zh-CN"/>
        </w:rPr>
        <w:t>m3</w:t>
      </w:r>
      <w:r w:rsidRPr="00D31A57">
        <w:rPr>
          <w:rFonts w:ascii="宋体" w:hint="eastAsia"/>
          <w:kern w:val="0"/>
          <w:sz w:val="28"/>
          <w:szCs w:val="28"/>
          <w:lang w:val="zh-CN"/>
        </w:rPr>
        <w:t>，一般情况下，采用</w:t>
      </w:r>
      <w:r w:rsidRPr="00D31A57">
        <w:rPr>
          <w:rFonts w:ascii="宋体"/>
          <w:kern w:val="0"/>
          <w:sz w:val="28"/>
          <w:szCs w:val="28"/>
          <w:lang w:val="zh-CN"/>
        </w:rPr>
        <w:t>425</w:t>
      </w:r>
      <w:r w:rsidRPr="00D31A57">
        <w:rPr>
          <w:rFonts w:ascii="宋体" w:hint="eastAsia"/>
          <w:kern w:val="0"/>
          <w:sz w:val="28"/>
          <w:szCs w:val="28"/>
          <w:lang w:val="zh-CN"/>
        </w:rPr>
        <w:t>号水泥时，水泥用量约为</w:t>
      </w:r>
      <w:r w:rsidRPr="00D31A57">
        <w:rPr>
          <w:rFonts w:ascii="宋体"/>
          <w:kern w:val="0"/>
          <w:sz w:val="28"/>
          <w:szCs w:val="28"/>
          <w:lang w:val="zh-CN"/>
        </w:rPr>
        <w:t>310-340kg</w:t>
      </w:r>
      <w:r w:rsidRPr="00D31A57">
        <w:rPr>
          <w:rFonts w:ascii="宋体" w:hint="eastAsia"/>
          <w:kern w:val="0"/>
          <w:sz w:val="28"/>
          <w:szCs w:val="28"/>
          <w:lang w:val="zh-CN"/>
        </w:rPr>
        <w:t>／</w:t>
      </w:r>
      <w:r w:rsidRPr="00D31A57">
        <w:rPr>
          <w:rFonts w:ascii="宋体"/>
          <w:kern w:val="0"/>
          <w:sz w:val="28"/>
          <w:szCs w:val="28"/>
          <w:lang w:val="zh-CN"/>
        </w:rPr>
        <w:t>m3</w:t>
      </w:r>
      <w:r w:rsidRPr="00D31A57">
        <w:rPr>
          <w:rFonts w:ascii="宋体" w:hint="eastAsia"/>
          <w:kern w:val="0"/>
          <w:sz w:val="28"/>
          <w:szCs w:val="28"/>
          <w:lang w:val="zh-CN"/>
        </w:rPr>
        <w:t>，采用</w:t>
      </w:r>
      <w:r w:rsidRPr="00D31A57">
        <w:rPr>
          <w:rFonts w:ascii="宋体"/>
          <w:kern w:val="0"/>
          <w:sz w:val="28"/>
          <w:szCs w:val="28"/>
          <w:lang w:val="zh-CN"/>
        </w:rPr>
        <w:t>42</w:t>
      </w:r>
      <w:r w:rsidRPr="00D31A57">
        <w:rPr>
          <w:rFonts w:ascii="宋体" w:hint="eastAsia"/>
          <w:kern w:val="0"/>
          <w:sz w:val="28"/>
          <w:szCs w:val="28"/>
          <w:lang w:val="zh-CN"/>
        </w:rPr>
        <w:t>．</w:t>
      </w:r>
      <w:r w:rsidRPr="00D31A57">
        <w:rPr>
          <w:rFonts w:ascii="宋体"/>
          <w:kern w:val="0"/>
          <w:sz w:val="28"/>
          <w:szCs w:val="28"/>
          <w:lang w:val="zh-CN"/>
        </w:rPr>
        <w:t>5</w:t>
      </w:r>
      <w:r w:rsidRPr="00D31A57">
        <w:rPr>
          <w:rFonts w:ascii="宋体" w:hint="eastAsia"/>
          <w:kern w:val="0"/>
          <w:sz w:val="28"/>
          <w:szCs w:val="28"/>
          <w:lang w:val="zh-CN"/>
        </w:rPr>
        <w:t>级号水泥时，水泥用量约为</w:t>
      </w:r>
      <w:r w:rsidRPr="00D31A57">
        <w:rPr>
          <w:rFonts w:ascii="宋体"/>
          <w:kern w:val="0"/>
          <w:sz w:val="28"/>
          <w:szCs w:val="28"/>
          <w:lang w:val="zh-CN"/>
        </w:rPr>
        <w:t>300-330kS</w:t>
      </w:r>
      <w:r w:rsidRPr="00D31A57">
        <w:rPr>
          <w:rFonts w:ascii="宋体" w:hint="eastAsia"/>
          <w:kern w:val="0"/>
          <w:sz w:val="28"/>
          <w:szCs w:val="28"/>
          <w:lang w:val="zh-CN"/>
        </w:rPr>
        <w:t>／</w:t>
      </w:r>
      <w:r w:rsidRPr="00D31A57">
        <w:rPr>
          <w:rFonts w:ascii="宋体"/>
          <w:kern w:val="0"/>
          <w:sz w:val="28"/>
          <w:szCs w:val="28"/>
          <w:lang w:val="zh-CN"/>
        </w:rPr>
        <w:t>m3</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根据工作性的要求和混凝土试件的实测密度，将计算得到的配合比调整后定出试验室配合比。施工现场的集料含水量经常变化，须根据拌制时集料的实际含水量对试验室的配合比进行调整，以得到施工配合比。</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二、压实度的控制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沥青混合料的压实度与压实速度、遍数有很大关系。一般速度控制在</w:t>
      </w:r>
      <w:r w:rsidRPr="00D31A57">
        <w:rPr>
          <w:rFonts w:ascii="宋体"/>
          <w:kern w:val="0"/>
          <w:sz w:val="28"/>
          <w:szCs w:val="28"/>
          <w:lang w:val="zh-CN"/>
        </w:rPr>
        <w:t>2-4km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，轮胎压路机不超过</w:t>
      </w:r>
      <w:r w:rsidRPr="00D31A57">
        <w:rPr>
          <w:rFonts w:ascii="宋体"/>
          <w:kern w:val="0"/>
          <w:sz w:val="28"/>
          <w:szCs w:val="28"/>
          <w:lang w:val="zh-CN"/>
        </w:rPr>
        <w:t>5km</w:t>
      </w:r>
      <w:r w:rsidRPr="00D31A57">
        <w:rPr>
          <w:rFonts w:ascii="宋体" w:hint="eastAsia"/>
          <w:kern w:val="0"/>
          <w:sz w:val="28"/>
          <w:szCs w:val="28"/>
          <w:lang w:val="zh-CN"/>
        </w:rPr>
        <w:t>／</w:t>
      </w:r>
      <w:r w:rsidRPr="00D31A57">
        <w:rPr>
          <w:rFonts w:ascii="宋体"/>
          <w:kern w:val="0"/>
          <w:sz w:val="28"/>
          <w:szCs w:val="28"/>
          <w:lang w:val="zh-CN"/>
        </w:rPr>
        <w:t>h</w:t>
      </w:r>
      <w:r w:rsidRPr="00D31A57">
        <w:rPr>
          <w:rFonts w:ascii="宋体" w:hint="eastAsia"/>
          <w:kern w:val="0"/>
          <w:sz w:val="28"/>
          <w:szCs w:val="28"/>
          <w:lang w:val="zh-CN"/>
        </w:rPr>
        <w:t>。表</w:t>
      </w:r>
      <w:r w:rsidRPr="00D31A57">
        <w:rPr>
          <w:rFonts w:ascii="宋体"/>
          <w:kern w:val="0"/>
          <w:sz w:val="28"/>
          <w:szCs w:val="28"/>
          <w:lang w:val="zh-CN"/>
        </w:rPr>
        <w:t>3-4-23</w:t>
      </w:r>
      <w:r w:rsidRPr="00D31A57">
        <w:rPr>
          <w:rFonts w:ascii="宋体" w:hint="eastAsia"/>
          <w:kern w:val="0"/>
          <w:sz w:val="28"/>
          <w:szCs w:val="28"/>
          <w:lang w:val="zh-CN"/>
        </w:rPr>
        <w:t>所示为三组对比试验资料，可供施工时参考。</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．沥青类路面的类型有哪些</w:t>
      </w:r>
      <w:r w:rsidRPr="00D31A57">
        <w:rPr>
          <w:rFonts w:ascii="宋体"/>
          <w:kern w:val="0"/>
          <w:sz w:val="28"/>
          <w:szCs w:val="28"/>
          <w:lang w:val="zh-CN"/>
        </w:rPr>
        <w:t>?</w:t>
      </w:r>
      <w:r w:rsidRPr="00D31A57">
        <w:rPr>
          <w:rFonts w:ascii="宋体" w:hint="eastAsia"/>
          <w:kern w:val="0"/>
          <w:sz w:val="28"/>
          <w:szCs w:val="28"/>
          <w:lang w:val="zh-CN"/>
        </w:rPr>
        <w:t>各自有何特点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．水泥</w:t>
      </w:r>
      <w:r w:rsidRPr="00D31A57">
        <w:rPr>
          <w:rFonts w:ascii="宋体"/>
          <w:kern w:val="0"/>
          <w:sz w:val="28"/>
          <w:szCs w:val="28"/>
          <w:lang w:val="zh-CN"/>
        </w:rPr>
        <w:t>?</w:t>
      </w:r>
      <w:r w:rsidRPr="00D31A57">
        <w:rPr>
          <w:rFonts w:ascii="宋体" w:hint="eastAsia"/>
          <w:kern w:val="0"/>
          <w:sz w:val="28"/>
          <w:szCs w:val="28"/>
          <w:lang w:val="zh-CN"/>
        </w:rPr>
        <w:t>昆凝土路面施工前准备包括哪些内容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．试述路面磨耗层的施工工艺。</w:t>
      </w:r>
      <w:r w:rsidRPr="00D31A57">
        <w:rPr>
          <w:rFonts w:ascii="宋体"/>
          <w:kern w:val="0"/>
          <w:sz w:val="28"/>
          <w:szCs w:val="28"/>
          <w:lang w:val="zh-CN"/>
        </w:rPr>
        <w:t xml:space="preserve">    </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．沥青类路面对主要材料有何要求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．沥青类路面的施工特点有哪些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．水泥混凝土路面的施工工序包括哪些</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第五章</w:t>
      </w:r>
      <w:r w:rsidRPr="00D31A57">
        <w:rPr>
          <w:rFonts w:ascii="宋体"/>
          <w:b/>
          <w:bCs/>
          <w:kern w:val="0"/>
          <w:sz w:val="28"/>
          <w:szCs w:val="28"/>
          <w:lang w:val="zh-CN"/>
        </w:rPr>
        <w:t xml:space="preserve">  </w:t>
      </w:r>
      <w:r w:rsidRPr="00D31A57">
        <w:rPr>
          <w:rFonts w:ascii="宋体" w:hint="eastAsia"/>
          <w:b/>
          <w:bCs/>
          <w:kern w:val="0"/>
          <w:sz w:val="28"/>
          <w:szCs w:val="28"/>
          <w:lang w:val="zh-CN"/>
        </w:rPr>
        <w:t>施工机械和设备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第一节</w:t>
      </w:r>
      <w:r w:rsidRPr="00D31A57">
        <w:rPr>
          <w:rFonts w:ascii="宋体"/>
          <w:kern w:val="0"/>
          <w:sz w:val="28"/>
          <w:szCs w:val="28"/>
          <w:lang w:val="zh-CN"/>
        </w:rPr>
        <w:t xml:space="preserve">  </w:t>
      </w:r>
      <w:r w:rsidRPr="00D31A57">
        <w:rPr>
          <w:rFonts w:ascii="宋体" w:hint="eastAsia"/>
          <w:kern w:val="0"/>
          <w:sz w:val="28"/>
          <w:szCs w:val="28"/>
          <w:lang w:val="zh-CN"/>
        </w:rPr>
        <w:t>常用机械设备的工程性能及适用性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近年来，公路建设的蓬勃发展，机械制造业为工程施工提供了大批性能优良的公路施工机械品种。国内外新型的机械设备的引进，大大加快了公路建设的步伐。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目前，用于公路路面施工的机械主要包括拌和、摊铺和碾压等机械。掌握常用施工机械的使用性能，对正确地选择施工机械，科学地进行机械化施工组织与管理，保证工程质量，加快工程进度，有十分重要的意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一、拌和机械设备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路面基</w:t>
      </w:r>
      <w:r w:rsidRPr="00D31A57">
        <w:rPr>
          <w:rFonts w:ascii="宋体"/>
          <w:kern w:val="0"/>
          <w:sz w:val="28"/>
          <w:szCs w:val="28"/>
          <w:lang w:val="zh-CN"/>
        </w:rPr>
        <w:t>(</w:t>
      </w:r>
      <w:r w:rsidRPr="00D31A57">
        <w:rPr>
          <w:rFonts w:ascii="宋体" w:hint="eastAsia"/>
          <w:kern w:val="0"/>
          <w:sz w:val="28"/>
          <w:szCs w:val="28"/>
          <w:lang w:val="zh-CN"/>
        </w:rPr>
        <w:t>垫</w:t>
      </w:r>
      <w:r w:rsidRPr="00D31A57">
        <w:rPr>
          <w:rFonts w:ascii="宋体"/>
          <w:kern w:val="0"/>
          <w:sz w:val="28"/>
          <w:szCs w:val="28"/>
          <w:lang w:val="zh-CN"/>
        </w:rPr>
        <w:t>)</w:t>
      </w:r>
      <w:r w:rsidRPr="00D31A57">
        <w:rPr>
          <w:rFonts w:ascii="宋体" w:hint="eastAsia"/>
          <w:kern w:val="0"/>
          <w:sz w:val="28"/>
          <w:szCs w:val="28"/>
          <w:lang w:val="zh-CN"/>
        </w:rPr>
        <w:t>层的混合料，沥青类路面的混合料，水泥混凝土路面的混凝土拌和物等施工中，都使用到各种形式的拌和机械设备。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底基层、垫层</w:t>
      </w:r>
      <w:r w:rsidRPr="00D31A57">
        <w:rPr>
          <w:rFonts w:ascii="宋体"/>
          <w:kern w:val="0"/>
          <w:sz w:val="28"/>
          <w:szCs w:val="28"/>
          <w:lang w:val="zh-CN"/>
        </w:rPr>
        <w:t>)</w:t>
      </w:r>
      <w:r w:rsidRPr="00D31A57">
        <w:rPr>
          <w:rFonts w:ascii="宋体" w:hint="eastAsia"/>
          <w:kern w:val="0"/>
          <w:sz w:val="28"/>
          <w:szCs w:val="28"/>
          <w:lang w:val="zh-CN"/>
        </w:rPr>
        <w:t>混合料的拌和设备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一般公路的基层施工；常采用小型机具与人工配合进行路拌施工。随着工程质量的进一步要求和机械的开发，基层施工已越来越多地使用路拌机械和厂拌机械。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路拌机械设备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路拌机械设备主要是稳定土拌和机。它是把土、无机结合料</w:t>
      </w:r>
      <w:r w:rsidRPr="00D31A57">
        <w:rPr>
          <w:rFonts w:ascii="宋体"/>
          <w:kern w:val="0"/>
          <w:sz w:val="28"/>
          <w:szCs w:val="28"/>
          <w:lang w:val="zh-CN"/>
        </w:rPr>
        <w:t>(</w:t>
      </w:r>
      <w:r w:rsidRPr="00D31A57">
        <w:rPr>
          <w:rFonts w:ascii="宋体" w:hint="eastAsia"/>
          <w:kern w:val="0"/>
          <w:sz w:val="28"/>
          <w:szCs w:val="28"/>
          <w:lang w:val="zh-CN"/>
        </w:rPr>
        <w:t>石灰、粉煤灰、水泥</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砂、骨料</w:t>
      </w:r>
      <w:r w:rsidRPr="00D31A57">
        <w:rPr>
          <w:rFonts w:ascii="宋体"/>
          <w:kern w:val="0"/>
          <w:sz w:val="28"/>
          <w:szCs w:val="28"/>
          <w:lang w:val="zh-CN"/>
        </w:rPr>
        <w:t>(</w:t>
      </w:r>
      <w:r w:rsidRPr="00D31A57">
        <w:rPr>
          <w:rFonts w:ascii="宋体" w:hint="eastAsia"/>
          <w:kern w:val="0"/>
          <w:sz w:val="28"/>
          <w:szCs w:val="28"/>
          <w:lang w:val="zh-CN"/>
        </w:rPr>
        <w:t>碎砾石、炉渣</w:t>
      </w:r>
      <w:r w:rsidRPr="00D31A57">
        <w:rPr>
          <w:rFonts w:ascii="宋体"/>
          <w:kern w:val="0"/>
          <w:sz w:val="28"/>
          <w:szCs w:val="28"/>
          <w:lang w:val="zh-CN"/>
        </w:rPr>
        <w:t>)</w:t>
      </w:r>
      <w:r w:rsidRPr="00D31A57">
        <w:rPr>
          <w:rFonts w:ascii="宋体" w:hint="eastAsia"/>
          <w:kern w:val="0"/>
          <w:sz w:val="28"/>
          <w:szCs w:val="28"/>
          <w:lang w:val="zh-CN"/>
        </w:rPr>
        <w:t>等材料，按施工配合比，在路上直接拌和。</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稳定土拌和机可分为履带式和轮胎式两种。履带式稳定土拌和机特点是附着力好，整机稳定性好，但机动性差，不便于运输，且对路面有破坏性作用。因此，目前在施工中较多地使用轮胎式稳定土拌和机。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土拌和机按工作装置在拌和机上的位置可分为前置式、中置式和后置式三种。目前工程中，后置式稳定土拌和机因不产生轮迹，转子及拌和刀更换方便，且易于维修、保养，转弯半径小等的特点，已被广泛地使用。前置式易产生轮迹，中置式不便于更换与维修、保养等，已较少使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稳定土拌和机按转子的旋转方向可分为正转和反转两种。正转式稳定土拌和机的切削方向是转子由上向下切削</w:t>
      </w:r>
      <w:r w:rsidRPr="00D31A57">
        <w:rPr>
          <w:rFonts w:ascii="宋体"/>
          <w:kern w:val="0"/>
          <w:sz w:val="28"/>
          <w:szCs w:val="28"/>
          <w:lang w:val="zh-CN"/>
        </w:rPr>
        <w:t>(</w:t>
      </w:r>
      <w:r w:rsidRPr="00D31A57">
        <w:rPr>
          <w:rFonts w:ascii="宋体" w:hint="eastAsia"/>
          <w:kern w:val="0"/>
          <w:sz w:val="28"/>
          <w:szCs w:val="28"/>
          <w:lang w:val="zh-CN"/>
        </w:rPr>
        <w:t>顺切</w:t>
      </w:r>
      <w:r w:rsidRPr="00D31A57">
        <w:rPr>
          <w:rFonts w:ascii="宋体"/>
          <w:kern w:val="0"/>
          <w:sz w:val="28"/>
          <w:szCs w:val="28"/>
          <w:lang w:val="zh-CN"/>
        </w:rPr>
        <w:t>)</w:t>
      </w:r>
      <w:r w:rsidRPr="00D31A57">
        <w:rPr>
          <w:rFonts w:ascii="宋体" w:hint="eastAsia"/>
          <w:kern w:val="0"/>
          <w:sz w:val="28"/>
          <w:szCs w:val="28"/>
          <w:lang w:val="zh-CN"/>
        </w:rPr>
        <w:t>，拌和阻力较小，在相同功率下，可有更大的宽度和深度，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适用于拌和松散的稳定材料。反转式稳定土拌和机的切削方向正相反，混合料大都堆积在转子的前方拌和，可使混合料反复拌和破碎，拌和效果较好，但拌和阻力大，拌和机的功率也较大。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厂拌机械设备</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稳定土厂拌设备是将土、石灰、粉煤灰、水泥、砂、碎</w:t>
      </w:r>
      <w:r w:rsidRPr="00D31A57">
        <w:rPr>
          <w:rFonts w:ascii="宋体"/>
          <w:kern w:val="0"/>
          <w:sz w:val="28"/>
          <w:szCs w:val="28"/>
          <w:lang w:val="zh-CN"/>
        </w:rPr>
        <w:t>(</w:t>
      </w:r>
      <w:r w:rsidRPr="00D31A57">
        <w:rPr>
          <w:rFonts w:ascii="宋体" w:hint="eastAsia"/>
          <w:kern w:val="0"/>
          <w:sz w:val="28"/>
          <w:szCs w:val="28"/>
          <w:lang w:val="zh-CN"/>
        </w:rPr>
        <w:t>砾</w:t>
      </w:r>
      <w:r w:rsidRPr="00D31A57">
        <w:rPr>
          <w:rFonts w:ascii="宋体"/>
          <w:kern w:val="0"/>
          <w:sz w:val="28"/>
          <w:szCs w:val="28"/>
          <w:lang w:val="zh-CN"/>
        </w:rPr>
        <w:t>)</w:t>
      </w:r>
      <w:r w:rsidRPr="00D31A57">
        <w:rPr>
          <w:rFonts w:ascii="宋体" w:hint="eastAsia"/>
          <w:kern w:val="0"/>
          <w:sz w:val="28"/>
          <w:szCs w:val="28"/>
          <w:lang w:val="zh-CN"/>
        </w:rPr>
        <w:t>石、炉渣、水等材料，按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施工配合比，在固定地点拌和均匀的专用设备。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稳定土厂拌设备作业时，所用的无机结合料通过皮带输送机、垂直提升机被输送到大仓中，再经螺旋输送器将其送人小仓中。小仓中的无机结合料通过叶轮供料器被送到斜皮带输送机上，同时，各料斗中的其他物料经料门卸出并经皮带式输送机送至水平皮带输送机上，水平皮带输送机再将各种材料送至斜皮带输送机上。这样通过斜皮带输送机将按设计配合比的各种材料送到拌和筒内，同时水箱内的水也被泵人拌和筒内。拌和筒中的螺旋搅拌器将各种料搅拌均匀后强制送到储料仓，拌好后的成品料通过储料仓的溢流管送到堆料输送机上或直接卸到运输车上，再由运输车将成品送至施工现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．沥青混合料的拌和设备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沥青混合料的拌和设备可将碎石、砂、矿粉和沥青按一定配合比拌和成均匀的混合料。</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一般大型和超大型属固定式，中型多为半固定式，小型为移动式。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工荔萨程可分为间歇强制式、连续滚筒式和综合作业式。综合式为间隙式和连续式的综合应用，其粒料的配合比较精确，燃料的消耗率低，一般新式的沥青拌和机都采用这种方式。下面主要介绍间歇强制式和连续滚筒式沥青混合料的拌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间歇强制式拌和设备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连续滚筒式拌和设备的总体结构如图</w:t>
      </w:r>
      <w:r w:rsidRPr="00D31A57">
        <w:rPr>
          <w:rFonts w:ascii="宋体"/>
          <w:kern w:val="0"/>
          <w:sz w:val="28"/>
          <w:szCs w:val="28"/>
          <w:lang w:val="zh-CN"/>
        </w:rPr>
        <w:t>3-5-3</w:t>
      </w:r>
      <w:r w:rsidRPr="00D31A57">
        <w:rPr>
          <w:rFonts w:ascii="宋体" w:hint="eastAsia"/>
          <w:kern w:val="0"/>
          <w:sz w:val="28"/>
          <w:szCs w:val="28"/>
          <w:lang w:val="zh-CN"/>
        </w:rPr>
        <w:t>所示。</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．水泥混凝土的拌和设备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水泥混凝土的拌和设备可分为水泥混凝土搅拌机和水泥混凝土搅拌站</w:t>
      </w:r>
      <w:r w:rsidRPr="00D31A57">
        <w:rPr>
          <w:rFonts w:ascii="宋体"/>
          <w:kern w:val="0"/>
          <w:sz w:val="28"/>
          <w:szCs w:val="28"/>
          <w:lang w:val="zh-CN"/>
        </w:rPr>
        <w:t>(</w:t>
      </w:r>
      <w:r w:rsidRPr="00D31A57">
        <w:rPr>
          <w:rFonts w:ascii="宋体" w:hint="eastAsia"/>
          <w:kern w:val="0"/>
          <w:sz w:val="28"/>
          <w:szCs w:val="28"/>
          <w:lang w:val="zh-CN"/>
        </w:rPr>
        <w:t>楼</w:t>
      </w:r>
      <w:r w:rsidRPr="00D31A57">
        <w:rPr>
          <w:rFonts w:ascii="宋体"/>
          <w:kern w:val="0"/>
          <w:sz w:val="28"/>
          <w:szCs w:val="28"/>
          <w:lang w:val="zh-CN"/>
        </w:rPr>
        <w:t>)</w:t>
      </w:r>
      <w:r w:rsidRPr="00D31A57">
        <w:rPr>
          <w:rFonts w:ascii="宋体" w:hint="eastAsia"/>
          <w:kern w:val="0"/>
          <w:sz w:val="28"/>
          <w:szCs w:val="28"/>
          <w:lang w:val="zh-CN"/>
        </w:rPr>
        <w:t>两类。目前，工程中常使用的水泥混凝土搅拌机主要有自落式和强制式，如图</w:t>
      </w:r>
      <w:r w:rsidRPr="00D31A57">
        <w:rPr>
          <w:rFonts w:ascii="宋体"/>
          <w:kern w:val="0"/>
          <w:sz w:val="28"/>
          <w:szCs w:val="28"/>
          <w:lang w:val="zh-CN"/>
        </w:rPr>
        <w:t>3-5-4</w:t>
      </w:r>
      <w:r w:rsidRPr="00D31A57">
        <w:rPr>
          <w:rFonts w:ascii="宋体" w:hint="eastAsia"/>
          <w:kern w:val="0"/>
          <w:sz w:val="28"/>
          <w:szCs w:val="28"/>
          <w:lang w:val="zh-CN"/>
        </w:rPr>
        <w:t>、图</w:t>
      </w:r>
      <w:r w:rsidRPr="00D31A57">
        <w:rPr>
          <w:rFonts w:ascii="宋体"/>
          <w:kern w:val="0"/>
          <w:sz w:val="28"/>
          <w:szCs w:val="28"/>
          <w:lang w:val="zh-CN"/>
        </w:rPr>
        <w:t>3-5-5</w:t>
      </w:r>
      <w:r w:rsidRPr="00D31A57">
        <w:rPr>
          <w:rFonts w:ascii="宋体" w:hint="eastAsia"/>
          <w:kern w:val="0"/>
          <w:sz w:val="28"/>
          <w:szCs w:val="28"/>
          <w:lang w:val="zh-CN"/>
        </w:rPr>
        <w:t>所示。</w:t>
      </w: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Default="00D115D1" w:rsidP="00D31A57">
      <w:pPr>
        <w:autoSpaceDE w:val="0"/>
        <w:autoSpaceDN w:val="0"/>
        <w:adjustRightInd w:val="0"/>
        <w:spacing w:line="500" w:lineRule="exact"/>
        <w:jc w:val="center"/>
        <w:rPr>
          <w:rFonts w:ascii="宋体"/>
          <w:b/>
          <w:bCs/>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第六章</w:t>
      </w:r>
      <w:r w:rsidRPr="00D31A57">
        <w:rPr>
          <w:rFonts w:ascii="宋体"/>
          <w:b/>
          <w:bCs/>
          <w:kern w:val="0"/>
          <w:sz w:val="28"/>
          <w:szCs w:val="28"/>
          <w:lang w:val="zh-CN"/>
        </w:rPr>
        <w:t xml:space="preserve">  </w:t>
      </w:r>
      <w:r w:rsidRPr="00D31A57">
        <w:rPr>
          <w:rFonts w:ascii="宋体" w:hint="eastAsia"/>
          <w:b/>
          <w:bCs/>
          <w:kern w:val="0"/>
          <w:sz w:val="28"/>
          <w:szCs w:val="28"/>
          <w:lang w:val="zh-CN"/>
        </w:rPr>
        <w:t>施工过程管理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根据工程建设项目的形式、具体条件和施工组织的需要，路面工程的施工过程管理可分为施工的组织管理、工程质量保证体系和施工过程的质量控制。</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施工组织管理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根据路面结构和施工的特点，路面工程可分为基层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、面层、垫层、联接层等；按路面的类型主要有沥青类路面和水泥混凝土路面。路面工程作为建设项目的单位工程，按长度或工程量的大小可划分为一个或几个施工路段。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施工组织管理和工程质量控制体系可参阅第二篇第十章的相关内容，这里仅介绍路面的施工过程管理。</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施工过程的质量控制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一、准备工作</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路面施工前，施工单位应对已完工的路基工程进行复查，同时，应根据施工作业组织计划和工程特点安排生活住所、确定拌和厂</w:t>
      </w:r>
      <w:r w:rsidRPr="00D31A57">
        <w:rPr>
          <w:rFonts w:ascii="宋体"/>
          <w:kern w:val="0"/>
          <w:sz w:val="28"/>
          <w:szCs w:val="28"/>
          <w:lang w:val="zh-CN"/>
        </w:rPr>
        <w:t>(</w:t>
      </w:r>
      <w:r w:rsidRPr="00D31A57">
        <w:rPr>
          <w:rFonts w:ascii="宋体" w:hint="eastAsia"/>
          <w:kern w:val="0"/>
          <w:sz w:val="28"/>
          <w:szCs w:val="28"/>
          <w:lang w:val="zh-CN"/>
        </w:rPr>
        <w:t>站</w:t>
      </w:r>
      <w:r w:rsidRPr="00D31A57">
        <w:rPr>
          <w:rFonts w:ascii="宋体"/>
          <w:kern w:val="0"/>
          <w:sz w:val="28"/>
          <w:szCs w:val="28"/>
          <w:lang w:val="zh-CN"/>
        </w:rPr>
        <w:t>)</w:t>
      </w:r>
      <w:r w:rsidRPr="00D31A57">
        <w:rPr>
          <w:rFonts w:ascii="宋体" w:hint="eastAsia"/>
          <w:kern w:val="0"/>
          <w:sz w:val="28"/>
          <w:szCs w:val="28"/>
          <w:lang w:val="zh-CN"/>
        </w:rPr>
        <w:t>位置和施工段落等。</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．路基的复测与验收</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施工单位应会同业主、设计单位代表、工程监理对已完工的路基进行现场复测与验收，若有不合格之处，应及时采取相应的处理措施。主要包括路基的强度和压实度、路基宽度、断面高程、路拱横坡、平整度等。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．标准试验与试验路段</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应根据编制的实施性施工组织计划，会同业主、工程监理对设计文件中确定的料场进行实地复查，核定材料的工程性能和产量。特别是产量，因路面施工时，需求量很大，必要时，应增加料场的数量，以满足工程需要，对自采材料应经常检查其品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工程中的钢材、水泥、沥青等材料应使用国家免检产品，并随机抽样检验。砂、石、石灰、粉煤灰等材料须做常规的工程试验，以确定其路用性能。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施工单位应根据现场材料随机取样，做路面的标准试验。一般包括：混合料的最佳含水量试验和最大干密度试验，钢筋的强度试验，石灰的钙镁含量试验，水泥的强度试验，混合料中的灰剂量</w:t>
      </w:r>
      <w:r w:rsidRPr="00D31A57">
        <w:rPr>
          <w:rFonts w:ascii="宋体"/>
          <w:kern w:val="0"/>
          <w:sz w:val="28"/>
          <w:szCs w:val="28"/>
          <w:lang w:val="zh-CN"/>
        </w:rPr>
        <w:t>(</w:t>
      </w:r>
      <w:r w:rsidRPr="00D31A57">
        <w:rPr>
          <w:rFonts w:ascii="宋体" w:hint="eastAsia"/>
          <w:kern w:val="0"/>
          <w:sz w:val="28"/>
          <w:szCs w:val="28"/>
          <w:lang w:val="zh-CN"/>
        </w:rPr>
        <w:t>石灰、水泥、粉煤灰等</w:t>
      </w:r>
      <w:r w:rsidRPr="00D31A57">
        <w:rPr>
          <w:rFonts w:ascii="宋体"/>
          <w:kern w:val="0"/>
          <w:sz w:val="28"/>
          <w:szCs w:val="28"/>
          <w:lang w:val="zh-CN"/>
        </w:rPr>
        <w:t>)</w:t>
      </w:r>
      <w:r w:rsidRPr="00D31A57">
        <w:rPr>
          <w:rFonts w:ascii="宋体" w:hint="eastAsia"/>
          <w:kern w:val="0"/>
          <w:sz w:val="28"/>
          <w:szCs w:val="28"/>
          <w:lang w:val="zh-CN"/>
        </w:rPr>
        <w:t>试验，混合料的配合比和强度试验等。试验的结果应与工程监理的试验结果作对比，经双方确认后，报工地中心试验室审批。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根据拟订的配合比，进行试验路段的施工，以确定路面施工时的施工配合比、松铺厚度、压实机械类型和压实遍数，以优化施工组织，提高施工质量。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．拟定施工方式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根据编制的施工作业计划和工程类型、工程量的分布情况，合理安排施工段落，拟定施工方式。路面工程应先施工基层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、再施工面层，可以分层分段施工，一般可采用平行作业法和流水作业法进行多点施工，以缩短工期。</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二、施工过程质量控制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路面工程是由下而上分层施工，基层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与面层的类型不同，使用的施工机械不同，采用作业的方式也不同。因此，施工单位应根据工程特点和自身的条件合理地确定施工作业计划。</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的施工质量，主要是对原材料、结构几何尺寸及整体强度的控制。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原材料质量主要包括胶结材料中石灰的钙镁含量，水泥的标号、细度、安定性和初终凝时间，土料的有机质含量、含水量和塑性指数，砂石料的级配、粒径、含泥量、容重、压碎值和针、片状含量等。</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混合料主要是通过重型击实试验控制其含水量和密实度，以</w:t>
      </w:r>
      <w:r w:rsidRPr="00D31A57">
        <w:rPr>
          <w:rFonts w:ascii="宋体"/>
          <w:kern w:val="0"/>
          <w:sz w:val="28"/>
          <w:szCs w:val="28"/>
          <w:lang w:val="zh-CN"/>
        </w:rPr>
        <w:t>7d</w:t>
      </w:r>
      <w:r w:rsidRPr="00D31A57">
        <w:rPr>
          <w:rFonts w:ascii="宋体" w:hint="eastAsia"/>
          <w:kern w:val="0"/>
          <w:sz w:val="28"/>
          <w:szCs w:val="28"/>
          <w:lang w:val="zh-CN"/>
        </w:rPr>
        <w:t>无侧限抗压强度法确定石灰和水泥的剂量。此外，混合料还应控制其配合比的准确性、拌和的均匀性和饱水性。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密实度的检测应在水泥或石灰终凝前完成扩</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的整体强度应用弯沉法测定；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结构几何尺寸主要包括÷结构层的厚度乙宽度、路拱度、平整度、高程、中线偏位和表观等。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．沥青表处</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沥青表处的施工一般采用层铺法，施工中主要控制沥青浇洒质量和集料撒布与压实。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应经常检查沥青的浇洒温度；合理控制温度，防止过高或过低。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浇洒应均匀，无砂石外露，且接茬处搭接良好</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集料撒布厚度应均匀</w:t>
      </w:r>
      <w:r w:rsidRPr="00D31A57">
        <w:rPr>
          <w:rFonts w:ascii="宋体"/>
          <w:kern w:val="0"/>
          <w:sz w:val="28"/>
          <w:szCs w:val="28"/>
          <w:lang w:val="zh-CN"/>
        </w:rPr>
        <w:t>‘</w:t>
      </w:r>
      <w:r w:rsidRPr="00D31A57">
        <w:rPr>
          <w:rFonts w:ascii="宋体" w:hint="eastAsia"/>
          <w:kern w:val="0"/>
          <w:sz w:val="28"/>
          <w:szCs w:val="28"/>
          <w:lang w:val="zh-CN"/>
        </w:rPr>
        <w:t>致，不漏不重。</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使用乳化沥青时，集料撒布应在破乳之前。</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碾压时，应由边向中</w:t>
      </w:r>
      <w:r w:rsidRPr="00D31A57">
        <w:rPr>
          <w:rFonts w:ascii="宋体"/>
          <w:kern w:val="0"/>
          <w:sz w:val="28"/>
          <w:szCs w:val="28"/>
          <w:lang w:val="zh-CN"/>
        </w:rPr>
        <w:t>i</w:t>
      </w:r>
      <w:r w:rsidRPr="00D31A57">
        <w:rPr>
          <w:rFonts w:ascii="宋体" w:hint="eastAsia"/>
          <w:kern w:val="0"/>
          <w:sz w:val="28"/>
          <w:szCs w:val="28"/>
          <w:lang w:val="zh-CN"/>
        </w:rPr>
        <w:t>每层碾压</w:t>
      </w:r>
      <w:r w:rsidRPr="00D31A57">
        <w:rPr>
          <w:rFonts w:ascii="宋体"/>
          <w:kern w:val="0"/>
          <w:sz w:val="28"/>
          <w:szCs w:val="28"/>
          <w:lang w:val="zh-CN"/>
        </w:rPr>
        <w:t>3-4</w:t>
      </w:r>
      <w:r w:rsidRPr="00D31A57">
        <w:rPr>
          <w:rFonts w:ascii="宋体" w:hint="eastAsia"/>
          <w:kern w:val="0"/>
          <w:sz w:val="28"/>
          <w:szCs w:val="28"/>
          <w:lang w:val="zh-CN"/>
        </w:rPr>
        <w:t>遍</w:t>
      </w:r>
      <w:r w:rsidRPr="00D31A57">
        <w:rPr>
          <w:rFonts w:ascii="宋体"/>
          <w:kern w:val="0"/>
          <w:sz w:val="28"/>
          <w:szCs w:val="28"/>
          <w:lang w:val="zh-CN"/>
        </w:rPr>
        <w:t>j</w:t>
      </w:r>
      <w:r w:rsidRPr="00D31A57">
        <w:rPr>
          <w:rFonts w:ascii="宋体" w:hint="eastAsia"/>
          <w:kern w:val="0"/>
          <w:sz w:val="28"/>
          <w:szCs w:val="28"/>
          <w:lang w:val="zh-CN"/>
        </w:rPr>
        <w:t>碾压速度不应超过</w:t>
      </w:r>
      <w:r w:rsidRPr="00D31A57">
        <w:rPr>
          <w:rFonts w:ascii="宋体"/>
          <w:kern w:val="0"/>
          <w:sz w:val="28"/>
          <w:szCs w:val="28"/>
          <w:lang w:val="zh-CN"/>
        </w:rPr>
        <w:t>2</w:t>
      </w:r>
      <w:r w:rsidRPr="00D31A57">
        <w:rPr>
          <w:rFonts w:ascii="宋体" w:hint="eastAsia"/>
          <w:kern w:val="0"/>
          <w:sz w:val="28"/>
          <w:szCs w:val="28"/>
          <w:lang w:val="zh-CN"/>
        </w:rPr>
        <w:t>咖几。</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．沥青贯</w:t>
      </w:r>
      <w:r>
        <w:rPr>
          <w:rFonts w:ascii="宋体" w:hint="eastAsia"/>
          <w:kern w:val="0"/>
          <w:sz w:val="28"/>
          <w:szCs w:val="28"/>
          <w:lang w:val="zh-CN"/>
        </w:rPr>
        <w:t>入</w:t>
      </w:r>
      <w:r w:rsidRPr="00D31A57">
        <w:rPr>
          <w:rFonts w:ascii="宋体" w:hint="eastAsia"/>
          <w:kern w:val="0"/>
          <w:sz w:val="28"/>
          <w:szCs w:val="28"/>
          <w:lang w:val="zh-CN"/>
        </w:rPr>
        <w:t>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沥青贯人式路面，施工中主要控制石料的质量和规格、松铺厚度、沥青温度、压实质量等。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主层集料摊铺时，其松铺系数一般为</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25-1</w:t>
      </w:r>
      <w:r w:rsidRPr="00D31A57">
        <w:rPr>
          <w:rFonts w:ascii="宋体" w:hint="eastAsia"/>
          <w:kern w:val="0"/>
          <w:sz w:val="28"/>
          <w:szCs w:val="28"/>
          <w:lang w:val="zh-CN"/>
        </w:rPr>
        <w:t>．</w:t>
      </w:r>
      <w:r w:rsidRPr="00D31A57">
        <w:rPr>
          <w:rFonts w:ascii="宋体"/>
          <w:kern w:val="0"/>
          <w:sz w:val="28"/>
          <w:szCs w:val="28"/>
          <w:lang w:val="zh-CN"/>
        </w:rPr>
        <w:t>30</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沥青撒布时的温度控制标准与沥青表处相同。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初压</w:t>
      </w:r>
      <w:r w:rsidRPr="00D31A57">
        <w:rPr>
          <w:rFonts w:ascii="宋体"/>
          <w:kern w:val="0"/>
          <w:sz w:val="28"/>
          <w:szCs w:val="28"/>
          <w:lang w:val="zh-CN"/>
        </w:rPr>
        <w:t>2-4</w:t>
      </w:r>
      <w:r w:rsidRPr="00D31A57">
        <w:rPr>
          <w:rFonts w:ascii="宋体" w:hint="eastAsia"/>
          <w:kern w:val="0"/>
          <w:sz w:val="28"/>
          <w:szCs w:val="28"/>
          <w:lang w:val="zh-CN"/>
        </w:rPr>
        <w:t>遍时，集料表面应无明显推移；复压</w:t>
      </w:r>
      <w:r w:rsidRPr="00D31A57">
        <w:rPr>
          <w:rFonts w:ascii="宋体"/>
          <w:kern w:val="0"/>
          <w:sz w:val="28"/>
          <w:szCs w:val="28"/>
          <w:lang w:val="zh-CN"/>
        </w:rPr>
        <w:t>4</w:t>
      </w:r>
      <w:r w:rsidRPr="00D31A57">
        <w:rPr>
          <w:rFonts w:ascii="宋体"/>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遍时，表面应无明显轮迹；终压</w:t>
      </w:r>
      <w:r w:rsidRPr="00D31A57">
        <w:rPr>
          <w:rFonts w:ascii="宋体"/>
          <w:kern w:val="0"/>
          <w:sz w:val="28"/>
          <w:szCs w:val="28"/>
          <w:lang w:val="zh-CN"/>
        </w:rPr>
        <w:t>2-4</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遍时，表面应平整、密实、无轮递。</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．沥青混合料路面</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沥青混合料施工时硅凄控制混合料的拌制、运输、摊铺和压实。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拌和时间以</w:t>
      </w:r>
      <w:r w:rsidRPr="00D31A57">
        <w:rPr>
          <w:rFonts w:ascii="宋体"/>
          <w:kern w:val="0"/>
          <w:sz w:val="28"/>
          <w:szCs w:val="28"/>
          <w:lang w:val="zh-CN"/>
        </w:rPr>
        <w:t>30</w:t>
      </w:r>
      <w:r w:rsidRPr="00D31A57">
        <w:rPr>
          <w:rFonts w:ascii="宋体" w:hint="eastAsia"/>
          <w:kern w:val="0"/>
          <w:sz w:val="28"/>
          <w:szCs w:val="28"/>
          <w:lang w:val="zh-CN"/>
        </w:rPr>
        <w:t>乙弧为甑</w:t>
      </w:r>
      <w:r w:rsidRPr="00D31A57">
        <w:rPr>
          <w:rFonts w:ascii="宋体"/>
          <w:kern w:val="0"/>
          <w:sz w:val="28"/>
          <w:szCs w:val="28"/>
          <w:lang w:val="zh-CN"/>
        </w:rPr>
        <w:t>’</w:t>
      </w:r>
      <w:r w:rsidRPr="00D31A57">
        <w:rPr>
          <w:rFonts w:ascii="宋体" w:hint="eastAsia"/>
          <w:kern w:val="0"/>
          <w:sz w:val="28"/>
          <w:szCs w:val="28"/>
          <w:lang w:val="zh-CN"/>
        </w:rPr>
        <w:t>干拌不得少于</w:t>
      </w:r>
      <w:r w:rsidRPr="00D31A57">
        <w:rPr>
          <w:rFonts w:ascii="宋体"/>
          <w:kern w:val="0"/>
          <w:sz w:val="28"/>
          <w:szCs w:val="28"/>
          <w:lang w:val="zh-CN"/>
        </w:rPr>
        <w:t>5s</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拌好后的沥青混合料应色泽螬匀扣致，无白料、团块和严重的粗细料离析现象。</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拌好的混合料应及时摊铺或保温仓储存放时间不宜超过</w:t>
      </w:r>
      <w:r w:rsidRPr="00D31A57">
        <w:rPr>
          <w:rFonts w:ascii="宋体"/>
          <w:kern w:val="0"/>
          <w:sz w:val="28"/>
          <w:szCs w:val="28"/>
          <w:lang w:val="zh-CN"/>
        </w:rPr>
        <w:t>72ho</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运输机械应干净，且宜大于呕甄小</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运料时应用篷布覆盖似保温、防雨</w:t>
      </w:r>
      <w:r w:rsidRPr="00D31A57">
        <w:rPr>
          <w:rFonts w:ascii="宋体"/>
          <w:kern w:val="0"/>
          <w:sz w:val="28"/>
          <w:szCs w:val="28"/>
          <w:lang w:val="zh-CN"/>
        </w:rPr>
        <w:t>?</w:t>
      </w:r>
      <w:r w:rsidRPr="00D31A57">
        <w:rPr>
          <w:rFonts w:ascii="宋体" w:hint="eastAsia"/>
          <w:kern w:val="0"/>
          <w:sz w:val="28"/>
          <w:szCs w:val="28"/>
          <w:lang w:val="zh-CN"/>
        </w:rPr>
        <w:t>防污染。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测量记录出厂温度、到达现场时的温度。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摊铺碾压的温度应满足《公路沥青路面施工技术规范》</w:t>
      </w:r>
      <w:r w:rsidRPr="00D31A57">
        <w:rPr>
          <w:rFonts w:ascii="宋体"/>
          <w:kern w:val="0"/>
          <w:sz w:val="28"/>
          <w:szCs w:val="28"/>
          <w:lang w:val="zh-CN"/>
        </w:rPr>
        <w:t>(JTJ 032</w:t>
      </w:r>
      <w:r w:rsidRPr="00D31A57">
        <w:rPr>
          <w:rFonts w:ascii="宋体" w:hint="eastAsia"/>
          <w:kern w:val="0"/>
          <w:sz w:val="28"/>
          <w:szCs w:val="28"/>
          <w:lang w:val="zh-CN"/>
        </w:rPr>
        <w:t>一舛</w:t>
      </w:r>
      <w:r w:rsidRPr="00D31A57">
        <w:rPr>
          <w:rFonts w:ascii="宋体"/>
          <w:kern w:val="0"/>
          <w:sz w:val="28"/>
          <w:szCs w:val="28"/>
          <w:lang w:val="zh-CN"/>
        </w:rPr>
        <w:t>)</w:t>
      </w:r>
      <w:r w:rsidRPr="00D31A57">
        <w:rPr>
          <w:rFonts w:ascii="宋体" w:hint="eastAsia"/>
          <w:kern w:val="0"/>
          <w:sz w:val="28"/>
          <w:szCs w:val="28"/>
          <w:lang w:val="zh-CN"/>
        </w:rPr>
        <w:t>的要求，碾压终了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温度不得低于</w:t>
      </w:r>
      <w:r w:rsidRPr="00D31A57">
        <w:rPr>
          <w:rFonts w:ascii="宋体"/>
          <w:kern w:val="0"/>
          <w:sz w:val="28"/>
          <w:szCs w:val="28"/>
          <w:lang w:val="zh-CN"/>
        </w:rPr>
        <w:t>80C</w:t>
      </w:r>
      <w:r w:rsidRPr="00D31A57">
        <w:rPr>
          <w:rFonts w:ascii="宋体" w:hint="eastAsia"/>
          <w:kern w:val="0"/>
          <w:sz w:val="28"/>
          <w:szCs w:val="28"/>
          <w:lang w:val="zh-CN"/>
        </w:rPr>
        <w:t>，一般不低于</w:t>
      </w:r>
      <w:r w:rsidRPr="00D31A57">
        <w:rPr>
          <w:rFonts w:ascii="宋体"/>
          <w:kern w:val="0"/>
          <w:sz w:val="28"/>
          <w:szCs w:val="28"/>
          <w:lang w:val="zh-CN"/>
        </w:rPr>
        <w:t>900</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松铺系数应根据试验路段确定，摊铺机熨平板控制的厚度调整固定后，不得随意调整。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9)</w:t>
      </w:r>
      <w:r w:rsidRPr="00D31A57">
        <w:rPr>
          <w:rFonts w:ascii="宋体" w:hint="eastAsia"/>
          <w:kern w:val="0"/>
          <w:sz w:val="28"/>
          <w:szCs w:val="28"/>
          <w:lang w:val="zh-CN"/>
        </w:rPr>
        <w:t>沥青混合料初压</w:t>
      </w:r>
      <w:r w:rsidRPr="00D31A57">
        <w:rPr>
          <w:rFonts w:ascii="宋体"/>
          <w:kern w:val="0"/>
          <w:sz w:val="28"/>
          <w:szCs w:val="28"/>
          <w:lang w:val="zh-CN"/>
        </w:rPr>
        <w:t>2</w:t>
      </w:r>
      <w:r w:rsidRPr="00D31A57">
        <w:rPr>
          <w:rFonts w:ascii="宋体" w:hint="eastAsia"/>
          <w:kern w:val="0"/>
          <w:sz w:val="28"/>
          <w:szCs w:val="28"/>
          <w:lang w:val="zh-CN"/>
        </w:rPr>
        <w:t>遍后，路拱和平整度应能达到要求；复压</w:t>
      </w:r>
      <w:r w:rsidRPr="00D31A57">
        <w:rPr>
          <w:rFonts w:ascii="宋体"/>
          <w:kern w:val="0"/>
          <w:sz w:val="28"/>
          <w:szCs w:val="28"/>
          <w:lang w:val="zh-CN"/>
        </w:rPr>
        <w:t>4</w:t>
      </w:r>
      <w:r w:rsidRPr="00D31A57">
        <w:rPr>
          <w:rFonts w:ascii="宋体" w:hint="eastAsia"/>
          <w:kern w:val="0"/>
          <w:sz w:val="28"/>
          <w:szCs w:val="28"/>
          <w:lang w:val="zh-CN"/>
        </w:rPr>
        <w:t>～</w:t>
      </w:r>
      <w:r w:rsidRPr="00D31A57">
        <w:rPr>
          <w:rFonts w:ascii="宋体"/>
          <w:kern w:val="0"/>
          <w:sz w:val="28"/>
          <w:szCs w:val="28"/>
          <w:lang w:val="zh-CN"/>
        </w:rPr>
        <w:t>6</w:t>
      </w:r>
      <w:r w:rsidRPr="00D31A57">
        <w:rPr>
          <w:rFonts w:ascii="宋体" w:hint="eastAsia"/>
          <w:kern w:val="0"/>
          <w:sz w:val="28"/>
          <w:szCs w:val="28"/>
          <w:lang w:val="zh-CN"/>
        </w:rPr>
        <w:t>遍后，表面应无轮迹，能达到要求；终压</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4</w:t>
      </w:r>
      <w:r w:rsidRPr="00D31A57">
        <w:rPr>
          <w:rFonts w:ascii="宋体" w:hint="eastAsia"/>
          <w:kern w:val="0"/>
          <w:sz w:val="28"/>
          <w:szCs w:val="28"/>
          <w:lang w:val="zh-CN"/>
        </w:rPr>
        <w:t>遍后，表观</w:t>
      </w:r>
      <w:r>
        <w:rPr>
          <w:rFonts w:ascii="宋体" w:hint="eastAsia"/>
          <w:kern w:val="0"/>
          <w:sz w:val="28"/>
          <w:szCs w:val="28"/>
          <w:lang w:val="zh-CN"/>
        </w:rPr>
        <w:t>、厚度、密实度均应满足规范要求。碾压时，应从外向内，由边向里，</w:t>
      </w:r>
      <w:r w:rsidRPr="00D31A57">
        <w:rPr>
          <w:rFonts w:ascii="宋体" w:hint="eastAsia"/>
          <w:kern w:val="0"/>
          <w:sz w:val="28"/>
          <w:szCs w:val="28"/>
          <w:lang w:val="zh-CN"/>
        </w:rPr>
        <w:t>应重叠碾压</w:t>
      </w:r>
      <w:r w:rsidRPr="00D31A57">
        <w:rPr>
          <w:rFonts w:ascii="宋体"/>
          <w:kern w:val="0"/>
          <w:sz w:val="28"/>
          <w:szCs w:val="28"/>
          <w:lang w:val="zh-CN"/>
        </w:rPr>
        <w:t>1</w:t>
      </w:r>
      <w:r w:rsidRPr="00D31A57">
        <w:rPr>
          <w:rFonts w:ascii="宋体" w:hint="eastAsia"/>
          <w:kern w:val="0"/>
          <w:sz w:val="28"/>
          <w:szCs w:val="28"/>
          <w:lang w:val="zh-CN"/>
        </w:rPr>
        <w:t>／</w:t>
      </w:r>
      <w:r w:rsidRPr="00D31A57">
        <w:rPr>
          <w:rFonts w:ascii="宋体"/>
          <w:kern w:val="0"/>
          <w:sz w:val="28"/>
          <w:szCs w:val="28"/>
          <w:lang w:val="zh-CN"/>
        </w:rPr>
        <w:t>3-1</w:t>
      </w:r>
      <w:r w:rsidRPr="00D31A57">
        <w:rPr>
          <w:rFonts w:ascii="宋体" w:hint="eastAsia"/>
          <w:kern w:val="0"/>
          <w:sz w:val="28"/>
          <w:szCs w:val="28"/>
          <w:lang w:val="zh-CN"/>
        </w:rPr>
        <w:t>／</w:t>
      </w:r>
      <w:r w:rsidRPr="00D31A57">
        <w:rPr>
          <w:rFonts w:ascii="宋体"/>
          <w:kern w:val="0"/>
          <w:sz w:val="28"/>
          <w:szCs w:val="28"/>
          <w:lang w:val="zh-CN"/>
        </w:rPr>
        <w:t>2</w:t>
      </w:r>
      <w:r w:rsidRPr="00D31A57">
        <w:rPr>
          <w:rFonts w:ascii="宋体" w:hint="eastAsia"/>
          <w:kern w:val="0"/>
          <w:sz w:val="28"/>
          <w:szCs w:val="28"/>
          <w:lang w:val="zh-CN"/>
        </w:rPr>
        <w:t>轮宽。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10)</w:t>
      </w:r>
      <w:r w:rsidRPr="00D31A57">
        <w:rPr>
          <w:rFonts w:ascii="宋体" w:hint="eastAsia"/>
          <w:kern w:val="0"/>
          <w:sz w:val="28"/>
          <w:szCs w:val="28"/>
          <w:lang w:val="zh-CN"/>
        </w:rPr>
        <w:t>碾压时，应随时检查温度，接缝处的沥青应紧密、平整、顺直。</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11)</w:t>
      </w:r>
      <w:r w:rsidRPr="00D31A57">
        <w:rPr>
          <w:rFonts w:ascii="宋体" w:hint="eastAsia"/>
          <w:kern w:val="0"/>
          <w:sz w:val="28"/>
          <w:szCs w:val="28"/>
          <w:lang w:val="zh-CN"/>
        </w:rPr>
        <w:t>路面待自然冷却后，方可开放交通。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．水泥混凝土路面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为了保证水泥混凝土路面的施工质量，应在施工过程中对每道：工序进行严格的控制。对已完的路面应进行外观检查，并量测其几何尺寸，进行核对。此外，还应查阅施工记录，包括原材料的试验和试件强度资料、配合比、隐蔽构造</w:t>
      </w:r>
      <w:r w:rsidRPr="00D31A57">
        <w:rPr>
          <w:rFonts w:ascii="宋体"/>
          <w:kern w:val="0"/>
          <w:sz w:val="28"/>
          <w:szCs w:val="28"/>
          <w:lang w:val="zh-CN"/>
        </w:rPr>
        <w:t>(</w:t>
      </w:r>
      <w:r w:rsidRPr="00D31A57">
        <w:rPr>
          <w:rFonts w:ascii="宋体" w:hint="eastAsia"/>
          <w:kern w:val="0"/>
          <w:sz w:val="28"/>
          <w:szCs w:val="28"/>
          <w:lang w:val="zh-CN"/>
        </w:rPr>
        <w:t>各种钢筋的位置</w:t>
      </w:r>
      <w:r w:rsidRPr="00D31A57">
        <w:rPr>
          <w:rFonts w:ascii="宋体"/>
          <w:kern w:val="0"/>
          <w:sz w:val="28"/>
          <w:szCs w:val="28"/>
          <w:lang w:val="zh-CN"/>
        </w:rPr>
        <w:t>)</w:t>
      </w:r>
      <w:r w:rsidRPr="00D31A57">
        <w:rPr>
          <w:rFonts w:ascii="宋体" w:hint="eastAsia"/>
          <w:kern w:val="0"/>
          <w:sz w:val="28"/>
          <w:szCs w:val="28"/>
          <w:lang w:val="zh-CN"/>
        </w:rPr>
        <w:t>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水泥混凝土的原材料控制与基层</w:t>
      </w:r>
      <w:r w:rsidRPr="00D31A57">
        <w:rPr>
          <w:rFonts w:ascii="宋体"/>
          <w:kern w:val="0"/>
          <w:sz w:val="28"/>
          <w:szCs w:val="28"/>
          <w:lang w:val="zh-CN"/>
        </w:rPr>
        <w:t>(</w:t>
      </w:r>
      <w:r w:rsidRPr="00D31A57">
        <w:rPr>
          <w:rFonts w:ascii="宋体" w:hint="eastAsia"/>
          <w:kern w:val="0"/>
          <w:sz w:val="28"/>
          <w:szCs w:val="28"/>
          <w:lang w:val="zh-CN"/>
        </w:rPr>
        <w:t>底基层</w:t>
      </w:r>
      <w:r w:rsidRPr="00D31A57">
        <w:rPr>
          <w:rFonts w:ascii="宋体"/>
          <w:kern w:val="0"/>
          <w:sz w:val="28"/>
          <w:szCs w:val="28"/>
          <w:lang w:val="zh-CN"/>
        </w:rPr>
        <w:t>)</w:t>
      </w:r>
      <w:r w:rsidRPr="00D31A57">
        <w:rPr>
          <w:rFonts w:ascii="宋体" w:hint="eastAsia"/>
          <w:kern w:val="0"/>
          <w:sz w:val="28"/>
          <w:szCs w:val="28"/>
          <w:lang w:val="zh-CN"/>
        </w:rPr>
        <w:t>、沥青类路面的材料基本相同。</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混凝土的工作性可采用坍落度试验</w:t>
      </w:r>
      <w:r w:rsidRPr="00D31A57">
        <w:rPr>
          <w:rFonts w:ascii="宋体"/>
          <w:kern w:val="0"/>
          <w:sz w:val="28"/>
          <w:szCs w:val="28"/>
          <w:lang w:val="zh-CN"/>
        </w:rPr>
        <w:t>(</w:t>
      </w:r>
      <w:r w:rsidRPr="00D31A57">
        <w:rPr>
          <w:rFonts w:ascii="宋体" w:hint="eastAsia"/>
          <w:kern w:val="0"/>
          <w:sz w:val="28"/>
          <w:szCs w:val="28"/>
          <w:lang w:val="zh-CN"/>
        </w:rPr>
        <w:t>适用于流动性混凝土</w:t>
      </w:r>
      <w:r w:rsidRPr="00D31A57">
        <w:rPr>
          <w:rFonts w:ascii="宋体"/>
          <w:kern w:val="0"/>
          <w:sz w:val="28"/>
          <w:szCs w:val="28"/>
          <w:lang w:val="zh-CN"/>
        </w:rPr>
        <w:t>)</w:t>
      </w:r>
      <w:r w:rsidRPr="00D31A57">
        <w:rPr>
          <w:rFonts w:ascii="宋体" w:hint="eastAsia"/>
          <w:kern w:val="0"/>
          <w:sz w:val="28"/>
          <w:szCs w:val="28"/>
          <w:lang w:val="zh-CN"/>
        </w:rPr>
        <w:t>、维勃稠度试验</w:t>
      </w:r>
      <w:r w:rsidRPr="00D31A57">
        <w:rPr>
          <w:rFonts w:ascii="宋体"/>
          <w:kern w:val="0"/>
          <w:sz w:val="28"/>
          <w:szCs w:val="28"/>
          <w:lang w:val="zh-CN"/>
        </w:rPr>
        <w:t>(</w:t>
      </w:r>
      <w:r w:rsidRPr="00D31A57">
        <w:rPr>
          <w:rFonts w:ascii="宋体" w:hint="eastAsia"/>
          <w:kern w:val="0"/>
          <w:sz w:val="28"/>
          <w:szCs w:val="28"/>
          <w:lang w:val="zh-CN"/>
        </w:rPr>
        <w:t>适用于稠硬性混凝土</w:t>
      </w:r>
      <w:r w:rsidRPr="00D31A57">
        <w:rPr>
          <w:rFonts w:ascii="宋体"/>
          <w:kern w:val="0"/>
          <w:sz w:val="28"/>
          <w:szCs w:val="28"/>
          <w:lang w:val="zh-CN"/>
        </w:rPr>
        <w:t>)</w:t>
      </w:r>
      <w:r w:rsidRPr="00D31A57">
        <w:rPr>
          <w:rFonts w:ascii="宋体" w:hint="eastAsia"/>
          <w:kern w:val="0"/>
          <w:sz w:val="28"/>
          <w:szCs w:val="28"/>
          <w:lang w:val="zh-CN"/>
        </w:rPr>
        <w:t>和捣实因素试验</w:t>
      </w:r>
      <w:r w:rsidRPr="00D31A57">
        <w:rPr>
          <w:rFonts w:ascii="宋体"/>
          <w:kern w:val="0"/>
          <w:sz w:val="28"/>
          <w:szCs w:val="28"/>
          <w:lang w:val="zh-CN"/>
        </w:rPr>
        <w:t>(</w:t>
      </w:r>
      <w:r w:rsidRPr="00D31A57">
        <w:rPr>
          <w:rFonts w:ascii="宋体" w:hint="eastAsia"/>
          <w:kern w:val="0"/>
          <w:sz w:val="28"/>
          <w:szCs w:val="28"/>
          <w:lang w:val="zh-CN"/>
        </w:rPr>
        <w:t>适用于低工作性的新拌混凝土</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混凝土的强度试验一般采用小梁法测定试块的抗弯拉强度。试块应使用正在摊铺的混凝土拌和物，养生条件应与现场混凝土板一致。试块应同时制作至少两组，龄期为</w:t>
      </w:r>
      <w:r w:rsidRPr="00D31A57">
        <w:rPr>
          <w:rFonts w:ascii="宋体"/>
          <w:kern w:val="0"/>
          <w:sz w:val="28"/>
          <w:szCs w:val="28"/>
          <w:lang w:val="zh-CN"/>
        </w:rPr>
        <w:t>7d</w:t>
      </w:r>
      <w:r w:rsidRPr="00D31A57">
        <w:rPr>
          <w:rFonts w:ascii="宋体" w:hint="eastAsia"/>
          <w:kern w:val="0"/>
          <w:sz w:val="28"/>
          <w:szCs w:val="28"/>
          <w:lang w:val="zh-CN"/>
        </w:rPr>
        <w:t>和</w:t>
      </w:r>
      <w:r w:rsidRPr="00D31A57">
        <w:rPr>
          <w:rFonts w:ascii="宋体"/>
          <w:kern w:val="0"/>
          <w:sz w:val="28"/>
          <w:szCs w:val="28"/>
          <w:lang w:val="zh-CN"/>
        </w:rPr>
        <w:t>28d</w:t>
      </w:r>
      <w:r w:rsidRPr="00D31A57">
        <w:rPr>
          <w:rFonts w:ascii="宋体" w:hint="eastAsia"/>
          <w:kern w:val="0"/>
          <w:sz w:val="28"/>
          <w:szCs w:val="28"/>
          <w:lang w:val="zh-CN"/>
        </w:rPr>
        <w:t>。当混凝土的</w:t>
      </w:r>
      <w:r w:rsidRPr="00D31A57">
        <w:rPr>
          <w:rFonts w:ascii="宋体"/>
          <w:kern w:val="0"/>
          <w:sz w:val="28"/>
          <w:szCs w:val="28"/>
          <w:lang w:val="zh-CN"/>
        </w:rPr>
        <w:t>7d</w:t>
      </w:r>
      <w:r w:rsidRPr="00D31A57">
        <w:rPr>
          <w:rFonts w:ascii="宋体" w:hint="eastAsia"/>
          <w:kern w:val="0"/>
          <w:sz w:val="28"/>
          <w:szCs w:val="28"/>
          <w:lang w:val="zh-CN"/>
        </w:rPr>
        <w:t>强度普遍达不到</w:t>
      </w:r>
      <w:r w:rsidRPr="00D31A57">
        <w:rPr>
          <w:rFonts w:ascii="宋体"/>
          <w:kern w:val="0"/>
          <w:sz w:val="28"/>
          <w:szCs w:val="28"/>
          <w:lang w:val="zh-CN"/>
        </w:rPr>
        <w:t>28d</w:t>
      </w:r>
      <w:r w:rsidRPr="00D31A57">
        <w:rPr>
          <w:rFonts w:ascii="宋体" w:hint="eastAsia"/>
          <w:kern w:val="0"/>
          <w:sz w:val="28"/>
          <w:szCs w:val="28"/>
          <w:lang w:val="zh-CN"/>
        </w:rPr>
        <w:t>强度的</w:t>
      </w:r>
      <w:r w:rsidRPr="00D31A57">
        <w:rPr>
          <w:rFonts w:ascii="宋体"/>
          <w:kern w:val="0"/>
          <w:sz w:val="28"/>
          <w:szCs w:val="28"/>
          <w:lang w:val="zh-CN"/>
        </w:rPr>
        <w:t>60</w:t>
      </w:r>
      <w:r w:rsidRPr="00D31A57">
        <w:rPr>
          <w:rFonts w:ascii="宋体" w:hint="eastAsia"/>
          <w:kern w:val="0"/>
          <w:sz w:val="28"/>
          <w:szCs w:val="28"/>
          <w:lang w:val="zh-CN"/>
        </w:rPr>
        <w:t>％时，应检查原因，并对混凝土的配合比作适当的修正。</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浇注完成的混凝土板，应在现场钻芯取样，做劈裂强度试验，推算小梁的弯拉强度，以检验其实际强度。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水泥混凝土路面的抗滑性能一般采用表面构造深度检验。路面的平整度一般用</w:t>
      </w:r>
      <w:r w:rsidRPr="00D31A57">
        <w:rPr>
          <w:rFonts w:ascii="宋体"/>
          <w:kern w:val="0"/>
          <w:sz w:val="28"/>
          <w:szCs w:val="28"/>
          <w:lang w:val="zh-CN"/>
        </w:rPr>
        <w:t>3m</w:t>
      </w:r>
      <w:r w:rsidRPr="00D31A57">
        <w:rPr>
          <w:rFonts w:ascii="宋体" w:hint="eastAsia"/>
          <w:kern w:val="0"/>
          <w:sz w:val="28"/>
          <w:szCs w:val="28"/>
          <w:lang w:val="zh-CN"/>
        </w:rPr>
        <w:t>直尺量测，高级路面一般采用平整度仪量测。</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混凝土路面的耐磨性能可用</w:t>
      </w:r>
      <w:r w:rsidRPr="00D31A57">
        <w:rPr>
          <w:rFonts w:ascii="宋体"/>
          <w:kern w:val="0"/>
          <w:sz w:val="28"/>
          <w:szCs w:val="28"/>
          <w:lang w:val="zh-CN"/>
        </w:rPr>
        <w:t>MS-250</w:t>
      </w:r>
      <w:r w:rsidRPr="00D31A57">
        <w:rPr>
          <w:rFonts w:ascii="宋体" w:hint="eastAsia"/>
          <w:kern w:val="0"/>
          <w:sz w:val="28"/>
          <w:szCs w:val="28"/>
          <w:lang w:val="zh-CN"/>
        </w:rPr>
        <w:t>混凝土钻孑</w:t>
      </w:r>
      <w:r w:rsidRPr="00D31A57">
        <w:rPr>
          <w:rFonts w:ascii="宋体"/>
          <w:kern w:val="0"/>
          <w:sz w:val="28"/>
          <w:szCs w:val="28"/>
          <w:lang w:val="zh-CN"/>
        </w:rPr>
        <w:t>L</w:t>
      </w:r>
      <w:r w:rsidRPr="00D31A57">
        <w:rPr>
          <w:rFonts w:ascii="宋体" w:hint="eastAsia"/>
          <w:kern w:val="0"/>
          <w:sz w:val="28"/>
          <w:szCs w:val="28"/>
          <w:lang w:val="zh-CN"/>
        </w:rPr>
        <w:t>磨耗机和</w:t>
      </w:r>
      <w:r w:rsidRPr="00D31A57">
        <w:rPr>
          <w:rFonts w:ascii="宋体"/>
          <w:kern w:val="0"/>
          <w:sz w:val="28"/>
          <w:szCs w:val="28"/>
          <w:lang w:val="zh-CN"/>
        </w:rPr>
        <w:t>HM-A</w:t>
      </w:r>
      <w:r w:rsidRPr="00D31A57">
        <w:rPr>
          <w:rFonts w:ascii="宋体" w:hint="eastAsia"/>
          <w:kern w:val="0"/>
          <w:sz w:val="28"/>
          <w:szCs w:val="28"/>
          <w:lang w:val="zh-CN"/>
        </w:rPr>
        <w:t>型混凝土磨耗机测定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磨耗深度来检测。</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水泥混凝土路面的外观检查主要包括蜂窝、麻面、裂缝、脱皮、石子外露和缺边掉角等现象，以及是否残留有麻袋、草帘等印痕。路面应平整不积水，纵横接缝应顺直不弯，填缝料应饱满整齐，不得污染路面。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．路面工程施：工的准备工作有哪些内容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．沥青混合料在施工过程中如何控制质量</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．水泥混凝土路面施工过程中如何控制质量</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left"/>
        <w:rPr>
          <w:rFonts w:ascii="宋体"/>
          <w:kern w:val="0"/>
          <w:sz w:val="28"/>
          <w:szCs w:val="28"/>
          <w:lang w:val="zh-CN"/>
        </w:rPr>
      </w:pP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第七章</w:t>
      </w:r>
      <w:r w:rsidRPr="00D31A57">
        <w:rPr>
          <w:rFonts w:ascii="宋体"/>
          <w:b/>
          <w:bCs/>
          <w:kern w:val="0"/>
          <w:sz w:val="28"/>
          <w:szCs w:val="28"/>
          <w:lang w:val="zh-CN"/>
        </w:rPr>
        <w:t xml:space="preserve">  </w:t>
      </w:r>
      <w:r w:rsidRPr="00D31A57">
        <w:rPr>
          <w:rFonts w:ascii="宋体" w:hint="eastAsia"/>
          <w:b/>
          <w:bCs/>
          <w:kern w:val="0"/>
          <w:sz w:val="28"/>
          <w:szCs w:val="28"/>
          <w:lang w:val="zh-CN"/>
        </w:rPr>
        <w:t>路面病害处理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汽车在路面上行驶，除了克服各种阻力外，还会通过车轮把垂直力和水平力传给路面，在水平力中又分为纵向和横向两种。另外，路面还会受到车辆的震动力和冲击力作用，在车身后面还会产生真空吸力作用。在上述各种外力的综合作用下，路面结构内会产生大小不同的压应力、拉应力和剪应力。如果这些应力超过了路面结构整体或某一组成部分的强度，路面就会出现断裂、沉陷、波浪、松散和磨损等现象。另外，路面结构坦露于大气和自然环境之中，经常受到温度和水分变化的影响，其力学性能也就随之不断发生变化，强度和刚度不稳定，路况也时好时坏。由上述分析可知，我们必须不间断地采取适当的措施预防和处理这些病害，以保持</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路面具有一定的强度、刚度及稳定性，保持路面结构具有足够的抗疲劳强度以及抗老化变形积累的能力，确保其耐久性；且使路面平整、完好，路拱适度，排水畅通，行车顺适、安全。</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第一节</w:t>
      </w:r>
      <w:r w:rsidRPr="00D31A57">
        <w:rPr>
          <w:rFonts w:ascii="宋体"/>
          <w:b/>
          <w:bCs/>
          <w:kern w:val="0"/>
          <w:sz w:val="28"/>
          <w:szCs w:val="28"/>
          <w:lang w:val="zh-CN"/>
        </w:rPr>
        <w:t xml:space="preserve">  </w:t>
      </w:r>
      <w:r w:rsidRPr="00D31A57">
        <w:rPr>
          <w:rFonts w:ascii="宋体" w:hint="eastAsia"/>
          <w:b/>
          <w:bCs/>
          <w:kern w:val="0"/>
          <w:sz w:val="28"/>
          <w:szCs w:val="28"/>
          <w:lang w:val="zh-CN"/>
        </w:rPr>
        <w:t>沥青类路面常见病害</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一、裂</w:t>
      </w:r>
      <w:r w:rsidRPr="00D31A57">
        <w:rPr>
          <w:rFonts w:ascii="宋体"/>
          <w:kern w:val="0"/>
          <w:sz w:val="28"/>
          <w:szCs w:val="28"/>
          <w:lang w:val="zh-CN"/>
        </w:rPr>
        <w:t xml:space="preserve">    </w:t>
      </w:r>
      <w:r w:rsidRPr="00D31A57">
        <w:rPr>
          <w:rFonts w:ascii="宋体" w:hint="eastAsia"/>
          <w:kern w:val="0"/>
          <w:sz w:val="28"/>
          <w:szCs w:val="28"/>
          <w:lang w:val="zh-CN"/>
        </w:rPr>
        <w:t>缝：</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裂缝是沥青路面最常见的破损类型之一。裂缝常见的表状主要有：发裂、线状裂缝、纵向裂缝、横向裂缝、反射裂缝和龟裂等六种类型。</w:t>
      </w:r>
    </w:p>
    <w:p w:rsidR="00D115D1" w:rsidRPr="00D31A57" w:rsidRDefault="00D115D1" w:rsidP="00D31A57">
      <w:pPr>
        <w:autoSpaceDE w:val="0"/>
        <w:autoSpaceDN w:val="0"/>
        <w:adjustRightInd w:val="0"/>
        <w:spacing w:line="500" w:lineRule="exact"/>
        <w:ind w:firstLineChars="200" w:firstLine="31680"/>
        <w:jc w:val="left"/>
        <w:rPr>
          <w:rFonts w:ascii="宋体"/>
          <w:kern w:val="0"/>
          <w:sz w:val="28"/>
          <w:szCs w:val="28"/>
          <w:lang w:val="zh-CN"/>
        </w:rPr>
      </w:pPr>
      <w:r w:rsidRPr="00D31A57">
        <w:rPr>
          <w:rFonts w:ascii="宋体" w:hint="eastAsia"/>
          <w:kern w:val="0"/>
          <w:sz w:val="28"/>
          <w:szCs w:val="28"/>
          <w:lang w:val="zh-CN"/>
        </w:rPr>
        <w:t>产生裂缝的主要原因有：</w:t>
      </w:r>
    </w:p>
    <w:p w:rsidR="00D115D1" w:rsidRPr="00D31A57" w:rsidRDefault="00D115D1" w:rsidP="00D31A57">
      <w:pPr>
        <w:numPr>
          <w:ilvl w:val="0"/>
          <w:numId w:val="10"/>
        </w:numPr>
        <w:autoSpaceDE w:val="0"/>
        <w:autoSpaceDN w:val="0"/>
        <w:adjustRightInd w:val="0"/>
        <w:spacing w:line="500" w:lineRule="exact"/>
        <w:jc w:val="left"/>
        <w:rPr>
          <w:rFonts w:ascii="宋体"/>
          <w:kern w:val="0"/>
          <w:sz w:val="28"/>
          <w:szCs w:val="28"/>
          <w:lang w:val="zh-CN"/>
        </w:rPr>
      </w:pPr>
      <w:r w:rsidRPr="00D31A57">
        <w:rPr>
          <w:rFonts w:ascii="宋体" w:hint="eastAsia"/>
          <w:kern w:val="0"/>
          <w:sz w:val="28"/>
          <w:szCs w:val="28"/>
          <w:lang w:val="zh-CN"/>
        </w:rPr>
        <w:t>施工基层碾压不实，或新旧接缝处理不当而形成裂缝。</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left="591"/>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．面层以下含水率逐年积聚，在不利季节引起路面强度降低而产生裂缝。</w:t>
      </w:r>
    </w:p>
    <w:p w:rsidR="00D115D1" w:rsidRPr="00D31A57" w:rsidRDefault="00D115D1" w:rsidP="00D31A57">
      <w:pPr>
        <w:autoSpaceDE w:val="0"/>
        <w:autoSpaceDN w:val="0"/>
        <w:adjustRightInd w:val="0"/>
        <w:spacing w:line="500" w:lineRule="exact"/>
        <w:ind w:left="591"/>
        <w:jc w:val="left"/>
        <w:rPr>
          <w:rFonts w:ascii="宋体"/>
          <w:kern w:val="0"/>
          <w:sz w:val="28"/>
          <w:szCs w:val="28"/>
          <w:lang w:val="zh-CN"/>
        </w:rPr>
      </w:pPr>
      <w:r w:rsidRPr="00D31A57">
        <w:rPr>
          <w:rFonts w:ascii="宋体"/>
          <w:kern w:val="0"/>
          <w:sz w:val="28"/>
          <w:szCs w:val="28"/>
          <w:lang w:val="zh-CN"/>
        </w:rPr>
        <w:t>3</w:t>
      </w:r>
      <w:r w:rsidRPr="00D31A57">
        <w:rPr>
          <w:rFonts w:ascii="宋体" w:hint="eastAsia"/>
          <w:kern w:val="0"/>
          <w:sz w:val="28"/>
          <w:szCs w:val="28"/>
          <w:lang w:val="zh-CN"/>
        </w:rPr>
        <w:t>．混合混合料质量差，碾压温度又不当，引起的碾压裂缝。</w:t>
      </w:r>
    </w:p>
    <w:p w:rsidR="00D115D1" w:rsidRPr="00D31A57" w:rsidRDefault="00D115D1" w:rsidP="00D31A57">
      <w:pPr>
        <w:autoSpaceDE w:val="0"/>
        <w:autoSpaceDN w:val="0"/>
        <w:adjustRightInd w:val="0"/>
        <w:spacing w:line="500" w:lineRule="exact"/>
        <w:ind w:left="591"/>
        <w:jc w:val="left"/>
        <w:rPr>
          <w:rFonts w:ascii="宋体"/>
          <w:kern w:val="0"/>
          <w:sz w:val="28"/>
          <w:szCs w:val="28"/>
          <w:lang w:val="zh-CN"/>
        </w:rPr>
      </w:pPr>
      <w:r w:rsidRPr="00D31A57">
        <w:rPr>
          <w:rFonts w:ascii="宋体"/>
          <w:kern w:val="0"/>
          <w:sz w:val="28"/>
          <w:szCs w:val="28"/>
          <w:lang w:val="zh-CN"/>
        </w:rPr>
        <w:t>4</w:t>
      </w:r>
      <w:r w:rsidRPr="00D31A57">
        <w:rPr>
          <w:rFonts w:ascii="宋体" w:hint="eastAsia"/>
          <w:kern w:val="0"/>
          <w:sz w:val="28"/>
          <w:szCs w:val="28"/>
          <w:lang w:val="zh-CN"/>
        </w:rPr>
        <w:t>．混合料摊铺时间过长，由于基层温度、湿度的变化，结构发生胀缩而产生裂缝。</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ind w:left="591"/>
        <w:jc w:val="left"/>
        <w:rPr>
          <w:rFonts w:ascii="宋体"/>
          <w:kern w:val="0"/>
          <w:sz w:val="28"/>
          <w:szCs w:val="28"/>
          <w:lang w:val="zh-CN"/>
        </w:rPr>
      </w:pPr>
      <w:r w:rsidRPr="00D31A57">
        <w:rPr>
          <w:rFonts w:ascii="宋体"/>
          <w:kern w:val="0"/>
          <w:sz w:val="28"/>
          <w:szCs w:val="28"/>
          <w:lang w:val="zh-CN"/>
        </w:rPr>
        <w:t>5</w:t>
      </w:r>
      <w:r w:rsidRPr="00D31A57">
        <w:rPr>
          <w:rFonts w:ascii="宋体" w:hint="eastAsia"/>
          <w:kern w:val="0"/>
          <w:sz w:val="28"/>
          <w:szCs w:val="28"/>
          <w:lang w:val="zh-CN"/>
        </w:rPr>
        <w:t>．结合料老化，面层性能退化，路面整体强度不足。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二、松散、麻面、坑槽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松散、麻面、坑槽的表状为：表层矿料松动、出现麻坑，表层局部不平凹陷。产生松散、麻画、坑槽的主要原因有：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．嵌缝料粒径不当，用料不合比例，或初期养护嵌缝料未回归而散失。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．低温季节施工，工序未衔接，油与料结合不良，矿料飞散，轻则出现麻面，重则出现坑槽。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．表面用油量偏少，结合料加温过度，失去粘结力而松散，形成麻面、坑槽。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．雨季施工，矿料潮湿，或用酸性矿料未作处治而散失成麻面、坑槽。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．由于基层压实不够，强度不均，基层不平，面层渗水，局部先破损而形成坑槽。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三、啃</w:t>
      </w:r>
      <w:r w:rsidRPr="00D31A57">
        <w:rPr>
          <w:rFonts w:ascii="宋体"/>
          <w:kern w:val="0"/>
          <w:sz w:val="28"/>
          <w:szCs w:val="28"/>
          <w:lang w:val="zh-CN"/>
        </w:rPr>
        <w:t xml:space="preserve">    </w:t>
      </w:r>
      <w:r w:rsidRPr="00D31A57">
        <w:rPr>
          <w:rFonts w:ascii="宋体" w:hint="eastAsia"/>
          <w:kern w:val="0"/>
          <w:sz w:val="28"/>
          <w:szCs w:val="28"/>
          <w:lang w:val="zh-CN"/>
        </w:rPr>
        <w:t>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啃边是指路面边缘的破裂破坏。产生啃边的主要原因有：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．由于交通量增大，路面宽度不足，或因不设路牙</w:t>
      </w:r>
      <w:r w:rsidRPr="00D31A57">
        <w:rPr>
          <w:rFonts w:ascii="宋体"/>
          <w:kern w:val="0"/>
          <w:sz w:val="28"/>
          <w:szCs w:val="28"/>
          <w:lang w:val="zh-CN"/>
        </w:rPr>
        <w:t>(</w:t>
      </w:r>
      <w:r w:rsidRPr="00D31A57">
        <w:rPr>
          <w:rFonts w:ascii="宋体" w:hint="eastAsia"/>
          <w:kern w:val="0"/>
          <w:sz w:val="28"/>
          <w:szCs w:val="28"/>
          <w:lang w:val="zh-CN"/>
        </w:rPr>
        <w:t>缘石</w:t>
      </w:r>
      <w:r w:rsidRPr="00D31A57">
        <w:rPr>
          <w:rFonts w:ascii="宋体"/>
          <w:kern w:val="0"/>
          <w:sz w:val="28"/>
          <w:szCs w:val="28"/>
          <w:lang w:val="zh-CN"/>
        </w:rPr>
        <w:t>)</w:t>
      </w:r>
      <w:r w:rsidRPr="00D31A57">
        <w:rPr>
          <w:rFonts w:ascii="宋体" w:hint="eastAsia"/>
          <w:kern w:val="0"/>
          <w:sz w:val="28"/>
          <w:szCs w:val="28"/>
          <w:lang w:val="zh-CN"/>
        </w:rPr>
        <w:t>而未作边部加固，边部因行车超压而引起啃边。</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．路面与路肩衔接不顺，路肩横坡过大，或因路肩坑槽积水而导致啃边。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．路面平面交叉道口处，未设必要的平台，边缘易被压坏。</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四、沉</w:t>
      </w:r>
      <w:r w:rsidRPr="00D31A57">
        <w:rPr>
          <w:rFonts w:ascii="宋体"/>
          <w:kern w:val="0"/>
          <w:sz w:val="28"/>
          <w:szCs w:val="28"/>
          <w:lang w:val="zh-CN"/>
        </w:rPr>
        <w:t xml:space="preserve">    </w:t>
      </w:r>
      <w:r w:rsidRPr="00D31A57">
        <w:rPr>
          <w:rFonts w:ascii="宋体" w:hint="eastAsia"/>
          <w:kern w:val="0"/>
          <w:sz w:val="28"/>
          <w:szCs w:val="28"/>
          <w:lang w:val="zh-CN"/>
        </w:rPr>
        <w:t>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沉陷有均匀沉陷、不均匀沉陷和局部沉陷三种类型。产生沉陷的主要原因有：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．基层局部强度不足或水稳性不良引起沉陷。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．超载重的大型车通过。</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．面层混合料料质差。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．土基压实度不够或路基有隐患未处理好。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五、泛油、油包、拥包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泛油是指高温时沥青渗出面层的现象。油包是指路面面层零散分布疙瘩状突起物的现象。拥包是指面层出现的堆挤、滑动成隆起形变的现象。造成泛油、油包和拥包的主要原因有：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．单位面积用油量过大或矿料不足，或因低温施工，加大用油量而造成泛油。</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．用油量偏高，粘滞度低，或路珙偏大，气温高，面层受行车拥挤成包。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．初期养护处治泛油时，用料过细而形成油包，或者形成拥包。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．由于材料质量差，油石比不当，面层高温时发软，碾成拥包。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．基层局部含水量大，面层与基层粘结不良，高温时堆挤成拥包。</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六、搓板、波浪</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搓板是指路面表层呈现洗衣搓板状的破损现象。波浪是指面层纵向产生波浪状的破损现象。产生搓板和波浪的主要原因有：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．面层铺设于原有波浪或搓板的路面上而产生反射变形。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．路基和基层未曾全面压实，或压实度不够，通过行车水平力作用而变形，造成波浪。</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．施工时基层浮土清除不净或石灰土养生期不足即铺路面面层而形成搓板。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．沥青洒布不均形成油垄，沥青多的地方矿料厚，沥青少的地方矿料薄，经行车撞击而形成搓板或波浪。</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．交叉口、停车站、陡坡路段因行车水平力较大、震动而形成搓板或波浪。</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七、脱</w:t>
      </w:r>
      <w:r w:rsidRPr="00D31A57">
        <w:rPr>
          <w:rFonts w:ascii="宋体"/>
          <w:kern w:val="0"/>
          <w:sz w:val="28"/>
          <w:szCs w:val="28"/>
          <w:lang w:val="zh-CN"/>
        </w:rPr>
        <w:t xml:space="preserve">    </w:t>
      </w:r>
      <w:r w:rsidRPr="00D31A57">
        <w:rPr>
          <w:rFonts w:ascii="宋体" w:hint="eastAsia"/>
          <w:kern w:val="0"/>
          <w:sz w:val="28"/>
          <w:szCs w:val="28"/>
          <w:lang w:val="zh-CN"/>
        </w:rPr>
        <w:t>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脱皮是指路面表层成块剥落的破损现象。产生脱皮的主要原因有：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．面层与基层之间有粘结不良的地方。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．上拌、下贯两层之间或罩面与原路面之间结合不好而成层松脱。</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．面层矿料质量差、含土、潮湿，或施工过碾，而成层脱皮。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八、弹簧翻浆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弹簧翻浆表现为路面呈现弹簧状或冒水翻浆。产生弹簧翻浆的主要原因有：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．基层结构不密实，水稳性不良，含水量增大，聚水冻融而翻浆</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．基层强度不够，灰土拌和不均，碾压不实，含水量大，低温施工，灰土未及成形而冻融翻浆。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．在中湿或潮湿地带，地下水未处理好，边沟又积水滞流，或在山丘有地下潜流等而造成弹簧翻浆。</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第二节</w:t>
      </w:r>
      <w:r w:rsidRPr="00D31A57">
        <w:rPr>
          <w:rFonts w:ascii="宋体"/>
          <w:b/>
          <w:bCs/>
          <w:kern w:val="0"/>
          <w:sz w:val="28"/>
          <w:szCs w:val="28"/>
          <w:lang w:val="zh-CN"/>
        </w:rPr>
        <w:t xml:space="preserve">  </w:t>
      </w:r>
      <w:r w:rsidRPr="00D31A57">
        <w:rPr>
          <w:rFonts w:ascii="宋体" w:hint="eastAsia"/>
          <w:b/>
          <w:bCs/>
          <w:kern w:val="0"/>
          <w:sz w:val="28"/>
          <w:szCs w:val="28"/>
          <w:lang w:val="zh-CN"/>
        </w:rPr>
        <w:t>水泥类路面常见病害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一、裂</w:t>
      </w:r>
      <w:r w:rsidRPr="00D31A57">
        <w:rPr>
          <w:rFonts w:ascii="宋体"/>
          <w:kern w:val="0"/>
          <w:sz w:val="28"/>
          <w:szCs w:val="28"/>
          <w:lang w:val="zh-CN"/>
        </w:rPr>
        <w:t xml:space="preserve">    </w:t>
      </w:r>
      <w:r w:rsidRPr="00D31A57">
        <w:rPr>
          <w:rFonts w:ascii="宋体" w:hint="eastAsia"/>
          <w:kern w:val="0"/>
          <w:sz w:val="28"/>
          <w:szCs w:val="28"/>
          <w:lang w:val="zh-CN"/>
        </w:rPr>
        <w:t>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裂缝包括纵向裂缝、横向裂缝、斜向裂缝和交叉裂缝。纵向、横向、斜向裂缝是指通底的裂缝，将板块分割为两块或三块，初期可能未贯通板面，但终将发展为贯通板面；交叉裂缝是裂缝相互交叉，将板分割为三块以上</w:t>
      </w:r>
      <w:r w:rsidRPr="00D31A57">
        <w:rPr>
          <w:rFonts w:ascii="宋体"/>
          <w:kern w:val="0"/>
          <w:sz w:val="28"/>
          <w:szCs w:val="28"/>
          <w:lang w:val="zh-CN"/>
        </w:rPr>
        <w:t>(</w:t>
      </w:r>
      <w:r w:rsidRPr="00D31A57">
        <w:rPr>
          <w:rFonts w:ascii="宋体" w:hint="eastAsia"/>
          <w:kern w:val="0"/>
          <w:sz w:val="28"/>
          <w:szCs w:val="28"/>
          <w:lang w:val="zh-CN"/>
        </w:rPr>
        <w:t>又称为破碎板</w:t>
      </w:r>
      <w:r w:rsidRPr="00D31A57">
        <w:rPr>
          <w:rFonts w:ascii="宋体"/>
          <w:kern w:val="0"/>
          <w:sz w:val="28"/>
          <w:szCs w:val="28"/>
          <w:lang w:val="zh-CN"/>
        </w:rPr>
        <w:t>)</w:t>
      </w:r>
      <w:r w:rsidRPr="00D31A57">
        <w:rPr>
          <w:rFonts w:ascii="宋体" w:hint="eastAsia"/>
          <w:kern w:val="0"/>
          <w:sz w:val="28"/>
          <w:szCs w:val="28"/>
          <w:lang w:val="zh-CN"/>
        </w:rPr>
        <w:t>。产生裂缝的主要原因有：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．重复荷载应力、翘曲应力及收缩应力等综合作用。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．水的浸入及过大的竖向位移的重复作用，使基层受到侵蚀产生脱空。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．土基和基层强度不够。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．接缝拉开后，丧失传荷能力，在板的周边产生过大的荷载应力。</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．水泥质量差、不稳定；粗细集料质量差。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．施工操作不当，养生不好。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二、板角断裂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板角断裂是一条垂直通底且与板角两边接缝相交的裂缝，从板角到裂缝两端点间的距离分别等于或小于端点所在板长的一半。其损坏通常是由于板角处受连续荷载作用、基础支撑强度不足和翘曲应力等因素综合作用造成。</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三、接缝材料破损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水泥混凝土路面的接缝材料分为纵缝和横缝接缝料。横缝又分为胀缝和缩缝</w:t>
      </w:r>
      <w:r w:rsidRPr="00D31A57">
        <w:rPr>
          <w:rFonts w:ascii="宋体"/>
          <w:kern w:val="0"/>
          <w:sz w:val="28"/>
          <w:szCs w:val="28"/>
          <w:lang w:val="zh-CN"/>
        </w:rPr>
        <w:t>(</w:t>
      </w:r>
      <w:r w:rsidRPr="00D31A57">
        <w:rPr>
          <w:rFonts w:ascii="宋体" w:hint="eastAsia"/>
          <w:kern w:val="0"/>
          <w:sz w:val="28"/>
          <w:szCs w:val="28"/>
          <w:lang w:val="zh-CN"/>
        </w:rPr>
        <w:t>假缝</w:t>
      </w:r>
      <w:r w:rsidRPr="00D31A57">
        <w:rPr>
          <w:rFonts w:ascii="宋体"/>
          <w:kern w:val="0"/>
          <w:sz w:val="28"/>
          <w:szCs w:val="28"/>
          <w:lang w:val="zh-CN"/>
        </w:rPr>
        <w:t>)</w:t>
      </w:r>
      <w:r w:rsidRPr="00D31A57">
        <w:rPr>
          <w:rFonts w:ascii="宋体" w:hint="eastAsia"/>
          <w:kern w:val="0"/>
          <w:sz w:val="28"/>
          <w:szCs w:val="28"/>
          <w:lang w:val="zh-CN"/>
        </w:rPr>
        <w:t>两种，胀缝在使用中随气温而变化，气温上升时填缝料会被挤出；当气温下降时，填缝料不能恢复，使缝中形成空隙，泥、砂、石屑等杂物侵入，成为再次胀伸时的障碍，且雨雪水亦能沿此空隙渗入，损坏基层和垫层，造成路面板接缝处的变形和破坏。缩缝的变化较小，但经过若干次收缩，能把假缝折断成真缝。填缝料自身老化形成的破损类似于胀缝。施工养护不规范，切缝、清缝不及时或没有达到规定的深度，也是造成接缝破损的原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四、边、角剥落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边、角剥落指接缝两侧各</w:t>
      </w:r>
      <w:r w:rsidRPr="00D31A57">
        <w:rPr>
          <w:rFonts w:ascii="宋体"/>
          <w:kern w:val="0"/>
          <w:sz w:val="28"/>
          <w:szCs w:val="28"/>
          <w:lang w:val="zh-CN"/>
        </w:rPr>
        <w:t>60cm</w:t>
      </w:r>
      <w:r w:rsidRPr="00D31A57">
        <w:rPr>
          <w:rFonts w:ascii="宋体" w:hint="eastAsia"/>
          <w:kern w:val="0"/>
          <w:sz w:val="28"/>
          <w:szCs w:val="28"/>
          <w:lang w:val="zh-CN"/>
        </w:rPr>
        <w:t>宽度内或板角</w:t>
      </w:r>
      <w:r w:rsidRPr="00D31A57">
        <w:rPr>
          <w:rFonts w:ascii="宋体"/>
          <w:kern w:val="0"/>
          <w:sz w:val="28"/>
          <w:szCs w:val="28"/>
          <w:lang w:val="zh-CN"/>
        </w:rPr>
        <w:t>15cm</w:t>
      </w:r>
      <w:r w:rsidRPr="00D31A57">
        <w:rPr>
          <w:rFonts w:ascii="宋体" w:hint="eastAsia"/>
          <w:kern w:val="0"/>
          <w:sz w:val="28"/>
          <w:szCs w:val="28"/>
          <w:lang w:val="zh-CN"/>
        </w:rPr>
        <w:t>范围内的碎裂。产生原因有：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．接缝落人坚硬的杂物，板在膨胀时产生了超应力，边缘被硬物挤碎。</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．重交通荷载的重复作用。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．传力杆设计或施工不当。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．接缝处混凝土强度低。</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五、错</w:t>
      </w:r>
      <w:r w:rsidRPr="00D31A57">
        <w:rPr>
          <w:rFonts w:ascii="宋体"/>
          <w:kern w:val="0"/>
          <w:sz w:val="28"/>
          <w:szCs w:val="28"/>
          <w:lang w:val="zh-CN"/>
        </w:rPr>
        <w:t xml:space="preserve">    </w:t>
      </w:r>
      <w:r w:rsidRPr="00D31A57">
        <w:rPr>
          <w:rFonts w:ascii="宋体" w:hint="eastAsia"/>
          <w:kern w:val="0"/>
          <w:sz w:val="28"/>
          <w:szCs w:val="28"/>
          <w:lang w:val="zh-CN"/>
        </w:rPr>
        <w:t>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错台是指接缝处相邻面板产生垂直高差。产生错台的主要原因是：</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．路面板在车辆轴载的作用下，造成接缝处板块不均匀下沉。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．在温度和湿度的梯度作用下，板在接缝处产生翘曲。</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．横缝处未设传力杆。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．施工操作不当。</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六、唧</w:t>
      </w:r>
      <w:r w:rsidRPr="00D31A57">
        <w:rPr>
          <w:rFonts w:ascii="宋体"/>
          <w:kern w:val="0"/>
          <w:sz w:val="28"/>
          <w:szCs w:val="28"/>
          <w:lang w:val="zh-CN"/>
        </w:rPr>
        <w:t xml:space="preserve">    </w:t>
      </w:r>
      <w:r w:rsidRPr="00D31A57">
        <w:rPr>
          <w:rFonts w:ascii="宋体" w:hint="eastAsia"/>
          <w:kern w:val="0"/>
          <w:sz w:val="28"/>
          <w:szCs w:val="28"/>
          <w:lang w:val="zh-CN"/>
        </w:rPr>
        <w:t>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唧泥是指车辆通过时基层细料和水一起从板接缝处挤出，逐渐使基础失去支撑能力，在荷载的重复作用下，最终将产生板断裂的现象。其产生原因主要是填缝料损坏、雨水下渗、路面排水不良。</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七、拱</w:t>
      </w:r>
      <w:r w:rsidRPr="00D31A57">
        <w:rPr>
          <w:rFonts w:ascii="宋体"/>
          <w:kern w:val="0"/>
          <w:sz w:val="28"/>
          <w:szCs w:val="28"/>
          <w:lang w:val="zh-CN"/>
        </w:rPr>
        <w:t xml:space="preserve">    </w:t>
      </w:r>
      <w:r w:rsidRPr="00D31A57">
        <w:rPr>
          <w:rFonts w:ascii="宋体" w:hint="eastAsia"/>
          <w:kern w:val="0"/>
          <w:sz w:val="28"/>
          <w:szCs w:val="28"/>
          <w:lang w:val="zh-CN"/>
        </w:rPr>
        <w:t>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拱起是指横缝两侧的板体发生明显抬高的现象。其产生的主要原因是缝被硬物阻塞，或胀缝设置不当，使板受热时不能自由伸缩。</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八、表面裂纹与层状剥落</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表面裂纹是指浅而细或发丝状的网状裂纹，仅产生在路面表层，在车辆荷载作用下它会发展为深度</w:t>
      </w:r>
      <w:r w:rsidRPr="00D31A57">
        <w:rPr>
          <w:rFonts w:ascii="宋体"/>
          <w:kern w:val="0"/>
          <w:sz w:val="28"/>
          <w:szCs w:val="28"/>
          <w:lang w:val="zh-CN"/>
        </w:rPr>
        <w:t>6</w:t>
      </w:r>
      <w:r w:rsidRPr="00D31A57">
        <w:rPr>
          <w:rFonts w:ascii="宋体"/>
          <w:kern w:val="0"/>
          <w:sz w:val="28"/>
          <w:szCs w:val="28"/>
          <w:lang w:val="zh-CN"/>
        </w:rPr>
        <w:t>—</w:t>
      </w:r>
      <w:r w:rsidRPr="00D31A57">
        <w:rPr>
          <w:rFonts w:ascii="宋体"/>
          <w:kern w:val="0"/>
          <w:sz w:val="28"/>
          <w:szCs w:val="28"/>
          <w:lang w:val="zh-CN"/>
        </w:rPr>
        <w:t>12mm</w:t>
      </w:r>
      <w:r w:rsidRPr="00D31A57">
        <w:rPr>
          <w:rFonts w:ascii="宋体" w:hint="eastAsia"/>
          <w:kern w:val="0"/>
          <w:sz w:val="28"/>
          <w:szCs w:val="28"/>
          <w:lang w:val="zh-CN"/>
        </w:rPr>
        <w:t>的表层层状剥落。其产生的主要原因是水灰比过大、过度抹面养护不及</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时、用盐化冰雪、冻融循环和集料质量低劣、水泥中的碱</w:t>
      </w:r>
      <w:r w:rsidRPr="00D31A57">
        <w:rPr>
          <w:rFonts w:ascii="宋体"/>
          <w:kern w:val="0"/>
          <w:sz w:val="28"/>
          <w:szCs w:val="28"/>
          <w:lang w:val="zh-CN"/>
        </w:rPr>
        <w:t>(</w:t>
      </w:r>
      <w:r w:rsidRPr="00D31A57">
        <w:rPr>
          <w:rFonts w:ascii="宋体" w:hint="eastAsia"/>
          <w:kern w:val="0"/>
          <w:sz w:val="28"/>
          <w:szCs w:val="28"/>
          <w:lang w:val="zh-CN"/>
        </w:rPr>
        <w:t>氧化钠及氧化钾</w:t>
      </w:r>
      <w:r w:rsidRPr="00D31A57">
        <w:rPr>
          <w:rFonts w:ascii="宋体"/>
          <w:kern w:val="0"/>
          <w:sz w:val="28"/>
          <w:szCs w:val="28"/>
          <w:lang w:val="zh-CN"/>
        </w:rPr>
        <w:t>)</w:t>
      </w:r>
      <w:r w:rsidRPr="00D31A57">
        <w:rPr>
          <w:rFonts w:ascii="宋体" w:hint="eastAsia"/>
          <w:kern w:val="0"/>
          <w:sz w:val="28"/>
          <w:szCs w:val="28"/>
          <w:lang w:val="zh-CN"/>
        </w:rPr>
        <w:t>与集料中的某些特定矿物质发生碱硅反应等。</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九、坑</w:t>
      </w:r>
      <w:r w:rsidRPr="00D31A57">
        <w:rPr>
          <w:rFonts w:ascii="宋体"/>
          <w:kern w:val="0"/>
          <w:sz w:val="28"/>
          <w:szCs w:val="28"/>
          <w:lang w:val="zh-CN"/>
        </w:rPr>
        <w:t xml:space="preserve">    </w:t>
      </w:r>
      <w:r w:rsidRPr="00D31A57">
        <w:rPr>
          <w:rFonts w:ascii="宋体" w:hint="eastAsia"/>
          <w:kern w:val="0"/>
          <w:sz w:val="28"/>
          <w:szCs w:val="28"/>
          <w:lang w:val="zh-CN"/>
        </w:rPr>
        <w:t>洞</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路面板表面呈现孑</w:t>
      </w:r>
      <w:r w:rsidRPr="00D31A57">
        <w:rPr>
          <w:rFonts w:ascii="宋体"/>
          <w:kern w:val="0"/>
          <w:sz w:val="28"/>
          <w:szCs w:val="28"/>
          <w:lang w:val="zh-CN"/>
        </w:rPr>
        <w:t>L</w:t>
      </w:r>
      <w:r w:rsidRPr="00D31A57">
        <w:rPr>
          <w:rFonts w:ascii="宋体" w:hint="eastAsia"/>
          <w:kern w:val="0"/>
          <w:sz w:val="28"/>
          <w:szCs w:val="28"/>
          <w:lang w:val="zh-CN"/>
        </w:rPr>
        <w:t>洞状的破坏现象，直径一般为</w:t>
      </w:r>
      <w:r w:rsidRPr="00D31A57">
        <w:rPr>
          <w:rFonts w:ascii="宋体"/>
          <w:kern w:val="0"/>
          <w:sz w:val="28"/>
          <w:szCs w:val="28"/>
          <w:lang w:val="zh-CN"/>
        </w:rPr>
        <w:t>2</w:t>
      </w:r>
      <w:r w:rsidRPr="00D31A57">
        <w:rPr>
          <w:rFonts w:ascii="宋体" w:hint="eastAsia"/>
          <w:kern w:val="0"/>
          <w:sz w:val="28"/>
          <w:szCs w:val="28"/>
          <w:lang w:val="zh-CN"/>
        </w:rPr>
        <w:t>．</w:t>
      </w:r>
      <w:r w:rsidRPr="00D31A57">
        <w:rPr>
          <w:rFonts w:ascii="宋体"/>
          <w:kern w:val="0"/>
          <w:sz w:val="28"/>
          <w:szCs w:val="28"/>
          <w:lang w:val="zh-CN"/>
        </w:rPr>
        <w:t>5  lOcm</w:t>
      </w:r>
      <w:r w:rsidRPr="00D31A57">
        <w:rPr>
          <w:rFonts w:ascii="宋体" w:hint="eastAsia"/>
          <w:kern w:val="0"/>
          <w:sz w:val="28"/>
          <w:szCs w:val="28"/>
          <w:lang w:val="zh-CN"/>
        </w:rPr>
        <w:t>，深度为</w:t>
      </w:r>
      <w:r w:rsidRPr="00D31A57">
        <w:rPr>
          <w:rFonts w:ascii="宋体"/>
          <w:kern w:val="0"/>
          <w:sz w:val="28"/>
          <w:szCs w:val="28"/>
          <w:lang w:val="zh-CN"/>
        </w:rPr>
        <w:t>1-5cm</w:t>
      </w:r>
      <w:r w:rsidRPr="00D31A57">
        <w:rPr>
          <w:rFonts w:ascii="宋体" w:hint="eastAsia"/>
          <w:kern w:val="0"/>
          <w:sz w:val="28"/>
          <w:szCs w:val="28"/>
          <w:lang w:val="zh-CN"/>
        </w:rPr>
        <w:t>。其产生原因是：</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．施工质量差或混凝土材料中夹带朽木、纸张和泥等杂物。</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．某些车辆的金属硬轮或掉落硬物的撞击。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十、修补破损</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修补破损是指路面板修补后的再次损坏。产生原因主要是：</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．原有病害没有根治。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．修补质量差。</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．交通荷载过大。</w:t>
      </w:r>
    </w:p>
    <w:p w:rsidR="00D115D1" w:rsidRPr="00D31A57" w:rsidRDefault="00D115D1" w:rsidP="00D31A57">
      <w:pPr>
        <w:autoSpaceDE w:val="0"/>
        <w:autoSpaceDN w:val="0"/>
        <w:adjustRightInd w:val="0"/>
        <w:spacing w:line="500" w:lineRule="exact"/>
        <w:jc w:val="center"/>
        <w:rPr>
          <w:rFonts w:ascii="宋体"/>
          <w:b/>
          <w:bCs/>
          <w:kern w:val="0"/>
          <w:sz w:val="28"/>
          <w:szCs w:val="28"/>
          <w:lang w:val="zh-CN"/>
        </w:rPr>
      </w:pPr>
      <w:r w:rsidRPr="00D31A57">
        <w:rPr>
          <w:rFonts w:ascii="宋体" w:hint="eastAsia"/>
          <w:b/>
          <w:bCs/>
          <w:kern w:val="0"/>
          <w:sz w:val="28"/>
          <w:szCs w:val="28"/>
          <w:lang w:val="zh-CN"/>
        </w:rPr>
        <w:t>第三节</w:t>
      </w:r>
      <w:r w:rsidRPr="00D31A57">
        <w:rPr>
          <w:rFonts w:ascii="宋体"/>
          <w:b/>
          <w:bCs/>
          <w:kern w:val="0"/>
          <w:sz w:val="28"/>
          <w:szCs w:val="28"/>
          <w:lang w:val="zh-CN"/>
        </w:rPr>
        <w:t xml:space="preserve">  </w:t>
      </w:r>
      <w:r w:rsidRPr="00D31A57">
        <w:rPr>
          <w:rFonts w:ascii="宋体" w:hint="eastAsia"/>
          <w:b/>
          <w:bCs/>
          <w:kern w:val="0"/>
          <w:sz w:val="28"/>
          <w:szCs w:val="28"/>
          <w:lang w:val="zh-CN"/>
        </w:rPr>
        <w:t>常见病害的处理方法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路面常见病害的处理，应针对各种破损产生的原因、路面结构类型、龄期、修理季节的气候等实际情况，采取行之有效的修理方法。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一、沥青类路面常见病害的处理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．路面裂缝的修理方法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由于路面基层温缩、干缩引起的纵、横向裂缝，缝宽在</w:t>
      </w:r>
      <w:r w:rsidRPr="00D31A57">
        <w:rPr>
          <w:rFonts w:ascii="宋体"/>
          <w:kern w:val="0"/>
          <w:sz w:val="28"/>
          <w:szCs w:val="28"/>
          <w:lang w:val="zh-CN"/>
        </w:rPr>
        <w:t>6mm</w:t>
      </w:r>
      <w:r w:rsidRPr="00D31A57">
        <w:rPr>
          <w:rFonts w:ascii="宋体" w:hint="eastAsia"/>
          <w:kern w:val="0"/>
          <w:sz w:val="28"/>
          <w:szCs w:val="28"/>
          <w:lang w:val="zh-CN"/>
        </w:rPr>
        <w:t>以内的，宜将缝隙刷扫干净，并用压缩空气吹去尘土后，采用热沥青和乳化沥青灌缝撒料法封堵；缝宽在</w:t>
      </w:r>
      <w:r w:rsidRPr="00D31A57">
        <w:rPr>
          <w:rFonts w:ascii="宋体"/>
          <w:kern w:val="0"/>
          <w:sz w:val="28"/>
          <w:szCs w:val="28"/>
          <w:lang w:val="zh-CN"/>
        </w:rPr>
        <w:t>6mm</w:t>
      </w:r>
      <w:r w:rsidRPr="00D31A57">
        <w:rPr>
          <w:rFonts w:ascii="宋体" w:hint="eastAsia"/>
          <w:kern w:val="0"/>
          <w:sz w:val="28"/>
          <w:szCs w:val="28"/>
          <w:lang w:val="zh-CN"/>
        </w:rPr>
        <w:t>以上的，应剔除缝内杂物和松动的缝隙边缘，或沿裂缝开槽后用压缩空气吹净，采用砂粒式或细粒式热拌沥青混合料填充、捣实，并用烙铁封口，随即撒砂、扫匀；也可以采用乳化沥青混合料填封。</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对轻微的裂缝，在高温季节可采用喷洒沥青撒料压人法修理，或进行小面积封层，在低温、潮湿季节宜采用阳离子乳化沥青封层或采用相应级配的乳化沥青稀浆封层。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因土基、路面基层的病害或强度不足引起的破损，首先应处理土基或基层，然后再修复路面。</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因路面沥青性能不好或路龄较长，产生较大面积的裂缝，但强度尚好时，通过技术经济比较，可选用下列修理方法：</w:t>
      </w:r>
      <w:r w:rsidRPr="00D31A57">
        <w:rPr>
          <w:rFonts w:ascii="宋体"/>
          <w:kern w:val="0"/>
          <w:sz w:val="28"/>
          <w:szCs w:val="28"/>
          <w:lang w:val="zh-CN"/>
        </w:rPr>
        <w:t xml:space="preserve">    </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乳化沥青稀浆封层。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加铺沥青混合料上封层，或先铺设土工布，再在其上加铺沥青混合料上封层。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橡胶沥青薄层罩面。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．路面麻面、松散的修理方法</w:t>
      </w:r>
    </w:p>
    <w:p w:rsidR="00D115D1" w:rsidRPr="00D31A57" w:rsidRDefault="00D115D1" w:rsidP="00D31A57">
      <w:pPr>
        <w:numPr>
          <w:ilvl w:val="0"/>
          <w:numId w:val="11"/>
        </w:numPr>
        <w:tabs>
          <w:tab w:val="clear" w:pos="720"/>
        </w:tabs>
        <w:autoSpaceDE w:val="0"/>
        <w:autoSpaceDN w:val="0"/>
        <w:adjustRightInd w:val="0"/>
        <w:spacing w:line="500" w:lineRule="exact"/>
        <w:ind w:left="0" w:firstLine="0"/>
        <w:jc w:val="left"/>
        <w:rPr>
          <w:rFonts w:ascii="宋体"/>
          <w:kern w:val="0"/>
          <w:sz w:val="28"/>
          <w:szCs w:val="28"/>
          <w:lang w:val="zh-CN"/>
        </w:rPr>
      </w:pPr>
      <w:r w:rsidRPr="00D31A57">
        <w:rPr>
          <w:rFonts w:ascii="宋体" w:hint="eastAsia"/>
          <w:kern w:val="0"/>
          <w:sz w:val="28"/>
          <w:szCs w:val="28"/>
          <w:lang w:val="zh-CN"/>
        </w:rPr>
        <w:t>因低温施工而造成沥青面层麻面或松散的，可收集好松散料，待气温上升</w:t>
      </w:r>
      <w:r w:rsidRPr="00D31A57">
        <w:rPr>
          <w:rFonts w:ascii="宋体"/>
          <w:kern w:val="0"/>
          <w:sz w:val="28"/>
          <w:szCs w:val="28"/>
          <w:lang w:val="zh-CN"/>
        </w:rPr>
        <w:t>(1</w:t>
      </w:r>
      <w:r w:rsidRPr="00D31A57">
        <w:rPr>
          <w:rFonts w:ascii="宋体" w:hint="eastAsia"/>
          <w:kern w:val="0"/>
          <w:sz w:val="28"/>
          <w:szCs w:val="28"/>
          <w:lang w:val="zh-CN"/>
        </w:rPr>
        <w:t>上</w:t>
      </w:r>
      <w:r w:rsidRPr="00D31A57">
        <w:rPr>
          <w:rFonts w:ascii="宋体"/>
          <w:kern w:val="0"/>
          <w:sz w:val="28"/>
          <w:szCs w:val="28"/>
          <w:lang w:val="zh-CN"/>
        </w:rPr>
        <w:t>)</w:t>
      </w:r>
      <w:r w:rsidRPr="00D31A57">
        <w:rPr>
          <w:rFonts w:ascii="宋体" w:hint="eastAsia"/>
          <w:kern w:val="0"/>
          <w:sz w:val="28"/>
          <w:szCs w:val="28"/>
          <w:lang w:val="zh-CN"/>
        </w:rPr>
        <w:t>，清扫干净，重做喷油封层。</w:t>
      </w:r>
    </w:p>
    <w:p w:rsidR="00D115D1" w:rsidRPr="00D31A57" w:rsidRDefault="00D115D1" w:rsidP="00D31A57">
      <w:pPr>
        <w:autoSpaceDE w:val="0"/>
        <w:autoSpaceDN w:val="0"/>
        <w:adjustRightInd w:val="0"/>
        <w:spacing w:line="500" w:lineRule="exact"/>
        <w:ind w:left="480"/>
        <w:jc w:val="left"/>
        <w:rPr>
          <w:rFonts w:ascii="宋体"/>
          <w:kern w:val="0"/>
          <w:sz w:val="28"/>
          <w:szCs w:val="28"/>
          <w:lang w:val="zh-CN"/>
        </w:rPr>
      </w:pPr>
      <w:r w:rsidRPr="00D31A57">
        <w:rPr>
          <w:rFonts w:ascii="宋体"/>
          <w:kern w:val="0"/>
          <w:sz w:val="28"/>
          <w:szCs w:val="28"/>
          <w:lang w:val="zh-CN"/>
        </w:rPr>
        <w:t>2)</w:t>
      </w:r>
      <w:r w:rsidRPr="00D31A57">
        <w:rPr>
          <w:rFonts w:ascii="宋体" w:hint="eastAsia"/>
          <w:kern w:val="0"/>
          <w:sz w:val="28"/>
          <w:szCs w:val="28"/>
          <w:lang w:val="zh-CN"/>
        </w:rPr>
        <w:t>由于油温过高，粘结料老化而造成松散者，应挖除重铺。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由于基层或土基松软变形而引起的松散，应先处理基层或土基的病害，而后重做路面。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如因采用酸性石料与沥青粘附性差而造成松散，则应在沥青中掺加抗剥离剂、增粘剂或用干燥的生石灰、消石灰粉、水泥作为填料的一部分，或用石灰浆处理粗集料等抗剥离措施，改善沥青与矿料的粘附力，从而提高沥青混合料的水稳性。</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．路面油包的修理方法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在气温较高肘</w:t>
      </w:r>
      <w:r w:rsidRPr="00D31A57">
        <w:rPr>
          <w:rFonts w:ascii="宋体"/>
          <w:kern w:val="0"/>
          <w:sz w:val="28"/>
          <w:szCs w:val="28"/>
          <w:lang w:val="zh-CN"/>
        </w:rPr>
        <w:t>(</w:t>
      </w:r>
      <w:r w:rsidRPr="00D31A57">
        <w:rPr>
          <w:rFonts w:ascii="宋体" w:hint="eastAsia"/>
          <w:kern w:val="0"/>
          <w:sz w:val="28"/>
          <w:szCs w:val="28"/>
          <w:lang w:val="zh-CN"/>
        </w:rPr>
        <w:t>或用加热器烘烤发软后</w:t>
      </w:r>
      <w:r w:rsidRPr="00D31A57">
        <w:rPr>
          <w:rFonts w:ascii="宋体"/>
          <w:kern w:val="0"/>
          <w:sz w:val="28"/>
          <w:szCs w:val="28"/>
          <w:lang w:val="zh-CN"/>
        </w:rPr>
        <w:t>)</w:t>
      </w:r>
      <w:r w:rsidRPr="00D31A57">
        <w:rPr>
          <w:rFonts w:ascii="宋体" w:hint="eastAsia"/>
          <w:kern w:val="0"/>
          <w:sz w:val="28"/>
          <w:szCs w:val="28"/>
          <w:lang w:val="zh-CN"/>
        </w:rPr>
        <w:t>，将油包铲除，然后找补平整，再用烙铁烙平。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属于油钉或撒漏形成的油包，在气温高时铲去即可。</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．路面拥包的修理方法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属于基层原因引起的较严重的拥包，用挖补方法先处理基层，然后再重做面层。</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由于面层原因引起的较严重的拥包，应在气温较高时</w:t>
      </w:r>
      <w:r w:rsidRPr="00D31A57">
        <w:rPr>
          <w:rFonts w:ascii="宋体"/>
          <w:kern w:val="0"/>
          <w:sz w:val="28"/>
          <w:szCs w:val="28"/>
          <w:lang w:val="zh-CN"/>
        </w:rPr>
        <w:t>(</w:t>
      </w:r>
      <w:r w:rsidRPr="00D31A57">
        <w:rPr>
          <w:rFonts w:ascii="宋体" w:hint="eastAsia"/>
          <w:kern w:val="0"/>
          <w:sz w:val="28"/>
          <w:szCs w:val="28"/>
          <w:lang w:val="zh-CN"/>
        </w:rPr>
        <w:t>或用加热器烘烤发软后铲除，然后找补平／顷，用烙铁烙平；面层较厚、拥包范围较大、气温较底时，可采用路面铣刨机铣平。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已趋稳定的轻微拥包，可在高温时直接铲平。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．路面泛油的修理方法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对于泛油路段，应先取样作抽提试验，求算出油石比，然后确定不同的处治措施。</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含油量高的严重泛油路段，一般在高温季节撒料强压处理，先撒一层</w:t>
      </w:r>
      <w:r w:rsidRPr="00D31A57">
        <w:rPr>
          <w:rFonts w:ascii="宋体"/>
          <w:kern w:val="0"/>
          <w:sz w:val="28"/>
          <w:szCs w:val="28"/>
          <w:lang w:val="zh-CN"/>
        </w:rPr>
        <w:t>S10(10</w:t>
      </w:r>
      <w:r w:rsidRPr="00D31A57">
        <w:rPr>
          <w:rFonts w:ascii="宋体"/>
          <w:kern w:val="0"/>
          <w:sz w:val="28"/>
          <w:szCs w:val="28"/>
          <w:lang w:val="zh-CN"/>
        </w:rPr>
        <w:t>—</w:t>
      </w:r>
      <w:r w:rsidRPr="00D31A57">
        <w:rPr>
          <w:rFonts w:ascii="宋体"/>
          <w:kern w:val="0"/>
          <w:sz w:val="28"/>
          <w:szCs w:val="28"/>
          <w:lang w:val="zh-CN"/>
        </w:rPr>
        <w:t>15mm)</w:t>
      </w:r>
      <w:r w:rsidRPr="00D31A57">
        <w:rPr>
          <w:rFonts w:ascii="宋体" w:hint="eastAsia"/>
          <w:kern w:val="0"/>
          <w:sz w:val="28"/>
          <w:szCs w:val="28"/>
          <w:lang w:val="zh-CN"/>
        </w:rPr>
        <w:t>或更粗一些的碎石，用重型压路机强行压人，达到基本稳定后，再分次撒</w:t>
      </w:r>
      <w:r w:rsidRPr="00D31A57">
        <w:rPr>
          <w:rFonts w:ascii="宋体"/>
          <w:kern w:val="0"/>
          <w:sz w:val="28"/>
          <w:szCs w:val="28"/>
          <w:lang w:val="zh-CN"/>
        </w:rPr>
        <w:t>S12(5</w:t>
      </w:r>
      <w:r w:rsidRPr="00D31A57">
        <w:rPr>
          <w:rFonts w:ascii="宋体"/>
          <w:kern w:val="0"/>
          <w:sz w:val="28"/>
          <w:szCs w:val="28"/>
          <w:lang w:val="zh-CN"/>
        </w:rPr>
        <w:t>—</w:t>
      </w:r>
      <w:r w:rsidRPr="00D31A57">
        <w:rPr>
          <w:rFonts w:ascii="宋体"/>
          <w:kern w:val="0"/>
          <w:sz w:val="28"/>
          <w:szCs w:val="28"/>
          <w:lang w:val="zh-CN"/>
        </w:rPr>
        <w:t>12mm)</w:t>
      </w:r>
      <w:r w:rsidRPr="00D31A57">
        <w:rPr>
          <w:rFonts w:ascii="宋体" w:hint="eastAsia"/>
          <w:kern w:val="0"/>
          <w:sz w:val="28"/>
          <w:szCs w:val="28"/>
          <w:lang w:val="zh-CN"/>
        </w:rPr>
        <w:t>的碎石，引导行车碾压成形。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泛油较重路段，根据情况可先撒</w:t>
      </w:r>
      <w:r w:rsidRPr="00D31A57">
        <w:rPr>
          <w:rFonts w:ascii="宋体"/>
          <w:kern w:val="0"/>
          <w:sz w:val="28"/>
          <w:szCs w:val="28"/>
          <w:lang w:val="zh-CN"/>
        </w:rPr>
        <w:t>S12(5</w:t>
      </w:r>
      <w:r w:rsidRPr="00D31A57">
        <w:rPr>
          <w:rFonts w:ascii="宋体"/>
          <w:kern w:val="0"/>
          <w:sz w:val="28"/>
          <w:szCs w:val="28"/>
          <w:lang w:val="zh-CN"/>
        </w:rPr>
        <w:t>—</w:t>
      </w:r>
      <w:r w:rsidRPr="00D31A57">
        <w:rPr>
          <w:rFonts w:ascii="宋体"/>
          <w:kern w:val="0"/>
          <w:sz w:val="28"/>
          <w:szCs w:val="28"/>
          <w:lang w:val="zh-CN"/>
        </w:rPr>
        <w:t>12mm)</w:t>
      </w:r>
      <w:r w:rsidRPr="00D31A57">
        <w:rPr>
          <w:rFonts w:ascii="宋体" w:hint="eastAsia"/>
          <w:kern w:val="0"/>
          <w:sz w:val="28"/>
          <w:szCs w:val="28"/>
          <w:lang w:val="zh-CN"/>
        </w:rPr>
        <w:t>的碎石，待稳定后，再撒</w:t>
      </w:r>
      <w:r w:rsidRPr="00D31A57">
        <w:rPr>
          <w:rFonts w:ascii="宋体"/>
          <w:kern w:val="0"/>
          <w:sz w:val="28"/>
          <w:szCs w:val="28"/>
          <w:lang w:val="zh-CN"/>
        </w:rPr>
        <w:t>S14(3-5nun)</w:t>
      </w:r>
      <w:r w:rsidRPr="00D31A57">
        <w:rPr>
          <w:rFonts w:ascii="宋体" w:hint="eastAsia"/>
          <w:kern w:val="0"/>
          <w:sz w:val="28"/>
          <w:szCs w:val="28"/>
          <w:lang w:val="zh-CN"/>
        </w:rPr>
        <w:t>的石屑或粗砂，引导行车碾压成形。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轻度泛油，可撒</w:t>
      </w:r>
      <w:r w:rsidRPr="00D31A57">
        <w:rPr>
          <w:rFonts w:ascii="宋体"/>
          <w:kern w:val="0"/>
          <w:sz w:val="28"/>
          <w:szCs w:val="28"/>
          <w:lang w:val="zh-CN"/>
        </w:rPr>
        <w:t>S14(3</w:t>
      </w:r>
      <w:r w:rsidRPr="00D31A57">
        <w:rPr>
          <w:rFonts w:ascii="宋体"/>
          <w:kern w:val="0"/>
          <w:sz w:val="28"/>
          <w:szCs w:val="28"/>
          <w:lang w:val="zh-CN"/>
        </w:rPr>
        <w:t>—</w:t>
      </w:r>
      <w:r w:rsidRPr="00D31A57">
        <w:rPr>
          <w:rFonts w:ascii="宋体"/>
          <w:kern w:val="0"/>
          <w:sz w:val="28"/>
          <w:szCs w:val="28"/>
          <w:lang w:val="zh-CN"/>
        </w:rPr>
        <w:t>5mm)</w:t>
      </w:r>
      <w:r w:rsidRPr="00D31A57">
        <w:rPr>
          <w:rFonts w:ascii="宋体" w:hint="eastAsia"/>
          <w:kern w:val="0"/>
          <w:sz w:val="28"/>
          <w:szCs w:val="28"/>
          <w:lang w:val="zh-CN"/>
        </w:rPr>
        <w:t>的石屑或粗砂，通过行车碾压至不粘轮为度。</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撒料必须先撒粗料后撒细料，撒布要均匀、无堆积、无空白，均匀压人。</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在行车碾压过程中，要及时扫回飞散的集料，待泛油稳定后将多余的集料清扫回收。</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．路面坑槽的修理方法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路面的基层完好，仅面层有坑槽时，应按下列方法修理：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测定破坏部分的范围和深度，按</w:t>
      </w:r>
      <w:r w:rsidRPr="00D31A57">
        <w:rPr>
          <w:rFonts w:ascii="宋体"/>
          <w:kern w:val="0"/>
          <w:sz w:val="28"/>
          <w:szCs w:val="28"/>
          <w:lang w:val="zh-CN"/>
        </w:rPr>
        <w:t>“</w:t>
      </w:r>
      <w:r w:rsidRPr="00D31A57">
        <w:rPr>
          <w:rFonts w:ascii="宋体" w:hint="eastAsia"/>
          <w:kern w:val="0"/>
          <w:sz w:val="28"/>
          <w:szCs w:val="28"/>
          <w:lang w:val="zh-CN"/>
        </w:rPr>
        <w:t>圆洞方补</w:t>
      </w:r>
      <w:r w:rsidRPr="00D31A57">
        <w:rPr>
          <w:rFonts w:ascii="宋体"/>
          <w:kern w:val="0"/>
          <w:sz w:val="28"/>
          <w:szCs w:val="28"/>
          <w:lang w:val="zh-CN"/>
        </w:rPr>
        <w:t>”</w:t>
      </w:r>
      <w:r w:rsidRPr="00D31A57">
        <w:rPr>
          <w:rFonts w:ascii="宋体" w:hint="eastAsia"/>
          <w:kern w:val="0"/>
          <w:sz w:val="28"/>
          <w:szCs w:val="28"/>
          <w:lang w:val="zh-CN"/>
        </w:rPr>
        <w:t>原则，划出大致与路中心线平行或垂直的挖槽修补轮廓线</w:t>
      </w:r>
      <w:r w:rsidRPr="00D31A57">
        <w:rPr>
          <w:rFonts w:ascii="宋体"/>
          <w:kern w:val="0"/>
          <w:sz w:val="28"/>
          <w:szCs w:val="28"/>
          <w:lang w:val="zh-CN"/>
        </w:rPr>
        <w:t>(</w:t>
      </w:r>
      <w:r w:rsidRPr="00D31A57">
        <w:rPr>
          <w:rFonts w:ascii="宋体" w:hint="eastAsia"/>
          <w:kern w:val="0"/>
          <w:sz w:val="28"/>
          <w:szCs w:val="28"/>
          <w:lang w:val="zh-CN"/>
        </w:rPr>
        <w:t>正方形或长方形</w:t>
      </w:r>
      <w:r w:rsidRPr="00D31A57">
        <w:rPr>
          <w:rFonts w:ascii="宋体"/>
          <w:kern w:val="0"/>
          <w:sz w:val="28"/>
          <w:szCs w:val="28"/>
          <w:lang w:val="zh-CN"/>
        </w:rPr>
        <w:t>)</w:t>
      </w:r>
      <w:r w:rsidRPr="00D31A57">
        <w:rPr>
          <w:rFonts w:ascii="宋体" w:hint="eastAsia"/>
          <w:kern w:val="0"/>
          <w:sz w:val="28"/>
          <w:szCs w:val="28"/>
          <w:lang w:val="zh-CN"/>
        </w:rPr>
        <w:t>。若采用沥青混合料预制块修补，应划出尺寸等于预制块整倍数的轮廓线。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．脱皮、啃边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面层局部被车轮粘起，成片层脱落的现象称为脱皮。路面边缘被行车碾压，形成边缘松散、破碎、折裂，造成路面边缘参差不齐的现象，称为啃边。产生脱皮的原因可能是石料含土、面层和底层局部粘结不好；也可能是底层尘土过多，清底不净，形成隔层，表面薄层通车后被车轮粘走。处理方法是：先将脱皮处清理干净，再用和面层相同的混合料修补，碾压密实，然后放车通行；产生啃边的原因是路肩压实不足、积水，造成路面边缘处基层湿软，强度下降，以致路面边缘处被行车碾压破坏。有时，基层宽度不够，路肩与路面衔接不好而被行车破坏。处理时，应采用针对性的措施：若基层宽度不足，应加宽基层</w:t>
      </w:r>
      <w:r w:rsidRPr="00D31A57">
        <w:rPr>
          <w:rFonts w:ascii="宋体"/>
          <w:kern w:val="0"/>
          <w:sz w:val="28"/>
          <w:szCs w:val="28"/>
          <w:lang w:val="zh-CN"/>
        </w:rPr>
        <w:t>(</w:t>
      </w:r>
      <w:r w:rsidRPr="00D31A57">
        <w:rPr>
          <w:rFonts w:ascii="宋体" w:hint="eastAsia"/>
          <w:kern w:val="0"/>
          <w:sz w:val="28"/>
          <w:szCs w:val="28"/>
          <w:lang w:val="zh-CN"/>
        </w:rPr>
        <w:t>每边不小于</w:t>
      </w:r>
      <w:r w:rsidRPr="00D31A57">
        <w:rPr>
          <w:rFonts w:ascii="宋体"/>
          <w:kern w:val="0"/>
          <w:sz w:val="28"/>
          <w:szCs w:val="28"/>
          <w:lang w:val="zh-CN"/>
        </w:rPr>
        <w:t>25cm)</w:t>
      </w:r>
      <w:r w:rsidRPr="00D31A57">
        <w:rPr>
          <w:rFonts w:ascii="宋体" w:hint="eastAsia"/>
          <w:kern w:val="0"/>
          <w:sz w:val="28"/>
          <w:szCs w:val="28"/>
          <w:lang w:val="zh-CN"/>
        </w:rPr>
        <w:t>，或增设路缘石。若是路肩强度不够，应采用矿料加固路肩，并注意保持路肩与路面的衔接处平顺和排水畅通。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8</w:t>
      </w:r>
      <w:r w:rsidRPr="00D31A57">
        <w:rPr>
          <w:rFonts w:ascii="宋体" w:hint="eastAsia"/>
          <w:kern w:val="0"/>
          <w:sz w:val="28"/>
          <w:szCs w:val="28"/>
          <w:lang w:val="zh-CN"/>
        </w:rPr>
        <w:t>．搓板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沥青路面在各种因素的综合作用下，形成有规则的横向波浪，称为搓板。形成搓板的主要原因可能是矿料偏细偏多，混合料级配不好，沥青稠度偏低，用油量过多而形成抗剪强度低、塑性大的软油层，在连续行车作用下，连续推移形成搓板。处理方法一般情况下采用挖铺法。有时也可在波谷分层撒适当粒径的矿料和沥青材料，并分层捣实找平。</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二、水泥混凝土路面常见病害的处理</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．当路面板块被几条裂缝分割成三块以上的破碎板，且有沉降影响行车安全时，必须将整块板凿除，治理好基层后重新浇注混凝土板。</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．当路面板发生脱空断裂、断角等损坏，影响行车安全时，应凿除损坏部分，处理好基层后，用同种或异种</w:t>
      </w:r>
      <w:r w:rsidRPr="00D31A57">
        <w:rPr>
          <w:rFonts w:ascii="宋体"/>
          <w:kern w:val="0"/>
          <w:sz w:val="28"/>
          <w:szCs w:val="28"/>
          <w:lang w:val="zh-CN"/>
        </w:rPr>
        <w:t>(</w:t>
      </w:r>
      <w:r w:rsidRPr="00D31A57">
        <w:rPr>
          <w:rFonts w:ascii="宋体" w:hint="eastAsia"/>
          <w:kern w:val="0"/>
          <w:sz w:val="28"/>
          <w:szCs w:val="28"/>
          <w:lang w:val="zh-CN"/>
        </w:rPr>
        <w:t>沥青混凝土、水泥混凝土预制块、石块等</w:t>
      </w:r>
      <w:r w:rsidRPr="00D31A57">
        <w:rPr>
          <w:rFonts w:ascii="宋体"/>
          <w:kern w:val="0"/>
          <w:sz w:val="28"/>
          <w:szCs w:val="28"/>
          <w:lang w:val="zh-CN"/>
        </w:rPr>
        <w:t>)</w:t>
      </w:r>
      <w:r w:rsidRPr="00D31A57">
        <w:rPr>
          <w:rFonts w:ascii="宋体" w:hint="eastAsia"/>
          <w:kern w:val="0"/>
          <w:sz w:val="28"/>
          <w:szCs w:val="28"/>
          <w:lang w:val="zh-CN"/>
        </w:rPr>
        <w:t>材料进行修补。</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．水泥混凝土面板和基层之间，由于出现空隙、空洞而导致路面沉陷的，可分别采用下列方法：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顶升灌料法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先测量下沉板的高程，然后在混凝土板上钻成透</w:t>
      </w:r>
      <w:r>
        <w:rPr>
          <w:rFonts w:ascii="宋体" w:hint="eastAsia"/>
          <w:kern w:val="0"/>
          <w:sz w:val="28"/>
          <w:szCs w:val="28"/>
          <w:lang w:val="zh-CN"/>
        </w:rPr>
        <w:t>孔</w:t>
      </w:r>
      <w:r w:rsidRPr="00D31A57">
        <w:rPr>
          <w:rFonts w:ascii="宋体" w:hint="eastAsia"/>
          <w:kern w:val="0"/>
          <w:sz w:val="28"/>
          <w:szCs w:val="28"/>
          <w:lang w:val="zh-CN"/>
        </w:rPr>
        <w:t>，用以安装起重设备和灌注填料</w:t>
      </w:r>
      <w:r w:rsidRPr="00D31A57">
        <w:rPr>
          <w:rFonts w:ascii="宋体"/>
          <w:kern w:val="0"/>
          <w:sz w:val="28"/>
          <w:szCs w:val="28"/>
          <w:lang w:val="zh-CN"/>
        </w:rPr>
        <w:t>(</w:t>
      </w:r>
      <w:r w:rsidRPr="00D31A57">
        <w:rPr>
          <w:rFonts w:ascii="宋体" w:hint="eastAsia"/>
          <w:kern w:val="0"/>
          <w:sz w:val="28"/>
          <w:szCs w:val="28"/>
          <w:lang w:val="zh-CN"/>
        </w:rPr>
        <w:t>石灰砂浆、低标号水泥砂浆或干砂等</w:t>
      </w:r>
      <w:r w:rsidRPr="00D31A57">
        <w:rPr>
          <w:rFonts w:ascii="宋体"/>
          <w:kern w:val="0"/>
          <w:sz w:val="28"/>
          <w:szCs w:val="28"/>
          <w:lang w:val="zh-CN"/>
        </w:rPr>
        <w:t>)</w:t>
      </w:r>
      <w:r w:rsidRPr="00D31A57">
        <w:rPr>
          <w:rFonts w:ascii="宋体" w:hint="eastAsia"/>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灌注沥青法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先用凿岩机在路面板上凿孔，孔的大小与灌注组嘴的大小一致。凿孔完后，将混凝土碎屑掏出，用空气压力机将小钢管插入孔中，排除碎屑，使混凝土面板和基层间形成畅通的空间，并保持干燥。然后，用沥青撒布机将加热熔化的沥青</w:t>
      </w:r>
      <w:r w:rsidRPr="00D31A57">
        <w:rPr>
          <w:rFonts w:ascii="宋体"/>
          <w:kern w:val="0"/>
          <w:sz w:val="28"/>
          <w:szCs w:val="28"/>
          <w:lang w:val="zh-CN"/>
        </w:rPr>
        <w:t>(210</w:t>
      </w:r>
      <w:r w:rsidRPr="00D31A57">
        <w:rPr>
          <w:rFonts w:ascii="宋体" w:hint="eastAsia"/>
          <w:kern w:val="0"/>
          <w:sz w:val="28"/>
          <w:szCs w:val="28"/>
          <w:lang w:val="zh-CN"/>
        </w:rPr>
        <w:t>℃以上</w:t>
      </w:r>
      <w:r w:rsidRPr="00D31A57">
        <w:rPr>
          <w:rFonts w:ascii="宋体"/>
          <w:kern w:val="0"/>
          <w:sz w:val="28"/>
          <w:szCs w:val="28"/>
          <w:lang w:val="zh-CN"/>
        </w:rPr>
        <w:t>)</w:t>
      </w:r>
      <w:r w:rsidRPr="00D31A57">
        <w:rPr>
          <w:rFonts w:ascii="宋体" w:hint="eastAsia"/>
          <w:kern w:val="0"/>
          <w:sz w:val="28"/>
          <w:szCs w:val="28"/>
          <w:lang w:val="zh-CN"/>
        </w:rPr>
        <w:t>压入孑</w:t>
      </w:r>
      <w:r w:rsidRPr="00D31A57">
        <w:rPr>
          <w:rFonts w:ascii="宋体"/>
          <w:kern w:val="0"/>
          <w:sz w:val="28"/>
          <w:szCs w:val="28"/>
          <w:lang w:val="zh-CN"/>
        </w:rPr>
        <w:t>L</w:t>
      </w:r>
      <w:r w:rsidRPr="00D31A57">
        <w:rPr>
          <w:rFonts w:ascii="宋体" w:hint="eastAsia"/>
          <w:kern w:val="0"/>
          <w:sz w:val="28"/>
          <w:szCs w:val="28"/>
          <w:lang w:val="zh-CN"/>
        </w:rPr>
        <w:t>内，压满半分钟后，拔出喷嘴，用木楔堵塞。等到沥青温度下降后，拔出木楔，填进水泥砂浆或沥青砂浆，即可开放交通。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水泥灌浆法</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按上述方法钻孔，并清理干净，用压力灌浆机或压浆泵将水泥浆灌人孑</w:t>
      </w:r>
      <w:r w:rsidRPr="00D31A57">
        <w:rPr>
          <w:rFonts w:ascii="宋体"/>
          <w:kern w:val="0"/>
          <w:sz w:val="28"/>
          <w:szCs w:val="28"/>
          <w:lang w:val="zh-CN"/>
        </w:rPr>
        <w:t>L</w:t>
      </w:r>
      <w:r w:rsidRPr="00D31A57">
        <w:rPr>
          <w:rFonts w:ascii="宋体" w:hint="eastAsia"/>
          <w:kern w:val="0"/>
          <w:sz w:val="28"/>
          <w:szCs w:val="28"/>
          <w:lang w:val="zh-CN"/>
        </w:rPr>
        <w:t>中。应先从沉陷量大的地方开始，逐步由大到小，由近到远，直至路面板达到预定的高度。灌浆完后，用木楔堵孑</w:t>
      </w:r>
      <w:r w:rsidRPr="00D31A57">
        <w:rPr>
          <w:rFonts w:ascii="宋体"/>
          <w:kern w:val="0"/>
          <w:sz w:val="28"/>
          <w:szCs w:val="28"/>
          <w:lang w:val="zh-CN"/>
        </w:rPr>
        <w:t>L</w:t>
      </w:r>
      <w:r w:rsidRPr="00D31A57">
        <w:rPr>
          <w:rFonts w:ascii="宋体" w:hint="eastAsia"/>
          <w:kern w:val="0"/>
          <w:sz w:val="28"/>
          <w:szCs w:val="28"/>
          <w:lang w:val="zh-CN"/>
        </w:rPr>
        <w:t>，养生</w:t>
      </w:r>
      <w:r w:rsidRPr="00D31A57">
        <w:rPr>
          <w:rFonts w:ascii="宋体"/>
          <w:kern w:val="0"/>
          <w:sz w:val="28"/>
          <w:szCs w:val="28"/>
          <w:lang w:val="zh-CN"/>
        </w:rPr>
        <w:t>3d</w:t>
      </w:r>
      <w:r w:rsidRPr="00D31A57">
        <w:rPr>
          <w:rFonts w:ascii="宋体" w:hint="eastAsia"/>
          <w:kern w:val="0"/>
          <w:sz w:val="28"/>
          <w:szCs w:val="28"/>
          <w:lang w:val="zh-CN"/>
        </w:rPr>
        <w:t>后开放交通。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4</w:t>
      </w:r>
      <w:r w:rsidRPr="00D31A57">
        <w:rPr>
          <w:rFonts w:ascii="宋体" w:hint="eastAsia"/>
          <w:kern w:val="0"/>
          <w:sz w:val="28"/>
          <w:szCs w:val="28"/>
          <w:lang w:val="zh-CN"/>
        </w:rPr>
        <w:t>．错台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Pr>
          <w:rFonts w:ascii="宋体" w:hint="eastAsia"/>
          <w:kern w:val="0"/>
          <w:sz w:val="28"/>
          <w:szCs w:val="28"/>
          <w:lang w:val="zh-CN"/>
        </w:rPr>
        <w:t>根据不同位置和错台的程度</w:t>
      </w:r>
      <w:r w:rsidRPr="00D31A57">
        <w:rPr>
          <w:rFonts w:ascii="宋体" w:hint="eastAsia"/>
          <w:kern w:val="0"/>
          <w:sz w:val="28"/>
          <w:szCs w:val="28"/>
          <w:lang w:val="zh-CN"/>
        </w:rPr>
        <w:t>可采用：</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机械磨平法适用于轻微错台。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沥青砂或密级配沥青混凝土罩面法，适用于接缝部分或裂缝部分、水泥混凝土路面和沥青路面之间、水泥混凝土路面和路肩之间的错台。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板底砂浆抬高法，适用于基础过软引起的错台。</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5</w:t>
      </w:r>
      <w:r w:rsidRPr="00D31A57">
        <w:rPr>
          <w:rFonts w:ascii="宋体" w:hint="eastAsia"/>
          <w:kern w:val="0"/>
          <w:sz w:val="28"/>
          <w:szCs w:val="28"/>
          <w:lang w:val="zh-CN"/>
        </w:rPr>
        <w:t>．拱起</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板端拱起但路面板完好时，先用切割机具将拱起两端的各</w:t>
      </w:r>
      <w:r w:rsidRPr="00D31A57">
        <w:rPr>
          <w:rFonts w:ascii="宋体"/>
          <w:kern w:val="0"/>
          <w:sz w:val="28"/>
          <w:szCs w:val="28"/>
          <w:lang w:val="zh-CN"/>
        </w:rPr>
        <w:t>2</w:t>
      </w:r>
      <w:r w:rsidRPr="00D31A57">
        <w:rPr>
          <w:rFonts w:ascii="宋体"/>
          <w:kern w:val="0"/>
          <w:sz w:val="28"/>
          <w:szCs w:val="28"/>
          <w:lang w:val="zh-CN"/>
        </w:rPr>
        <w:t>—</w:t>
      </w:r>
      <w:r w:rsidRPr="00D31A57">
        <w:rPr>
          <w:rFonts w:ascii="宋体"/>
          <w:kern w:val="0"/>
          <w:sz w:val="28"/>
          <w:szCs w:val="28"/>
          <w:lang w:val="zh-CN"/>
        </w:rPr>
        <w:t>3</w:t>
      </w:r>
      <w:r w:rsidRPr="00D31A57">
        <w:rPr>
          <w:rFonts w:ascii="宋体" w:hint="eastAsia"/>
          <w:kern w:val="0"/>
          <w:sz w:val="28"/>
          <w:szCs w:val="28"/>
          <w:lang w:val="zh-CN"/>
        </w:rPr>
        <w:t>条横缝切宽、切深。然后切开拱起端，将板块恢复原位。最后，按前述方法封填接缝。</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6</w:t>
      </w:r>
      <w:r w:rsidRPr="00D31A57">
        <w:rPr>
          <w:rFonts w:ascii="宋体" w:hint="eastAsia"/>
          <w:kern w:val="0"/>
          <w:sz w:val="28"/>
          <w:szCs w:val="28"/>
          <w:lang w:val="zh-CN"/>
        </w:rPr>
        <w:t>．对于出现的局部性龟裂、剥落、磨光等破损时，可将路面板表面凿除破损到一定深度，而后在上面做薄层表面处治。</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7</w:t>
      </w:r>
      <w:r w:rsidRPr="00D31A57">
        <w:rPr>
          <w:rFonts w:ascii="宋体" w:hint="eastAsia"/>
          <w:kern w:val="0"/>
          <w:sz w:val="28"/>
          <w:szCs w:val="28"/>
          <w:lang w:val="zh-CN"/>
        </w:rPr>
        <w:t>．对抗滑能力差的路段，宜用机械</w:t>
      </w:r>
      <w:r w:rsidRPr="00D31A57">
        <w:rPr>
          <w:rFonts w:ascii="宋体"/>
          <w:kern w:val="0"/>
          <w:sz w:val="28"/>
          <w:szCs w:val="28"/>
          <w:lang w:val="zh-CN"/>
        </w:rPr>
        <w:t>(</w:t>
      </w:r>
      <w:r w:rsidRPr="00D31A57">
        <w:rPr>
          <w:rFonts w:ascii="宋体" w:hint="eastAsia"/>
          <w:kern w:val="0"/>
          <w:sz w:val="28"/>
          <w:szCs w:val="28"/>
          <w:lang w:val="zh-CN"/>
        </w:rPr>
        <w:t>金刚石锯切机、旋转铣刀盘锯机</w:t>
      </w:r>
      <w:r w:rsidRPr="00D31A57">
        <w:rPr>
          <w:rFonts w:ascii="宋体"/>
          <w:kern w:val="0"/>
          <w:sz w:val="28"/>
          <w:szCs w:val="28"/>
          <w:lang w:val="zh-CN"/>
        </w:rPr>
        <w:t>)</w:t>
      </w:r>
      <w:r w:rsidRPr="00D31A57">
        <w:rPr>
          <w:rFonts w:ascii="宋体" w:hint="eastAsia"/>
          <w:kern w:val="0"/>
          <w:sz w:val="28"/>
          <w:szCs w:val="28"/>
          <w:lang w:val="zh-CN"/>
        </w:rPr>
        <w:t>刻痕或罩面。</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复习思考题</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．沥青路面的病害种类有哪些</w:t>
      </w:r>
      <w:r w:rsidRPr="00D31A57">
        <w:rPr>
          <w:rFonts w:ascii="宋体"/>
          <w:kern w:val="0"/>
          <w:sz w:val="28"/>
          <w:szCs w:val="28"/>
          <w:lang w:val="zh-CN"/>
        </w:rPr>
        <w:t>?</w:t>
      </w:r>
      <w:r w:rsidRPr="00D31A57">
        <w:rPr>
          <w:rFonts w:ascii="宋体" w:hint="eastAsia"/>
          <w:kern w:val="0"/>
          <w:sz w:val="28"/>
          <w:szCs w:val="28"/>
          <w:lang w:val="zh-CN"/>
        </w:rPr>
        <w:t>如何处理</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．水泥混凝土路面的病害有哪些</w:t>
      </w:r>
      <w:r w:rsidRPr="00D31A57">
        <w:rPr>
          <w:rFonts w:ascii="宋体"/>
          <w:kern w:val="0"/>
          <w:sz w:val="28"/>
          <w:szCs w:val="28"/>
          <w:lang w:val="zh-CN"/>
        </w:rPr>
        <w:t>?</w:t>
      </w:r>
      <w:r w:rsidRPr="00D31A57">
        <w:rPr>
          <w:rFonts w:ascii="宋体" w:hint="eastAsia"/>
          <w:kern w:val="0"/>
          <w:sz w:val="28"/>
          <w:szCs w:val="28"/>
          <w:lang w:val="zh-CN"/>
        </w:rPr>
        <w:t>如何处理</w:t>
      </w:r>
      <w:r w:rsidRPr="00D31A57">
        <w:rPr>
          <w:rFonts w:ascii="宋体"/>
          <w:kern w:val="0"/>
          <w:sz w:val="28"/>
          <w:szCs w:val="28"/>
          <w:lang w:val="zh-CN"/>
        </w:rPr>
        <w:t>?</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实训内容</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1</w:t>
      </w:r>
      <w:r w:rsidRPr="00D31A57">
        <w:rPr>
          <w:rFonts w:ascii="宋体" w:hint="eastAsia"/>
          <w:kern w:val="0"/>
          <w:sz w:val="28"/>
          <w:szCs w:val="28"/>
          <w:lang w:val="zh-CN"/>
        </w:rPr>
        <w:t>．沥青拌和厂和水泥混凝土拌和场的施工流程见习。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2</w:t>
      </w:r>
      <w:r w:rsidRPr="00D31A57">
        <w:rPr>
          <w:rFonts w:ascii="宋体" w:hint="eastAsia"/>
          <w:kern w:val="0"/>
          <w:sz w:val="28"/>
          <w:szCs w:val="28"/>
          <w:lang w:val="zh-CN"/>
        </w:rPr>
        <w:t>．各种典型结构路面施工见习。</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3</w:t>
      </w:r>
      <w:r w:rsidRPr="00D31A57">
        <w:rPr>
          <w:rFonts w:ascii="宋体" w:hint="eastAsia"/>
          <w:kern w:val="0"/>
          <w:sz w:val="28"/>
          <w:szCs w:val="28"/>
          <w:lang w:val="zh-CN"/>
        </w:rPr>
        <w:t>．路面工程质量检测与评定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r w:rsidRPr="00D31A57">
        <w:rPr>
          <w:rFonts w:ascii="宋体" w:hint="eastAsia"/>
          <w:kern w:val="0"/>
          <w:sz w:val="28"/>
          <w:szCs w:val="28"/>
          <w:lang w:val="zh-CN"/>
        </w:rPr>
        <w:t>包括外观，几何尺寸，平整度，粗糙度</w:t>
      </w:r>
      <w:r w:rsidRPr="00D31A57">
        <w:rPr>
          <w:rFonts w:ascii="宋体"/>
          <w:kern w:val="0"/>
          <w:sz w:val="28"/>
          <w:szCs w:val="28"/>
          <w:lang w:val="zh-CN"/>
        </w:rPr>
        <w:t>(</w:t>
      </w:r>
      <w:r w:rsidRPr="00D31A57">
        <w:rPr>
          <w:rFonts w:ascii="宋体" w:hint="eastAsia"/>
          <w:kern w:val="0"/>
          <w:sz w:val="28"/>
          <w:szCs w:val="28"/>
          <w:lang w:val="zh-CN"/>
        </w:rPr>
        <w:t>摩擦系数</w:t>
      </w:r>
      <w:r w:rsidRPr="00D31A57">
        <w:rPr>
          <w:rFonts w:ascii="宋体"/>
          <w:kern w:val="0"/>
          <w:sz w:val="28"/>
          <w:szCs w:val="28"/>
          <w:lang w:val="zh-CN"/>
        </w:rPr>
        <w:t>)</w:t>
      </w:r>
      <w:r w:rsidRPr="00D31A57">
        <w:rPr>
          <w:rFonts w:ascii="宋体" w:hint="eastAsia"/>
          <w:kern w:val="0"/>
          <w:sz w:val="28"/>
          <w:szCs w:val="28"/>
          <w:lang w:val="zh-CN"/>
        </w:rPr>
        <w:t>，混合料中各种材料配合比</w:t>
      </w:r>
      <w:r w:rsidRPr="00D31A57">
        <w:rPr>
          <w:rFonts w:ascii="宋体"/>
          <w:kern w:val="0"/>
          <w:sz w:val="28"/>
          <w:szCs w:val="28"/>
          <w:lang w:val="zh-CN"/>
        </w:rPr>
        <w:t>(</w:t>
      </w:r>
      <w:r w:rsidRPr="00D31A57">
        <w:rPr>
          <w:rFonts w:ascii="宋体" w:hint="eastAsia"/>
          <w:kern w:val="0"/>
          <w:sz w:val="28"/>
          <w:szCs w:val="28"/>
          <w:lang w:val="zh-CN"/>
        </w:rPr>
        <w:t>剂量</w:t>
      </w:r>
      <w:r w:rsidRPr="00D31A57">
        <w:rPr>
          <w:rFonts w:ascii="宋体"/>
          <w:kern w:val="0"/>
          <w:sz w:val="28"/>
          <w:szCs w:val="28"/>
          <w:lang w:val="zh-CN"/>
        </w:rPr>
        <w:t>)</w:t>
      </w:r>
      <w:r w:rsidRPr="00D31A57">
        <w:rPr>
          <w:rFonts w:ascii="宋体" w:hint="eastAsia"/>
          <w:kern w:val="0"/>
          <w:sz w:val="28"/>
          <w:szCs w:val="28"/>
          <w:lang w:val="zh-CN"/>
        </w:rPr>
        <w:t>，压实度，弯沉等检测评定</w:t>
      </w:r>
    </w:p>
    <w:p w:rsidR="00D115D1" w:rsidRPr="00D31A57" w:rsidRDefault="00D115D1" w:rsidP="00D31A57">
      <w:pPr>
        <w:autoSpaceDE w:val="0"/>
        <w:autoSpaceDN w:val="0"/>
        <w:adjustRightInd w:val="0"/>
        <w:spacing w:line="500" w:lineRule="exact"/>
        <w:jc w:val="left"/>
        <w:rPr>
          <w:rFonts w:ascii="宋体"/>
          <w:kern w:val="0"/>
          <w:sz w:val="28"/>
          <w:szCs w:val="28"/>
          <w:lang w:val="zh-CN"/>
        </w:rPr>
      </w:pPr>
      <w:r w:rsidRPr="00D31A57">
        <w:rPr>
          <w:rFonts w:ascii="宋体"/>
          <w:kern w:val="0"/>
          <w:sz w:val="28"/>
          <w:szCs w:val="28"/>
          <w:lang w:val="zh-CN"/>
        </w:rPr>
        <w:t xml:space="preserve"> </w:t>
      </w:r>
    </w:p>
    <w:p w:rsidR="00D115D1" w:rsidRPr="00D31A57" w:rsidRDefault="00D115D1" w:rsidP="00D31A57">
      <w:pPr>
        <w:spacing w:line="500" w:lineRule="exact"/>
        <w:rPr>
          <w:sz w:val="28"/>
          <w:szCs w:val="28"/>
        </w:rPr>
      </w:pPr>
    </w:p>
    <w:p w:rsidR="00D115D1" w:rsidRPr="00D31A57"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p w:rsidR="00D115D1" w:rsidRDefault="00D115D1" w:rsidP="00D31A57">
      <w:pPr>
        <w:spacing w:line="500" w:lineRule="exact"/>
        <w:rPr>
          <w:sz w:val="28"/>
          <w:szCs w:val="28"/>
        </w:rPr>
      </w:pPr>
    </w:p>
    <w:sectPr w:rsidR="00D115D1" w:rsidSect="00E56960">
      <w:headerReference w:type="even" r:id="rId9"/>
      <w:headerReference w:type="first" r:id="rId10"/>
      <w:pgSz w:w="11907" w:h="16840" w:code="9"/>
      <w:pgMar w:top="851" w:right="851" w:bottom="851" w:left="1134" w:header="720" w:footer="720" w:gutter="0"/>
      <w:cols w:space="720"/>
      <w:noEndnote/>
      <w:docGrid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5D1" w:rsidRDefault="00D115D1">
      <w:r>
        <w:separator/>
      </w:r>
    </w:p>
  </w:endnote>
  <w:endnote w:type="continuationSeparator" w:id="0">
    <w:p w:rsidR="00D115D1" w:rsidRDefault="00D115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5D1" w:rsidRDefault="00D115D1">
      <w:r>
        <w:separator/>
      </w:r>
    </w:p>
  </w:footnote>
  <w:footnote w:type="continuationSeparator" w:id="0">
    <w:p w:rsidR="00D115D1" w:rsidRDefault="00D115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5D1" w:rsidRDefault="00D115D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68078" o:spid="_x0000_s2049" type="#_x0000_t75" style="position:absolute;left:0;text-align:left;margin-left:0;margin-top:0;width:495.75pt;height:151.05pt;z-index:-251658240;mso-position-horizontal:center;mso-position-horizontal-relative:margin;mso-position-vertical:center;mso-position-vertical-relative:margin" o:allowincell="f">
          <v:imagedata r:id="rId1" o:title=""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15D1" w:rsidRDefault="00D115D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68077" o:spid="_x0000_s2050" type="#_x0000_t75" style="position:absolute;left:0;text-align:left;margin-left:0;margin-top:0;width:495.75pt;height:151.05pt;z-index:-251659264;mso-position-horizontal:center;mso-position-horizontal-relative:margin;mso-position-vertical:center;mso-position-vertical-relative:margin" o:allowincell="f">
          <v:imagedata r:id="rId1" o:title=""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B38A6"/>
    <w:multiLevelType w:val="hybridMultilevel"/>
    <w:tmpl w:val="5E289024"/>
    <w:lvl w:ilvl="0" w:tplc="A59AAEE6">
      <w:start w:val="1"/>
      <w:numFmt w:val="japaneseCounting"/>
      <w:lvlText w:val="%1、"/>
      <w:lvlJc w:val="left"/>
      <w:pPr>
        <w:tabs>
          <w:tab w:val="num" w:pos="1110"/>
        </w:tabs>
        <w:ind w:left="1110" w:hanging="555"/>
      </w:pPr>
      <w:rPr>
        <w:rFonts w:cs="Times New Roman" w:hint="eastAsia"/>
      </w:rPr>
    </w:lvl>
    <w:lvl w:ilvl="1" w:tplc="04090019" w:tentative="1">
      <w:start w:val="1"/>
      <w:numFmt w:val="lowerLetter"/>
      <w:lvlText w:val="%2)"/>
      <w:lvlJc w:val="left"/>
      <w:pPr>
        <w:tabs>
          <w:tab w:val="num" w:pos="1395"/>
        </w:tabs>
        <w:ind w:left="1395" w:hanging="420"/>
      </w:pPr>
      <w:rPr>
        <w:rFonts w:cs="Times New Roman"/>
      </w:rPr>
    </w:lvl>
    <w:lvl w:ilvl="2" w:tplc="0409001B" w:tentative="1">
      <w:start w:val="1"/>
      <w:numFmt w:val="lowerRoman"/>
      <w:lvlText w:val="%3."/>
      <w:lvlJc w:val="right"/>
      <w:pPr>
        <w:tabs>
          <w:tab w:val="num" w:pos="1815"/>
        </w:tabs>
        <w:ind w:left="1815" w:hanging="420"/>
      </w:pPr>
      <w:rPr>
        <w:rFonts w:cs="Times New Roman"/>
      </w:rPr>
    </w:lvl>
    <w:lvl w:ilvl="3" w:tplc="0409000F" w:tentative="1">
      <w:start w:val="1"/>
      <w:numFmt w:val="decimal"/>
      <w:lvlText w:val="%4."/>
      <w:lvlJc w:val="left"/>
      <w:pPr>
        <w:tabs>
          <w:tab w:val="num" w:pos="2235"/>
        </w:tabs>
        <w:ind w:left="2235" w:hanging="420"/>
      </w:pPr>
      <w:rPr>
        <w:rFonts w:cs="Times New Roman"/>
      </w:rPr>
    </w:lvl>
    <w:lvl w:ilvl="4" w:tplc="04090019" w:tentative="1">
      <w:start w:val="1"/>
      <w:numFmt w:val="lowerLetter"/>
      <w:lvlText w:val="%5)"/>
      <w:lvlJc w:val="left"/>
      <w:pPr>
        <w:tabs>
          <w:tab w:val="num" w:pos="2655"/>
        </w:tabs>
        <w:ind w:left="2655" w:hanging="420"/>
      </w:pPr>
      <w:rPr>
        <w:rFonts w:cs="Times New Roman"/>
      </w:rPr>
    </w:lvl>
    <w:lvl w:ilvl="5" w:tplc="0409001B" w:tentative="1">
      <w:start w:val="1"/>
      <w:numFmt w:val="lowerRoman"/>
      <w:lvlText w:val="%6."/>
      <w:lvlJc w:val="right"/>
      <w:pPr>
        <w:tabs>
          <w:tab w:val="num" w:pos="3075"/>
        </w:tabs>
        <w:ind w:left="3075" w:hanging="420"/>
      </w:pPr>
      <w:rPr>
        <w:rFonts w:cs="Times New Roman"/>
      </w:rPr>
    </w:lvl>
    <w:lvl w:ilvl="6" w:tplc="0409000F" w:tentative="1">
      <w:start w:val="1"/>
      <w:numFmt w:val="decimal"/>
      <w:lvlText w:val="%7."/>
      <w:lvlJc w:val="left"/>
      <w:pPr>
        <w:tabs>
          <w:tab w:val="num" w:pos="3495"/>
        </w:tabs>
        <w:ind w:left="3495" w:hanging="420"/>
      </w:pPr>
      <w:rPr>
        <w:rFonts w:cs="Times New Roman"/>
      </w:rPr>
    </w:lvl>
    <w:lvl w:ilvl="7" w:tplc="04090019" w:tentative="1">
      <w:start w:val="1"/>
      <w:numFmt w:val="lowerLetter"/>
      <w:lvlText w:val="%8)"/>
      <w:lvlJc w:val="left"/>
      <w:pPr>
        <w:tabs>
          <w:tab w:val="num" w:pos="3915"/>
        </w:tabs>
        <w:ind w:left="3915" w:hanging="420"/>
      </w:pPr>
      <w:rPr>
        <w:rFonts w:cs="Times New Roman"/>
      </w:rPr>
    </w:lvl>
    <w:lvl w:ilvl="8" w:tplc="0409001B" w:tentative="1">
      <w:start w:val="1"/>
      <w:numFmt w:val="lowerRoman"/>
      <w:lvlText w:val="%9."/>
      <w:lvlJc w:val="right"/>
      <w:pPr>
        <w:tabs>
          <w:tab w:val="num" w:pos="4335"/>
        </w:tabs>
        <w:ind w:left="4335" w:hanging="420"/>
      </w:pPr>
      <w:rPr>
        <w:rFonts w:cs="Times New Roman"/>
      </w:rPr>
    </w:lvl>
  </w:abstractNum>
  <w:abstractNum w:abstractNumId="1">
    <w:nsid w:val="287A0D5A"/>
    <w:multiLevelType w:val="hybridMultilevel"/>
    <w:tmpl w:val="F3AEF664"/>
    <w:lvl w:ilvl="0" w:tplc="0409000F">
      <w:start w:val="1"/>
      <w:numFmt w:val="decimal"/>
      <w:lvlText w:val="%1."/>
      <w:lvlJc w:val="left"/>
      <w:pPr>
        <w:tabs>
          <w:tab w:val="num" w:pos="420"/>
        </w:tabs>
        <w:ind w:left="420" w:hanging="420"/>
      </w:pPr>
      <w:rPr>
        <w:rFonts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
    <w:nsid w:val="2FB437A0"/>
    <w:multiLevelType w:val="hybridMultilevel"/>
    <w:tmpl w:val="1F7E6B50"/>
    <w:lvl w:ilvl="0" w:tplc="A49A1208">
      <w:start w:val="1"/>
      <w:numFmt w:val="japaneseCounting"/>
      <w:lvlText w:val="第%1节"/>
      <w:lvlJc w:val="left"/>
      <w:pPr>
        <w:tabs>
          <w:tab w:val="num" w:pos="1110"/>
        </w:tabs>
        <w:ind w:left="1110" w:hanging="111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
    <w:nsid w:val="31247234"/>
    <w:multiLevelType w:val="hybridMultilevel"/>
    <w:tmpl w:val="B928E70A"/>
    <w:lvl w:ilvl="0" w:tplc="0EE26B66">
      <w:start w:val="1"/>
      <w:numFmt w:val="decimal"/>
      <w:lvlText w:val="%1．"/>
      <w:lvlJc w:val="left"/>
      <w:pPr>
        <w:tabs>
          <w:tab w:val="num" w:pos="960"/>
        </w:tabs>
        <w:ind w:left="960" w:hanging="405"/>
      </w:pPr>
      <w:rPr>
        <w:rFonts w:cs="Times New Roman" w:hint="default"/>
      </w:rPr>
    </w:lvl>
    <w:lvl w:ilvl="1" w:tplc="04090019" w:tentative="1">
      <w:start w:val="1"/>
      <w:numFmt w:val="lowerLetter"/>
      <w:lvlText w:val="%2)"/>
      <w:lvlJc w:val="left"/>
      <w:pPr>
        <w:tabs>
          <w:tab w:val="num" w:pos="1395"/>
        </w:tabs>
        <w:ind w:left="1395" w:hanging="420"/>
      </w:pPr>
      <w:rPr>
        <w:rFonts w:cs="Times New Roman"/>
      </w:rPr>
    </w:lvl>
    <w:lvl w:ilvl="2" w:tplc="0409001B" w:tentative="1">
      <w:start w:val="1"/>
      <w:numFmt w:val="lowerRoman"/>
      <w:lvlText w:val="%3."/>
      <w:lvlJc w:val="right"/>
      <w:pPr>
        <w:tabs>
          <w:tab w:val="num" w:pos="1815"/>
        </w:tabs>
        <w:ind w:left="1815" w:hanging="420"/>
      </w:pPr>
      <w:rPr>
        <w:rFonts w:cs="Times New Roman"/>
      </w:rPr>
    </w:lvl>
    <w:lvl w:ilvl="3" w:tplc="0409000F" w:tentative="1">
      <w:start w:val="1"/>
      <w:numFmt w:val="decimal"/>
      <w:lvlText w:val="%4."/>
      <w:lvlJc w:val="left"/>
      <w:pPr>
        <w:tabs>
          <w:tab w:val="num" w:pos="2235"/>
        </w:tabs>
        <w:ind w:left="2235" w:hanging="420"/>
      </w:pPr>
      <w:rPr>
        <w:rFonts w:cs="Times New Roman"/>
      </w:rPr>
    </w:lvl>
    <w:lvl w:ilvl="4" w:tplc="04090019" w:tentative="1">
      <w:start w:val="1"/>
      <w:numFmt w:val="lowerLetter"/>
      <w:lvlText w:val="%5)"/>
      <w:lvlJc w:val="left"/>
      <w:pPr>
        <w:tabs>
          <w:tab w:val="num" w:pos="2655"/>
        </w:tabs>
        <w:ind w:left="2655" w:hanging="420"/>
      </w:pPr>
      <w:rPr>
        <w:rFonts w:cs="Times New Roman"/>
      </w:rPr>
    </w:lvl>
    <w:lvl w:ilvl="5" w:tplc="0409001B" w:tentative="1">
      <w:start w:val="1"/>
      <w:numFmt w:val="lowerRoman"/>
      <w:lvlText w:val="%6."/>
      <w:lvlJc w:val="right"/>
      <w:pPr>
        <w:tabs>
          <w:tab w:val="num" w:pos="3075"/>
        </w:tabs>
        <w:ind w:left="3075" w:hanging="420"/>
      </w:pPr>
      <w:rPr>
        <w:rFonts w:cs="Times New Roman"/>
      </w:rPr>
    </w:lvl>
    <w:lvl w:ilvl="6" w:tplc="0409000F" w:tentative="1">
      <w:start w:val="1"/>
      <w:numFmt w:val="decimal"/>
      <w:lvlText w:val="%7."/>
      <w:lvlJc w:val="left"/>
      <w:pPr>
        <w:tabs>
          <w:tab w:val="num" w:pos="3495"/>
        </w:tabs>
        <w:ind w:left="3495" w:hanging="420"/>
      </w:pPr>
      <w:rPr>
        <w:rFonts w:cs="Times New Roman"/>
      </w:rPr>
    </w:lvl>
    <w:lvl w:ilvl="7" w:tplc="04090019" w:tentative="1">
      <w:start w:val="1"/>
      <w:numFmt w:val="lowerLetter"/>
      <w:lvlText w:val="%8)"/>
      <w:lvlJc w:val="left"/>
      <w:pPr>
        <w:tabs>
          <w:tab w:val="num" w:pos="3915"/>
        </w:tabs>
        <w:ind w:left="3915" w:hanging="420"/>
      </w:pPr>
      <w:rPr>
        <w:rFonts w:cs="Times New Roman"/>
      </w:rPr>
    </w:lvl>
    <w:lvl w:ilvl="8" w:tplc="0409001B" w:tentative="1">
      <w:start w:val="1"/>
      <w:numFmt w:val="lowerRoman"/>
      <w:lvlText w:val="%9."/>
      <w:lvlJc w:val="right"/>
      <w:pPr>
        <w:tabs>
          <w:tab w:val="num" w:pos="4335"/>
        </w:tabs>
        <w:ind w:left="4335" w:hanging="420"/>
      </w:pPr>
      <w:rPr>
        <w:rFonts w:cs="Times New Roman"/>
      </w:rPr>
    </w:lvl>
  </w:abstractNum>
  <w:abstractNum w:abstractNumId="4">
    <w:nsid w:val="36773216"/>
    <w:multiLevelType w:val="hybridMultilevel"/>
    <w:tmpl w:val="1C08C946"/>
    <w:lvl w:ilvl="0" w:tplc="B22268BA">
      <w:start w:val="1"/>
      <w:numFmt w:val="decimal"/>
      <w:lvlText w:val="%1．"/>
      <w:lvlJc w:val="left"/>
      <w:pPr>
        <w:tabs>
          <w:tab w:val="num" w:pos="951"/>
        </w:tabs>
        <w:ind w:left="951" w:hanging="360"/>
      </w:pPr>
      <w:rPr>
        <w:rFonts w:cs="Times New Roman" w:hint="default"/>
      </w:rPr>
    </w:lvl>
    <w:lvl w:ilvl="1" w:tplc="04090019" w:tentative="1">
      <w:start w:val="1"/>
      <w:numFmt w:val="lowerLetter"/>
      <w:lvlText w:val="%2)"/>
      <w:lvlJc w:val="left"/>
      <w:pPr>
        <w:tabs>
          <w:tab w:val="num" w:pos="1431"/>
        </w:tabs>
        <w:ind w:left="1431" w:hanging="420"/>
      </w:pPr>
      <w:rPr>
        <w:rFonts w:cs="Times New Roman"/>
      </w:rPr>
    </w:lvl>
    <w:lvl w:ilvl="2" w:tplc="0409001B" w:tentative="1">
      <w:start w:val="1"/>
      <w:numFmt w:val="lowerRoman"/>
      <w:lvlText w:val="%3."/>
      <w:lvlJc w:val="right"/>
      <w:pPr>
        <w:tabs>
          <w:tab w:val="num" w:pos="1851"/>
        </w:tabs>
        <w:ind w:left="1851" w:hanging="420"/>
      </w:pPr>
      <w:rPr>
        <w:rFonts w:cs="Times New Roman"/>
      </w:rPr>
    </w:lvl>
    <w:lvl w:ilvl="3" w:tplc="0409000F" w:tentative="1">
      <w:start w:val="1"/>
      <w:numFmt w:val="decimal"/>
      <w:lvlText w:val="%4."/>
      <w:lvlJc w:val="left"/>
      <w:pPr>
        <w:tabs>
          <w:tab w:val="num" w:pos="2271"/>
        </w:tabs>
        <w:ind w:left="2271" w:hanging="420"/>
      </w:pPr>
      <w:rPr>
        <w:rFonts w:cs="Times New Roman"/>
      </w:rPr>
    </w:lvl>
    <w:lvl w:ilvl="4" w:tplc="04090019" w:tentative="1">
      <w:start w:val="1"/>
      <w:numFmt w:val="lowerLetter"/>
      <w:lvlText w:val="%5)"/>
      <w:lvlJc w:val="left"/>
      <w:pPr>
        <w:tabs>
          <w:tab w:val="num" w:pos="2691"/>
        </w:tabs>
        <w:ind w:left="2691" w:hanging="420"/>
      </w:pPr>
      <w:rPr>
        <w:rFonts w:cs="Times New Roman"/>
      </w:rPr>
    </w:lvl>
    <w:lvl w:ilvl="5" w:tplc="0409001B" w:tentative="1">
      <w:start w:val="1"/>
      <w:numFmt w:val="lowerRoman"/>
      <w:lvlText w:val="%6."/>
      <w:lvlJc w:val="right"/>
      <w:pPr>
        <w:tabs>
          <w:tab w:val="num" w:pos="3111"/>
        </w:tabs>
        <w:ind w:left="3111" w:hanging="420"/>
      </w:pPr>
      <w:rPr>
        <w:rFonts w:cs="Times New Roman"/>
      </w:rPr>
    </w:lvl>
    <w:lvl w:ilvl="6" w:tplc="0409000F" w:tentative="1">
      <w:start w:val="1"/>
      <w:numFmt w:val="decimal"/>
      <w:lvlText w:val="%7."/>
      <w:lvlJc w:val="left"/>
      <w:pPr>
        <w:tabs>
          <w:tab w:val="num" w:pos="3531"/>
        </w:tabs>
        <w:ind w:left="3531" w:hanging="420"/>
      </w:pPr>
      <w:rPr>
        <w:rFonts w:cs="Times New Roman"/>
      </w:rPr>
    </w:lvl>
    <w:lvl w:ilvl="7" w:tplc="04090019" w:tentative="1">
      <w:start w:val="1"/>
      <w:numFmt w:val="lowerLetter"/>
      <w:lvlText w:val="%8)"/>
      <w:lvlJc w:val="left"/>
      <w:pPr>
        <w:tabs>
          <w:tab w:val="num" w:pos="3951"/>
        </w:tabs>
        <w:ind w:left="3951" w:hanging="420"/>
      </w:pPr>
      <w:rPr>
        <w:rFonts w:cs="Times New Roman"/>
      </w:rPr>
    </w:lvl>
    <w:lvl w:ilvl="8" w:tplc="0409001B" w:tentative="1">
      <w:start w:val="1"/>
      <w:numFmt w:val="lowerRoman"/>
      <w:lvlText w:val="%9."/>
      <w:lvlJc w:val="right"/>
      <w:pPr>
        <w:tabs>
          <w:tab w:val="num" w:pos="4371"/>
        </w:tabs>
        <w:ind w:left="4371" w:hanging="420"/>
      </w:pPr>
      <w:rPr>
        <w:rFonts w:cs="Times New Roman"/>
      </w:rPr>
    </w:lvl>
  </w:abstractNum>
  <w:abstractNum w:abstractNumId="5">
    <w:nsid w:val="3E005980"/>
    <w:multiLevelType w:val="hybridMultilevel"/>
    <w:tmpl w:val="80B8994E"/>
    <w:lvl w:ilvl="0" w:tplc="FED01BDE">
      <w:start w:val="4"/>
      <w:numFmt w:val="japaneseCounting"/>
      <w:lvlText w:val="第%1章"/>
      <w:lvlJc w:val="left"/>
      <w:pPr>
        <w:tabs>
          <w:tab w:val="num" w:pos="1110"/>
        </w:tabs>
        <w:ind w:left="1110" w:hanging="111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6">
    <w:nsid w:val="665B0A33"/>
    <w:multiLevelType w:val="hybridMultilevel"/>
    <w:tmpl w:val="C4D25C02"/>
    <w:lvl w:ilvl="0" w:tplc="95EAB6B4">
      <w:start w:val="6"/>
      <w:numFmt w:val="japaneseCounting"/>
      <w:lvlText w:val="第%1章"/>
      <w:lvlJc w:val="left"/>
      <w:pPr>
        <w:tabs>
          <w:tab w:val="num" w:pos="1260"/>
        </w:tabs>
        <w:ind w:left="1260" w:hanging="126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7">
    <w:nsid w:val="6E964A3E"/>
    <w:multiLevelType w:val="hybridMultilevel"/>
    <w:tmpl w:val="86502070"/>
    <w:lvl w:ilvl="0" w:tplc="55EE21D6">
      <w:start w:val="2"/>
      <w:numFmt w:val="japaneseCounting"/>
      <w:lvlText w:val="第%1节"/>
      <w:lvlJc w:val="left"/>
      <w:pPr>
        <w:tabs>
          <w:tab w:val="num" w:pos="1110"/>
        </w:tabs>
        <w:ind w:left="1110" w:hanging="111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7A0C002E"/>
    <w:multiLevelType w:val="hybridMultilevel"/>
    <w:tmpl w:val="E758C372"/>
    <w:lvl w:ilvl="0" w:tplc="C6AE9732">
      <w:start w:val="2"/>
      <w:numFmt w:val="japaneseCounting"/>
      <w:lvlText w:val="第%1节"/>
      <w:lvlJc w:val="left"/>
      <w:pPr>
        <w:tabs>
          <w:tab w:val="num" w:pos="1110"/>
        </w:tabs>
        <w:ind w:left="1110" w:hanging="111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9">
    <w:nsid w:val="7D306F8C"/>
    <w:multiLevelType w:val="hybridMultilevel"/>
    <w:tmpl w:val="4DDA16A2"/>
    <w:lvl w:ilvl="0" w:tplc="CA4A00A6">
      <w:start w:val="1"/>
      <w:numFmt w:val="decimalEnclosedCircle"/>
      <w:lvlText w:val="%1"/>
      <w:lvlJc w:val="left"/>
      <w:pPr>
        <w:tabs>
          <w:tab w:val="num" w:pos="570"/>
        </w:tabs>
        <w:ind w:left="570" w:hanging="420"/>
      </w:pPr>
      <w:rPr>
        <w:rFonts w:hAnsi="宋体" w:cs="Times New Roman" w:hint="eastAsia"/>
      </w:rPr>
    </w:lvl>
    <w:lvl w:ilvl="1" w:tplc="04090019" w:tentative="1">
      <w:start w:val="1"/>
      <w:numFmt w:val="lowerLetter"/>
      <w:lvlText w:val="%2)"/>
      <w:lvlJc w:val="left"/>
      <w:pPr>
        <w:tabs>
          <w:tab w:val="num" w:pos="990"/>
        </w:tabs>
        <w:ind w:left="990" w:hanging="420"/>
      </w:pPr>
      <w:rPr>
        <w:rFonts w:cs="Times New Roman"/>
      </w:rPr>
    </w:lvl>
    <w:lvl w:ilvl="2" w:tplc="0409001B" w:tentative="1">
      <w:start w:val="1"/>
      <w:numFmt w:val="lowerRoman"/>
      <w:lvlText w:val="%3."/>
      <w:lvlJc w:val="right"/>
      <w:pPr>
        <w:tabs>
          <w:tab w:val="num" w:pos="1410"/>
        </w:tabs>
        <w:ind w:left="1410" w:hanging="420"/>
      </w:pPr>
      <w:rPr>
        <w:rFonts w:cs="Times New Roman"/>
      </w:rPr>
    </w:lvl>
    <w:lvl w:ilvl="3" w:tplc="0409000F" w:tentative="1">
      <w:start w:val="1"/>
      <w:numFmt w:val="decimal"/>
      <w:lvlText w:val="%4."/>
      <w:lvlJc w:val="left"/>
      <w:pPr>
        <w:tabs>
          <w:tab w:val="num" w:pos="1830"/>
        </w:tabs>
        <w:ind w:left="1830" w:hanging="420"/>
      </w:pPr>
      <w:rPr>
        <w:rFonts w:cs="Times New Roman"/>
      </w:rPr>
    </w:lvl>
    <w:lvl w:ilvl="4" w:tplc="04090019" w:tentative="1">
      <w:start w:val="1"/>
      <w:numFmt w:val="lowerLetter"/>
      <w:lvlText w:val="%5)"/>
      <w:lvlJc w:val="left"/>
      <w:pPr>
        <w:tabs>
          <w:tab w:val="num" w:pos="2250"/>
        </w:tabs>
        <w:ind w:left="2250" w:hanging="420"/>
      </w:pPr>
      <w:rPr>
        <w:rFonts w:cs="Times New Roman"/>
      </w:rPr>
    </w:lvl>
    <w:lvl w:ilvl="5" w:tplc="0409001B" w:tentative="1">
      <w:start w:val="1"/>
      <w:numFmt w:val="lowerRoman"/>
      <w:lvlText w:val="%6."/>
      <w:lvlJc w:val="right"/>
      <w:pPr>
        <w:tabs>
          <w:tab w:val="num" w:pos="2670"/>
        </w:tabs>
        <w:ind w:left="2670" w:hanging="420"/>
      </w:pPr>
      <w:rPr>
        <w:rFonts w:cs="Times New Roman"/>
      </w:rPr>
    </w:lvl>
    <w:lvl w:ilvl="6" w:tplc="0409000F" w:tentative="1">
      <w:start w:val="1"/>
      <w:numFmt w:val="decimal"/>
      <w:lvlText w:val="%7."/>
      <w:lvlJc w:val="left"/>
      <w:pPr>
        <w:tabs>
          <w:tab w:val="num" w:pos="3090"/>
        </w:tabs>
        <w:ind w:left="3090" w:hanging="420"/>
      </w:pPr>
      <w:rPr>
        <w:rFonts w:cs="Times New Roman"/>
      </w:rPr>
    </w:lvl>
    <w:lvl w:ilvl="7" w:tplc="04090019" w:tentative="1">
      <w:start w:val="1"/>
      <w:numFmt w:val="lowerLetter"/>
      <w:lvlText w:val="%8)"/>
      <w:lvlJc w:val="left"/>
      <w:pPr>
        <w:tabs>
          <w:tab w:val="num" w:pos="3510"/>
        </w:tabs>
        <w:ind w:left="3510" w:hanging="420"/>
      </w:pPr>
      <w:rPr>
        <w:rFonts w:cs="Times New Roman"/>
      </w:rPr>
    </w:lvl>
    <w:lvl w:ilvl="8" w:tplc="0409001B" w:tentative="1">
      <w:start w:val="1"/>
      <w:numFmt w:val="lowerRoman"/>
      <w:lvlText w:val="%9."/>
      <w:lvlJc w:val="right"/>
      <w:pPr>
        <w:tabs>
          <w:tab w:val="num" w:pos="3930"/>
        </w:tabs>
        <w:ind w:left="3930" w:hanging="420"/>
      </w:pPr>
      <w:rPr>
        <w:rFonts w:cs="Times New Roman"/>
      </w:rPr>
    </w:lvl>
  </w:abstractNum>
  <w:abstractNum w:abstractNumId="10">
    <w:nsid w:val="7F745E5E"/>
    <w:multiLevelType w:val="hybridMultilevel"/>
    <w:tmpl w:val="AA608FE8"/>
    <w:lvl w:ilvl="0" w:tplc="CDDCF056">
      <w:start w:val="1"/>
      <w:numFmt w:val="decimal"/>
      <w:lvlText w:val="%1)"/>
      <w:lvlJc w:val="left"/>
      <w:pPr>
        <w:tabs>
          <w:tab w:val="num" w:pos="720"/>
        </w:tabs>
        <w:ind w:left="720" w:hanging="24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num w:numId="1">
    <w:abstractNumId w:val="0"/>
  </w:num>
  <w:num w:numId="2">
    <w:abstractNumId w:val="3"/>
  </w:num>
  <w:num w:numId="3">
    <w:abstractNumId w:val="5"/>
  </w:num>
  <w:num w:numId="4">
    <w:abstractNumId w:val="1"/>
  </w:num>
  <w:num w:numId="5">
    <w:abstractNumId w:val="7"/>
  </w:num>
  <w:num w:numId="6">
    <w:abstractNumId w:val="6"/>
  </w:num>
  <w:num w:numId="7">
    <w:abstractNumId w:val="8"/>
  </w:num>
  <w:num w:numId="8">
    <w:abstractNumId w:val="2"/>
  </w:num>
  <w:num w:numId="9">
    <w:abstractNumId w:val="9"/>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356C"/>
    <w:rsid w:val="00014C77"/>
    <w:rsid w:val="000348E1"/>
    <w:rsid w:val="00042CDE"/>
    <w:rsid w:val="000671A7"/>
    <w:rsid w:val="000777DA"/>
    <w:rsid w:val="0009046E"/>
    <w:rsid w:val="000B72DD"/>
    <w:rsid w:val="000E2754"/>
    <w:rsid w:val="0012478D"/>
    <w:rsid w:val="00222BB3"/>
    <w:rsid w:val="002251F3"/>
    <w:rsid w:val="00272823"/>
    <w:rsid w:val="002A06DA"/>
    <w:rsid w:val="00322853"/>
    <w:rsid w:val="003A51CD"/>
    <w:rsid w:val="003C44EE"/>
    <w:rsid w:val="0046346C"/>
    <w:rsid w:val="004A16F1"/>
    <w:rsid w:val="004B29CE"/>
    <w:rsid w:val="004E7AFF"/>
    <w:rsid w:val="004F4532"/>
    <w:rsid w:val="004F65E4"/>
    <w:rsid w:val="00515531"/>
    <w:rsid w:val="00521DB3"/>
    <w:rsid w:val="00550C9F"/>
    <w:rsid w:val="005B6330"/>
    <w:rsid w:val="00637F66"/>
    <w:rsid w:val="00661698"/>
    <w:rsid w:val="006636A8"/>
    <w:rsid w:val="006875D1"/>
    <w:rsid w:val="006B2A59"/>
    <w:rsid w:val="006D0783"/>
    <w:rsid w:val="006F48CB"/>
    <w:rsid w:val="00722321"/>
    <w:rsid w:val="007369C2"/>
    <w:rsid w:val="007B4709"/>
    <w:rsid w:val="0080107D"/>
    <w:rsid w:val="008B1C15"/>
    <w:rsid w:val="00913DA5"/>
    <w:rsid w:val="0092097B"/>
    <w:rsid w:val="009A7AF9"/>
    <w:rsid w:val="00A03C50"/>
    <w:rsid w:val="00A1012D"/>
    <w:rsid w:val="00A1130A"/>
    <w:rsid w:val="00AF37F6"/>
    <w:rsid w:val="00B05B9F"/>
    <w:rsid w:val="00B47052"/>
    <w:rsid w:val="00BE1BB0"/>
    <w:rsid w:val="00BF67B7"/>
    <w:rsid w:val="00C45E7B"/>
    <w:rsid w:val="00C522CD"/>
    <w:rsid w:val="00C95C67"/>
    <w:rsid w:val="00CA136C"/>
    <w:rsid w:val="00D056B5"/>
    <w:rsid w:val="00D07606"/>
    <w:rsid w:val="00D115D1"/>
    <w:rsid w:val="00D31A57"/>
    <w:rsid w:val="00D42E3A"/>
    <w:rsid w:val="00D8221F"/>
    <w:rsid w:val="00DB2E86"/>
    <w:rsid w:val="00DD6E65"/>
    <w:rsid w:val="00E10B0F"/>
    <w:rsid w:val="00E4548C"/>
    <w:rsid w:val="00E51214"/>
    <w:rsid w:val="00E56960"/>
    <w:rsid w:val="00E761D7"/>
    <w:rsid w:val="00F3029C"/>
    <w:rsid w:val="00F8356C"/>
    <w:rsid w:val="00FA24A1"/>
    <w:rsid w:val="00FA6724"/>
    <w:rsid w:val="00FC31BC"/>
    <w:rsid w:val="00FC5397"/>
    <w:rsid w:val="00FE4F3A"/>
    <w:rsid w:val="00FE50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pPr>
      <w:autoSpaceDE w:val="0"/>
      <w:autoSpaceDN w:val="0"/>
      <w:adjustRightInd w:val="0"/>
      <w:ind w:firstLineChars="100" w:firstLine="280"/>
      <w:jc w:val="left"/>
    </w:pPr>
    <w:rPr>
      <w:rFonts w:ascii="宋体"/>
      <w:kern w:val="0"/>
      <w:sz w:val="28"/>
      <w:szCs w:val="20"/>
      <w:lang w:val="zh-CN"/>
    </w:rPr>
  </w:style>
  <w:style w:type="character" w:customStyle="1" w:styleId="BodyTextIndentChar">
    <w:name w:val="Body Text Indent Char"/>
    <w:basedOn w:val="DefaultParagraphFont"/>
    <w:link w:val="BodyTextIndent"/>
    <w:uiPriority w:val="99"/>
    <w:semiHidden/>
    <w:rsid w:val="000C46AD"/>
    <w:rPr>
      <w:szCs w:val="24"/>
    </w:rPr>
  </w:style>
  <w:style w:type="paragraph" w:styleId="BodyTextIndent2">
    <w:name w:val="Body Text Indent 2"/>
    <w:basedOn w:val="Normal"/>
    <w:link w:val="BodyTextIndent2Char"/>
    <w:uiPriority w:val="99"/>
    <w:pPr>
      <w:autoSpaceDE w:val="0"/>
      <w:autoSpaceDN w:val="0"/>
      <w:adjustRightInd w:val="0"/>
      <w:ind w:leftChars="73" w:left="150" w:firstLineChars="100" w:firstLine="275"/>
      <w:jc w:val="left"/>
    </w:pPr>
    <w:rPr>
      <w:sz w:val="28"/>
    </w:rPr>
  </w:style>
  <w:style w:type="character" w:customStyle="1" w:styleId="BodyTextIndent2Char">
    <w:name w:val="Body Text Indent 2 Char"/>
    <w:basedOn w:val="DefaultParagraphFont"/>
    <w:link w:val="BodyTextIndent2"/>
    <w:uiPriority w:val="99"/>
    <w:semiHidden/>
    <w:rsid w:val="000C46AD"/>
    <w:rPr>
      <w:szCs w:val="24"/>
    </w:rPr>
  </w:style>
  <w:style w:type="table" w:styleId="TableGrid">
    <w:name w:val="Table Grid"/>
    <w:basedOn w:val="TableNormal"/>
    <w:uiPriority w:val="99"/>
    <w:rsid w:val="006F48CB"/>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1"/>
    <w:uiPriority w:val="99"/>
    <w:rsid w:val="00521DB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0C46AD"/>
    <w:rPr>
      <w:sz w:val="18"/>
      <w:szCs w:val="18"/>
    </w:rPr>
  </w:style>
  <w:style w:type="paragraph" w:styleId="Footer">
    <w:name w:val="footer"/>
    <w:basedOn w:val="Normal"/>
    <w:link w:val="FooterChar"/>
    <w:uiPriority w:val="99"/>
    <w:rsid w:val="00521DB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0C46AD"/>
    <w:rPr>
      <w:sz w:val="18"/>
      <w:szCs w:val="18"/>
    </w:rPr>
  </w:style>
  <w:style w:type="character" w:customStyle="1" w:styleId="HeaderChar1">
    <w:name w:val="Header Char1"/>
    <w:basedOn w:val="DefaultParagraphFont"/>
    <w:link w:val="Header"/>
    <w:uiPriority w:val="99"/>
    <w:locked/>
    <w:rsid w:val="00FA6724"/>
    <w:rPr>
      <w:rFonts w:cs="Times New Roman"/>
      <w:kern w:val="2"/>
      <w:sz w:val="18"/>
      <w:szCs w:val="18"/>
    </w:rPr>
  </w:style>
  <w:style w:type="paragraph" w:styleId="BalloonText">
    <w:name w:val="Balloon Text"/>
    <w:basedOn w:val="Normal"/>
    <w:link w:val="BalloonTextChar1"/>
    <w:uiPriority w:val="99"/>
    <w:rsid w:val="00FA6724"/>
    <w:rPr>
      <w:sz w:val="18"/>
      <w:szCs w:val="18"/>
    </w:rPr>
  </w:style>
  <w:style w:type="character" w:customStyle="1" w:styleId="BalloonTextChar">
    <w:name w:val="Balloon Text Char"/>
    <w:basedOn w:val="DefaultParagraphFont"/>
    <w:link w:val="BalloonText"/>
    <w:uiPriority w:val="99"/>
    <w:semiHidden/>
    <w:rsid w:val="000C46AD"/>
    <w:rPr>
      <w:sz w:val="0"/>
      <w:szCs w:val="0"/>
    </w:rPr>
  </w:style>
  <w:style w:type="character" w:customStyle="1" w:styleId="BalloonTextChar1">
    <w:name w:val="Balloon Text Char1"/>
    <w:basedOn w:val="DefaultParagraphFont"/>
    <w:link w:val="BalloonText"/>
    <w:uiPriority w:val="99"/>
    <w:locked/>
    <w:rsid w:val="00FA6724"/>
    <w:rPr>
      <w:rFonts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147</Pages>
  <Words>17002</Words>
  <Characters>-32766</Characters>
  <Application>Microsoft Office Outlook</Application>
  <DocSecurity>0</DocSecurity>
  <Lines>0</Lines>
  <Paragraphs>0</Paragraphs>
  <ScaleCrop>false</ScaleCrop>
  <Company>sony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第一篇  路线定位：    第一章  概    述：    公路施工主要包括施工技术和施工组织管理两大方面的内容</dc:title>
  <dc:subject/>
  <dc:creator>gongluke</dc:creator>
  <cp:keywords/>
  <dc:description/>
  <cp:lastModifiedBy>User</cp:lastModifiedBy>
  <cp:revision>2</cp:revision>
  <dcterms:created xsi:type="dcterms:W3CDTF">2011-03-08T11:16:00Z</dcterms:created>
  <dcterms:modified xsi:type="dcterms:W3CDTF">2011-03-08T11:16:00Z</dcterms:modified>
</cp:coreProperties>
</file>